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BF5" w:rsidRDefault="00065FD3" w:rsidP="001C2BF5">
      <w:pPr>
        <w:pStyle w:val="BodyText"/>
        <w:spacing w:line="245" w:lineRule="exact"/>
        <w:ind w:left="20"/>
      </w:pPr>
      <w:bookmarkStart w:id="0" w:name="_GoBack"/>
      <w:bookmarkEnd w:id="0"/>
      <w:r>
        <w:rPr>
          <w:noProof/>
        </w:rPr>
        <mc:AlternateContent>
          <mc:Choice Requires="wps">
            <w:drawing>
              <wp:anchor distT="0" distB="0" distL="0" distR="0" simplePos="0" relativeHeight="251651584" behindDoc="0" locked="0" layoutInCell="1" allowOverlap="1">
                <wp:simplePos x="0" y="0"/>
                <wp:positionH relativeFrom="page">
                  <wp:posOffset>896620</wp:posOffset>
                </wp:positionH>
                <wp:positionV relativeFrom="paragraph">
                  <wp:posOffset>230505</wp:posOffset>
                </wp:positionV>
                <wp:extent cx="5981065" cy="0"/>
                <wp:effectExtent l="10795" t="8255" r="8890" b="10795"/>
                <wp:wrapTopAndBottom/>
                <wp:docPr id="2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1065" cy="0"/>
                        </a:xfrm>
                        <a:prstGeom prst="line">
                          <a:avLst/>
                        </a:prstGeom>
                        <a:noFill/>
                        <a:ln w="6096">
                          <a:solidFill>
                            <a:srgbClr val="D9D9D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7B483" id="Line 26"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6pt,18.15pt" to="541.5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" strokecolor="#d9d9d9" strokeweight=".48pt">
                <w10:wrap type="topAndBottom" anchorx="page"/>
              </v:line>
            </w:pict>
          </mc:Fallback>
        </mc:AlternateContent>
      </w:r>
      <w:r w:rsidR="001C2BF5">
        <w:rPr>
          <w:rFonts w:ascii="Calibri"/>
          <w:b/>
          <w:sz w:val="22"/>
        </w:rPr>
        <w:t xml:space="preserve">           </w:t>
      </w:r>
      <w:r w:rsidR="001C2BF5">
        <w:rPr>
          <w:rFonts w:ascii="Calibri"/>
          <w:b/>
          <w:sz w:val="22"/>
        </w:rPr>
        <w:tab/>
      </w:r>
      <w:r w:rsidR="001C2BF5">
        <w:rPr>
          <w:rFonts w:ascii="Calibri"/>
          <w:b/>
          <w:sz w:val="22"/>
        </w:rPr>
        <w:tab/>
      </w:r>
      <w:r w:rsidR="001C2BF5">
        <w:rPr>
          <w:rFonts w:ascii="Calibri"/>
          <w:b/>
          <w:sz w:val="22"/>
        </w:rPr>
        <w:tab/>
      </w:r>
      <w:r w:rsidR="001C2BF5">
        <w:rPr>
          <w:rFonts w:ascii="Calibri"/>
          <w:b/>
          <w:sz w:val="22"/>
        </w:rPr>
        <w:tab/>
      </w:r>
      <w:r w:rsidR="001C2BF5">
        <w:rPr>
          <w:rFonts w:ascii="Calibri"/>
          <w:b/>
          <w:sz w:val="22"/>
        </w:rPr>
        <w:tab/>
      </w:r>
      <w:r w:rsidR="001C2BF5">
        <w:rPr>
          <w:rFonts w:ascii="Calibri"/>
          <w:b/>
          <w:sz w:val="22"/>
        </w:rPr>
        <w:tab/>
      </w:r>
      <w:r w:rsidR="001C2BF5">
        <w:rPr>
          <w:rFonts w:ascii="Calibri"/>
          <w:color w:val="7E7E7E"/>
          <w:sz w:val="22"/>
        </w:rPr>
        <w:tab/>
      </w:r>
      <w:r w:rsidR="001C2BF5">
        <w:rPr>
          <w:color w:val="7E7E7E"/>
        </w:rPr>
        <w:t>2 0 2 0 Community Development - CV - HVAC Program</w:t>
      </w:r>
    </w:p>
    <w:p w:rsidR="00310060" w:rsidRDefault="00310060">
      <w:pPr>
        <w:tabs>
          <w:tab w:val="left" w:pos="5015"/>
        </w:tabs>
        <w:spacing w:before="26"/>
        <w:ind w:left="140"/>
        <w:rPr>
          <w:rFonts w:ascii="Calibri"/>
        </w:rPr>
      </w:pPr>
    </w:p>
    <w:p w:rsidR="00310060" w:rsidRDefault="00310060">
      <w:pPr>
        <w:pStyle w:val="BodyText"/>
        <w:rPr>
          <w:rFonts w:ascii="Calibri"/>
        </w:rPr>
      </w:pPr>
    </w:p>
    <w:p w:rsidR="00310060" w:rsidRDefault="00310060">
      <w:pPr>
        <w:pStyle w:val="BodyText"/>
        <w:rPr>
          <w:rFonts w:ascii="Calibri"/>
        </w:rPr>
      </w:pPr>
    </w:p>
    <w:p w:rsidR="00310060" w:rsidRDefault="001C2BF5">
      <w:pPr>
        <w:tabs>
          <w:tab w:val="left" w:pos="9530"/>
        </w:tabs>
        <w:spacing w:before="190"/>
        <w:ind w:left="111"/>
        <w:rPr>
          <w:rFonts w:ascii="Calibri"/>
          <w:b/>
          <w:sz w:val="24"/>
        </w:rPr>
      </w:pPr>
      <w:r>
        <w:rPr>
          <w:rFonts w:ascii="Calibri"/>
          <w:b/>
          <w:spacing w:val="-26"/>
          <w:sz w:val="24"/>
          <w:shd w:val="clear" w:color="auto" w:fill="E1E3EB"/>
        </w:rPr>
        <w:t xml:space="preserve"> </w:t>
      </w:r>
      <w:r>
        <w:rPr>
          <w:rFonts w:ascii="Calibri"/>
          <w:b/>
          <w:spacing w:val="11"/>
          <w:sz w:val="24"/>
          <w:shd w:val="clear" w:color="auto" w:fill="E1E3EB"/>
        </w:rPr>
        <w:t xml:space="preserve">A-13: CERTIFICATION </w:t>
      </w:r>
      <w:r>
        <w:rPr>
          <w:rFonts w:ascii="Calibri"/>
          <w:b/>
          <w:spacing w:val="5"/>
          <w:sz w:val="24"/>
          <w:shd w:val="clear" w:color="auto" w:fill="E1E3EB"/>
        </w:rPr>
        <w:t xml:space="preserve">OF </w:t>
      </w:r>
      <w:r>
        <w:rPr>
          <w:rFonts w:ascii="Calibri"/>
          <w:b/>
          <w:spacing w:val="7"/>
          <w:sz w:val="24"/>
          <w:shd w:val="clear" w:color="auto" w:fill="E1E3EB"/>
        </w:rPr>
        <w:t xml:space="preserve">EXEMPTION FOR </w:t>
      </w:r>
      <w:r>
        <w:rPr>
          <w:rFonts w:ascii="Calibri"/>
          <w:b/>
          <w:spacing w:val="8"/>
          <w:sz w:val="24"/>
          <w:shd w:val="clear" w:color="auto" w:fill="E1E3EB"/>
        </w:rPr>
        <w:t>HUD FUNDED</w:t>
      </w:r>
      <w:r>
        <w:rPr>
          <w:rFonts w:ascii="Calibri"/>
          <w:b/>
          <w:spacing w:val="7"/>
          <w:sz w:val="24"/>
          <w:shd w:val="clear" w:color="auto" w:fill="E1E3EB"/>
        </w:rPr>
        <w:t xml:space="preserve"> </w:t>
      </w:r>
      <w:r>
        <w:rPr>
          <w:rFonts w:ascii="Calibri"/>
          <w:b/>
          <w:spacing w:val="10"/>
          <w:sz w:val="24"/>
          <w:shd w:val="clear" w:color="auto" w:fill="E1E3EB"/>
        </w:rPr>
        <w:t>PROJECTS</w:t>
      </w:r>
      <w:r>
        <w:rPr>
          <w:rFonts w:ascii="Calibri"/>
          <w:b/>
          <w:spacing w:val="10"/>
          <w:sz w:val="24"/>
          <w:shd w:val="clear" w:color="auto" w:fill="E1E3EB"/>
        </w:rPr>
        <w:tab/>
      </w:r>
    </w:p>
    <w:p w:rsidR="00310060" w:rsidRDefault="001C2BF5">
      <w:pPr>
        <w:spacing w:before="198"/>
        <w:ind w:left="757"/>
        <w:rPr>
          <w:rFonts w:ascii="Cambria" w:hAnsi="Cambria"/>
          <w:b/>
          <w:sz w:val="28"/>
        </w:rPr>
      </w:pPr>
      <w:r>
        <w:rPr>
          <w:rFonts w:ascii="Cambria" w:hAnsi="Cambria"/>
          <w:b/>
          <w:sz w:val="28"/>
        </w:rPr>
        <w:t>Exemption Determination for Activities Listed at 24 CFR §58.34</w:t>
      </w:r>
    </w:p>
    <w:p w:rsidR="00310060" w:rsidRDefault="00310060">
      <w:pPr>
        <w:pStyle w:val="BodyText"/>
        <w:spacing w:before="5"/>
        <w:rPr>
          <w:rFonts w:ascii="Cambria"/>
          <w:b/>
          <w:sz w:val="43"/>
        </w:rPr>
      </w:pPr>
    </w:p>
    <w:p w:rsidR="00310060" w:rsidRDefault="001C2BF5">
      <w:pPr>
        <w:pStyle w:val="BodyText"/>
        <w:tabs>
          <w:tab w:val="left" w:pos="4460"/>
          <w:tab w:val="left" w:pos="9546"/>
        </w:tabs>
        <w:ind w:left="140" w:right="111"/>
      </w:pPr>
      <w:r>
        <w:t>Grant</w:t>
      </w:r>
      <w:r>
        <w:rPr>
          <w:spacing w:val="-3"/>
        </w:rPr>
        <w:t xml:space="preserve"> </w:t>
      </w:r>
      <w:r>
        <w:t>Recipient:</w:t>
      </w:r>
      <w:r>
        <w:rPr>
          <w:u w:val="single"/>
        </w:rPr>
        <w:t xml:space="preserve"> </w:t>
      </w:r>
      <w:r>
        <w:rPr>
          <w:u w:val="single"/>
        </w:rPr>
        <w:tab/>
      </w:r>
      <w:r>
        <w:t>Project</w:t>
      </w:r>
      <w:r>
        <w:rPr>
          <w:spacing w:val="-9"/>
        </w:rPr>
        <w:t xml:space="preserve"> </w:t>
      </w:r>
      <w:r>
        <w:t>Name:</w:t>
      </w:r>
      <w:r>
        <w:rPr>
          <w:spacing w:val="3"/>
        </w:rPr>
        <w:t xml:space="preserve"> </w:t>
      </w:r>
      <w:r>
        <w:rPr>
          <w:w w:val="99"/>
          <w:u w:val="single"/>
        </w:rPr>
        <w:t xml:space="preserve"> </w:t>
      </w:r>
      <w:r>
        <w:rPr>
          <w:u w:val="single"/>
        </w:rPr>
        <w:tab/>
      </w:r>
      <w:r>
        <w:t xml:space="preserve"> Project Description (Include all actions which are either geographically or functionally</w:t>
      </w:r>
      <w:r>
        <w:rPr>
          <w:spacing w:val="-6"/>
        </w:rPr>
        <w:t xml:space="preserve"> </w:t>
      </w:r>
      <w:r>
        <w:t>related):</w:t>
      </w:r>
    </w:p>
    <w:p w:rsidR="00310060" w:rsidRDefault="00065FD3">
      <w:pPr>
        <w:pStyle w:val="BodyText"/>
        <w:spacing w:before="9"/>
        <w:rPr>
          <w:sz w:val="14"/>
        </w:rPr>
      </w:pPr>
      <w:r>
        <w:rPr>
          <w:noProof/>
        </w:rPr>
        <mc:AlternateContent>
          <mc:Choice Requires="wps">
            <w:drawing>
              <wp:anchor distT="0" distB="0" distL="0" distR="0" simplePos="0" relativeHeight="251652608" behindDoc="0" locked="0" layoutInCell="1" allowOverlap="1">
                <wp:simplePos x="0" y="0"/>
                <wp:positionH relativeFrom="page">
                  <wp:posOffset>914400</wp:posOffset>
                </wp:positionH>
                <wp:positionV relativeFrom="paragraph">
                  <wp:posOffset>135890</wp:posOffset>
                </wp:positionV>
                <wp:extent cx="5944870" cy="0"/>
                <wp:effectExtent l="9525" t="9525" r="8255" b="9525"/>
                <wp:wrapTopAndBottom/>
                <wp:docPr id="2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48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0AD2B4" id="Line 25"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7pt" to="540.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dnZ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" strokeweight=".48pt">
                <w10:wrap type="topAndBottom" anchorx="page"/>
              </v:line>
            </w:pict>
          </mc:Fallback>
        </mc:AlternateContent>
      </w:r>
    </w:p>
    <w:p w:rsidR="00310060" w:rsidRDefault="001C2BF5">
      <w:pPr>
        <w:pStyle w:val="BodyText"/>
        <w:tabs>
          <w:tab w:val="left" w:pos="9546"/>
        </w:tabs>
        <w:spacing w:line="212" w:lineRule="exact"/>
        <w:ind w:left="140"/>
      </w:pPr>
      <w:r>
        <w:t>Location:</w:t>
      </w:r>
      <w:r>
        <w:rPr>
          <w:u w:val="single"/>
        </w:rPr>
        <w:t xml:space="preserve"> </w:t>
      </w:r>
      <w:r>
        <w:rPr>
          <w:u w:val="single"/>
        </w:rPr>
        <w:tab/>
      </w:r>
    </w:p>
    <w:p w:rsidR="00310060" w:rsidRDefault="00065FD3">
      <w:pPr>
        <w:pStyle w:val="BodyText"/>
        <w:tabs>
          <w:tab w:val="left" w:pos="2273"/>
          <w:tab w:val="left" w:pos="3692"/>
          <w:tab w:val="left" w:pos="5901"/>
          <w:tab w:val="left" w:pos="9546"/>
        </w:tabs>
        <w:ind w:left="140" w:right="111"/>
      </w:pPr>
      <w:r>
        <w:rPr>
          <w:noProof/>
        </w:rPr>
        <mc:AlternateContent>
          <mc:Choice Requires="wpg">
            <w:drawing>
              <wp:anchor distT="0" distB="0" distL="114300" distR="114300" simplePos="0" relativeHeight="251657728" behindDoc="1" locked="0" layoutInCell="1" allowOverlap="1">
                <wp:simplePos x="0" y="0"/>
                <wp:positionH relativeFrom="page">
                  <wp:posOffset>1094740</wp:posOffset>
                </wp:positionH>
                <wp:positionV relativeFrom="paragraph">
                  <wp:posOffset>913130</wp:posOffset>
                </wp:positionV>
                <wp:extent cx="140335" cy="306705"/>
                <wp:effectExtent l="8890" t="6985" r="3175" b="635"/>
                <wp:wrapNone/>
                <wp:docPr id="2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306705"/>
                          <a:chOff x="1724" y="1438"/>
                          <a:chExt cx="221" cy="483"/>
                        </a:xfrm>
                      </wpg:grpSpPr>
                      <wps:wsp>
                        <wps:cNvPr id="22" name="Rectangle 24"/>
                        <wps:cNvSpPr>
                          <a:spLocks noChangeArrowheads="1"/>
                        </wps:cNvSpPr>
                        <wps:spPr bwMode="auto">
                          <a:xfrm>
                            <a:off x="1730" y="1444"/>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Rectangle 23"/>
                        <wps:cNvSpPr>
                          <a:spLocks noChangeArrowheads="1"/>
                        </wps:cNvSpPr>
                        <wps:spPr bwMode="auto">
                          <a:xfrm>
                            <a:off x="1730" y="1706"/>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3FDF4D" id="Group 22" o:spid="_x0000_s1026" style="position:absolute;margin-left:86.2pt;margin-top:71.9pt;width:11.05pt;height:24.15pt;z-index:-251658752;mso-position-horizontal-relative:page" coordorigin="1724,1438" coordsize="221,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">
                <v:rect id="Rectangle 24" o:spid="_x0000_s1027" style="position:absolute;left:1730;top:1444;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" filled="f" strokeweight=".72pt"/>
                <v:rect id="Rectangle 23" o:spid="_x0000_s1028" style="position:absolute;left:1730;top:1706;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" filled="f" strokeweight=".72pt"/>
                <w10:wrap anchorx="page"/>
              </v:group>
            </w:pict>
          </mc:Fallback>
        </mc:AlternateContent>
      </w:r>
      <w:r>
        <w:rPr>
          <w:noProof/>
        </w:rPr>
        <mc:AlternateContent>
          <mc:Choice Requires="wpg">
            <w:drawing>
              <wp:anchor distT="0" distB="0" distL="114300" distR="114300" simplePos="0" relativeHeight="251658752" behindDoc="1" locked="0" layoutInCell="1" allowOverlap="1">
                <wp:simplePos x="0" y="0"/>
                <wp:positionH relativeFrom="page">
                  <wp:posOffset>1094740</wp:posOffset>
                </wp:positionH>
                <wp:positionV relativeFrom="paragraph">
                  <wp:posOffset>1690370</wp:posOffset>
                </wp:positionV>
                <wp:extent cx="140335" cy="809625"/>
                <wp:effectExtent l="8890" t="3175" r="3175" b="6350"/>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809625"/>
                          <a:chOff x="1724" y="2662"/>
                          <a:chExt cx="221" cy="1275"/>
                        </a:xfrm>
                      </wpg:grpSpPr>
                      <wps:wsp>
                        <wps:cNvPr id="16" name="Rectangle 21"/>
                        <wps:cNvSpPr>
                          <a:spLocks noChangeArrowheads="1"/>
                        </wps:cNvSpPr>
                        <wps:spPr bwMode="auto">
                          <a:xfrm>
                            <a:off x="1730" y="2668"/>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Rectangle 20"/>
                        <wps:cNvSpPr>
                          <a:spLocks noChangeArrowheads="1"/>
                        </wps:cNvSpPr>
                        <wps:spPr bwMode="auto">
                          <a:xfrm>
                            <a:off x="1730" y="2932"/>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9"/>
                        <wps:cNvSpPr>
                          <a:spLocks noChangeArrowheads="1"/>
                        </wps:cNvSpPr>
                        <wps:spPr bwMode="auto">
                          <a:xfrm>
                            <a:off x="1730" y="3194"/>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Rectangle 18"/>
                        <wps:cNvSpPr>
                          <a:spLocks noChangeArrowheads="1"/>
                        </wps:cNvSpPr>
                        <wps:spPr bwMode="auto">
                          <a:xfrm>
                            <a:off x="1730" y="3458"/>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17"/>
                        <wps:cNvSpPr>
                          <a:spLocks noChangeArrowheads="1"/>
                        </wps:cNvSpPr>
                        <wps:spPr bwMode="auto">
                          <a:xfrm>
                            <a:off x="1730" y="3722"/>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A00DEB" id="Group 16" o:spid="_x0000_s1026" style="position:absolute;margin-left:86.2pt;margin-top:133.1pt;width:11.05pt;height:63.75pt;z-index:-251657728;mso-position-horizontal-relative:page" coordorigin="1724,2662" coordsize="221,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">
                <v:rect id="Rectangle 21" o:spid="_x0000_s1027" style="position:absolute;left:1730;top:2668;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" filled="f" strokeweight=".72pt"/>
                <v:rect id="Rectangle 20" o:spid="_x0000_s1028" style="position:absolute;left:1730;top:2932;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" filled="f" strokeweight=".72pt"/>
                <v:rect id="Rectangle 19" o:spid="_x0000_s1029" style="position:absolute;left:1730;top:3194;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" filled="f" strokeweight=".72pt"/>
                <v:rect id="Rectangle 18" o:spid="_x0000_s1030" style="position:absolute;left:1730;top:3458;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" filled="f" strokeweight=".72pt"/>
                <v:rect id="Rectangle 17" o:spid="_x0000_s1031" style="position:absolute;left:1730;top:3722;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" filled="f" strokeweight=".72pt"/>
                <w10:wrap anchorx="page"/>
              </v:group>
            </w:pict>
          </mc:Fallback>
        </mc:AlternateContent>
      </w:r>
      <w:r w:rsidR="001C2BF5">
        <w:t>Funding</w:t>
      </w:r>
      <w:r w:rsidR="001C2BF5">
        <w:rPr>
          <w:spacing w:val="-3"/>
        </w:rPr>
        <w:t xml:space="preserve"> </w:t>
      </w:r>
      <w:r w:rsidR="001C2BF5">
        <w:t>Source:</w:t>
      </w:r>
      <w:r w:rsidR="001C2BF5">
        <w:rPr>
          <w:spacing w:val="1"/>
        </w:rPr>
        <w:t xml:space="preserve"> </w:t>
      </w:r>
      <w:r w:rsidR="001C2BF5">
        <w:rPr>
          <w:u w:val="single"/>
        </w:rPr>
        <w:t>CDBG</w:t>
      </w:r>
      <w:r w:rsidR="001C2BF5">
        <w:tab/>
      </w:r>
      <w:r w:rsidR="001C2BF5">
        <w:rPr>
          <w:u w:val="single"/>
        </w:rPr>
        <w:t>HOME</w:t>
      </w:r>
      <w:r w:rsidR="001C2BF5">
        <w:t xml:space="preserve">  </w:t>
      </w:r>
      <w:r w:rsidR="001C2BF5">
        <w:rPr>
          <w:spacing w:val="46"/>
        </w:rPr>
        <w:t xml:space="preserve"> </w:t>
      </w:r>
      <w:r w:rsidR="001C2BF5">
        <w:rPr>
          <w:u w:val="single"/>
        </w:rPr>
        <w:t>ESG</w:t>
      </w:r>
      <w:r w:rsidR="001C2BF5">
        <w:tab/>
      </w:r>
      <w:r w:rsidR="001C2BF5">
        <w:rPr>
          <w:u w:val="single"/>
        </w:rPr>
        <w:t>HOPWA</w:t>
      </w:r>
      <w:r w:rsidR="001C2BF5">
        <w:t xml:space="preserve"> </w:t>
      </w:r>
      <w:r w:rsidR="001C2BF5">
        <w:rPr>
          <w:u w:val="single"/>
        </w:rPr>
        <w:t>EDI</w:t>
      </w:r>
      <w:r w:rsidR="001C2BF5">
        <w:t xml:space="preserve"> </w:t>
      </w:r>
      <w:r w:rsidR="001C2BF5">
        <w:rPr>
          <w:u w:val="single"/>
        </w:rPr>
        <w:t>Capital Fund</w:t>
      </w:r>
      <w:r w:rsidR="001C2BF5">
        <w:t xml:space="preserve"> </w:t>
      </w:r>
      <w:r w:rsidR="001C2BF5">
        <w:rPr>
          <w:u w:val="single"/>
        </w:rPr>
        <w:t>Operating Subsidy</w:t>
      </w:r>
      <w:r w:rsidR="001C2BF5">
        <w:t xml:space="preserve"> </w:t>
      </w:r>
      <w:r w:rsidR="001C2BF5">
        <w:rPr>
          <w:u w:val="single"/>
        </w:rPr>
        <w:t>Hope VI</w:t>
      </w:r>
      <w:r w:rsidR="001C2BF5">
        <w:t xml:space="preserve">  </w:t>
      </w:r>
      <w:r w:rsidR="001C2BF5">
        <w:rPr>
          <w:u w:val="single"/>
        </w:rPr>
        <w:t>Other</w:t>
      </w:r>
      <w:r w:rsidR="001C2BF5">
        <w:t xml:space="preserve"> Estimated</w:t>
      </w:r>
      <w:r w:rsidR="001C2BF5">
        <w:rPr>
          <w:spacing w:val="-2"/>
        </w:rPr>
        <w:t xml:space="preserve"> </w:t>
      </w:r>
      <w:r w:rsidR="001C2BF5">
        <w:t>Funding</w:t>
      </w:r>
      <w:r w:rsidR="001C2BF5">
        <w:rPr>
          <w:spacing w:val="-2"/>
        </w:rPr>
        <w:t xml:space="preserve"> </w:t>
      </w:r>
      <w:r w:rsidR="001C2BF5">
        <w:t>Amount:</w:t>
      </w:r>
      <w:r w:rsidR="001C2BF5">
        <w:rPr>
          <w:u w:val="single"/>
        </w:rPr>
        <w:t xml:space="preserve"> </w:t>
      </w:r>
      <w:r w:rsidR="001C2BF5">
        <w:rPr>
          <w:u w:val="single"/>
        </w:rPr>
        <w:tab/>
      </w:r>
      <w:r w:rsidR="001C2BF5">
        <w:rPr>
          <w:u w:val="single"/>
        </w:rPr>
        <w:tab/>
      </w:r>
      <w:r w:rsidR="001C2BF5">
        <w:t>Grant</w:t>
      </w:r>
      <w:r w:rsidR="001C2BF5">
        <w:rPr>
          <w:spacing w:val="-5"/>
        </w:rPr>
        <w:t xml:space="preserve"> </w:t>
      </w:r>
      <w:r w:rsidR="001C2BF5">
        <w:t>Number:</w:t>
      </w:r>
      <w:r w:rsidR="001C2BF5">
        <w:rPr>
          <w:w w:val="99"/>
          <w:u w:val="single"/>
        </w:rPr>
        <w:t xml:space="preserve"> </w:t>
      </w:r>
      <w:r w:rsidR="001C2BF5">
        <w:rPr>
          <w:u w:val="single"/>
        </w:rPr>
        <w:tab/>
      </w:r>
      <w:r w:rsidR="001C2BF5">
        <w:t xml:space="preserve"> I have reviewed and determined that the above-mentioned project is Exempt per 24 CFR §58.34 as</w:t>
      </w:r>
      <w:r w:rsidR="001C2BF5">
        <w:rPr>
          <w:spacing w:val="-20"/>
        </w:rPr>
        <w:t xml:space="preserve"> </w:t>
      </w:r>
      <w:r w:rsidR="001C2BF5">
        <w:t>follows:</w:t>
      </w:r>
    </w:p>
    <w:p w:rsidR="00310060" w:rsidRDefault="00310060">
      <w:pPr>
        <w:pStyle w:val="BodyText"/>
        <w:spacing w:before="10"/>
        <w:rPr>
          <w:sz w:val="21"/>
        </w:rPr>
      </w:pPr>
    </w:p>
    <w:tbl>
      <w:tblPr>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8510"/>
      </w:tblGrid>
      <w:tr w:rsidR="00310060">
        <w:trPr>
          <w:trHeight w:val="458"/>
        </w:trPr>
        <w:tc>
          <w:tcPr>
            <w:tcW w:w="672" w:type="dxa"/>
          </w:tcPr>
          <w:p w:rsidR="00310060" w:rsidRDefault="00310060">
            <w:pPr>
              <w:pStyle w:val="TableParagraph"/>
              <w:spacing w:before="1"/>
              <w:ind w:left="0"/>
              <w:rPr>
                <w:sz w:val="10"/>
              </w:rPr>
            </w:pPr>
          </w:p>
          <w:p w:rsidR="00310060" w:rsidRDefault="00065FD3">
            <w:pPr>
              <w:pStyle w:val="TableParagraph"/>
              <w:spacing w:line="222" w:lineRule="exact"/>
              <w:ind w:left="176"/>
              <w:rPr>
                <w:sz w:val="20"/>
              </w:rPr>
            </w:pPr>
            <w:r>
              <w:rPr>
                <w:noProof/>
                <w:position w:val="-3"/>
                <w:sz w:val="20"/>
              </w:rPr>
              <mc:AlternateContent>
                <mc:Choice Requires="wpg">
                  <w:drawing>
                    <wp:inline distT="0" distB="0" distL="0" distR="0">
                      <wp:extent cx="140335" cy="140970"/>
                      <wp:effectExtent l="2540" t="8255" r="9525" b="3175"/>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970"/>
                                <a:chOff x="0" y="0"/>
                                <a:chExt cx="221" cy="222"/>
                              </a:xfrm>
                            </wpg:grpSpPr>
                            <wps:wsp>
                              <wps:cNvPr id="14" name="Rectangle 15"/>
                              <wps:cNvSpPr>
                                <a:spLocks noChangeArrowheads="1"/>
                              </wps:cNvSpPr>
                              <wps:spPr bwMode="auto">
                                <a:xfrm>
                                  <a:off x="7" y="7"/>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66ACED5" id="Group 14" o:spid="_x0000_s1026" style="width:11.05pt;height:11.1pt;mso-position-horizontal-relative:char;mso-position-vertical-relative:line" coordsize="22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">
                      <v:rect id="Rectangle 15"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" filled="f" strokeweight=".72pt"/>
                      <w10:anchorlock/>
                    </v:group>
                  </w:pict>
                </mc:Fallback>
              </mc:AlternateContent>
            </w:r>
          </w:p>
        </w:tc>
        <w:tc>
          <w:tcPr>
            <w:tcW w:w="8510" w:type="dxa"/>
          </w:tcPr>
          <w:p w:rsidR="00310060" w:rsidRDefault="001C2BF5">
            <w:pPr>
              <w:pStyle w:val="TableParagraph"/>
              <w:spacing w:line="223" w:lineRule="exact"/>
              <w:rPr>
                <w:sz w:val="20"/>
              </w:rPr>
            </w:pPr>
            <w:r>
              <w:rPr>
                <w:sz w:val="20"/>
              </w:rPr>
              <w:t>58.349(a)(1). Environmental &amp; other studies, resource identification &amp; the development of plans &amp;</w:t>
            </w:r>
          </w:p>
          <w:p w:rsidR="00310060" w:rsidRDefault="001C2BF5">
            <w:pPr>
              <w:pStyle w:val="TableParagraph"/>
              <w:spacing w:before="1" w:line="215" w:lineRule="exact"/>
              <w:rPr>
                <w:sz w:val="20"/>
              </w:rPr>
            </w:pPr>
            <w:r>
              <w:rPr>
                <w:sz w:val="20"/>
              </w:rPr>
              <w:t>strategies;</w:t>
            </w:r>
          </w:p>
        </w:tc>
      </w:tr>
      <w:tr w:rsidR="00310060">
        <w:trPr>
          <w:trHeight w:val="253"/>
        </w:trPr>
        <w:tc>
          <w:tcPr>
            <w:tcW w:w="672" w:type="dxa"/>
          </w:tcPr>
          <w:p w:rsidR="00310060" w:rsidRDefault="00310060">
            <w:pPr>
              <w:pStyle w:val="TableParagraph"/>
              <w:ind w:left="0"/>
              <w:rPr>
                <w:sz w:val="18"/>
              </w:rPr>
            </w:pPr>
          </w:p>
        </w:tc>
        <w:tc>
          <w:tcPr>
            <w:tcW w:w="8510" w:type="dxa"/>
          </w:tcPr>
          <w:p w:rsidR="00310060" w:rsidRDefault="001C2BF5">
            <w:pPr>
              <w:pStyle w:val="TableParagraph"/>
              <w:spacing w:line="225" w:lineRule="exact"/>
              <w:rPr>
                <w:sz w:val="20"/>
              </w:rPr>
            </w:pPr>
            <w:r>
              <w:rPr>
                <w:sz w:val="20"/>
              </w:rPr>
              <w:t>58.34(a) (2) Information and financial services;</w:t>
            </w:r>
          </w:p>
        </w:tc>
      </w:tr>
      <w:tr w:rsidR="00310060">
        <w:trPr>
          <w:trHeight w:val="251"/>
        </w:trPr>
        <w:tc>
          <w:tcPr>
            <w:tcW w:w="672" w:type="dxa"/>
          </w:tcPr>
          <w:p w:rsidR="00310060" w:rsidRDefault="00310060">
            <w:pPr>
              <w:pStyle w:val="TableParagraph"/>
              <w:ind w:left="0"/>
              <w:rPr>
                <w:sz w:val="18"/>
              </w:rPr>
            </w:pPr>
          </w:p>
        </w:tc>
        <w:tc>
          <w:tcPr>
            <w:tcW w:w="8510" w:type="dxa"/>
          </w:tcPr>
          <w:p w:rsidR="00310060" w:rsidRDefault="001C2BF5">
            <w:pPr>
              <w:pStyle w:val="TableParagraph"/>
              <w:spacing w:line="223" w:lineRule="exact"/>
              <w:rPr>
                <w:sz w:val="20"/>
              </w:rPr>
            </w:pPr>
            <w:r>
              <w:rPr>
                <w:sz w:val="20"/>
              </w:rPr>
              <w:t>58.34(a) (3) Administrative and management activities;</w:t>
            </w:r>
          </w:p>
        </w:tc>
      </w:tr>
      <w:tr w:rsidR="00310060">
        <w:trPr>
          <w:trHeight w:val="690"/>
        </w:trPr>
        <w:tc>
          <w:tcPr>
            <w:tcW w:w="672" w:type="dxa"/>
          </w:tcPr>
          <w:p w:rsidR="00310060" w:rsidRDefault="00310060">
            <w:pPr>
              <w:pStyle w:val="TableParagraph"/>
              <w:spacing w:before="4"/>
              <w:ind w:left="0"/>
              <w:rPr>
                <w:sz w:val="20"/>
              </w:rPr>
            </w:pPr>
          </w:p>
          <w:p w:rsidR="00310060" w:rsidRDefault="00065FD3">
            <w:pPr>
              <w:pStyle w:val="TableParagraph"/>
              <w:spacing w:line="222" w:lineRule="exact"/>
              <w:ind w:left="169"/>
              <w:rPr>
                <w:sz w:val="20"/>
              </w:rPr>
            </w:pPr>
            <w:r>
              <w:rPr>
                <w:noProof/>
                <w:position w:val="-3"/>
                <w:sz w:val="20"/>
              </w:rPr>
              <mc:AlternateContent>
                <mc:Choice Requires="wpg">
                  <w:drawing>
                    <wp:inline distT="0" distB="0" distL="0" distR="0">
                      <wp:extent cx="140335" cy="140335"/>
                      <wp:effectExtent l="7620" t="8255" r="4445" b="3810"/>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2" name="Rectangle 13"/>
                              <wps:cNvSpPr>
                                <a:spLocks noChangeArrowheads="1"/>
                              </wps:cNvSpPr>
                              <wps:spPr bwMode="auto">
                                <a:xfrm>
                                  <a:off x="7" y="7"/>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E8E90D0" id="Group 12"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">
                      <v:rect id="Rectangle 13"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" filled="f" strokeweight=".72pt"/>
                      <w10:anchorlock/>
                    </v:group>
                  </w:pict>
                </mc:Fallback>
              </mc:AlternateContent>
            </w:r>
          </w:p>
        </w:tc>
        <w:tc>
          <w:tcPr>
            <w:tcW w:w="8510" w:type="dxa"/>
          </w:tcPr>
          <w:p w:rsidR="00310060" w:rsidRDefault="001C2BF5">
            <w:pPr>
              <w:pStyle w:val="TableParagraph"/>
              <w:spacing w:line="237" w:lineRule="auto"/>
              <w:rPr>
                <w:sz w:val="20"/>
              </w:rPr>
            </w:pPr>
            <w:r>
              <w:rPr>
                <w:sz w:val="20"/>
              </w:rPr>
              <w:t>58.34(a) (4) Public services that will not have a physical impact or result in any physical changes, including but not limited to services concerned with employment, crime prevention, child care, health,</w:t>
            </w:r>
          </w:p>
          <w:p w:rsidR="00310060" w:rsidRDefault="001C2BF5">
            <w:pPr>
              <w:pStyle w:val="TableParagraph"/>
              <w:spacing w:line="217" w:lineRule="exact"/>
              <w:rPr>
                <w:sz w:val="20"/>
              </w:rPr>
            </w:pPr>
            <w:r>
              <w:rPr>
                <w:sz w:val="20"/>
              </w:rPr>
              <w:t>drug abuse, education, counseling, energy conservation and welfare or recreational needs;</w:t>
            </w:r>
          </w:p>
        </w:tc>
      </w:tr>
      <w:tr w:rsidR="00310060">
        <w:trPr>
          <w:trHeight w:val="254"/>
        </w:trPr>
        <w:tc>
          <w:tcPr>
            <w:tcW w:w="672" w:type="dxa"/>
          </w:tcPr>
          <w:p w:rsidR="00310060" w:rsidRDefault="00310060">
            <w:pPr>
              <w:pStyle w:val="TableParagraph"/>
              <w:ind w:left="0"/>
              <w:rPr>
                <w:sz w:val="18"/>
              </w:rPr>
            </w:pPr>
          </w:p>
        </w:tc>
        <w:tc>
          <w:tcPr>
            <w:tcW w:w="8510" w:type="dxa"/>
          </w:tcPr>
          <w:p w:rsidR="00310060" w:rsidRDefault="001C2BF5">
            <w:pPr>
              <w:pStyle w:val="TableParagraph"/>
              <w:spacing w:line="223" w:lineRule="exact"/>
              <w:rPr>
                <w:sz w:val="20"/>
              </w:rPr>
            </w:pPr>
            <w:r>
              <w:rPr>
                <w:sz w:val="20"/>
              </w:rPr>
              <w:t>58.34(a) (5) Inspections and testing of properties for hazards or defects;</w:t>
            </w:r>
          </w:p>
        </w:tc>
      </w:tr>
      <w:tr w:rsidR="00310060">
        <w:trPr>
          <w:trHeight w:val="251"/>
        </w:trPr>
        <w:tc>
          <w:tcPr>
            <w:tcW w:w="672" w:type="dxa"/>
          </w:tcPr>
          <w:p w:rsidR="00310060" w:rsidRDefault="00310060">
            <w:pPr>
              <w:pStyle w:val="TableParagraph"/>
              <w:ind w:left="0"/>
              <w:rPr>
                <w:sz w:val="18"/>
              </w:rPr>
            </w:pPr>
          </w:p>
        </w:tc>
        <w:tc>
          <w:tcPr>
            <w:tcW w:w="8510" w:type="dxa"/>
          </w:tcPr>
          <w:p w:rsidR="00310060" w:rsidRDefault="001C2BF5">
            <w:pPr>
              <w:pStyle w:val="TableParagraph"/>
              <w:spacing w:line="223" w:lineRule="exact"/>
              <w:rPr>
                <w:sz w:val="20"/>
              </w:rPr>
            </w:pPr>
            <w:r>
              <w:rPr>
                <w:sz w:val="20"/>
              </w:rPr>
              <w:t>58.34(a) (6) Purchase of insurance;</w:t>
            </w:r>
          </w:p>
        </w:tc>
      </w:tr>
      <w:tr w:rsidR="00310060">
        <w:trPr>
          <w:trHeight w:val="253"/>
        </w:trPr>
        <w:tc>
          <w:tcPr>
            <w:tcW w:w="672" w:type="dxa"/>
          </w:tcPr>
          <w:p w:rsidR="00310060" w:rsidRDefault="00310060">
            <w:pPr>
              <w:pStyle w:val="TableParagraph"/>
              <w:ind w:left="0"/>
              <w:rPr>
                <w:sz w:val="18"/>
              </w:rPr>
            </w:pPr>
          </w:p>
        </w:tc>
        <w:tc>
          <w:tcPr>
            <w:tcW w:w="8510" w:type="dxa"/>
          </w:tcPr>
          <w:p w:rsidR="00310060" w:rsidRDefault="001C2BF5">
            <w:pPr>
              <w:pStyle w:val="TableParagraph"/>
              <w:spacing w:line="223" w:lineRule="exact"/>
              <w:rPr>
                <w:sz w:val="20"/>
              </w:rPr>
            </w:pPr>
            <w:r>
              <w:rPr>
                <w:sz w:val="20"/>
              </w:rPr>
              <w:t>58.34(a) (7) Purchase of tools;</w:t>
            </w:r>
          </w:p>
        </w:tc>
      </w:tr>
      <w:tr w:rsidR="00310060">
        <w:trPr>
          <w:trHeight w:val="251"/>
        </w:trPr>
        <w:tc>
          <w:tcPr>
            <w:tcW w:w="672" w:type="dxa"/>
          </w:tcPr>
          <w:p w:rsidR="00310060" w:rsidRDefault="00310060">
            <w:pPr>
              <w:pStyle w:val="TableParagraph"/>
              <w:ind w:left="0"/>
              <w:rPr>
                <w:sz w:val="18"/>
              </w:rPr>
            </w:pPr>
          </w:p>
        </w:tc>
        <w:tc>
          <w:tcPr>
            <w:tcW w:w="8510" w:type="dxa"/>
          </w:tcPr>
          <w:p w:rsidR="00310060" w:rsidRDefault="001C2BF5">
            <w:pPr>
              <w:pStyle w:val="TableParagraph"/>
              <w:spacing w:line="223" w:lineRule="exact"/>
              <w:rPr>
                <w:sz w:val="20"/>
              </w:rPr>
            </w:pPr>
            <w:r>
              <w:rPr>
                <w:sz w:val="20"/>
              </w:rPr>
              <w:t>58.34(a) (8) Engineering or design costs;</w:t>
            </w:r>
          </w:p>
        </w:tc>
      </w:tr>
      <w:tr w:rsidR="00310060">
        <w:trPr>
          <w:trHeight w:val="254"/>
        </w:trPr>
        <w:tc>
          <w:tcPr>
            <w:tcW w:w="672" w:type="dxa"/>
          </w:tcPr>
          <w:p w:rsidR="00310060" w:rsidRDefault="00310060">
            <w:pPr>
              <w:pStyle w:val="TableParagraph"/>
              <w:ind w:left="0"/>
              <w:rPr>
                <w:sz w:val="18"/>
              </w:rPr>
            </w:pPr>
          </w:p>
        </w:tc>
        <w:tc>
          <w:tcPr>
            <w:tcW w:w="8510" w:type="dxa"/>
          </w:tcPr>
          <w:p w:rsidR="00310060" w:rsidRDefault="001C2BF5">
            <w:pPr>
              <w:pStyle w:val="TableParagraph"/>
              <w:spacing w:line="225" w:lineRule="exact"/>
              <w:rPr>
                <w:sz w:val="20"/>
              </w:rPr>
            </w:pPr>
            <w:r>
              <w:rPr>
                <w:sz w:val="20"/>
              </w:rPr>
              <w:t>58.34(a) (9) Technical assistance and training;</w:t>
            </w:r>
          </w:p>
        </w:tc>
      </w:tr>
      <w:tr w:rsidR="00310060">
        <w:trPr>
          <w:trHeight w:val="919"/>
        </w:trPr>
        <w:tc>
          <w:tcPr>
            <w:tcW w:w="672" w:type="dxa"/>
          </w:tcPr>
          <w:p w:rsidR="00310060" w:rsidRDefault="00310060">
            <w:pPr>
              <w:pStyle w:val="TableParagraph"/>
              <w:ind w:left="0"/>
              <w:rPr>
                <w:sz w:val="20"/>
              </w:rPr>
            </w:pPr>
          </w:p>
          <w:p w:rsidR="00310060" w:rsidRDefault="00310060">
            <w:pPr>
              <w:pStyle w:val="TableParagraph"/>
              <w:spacing w:before="2"/>
              <w:ind w:left="0"/>
              <w:rPr>
                <w:sz w:val="10"/>
              </w:rPr>
            </w:pPr>
          </w:p>
          <w:p w:rsidR="00310060" w:rsidRDefault="00065FD3">
            <w:pPr>
              <w:pStyle w:val="TableParagraph"/>
              <w:spacing w:line="222" w:lineRule="exact"/>
              <w:ind w:left="169"/>
              <w:rPr>
                <w:sz w:val="20"/>
              </w:rPr>
            </w:pPr>
            <w:r>
              <w:rPr>
                <w:noProof/>
                <w:position w:val="-3"/>
                <w:sz w:val="20"/>
              </w:rPr>
              <mc:AlternateContent>
                <mc:Choice Requires="wpg">
                  <w:drawing>
                    <wp:inline distT="0" distB="0" distL="0" distR="0">
                      <wp:extent cx="140335" cy="140335"/>
                      <wp:effectExtent l="7620" t="5715" r="4445" b="635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10" name="Rectangle 11"/>
                              <wps:cNvSpPr>
                                <a:spLocks noChangeArrowheads="1"/>
                              </wps:cNvSpPr>
                              <wps:spPr bwMode="auto">
                                <a:xfrm>
                                  <a:off x="7" y="7"/>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F6BDA38" id="Group 10"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">
                      <v:rect id="Rectangle 11"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" filled="f" strokeweight=".72pt"/>
                      <w10:anchorlock/>
                    </v:group>
                  </w:pict>
                </mc:Fallback>
              </mc:AlternateContent>
            </w:r>
          </w:p>
        </w:tc>
        <w:tc>
          <w:tcPr>
            <w:tcW w:w="8510" w:type="dxa"/>
          </w:tcPr>
          <w:p w:rsidR="00310060" w:rsidRDefault="001C2BF5">
            <w:pPr>
              <w:pStyle w:val="TableParagraph"/>
              <w:ind w:right="37"/>
              <w:rPr>
                <w:sz w:val="20"/>
              </w:rPr>
            </w:pPr>
            <w:r>
              <w:rPr>
                <w:sz w:val="20"/>
              </w:rPr>
              <w:t>58.34(a) (10) Assistance for temporary or permanent improvements that do not alter environmental conditions and are limited to protection, repair, or restoration activities necessary only to control or arrest the effects from disasters or imminent threats to public safety including those resulting from</w:t>
            </w:r>
          </w:p>
          <w:p w:rsidR="00310060" w:rsidRDefault="001C2BF5">
            <w:pPr>
              <w:pStyle w:val="TableParagraph"/>
              <w:spacing w:line="215" w:lineRule="exact"/>
              <w:rPr>
                <w:sz w:val="20"/>
              </w:rPr>
            </w:pPr>
            <w:r>
              <w:rPr>
                <w:sz w:val="20"/>
              </w:rPr>
              <w:t>physical deterioration;</w:t>
            </w:r>
          </w:p>
        </w:tc>
      </w:tr>
      <w:tr w:rsidR="00310060">
        <w:trPr>
          <w:trHeight w:val="253"/>
        </w:trPr>
        <w:tc>
          <w:tcPr>
            <w:tcW w:w="672" w:type="dxa"/>
          </w:tcPr>
          <w:p w:rsidR="00310060" w:rsidRDefault="00065FD3">
            <w:pPr>
              <w:pStyle w:val="TableParagraph"/>
              <w:spacing w:line="222" w:lineRule="exact"/>
              <w:ind w:left="169"/>
              <w:rPr>
                <w:sz w:val="20"/>
              </w:rPr>
            </w:pPr>
            <w:r>
              <w:rPr>
                <w:noProof/>
                <w:position w:val="-3"/>
                <w:sz w:val="20"/>
              </w:rPr>
              <mc:AlternateContent>
                <mc:Choice Requires="wpg">
                  <w:drawing>
                    <wp:inline distT="0" distB="0" distL="0" distR="0">
                      <wp:extent cx="140335" cy="140335"/>
                      <wp:effectExtent l="7620" t="5080" r="4445" b="698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8" name="Rectangle 9"/>
                              <wps:cNvSpPr>
                                <a:spLocks noChangeArrowheads="1"/>
                              </wps:cNvSpPr>
                              <wps:spPr bwMode="auto">
                                <a:xfrm>
                                  <a:off x="7" y="7"/>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85906E6" id="Group 8"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">
                      <v:rect id="Rectangle 9"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" filled="f" strokeweight=".72pt"/>
                      <w10:anchorlock/>
                    </v:group>
                  </w:pict>
                </mc:Fallback>
              </mc:AlternateContent>
            </w:r>
          </w:p>
        </w:tc>
        <w:tc>
          <w:tcPr>
            <w:tcW w:w="8510" w:type="dxa"/>
          </w:tcPr>
          <w:p w:rsidR="00310060" w:rsidRDefault="001C2BF5">
            <w:pPr>
              <w:pStyle w:val="TableParagraph"/>
              <w:spacing w:line="225" w:lineRule="exact"/>
              <w:rPr>
                <w:sz w:val="20"/>
              </w:rPr>
            </w:pPr>
            <w:r>
              <w:rPr>
                <w:sz w:val="20"/>
              </w:rPr>
              <w:t>58.34(a) (11) Payment of principal and interest on loans made or obligations guaranteed by HUD;</w:t>
            </w:r>
          </w:p>
        </w:tc>
      </w:tr>
      <w:tr w:rsidR="00310060">
        <w:trPr>
          <w:trHeight w:val="460"/>
        </w:trPr>
        <w:tc>
          <w:tcPr>
            <w:tcW w:w="672" w:type="dxa"/>
          </w:tcPr>
          <w:p w:rsidR="00310060" w:rsidRDefault="00310060">
            <w:pPr>
              <w:pStyle w:val="TableParagraph"/>
              <w:spacing w:before="1"/>
              <w:ind w:left="0"/>
              <w:rPr>
                <w:sz w:val="10"/>
              </w:rPr>
            </w:pPr>
          </w:p>
          <w:p w:rsidR="00310060" w:rsidRDefault="00065FD3">
            <w:pPr>
              <w:pStyle w:val="TableParagraph"/>
              <w:spacing w:line="222" w:lineRule="exact"/>
              <w:ind w:left="169"/>
              <w:rPr>
                <w:sz w:val="20"/>
              </w:rPr>
            </w:pPr>
            <w:r>
              <w:rPr>
                <w:noProof/>
                <w:position w:val="-3"/>
                <w:sz w:val="20"/>
              </w:rPr>
              <mc:AlternateContent>
                <mc:Choice Requires="wpg">
                  <w:drawing>
                    <wp:inline distT="0" distB="0" distL="0" distR="0">
                      <wp:extent cx="140335" cy="140335"/>
                      <wp:effectExtent l="7620" t="6350" r="4445" b="571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335" cy="140335"/>
                                <a:chOff x="0" y="0"/>
                                <a:chExt cx="221" cy="221"/>
                              </a:xfrm>
                            </wpg:grpSpPr>
                            <wps:wsp>
                              <wps:cNvPr id="6" name="Rectangle 7"/>
                              <wps:cNvSpPr>
                                <a:spLocks noChangeArrowheads="1"/>
                              </wps:cNvSpPr>
                              <wps:spPr bwMode="auto">
                                <a:xfrm>
                                  <a:off x="7" y="7"/>
                                  <a:ext cx="207" cy="20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23F4CBFF" id="Group 6" o:spid="_x0000_s1026" style="width:11.05pt;height:11.05pt;mso-position-horizontal-relative:char;mso-position-vertical-relative:line" coordsize="221,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">
                      <v:rect id="Rectangle 7" o:spid="_x0000_s1027" style="position:absolute;left:7;top:7;width:207;height: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" filled="f" strokeweight=".72pt"/>
                      <w10:anchorlock/>
                    </v:group>
                  </w:pict>
                </mc:Fallback>
              </mc:AlternateContent>
            </w:r>
          </w:p>
        </w:tc>
        <w:tc>
          <w:tcPr>
            <w:tcW w:w="8510" w:type="dxa"/>
          </w:tcPr>
          <w:p w:rsidR="00310060" w:rsidRDefault="001C2BF5">
            <w:pPr>
              <w:pStyle w:val="TableParagraph"/>
              <w:spacing w:line="223" w:lineRule="exact"/>
              <w:rPr>
                <w:sz w:val="20"/>
              </w:rPr>
            </w:pPr>
            <w:r>
              <w:rPr>
                <w:sz w:val="20"/>
              </w:rPr>
              <w:t>58.34(a) (12) Any of the categorical exclusions listed in §58.35(a) provided that there are no</w:t>
            </w:r>
          </w:p>
          <w:p w:rsidR="00310060" w:rsidRDefault="001C2BF5">
            <w:pPr>
              <w:pStyle w:val="TableParagraph"/>
              <w:spacing w:line="217" w:lineRule="exact"/>
              <w:rPr>
                <w:sz w:val="20"/>
              </w:rPr>
            </w:pPr>
            <w:r>
              <w:rPr>
                <w:sz w:val="20"/>
              </w:rPr>
              <w:t>circumstances that require compliance with any other Federal laws and authorities cited in §58.5.</w:t>
            </w:r>
          </w:p>
        </w:tc>
      </w:tr>
    </w:tbl>
    <w:p w:rsidR="00310060" w:rsidRDefault="00310060">
      <w:pPr>
        <w:pStyle w:val="BodyText"/>
        <w:spacing w:before="8"/>
      </w:pPr>
    </w:p>
    <w:p w:rsidR="00310060" w:rsidRDefault="001C2BF5">
      <w:pPr>
        <w:pStyle w:val="BodyText"/>
        <w:ind w:left="140" w:right="159"/>
        <w:jc w:val="both"/>
      </w:pPr>
      <w:r>
        <w:t xml:space="preserve">The responsible entity must also complete and attach the </w:t>
      </w:r>
      <w:r>
        <w:rPr>
          <w:b/>
        </w:rPr>
        <w:t>58.6 Compliance Checklist</w:t>
      </w:r>
      <w:r>
        <w:t>. By signing below the Responsible Entity officially determines in writing that all activities covered by this determination are Exempt and meets the conditions specified for such exemption under section 24 CFR §58.34. This document must be maintained in the ERR.</w:t>
      </w:r>
    </w:p>
    <w:p w:rsidR="00310060" w:rsidRDefault="00310060">
      <w:pPr>
        <w:pStyle w:val="BodyText"/>
        <w:spacing w:before="11"/>
        <w:rPr>
          <w:sz w:val="19"/>
        </w:rPr>
      </w:pPr>
    </w:p>
    <w:p w:rsidR="00310060" w:rsidRDefault="001C2BF5">
      <w:pPr>
        <w:pStyle w:val="BodyText"/>
        <w:ind w:left="140"/>
      </w:pPr>
      <w:r>
        <w:t>AUTHORIZED RESPONSIBLE ENTITY OFFICIAL:</w:t>
      </w:r>
    </w:p>
    <w:p w:rsidR="00310060" w:rsidRDefault="00310060">
      <w:pPr>
        <w:pStyle w:val="BodyText"/>
      </w:pPr>
    </w:p>
    <w:p w:rsidR="00310060" w:rsidRDefault="00310060">
      <w:pPr>
        <w:pStyle w:val="BodyText"/>
      </w:pPr>
    </w:p>
    <w:p w:rsidR="00310060" w:rsidRDefault="00065FD3">
      <w:pPr>
        <w:pStyle w:val="BodyText"/>
        <w:spacing w:before="7"/>
        <w:rPr>
          <w:sz w:val="14"/>
        </w:rPr>
      </w:pPr>
      <w:r>
        <w:rPr>
          <w:noProof/>
        </w:rPr>
        <mc:AlternateContent>
          <mc:Choice Requires="wps">
            <w:drawing>
              <wp:anchor distT="0" distB="0" distL="0" distR="0" simplePos="0" relativeHeight="251653632" behindDoc="0" locked="0" layoutInCell="1" allowOverlap="1">
                <wp:simplePos x="0" y="0"/>
                <wp:positionH relativeFrom="page">
                  <wp:posOffset>914400</wp:posOffset>
                </wp:positionH>
                <wp:positionV relativeFrom="paragraph">
                  <wp:posOffset>134620</wp:posOffset>
                </wp:positionV>
                <wp:extent cx="2743835" cy="0"/>
                <wp:effectExtent l="9525" t="10160" r="8890" b="8890"/>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D2FBF8" id="Line 5"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0.6pt" to="288.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sMJ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" strokeweight=".48pt">
                <w10:wrap type="topAndBottom" anchorx="page"/>
              </v:lin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4115435</wp:posOffset>
                </wp:positionH>
                <wp:positionV relativeFrom="paragraph">
                  <wp:posOffset>134620</wp:posOffset>
                </wp:positionV>
                <wp:extent cx="2743835" cy="0"/>
                <wp:effectExtent l="10160" t="10160" r="8255" b="8890"/>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DC715" id="Line 4" o:spid="_x0000_s1026" style="position:absolute;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0.6pt" to="540.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RuDEw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" strokeweight=".48pt">
                <w10:wrap type="topAndBottom" anchorx="page"/>
              </v:line>
            </w:pict>
          </mc:Fallback>
        </mc:AlternateContent>
      </w:r>
    </w:p>
    <w:p w:rsidR="00310060" w:rsidRDefault="001C2BF5">
      <w:pPr>
        <w:pStyle w:val="BodyText"/>
        <w:tabs>
          <w:tab w:val="left" w:pos="5181"/>
        </w:tabs>
        <w:spacing w:line="214" w:lineRule="exact"/>
        <w:ind w:left="140"/>
      </w:pPr>
      <w:r>
        <w:t>Authorized Responsible</w:t>
      </w:r>
      <w:r>
        <w:rPr>
          <w:spacing w:val="-7"/>
        </w:rPr>
        <w:t xml:space="preserve"> </w:t>
      </w:r>
      <w:r>
        <w:t>Entity</w:t>
      </w:r>
      <w:r>
        <w:rPr>
          <w:spacing w:val="-5"/>
        </w:rPr>
        <w:t xml:space="preserve"> </w:t>
      </w:r>
      <w:r>
        <w:t>Signature</w:t>
      </w:r>
      <w:r>
        <w:tab/>
        <w:t>Date</w:t>
      </w:r>
    </w:p>
    <w:p w:rsidR="00310060" w:rsidRDefault="00310060">
      <w:pPr>
        <w:pStyle w:val="BodyText"/>
      </w:pPr>
    </w:p>
    <w:p w:rsidR="00310060" w:rsidRDefault="00310060">
      <w:pPr>
        <w:pStyle w:val="BodyText"/>
      </w:pPr>
    </w:p>
    <w:p w:rsidR="00310060" w:rsidRDefault="00065FD3">
      <w:pPr>
        <w:pStyle w:val="BodyText"/>
        <w:spacing w:before="8"/>
        <w:rPr>
          <w:sz w:val="22"/>
        </w:rPr>
      </w:pPr>
      <w:r>
        <w:rPr>
          <w:noProof/>
        </w:rPr>
        <mc:AlternateContent>
          <mc:Choice Requires="wps">
            <w:drawing>
              <wp:anchor distT="0" distB="0" distL="0" distR="0" simplePos="0" relativeHeight="251655680" behindDoc="0" locked="0" layoutInCell="1" allowOverlap="1">
                <wp:simplePos x="0" y="0"/>
                <wp:positionH relativeFrom="page">
                  <wp:posOffset>914400</wp:posOffset>
                </wp:positionH>
                <wp:positionV relativeFrom="paragraph">
                  <wp:posOffset>194310</wp:posOffset>
                </wp:positionV>
                <wp:extent cx="2743835" cy="0"/>
                <wp:effectExtent l="9525" t="12065" r="8890" b="6985"/>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0E1A15" id="Line 3" o:spid="_x0000_s1026" style="position:absolute;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5.3pt" to="288.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0IKEw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" strokeweight=".48pt">
                <w10:wrap type="topAndBottom" anchorx="page"/>
              </v:lin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4115435</wp:posOffset>
                </wp:positionH>
                <wp:positionV relativeFrom="paragraph">
                  <wp:posOffset>194310</wp:posOffset>
                </wp:positionV>
                <wp:extent cx="2743835" cy="0"/>
                <wp:effectExtent l="10160" t="12065" r="8255" b="6985"/>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77878" id="Line 2"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05pt,15.3pt" to="540.1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PDFEg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" strokeweight=".48pt">
                <w10:wrap type="topAndBottom" anchorx="page"/>
              </v:line>
            </w:pict>
          </mc:Fallback>
        </mc:AlternateContent>
      </w:r>
    </w:p>
    <w:p w:rsidR="00310060" w:rsidRDefault="00310060">
      <w:pPr>
        <w:pStyle w:val="BodyText"/>
        <w:spacing w:before="2"/>
        <w:rPr>
          <w:sz w:val="8"/>
        </w:rPr>
      </w:pPr>
    </w:p>
    <w:p w:rsidR="00310060" w:rsidRDefault="001C2BF5">
      <w:pPr>
        <w:pStyle w:val="BodyText"/>
        <w:tabs>
          <w:tab w:val="left" w:pos="5901"/>
        </w:tabs>
        <w:spacing w:before="91"/>
        <w:ind w:left="140"/>
      </w:pPr>
      <w:r>
        <w:t>Authorized Responsible Entity</w:t>
      </w:r>
      <w:r>
        <w:rPr>
          <w:spacing w:val="-10"/>
        </w:rPr>
        <w:t xml:space="preserve"> </w:t>
      </w:r>
      <w:r>
        <w:t>Name</w:t>
      </w:r>
      <w:r>
        <w:rPr>
          <w:spacing w:val="-4"/>
        </w:rPr>
        <w:t xml:space="preserve"> </w:t>
      </w:r>
      <w:r>
        <w:t>(printed)</w:t>
      </w:r>
      <w:r>
        <w:tab/>
        <w:t>Title</w:t>
      </w:r>
      <w:r>
        <w:rPr>
          <w:spacing w:val="-2"/>
        </w:rPr>
        <w:t xml:space="preserve"> </w:t>
      </w:r>
      <w:r>
        <w:t>(printed)</w:t>
      </w:r>
    </w:p>
    <w:sectPr w:rsidR="00310060">
      <w:type w:val="continuous"/>
      <w:pgSz w:w="12240" w:h="15840"/>
      <w:pgMar w:top="460" w:right="128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060"/>
    <w:rsid w:val="00065FD3"/>
    <w:rsid w:val="001C2BF5"/>
    <w:rsid w:val="00310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B5DBE97-3597-4EE6-80E3-771C47B7B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441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D80FD997</Template>
  <TotalTime>0</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jwalker</dc:creator>
  <cp:lastModifiedBy>Kimberly Rogers (DOA)</cp:lastModifiedBy>
  <cp:revision>2</cp:revision>
  <dcterms:created xsi:type="dcterms:W3CDTF">2021-07-29T16:53:00Z</dcterms:created>
  <dcterms:modified xsi:type="dcterms:W3CDTF">2021-07-29T16:53:00Z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2020-07-26T00:00:00Z</vt:filetime>
  </property>
  <property fmtid="{D5CDD505-2E9C-101B-9397-08002B2CF9AE}" pid="3" name="Creator">
    <vt:lpwstr>Adobe Acrobat Pro 11.0.0</vt:lpwstr>
  </property>
  <property fmtid="{D5CDD505-2E9C-101B-9397-08002B2CF9AE}" pid="4" name="LastSaved">
    <vt:filetime>2021-07-20T00:00:00Z</vt:filetime>
  </property>
</Properties>
</file>