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2DE1B" w14:textId="77777777" w:rsidR="00E90615" w:rsidRDefault="0093348F" w:rsidP="00F14D0E">
      <w:pPr>
        <w:spacing w:before="240" w:after="0" w:line="240" w:lineRule="auto"/>
        <w:jc w:val="center"/>
      </w:pPr>
      <w:r>
        <w:rPr>
          <w:b/>
          <w:smallCaps/>
          <w:sz w:val="28"/>
        </w:rPr>
        <w:t>Executive Department</w:t>
      </w:r>
    </w:p>
    <w:p w14:paraId="10DF6763" w14:textId="77777777" w:rsidR="00E90615" w:rsidRDefault="0093348F">
      <w:pPr>
        <w:spacing w:after="0" w:line="240" w:lineRule="auto"/>
        <w:jc w:val="center"/>
      </w:pPr>
      <w:r>
        <w:rPr>
          <w:b/>
          <w:smallCaps/>
          <w:sz w:val="28"/>
        </w:rPr>
        <w:t>Office of the Governor</w:t>
      </w:r>
    </w:p>
    <w:p w14:paraId="658DEF91" w14:textId="5E03B30A" w:rsidR="00E90615" w:rsidRDefault="0093348F">
      <w:pPr>
        <w:spacing w:after="0" w:line="240" w:lineRule="auto"/>
        <w:jc w:val="center"/>
      </w:pPr>
      <w:r>
        <w:rPr>
          <w:b/>
          <w:smallCaps/>
          <w:sz w:val="28"/>
        </w:rPr>
        <w:t xml:space="preserve">Executive Order </w:t>
      </w:r>
      <w:r w:rsidRPr="00002319">
        <w:rPr>
          <w:b/>
          <w:smallCaps/>
          <w:sz w:val="28"/>
        </w:rPr>
        <w:t>Number JML 26-</w:t>
      </w:r>
      <w:r w:rsidR="00002319">
        <w:rPr>
          <w:b/>
          <w:smallCaps/>
          <w:sz w:val="28"/>
        </w:rPr>
        <w:t>0</w:t>
      </w:r>
      <w:r w:rsidR="006729B9">
        <w:rPr>
          <w:b/>
          <w:smallCaps/>
          <w:sz w:val="28"/>
        </w:rPr>
        <w:t>93</w:t>
      </w:r>
      <w:r w:rsidR="007A72D4">
        <w:rPr>
          <w:b/>
          <w:smallCaps/>
          <w:sz w:val="28"/>
        </w:rPr>
        <w:t xml:space="preserve"> </w:t>
      </w:r>
      <w:r w:rsidR="000F2F32">
        <w:rPr>
          <w:b/>
          <w:smallCaps/>
          <w:sz w:val="28"/>
        </w:rPr>
        <w:t xml:space="preserve"> </w:t>
      </w:r>
    </w:p>
    <w:p w14:paraId="112C8D22" w14:textId="77777777" w:rsidR="00E90615" w:rsidRDefault="0093348F">
      <w:pPr>
        <w:spacing w:after="0" w:line="240" w:lineRule="auto"/>
        <w:jc w:val="center"/>
      </w:pPr>
      <w:r>
        <w:rPr>
          <w:b/>
        </w:rPr>
        <w:t>______________________________________________________________________________</w:t>
      </w:r>
    </w:p>
    <w:p w14:paraId="752F03B3" w14:textId="77777777" w:rsidR="00E90615" w:rsidRDefault="0093348F" w:rsidP="00390FBC">
      <w:pPr>
        <w:spacing w:before="240" w:after="0" w:line="240" w:lineRule="auto"/>
        <w:jc w:val="center"/>
      </w:pPr>
      <w:r>
        <w:rPr>
          <w:b/>
          <w:i/>
          <w:sz w:val="32"/>
        </w:rPr>
        <w:t>RENEWAL OF STATE OF EMERGENCY – HURRICANE IDA</w:t>
      </w:r>
    </w:p>
    <w:p w14:paraId="27ADECA1" w14:textId="77777777" w:rsidR="00E90615" w:rsidRDefault="0093348F">
      <w:pPr>
        <w:spacing w:after="0" w:line="240" w:lineRule="auto"/>
        <w:jc w:val="center"/>
      </w:pPr>
      <w:r>
        <w:rPr>
          <w:b/>
        </w:rPr>
        <w:t>______________________________________________________________________________</w:t>
      </w:r>
    </w:p>
    <w:p w14:paraId="565BA70A" w14:textId="77777777" w:rsidR="00E90615" w:rsidRDefault="00E90615">
      <w:pPr>
        <w:spacing w:after="0"/>
      </w:pPr>
    </w:p>
    <w:p w14:paraId="15242093" w14:textId="218FFAED" w:rsidR="00E90615" w:rsidRDefault="0093348F">
      <w:pPr>
        <w:spacing w:after="120" w:line="480" w:lineRule="auto"/>
        <w:ind w:firstLine="720"/>
        <w:jc w:val="both"/>
      </w:pPr>
      <w:r>
        <w:rPr>
          <w:b/>
        </w:rPr>
        <w:t>WHEREAS,</w:t>
      </w:r>
      <w:r w:rsidR="00E72123">
        <w:t xml:space="preserve"> </w:t>
      </w:r>
      <w:r>
        <w:t>the Louisiana Homeland Security and Emergency Assistance and Disaster Act, R.S. 29:721, et seq., confers upon the Governor of the State of Louisiana emergency powers to deal with emergencies and disasters, including those caused by fire, flood, earthquake, or other natural or manmade causes, in order to ensure that preparations of this state will be adequate to deal with such emergencies or disasters and to preserve the lives and property of the people of the State of Louisiana;</w:t>
      </w:r>
    </w:p>
    <w:p w14:paraId="26025722" w14:textId="547BA3E0" w:rsidR="00E90615" w:rsidRDefault="0093348F">
      <w:pPr>
        <w:spacing w:after="120" w:line="480" w:lineRule="auto"/>
        <w:ind w:firstLine="720"/>
        <w:jc w:val="both"/>
      </w:pPr>
      <w:r>
        <w:rPr>
          <w:b/>
        </w:rPr>
        <w:t>WHEREAS,</w:t>
      </w:r>
      <w:r w:rsidR="00E72123">
        <w:t xml:space="preserve"> </w:t>
      </w:r>
      <w:r>
        <w:t>pursuant to the Louisiana Homeland Security and Emergency Assistance and Disaster Act, R.S. 29:721, et seq., Governor John Bel Edwards declared a state of emergency in response to the imminent threat posed by Hurricane Ida on August 26, 2021, in Proclamation Number 165 JBE 2021;</w:t>
      </w:r>
    </w:p>
    <w:p w14:paraId="42D581E0" w14:textId="120B7C3B" w:rsidR="00E90615" w:rsidRDefault="0093348F">
      <w:pPr>
        <w:spacing w:after="120" w:line="480" w:lineRule="auto"/>
        <w:ind w:firstLine="720"/>
        <w:jc w:val="both"/>
      </w:pPr>
      <w:r>
        <w:rPr>
          <w:b/>
        </w:rPr>
        <w:t>WHEREAS,</w:t>
      </w:r>
      <w:r w:rsidR="00E72123">
        <w:t xml:space="preserve"> </w:t>
      </w:r>
      <w:r>
        <w:t xml:space="preserve">Proclamation Number 165 JBE 2021 has been renewed and extended every thirty (30) days through </w:t>
      </w:r>
      <w:r w:rsidRPr="00E72123">
        <w:t>JML 26-0</w:t>
      </w:r>
      <w:r w:rsidR="00A13291">
        <w:t>86</w:t>
      </w:r>
      <w:r w:rsidRPr="00E72123">
        <w:t xml:space="preserve">, which is in effect through Sunday, </w:t>
      </w:r>
      <w:r w:rsidR="005F7613">
        <w:t>September</w:t>
      </w:r>
      <w:r w:rsidRPr="00E72123">
        <w:t xml:space="preserve"> </w:t>
      </w:r>
      <w:r w:rsidR="005F7613">
        <w:t>27</w:t>
      </w:r>
      <w:r w:rsidRPr="00E72123">
        <w:t>, 2026;</w:t>
      </w:r>
    </w:p>
    <w:p w14:paraId="13E45601" w14:textId="1BF83EB8" w:rsidR="00E90615" w:rsidRDefault="0093348F">
      <w:pPr>
        <w:spacing w:after="120" w:line="480" w:lineRule="auto"/>
        <w:ind w:firstLine="720"/>
        <w:jc w:val="both"/>
      </w:pPr>
      <w:r>
        <w:rPr>
          <w:b/>
        </w:rPr>
        <w:t>WHEREAS,</w:t>
      </w:r>
      <w:r w:rsidR="00E72123">
        <w:t xml:space="preserve"> </w:t>
      </w:r>
      <w:r>
        <w:t>Hurricane Ida made landfall on the Louisiana coast as a major hurricane on Sunday, August 29, 2021, bringing devastating winds, widespread power-outages, and severe damage to Louisiana and its citizens</w:t>
      </w:r>
      <w:r w:rsidRPr="00E72123">
        <w:t>;</w:t>
      </w:r>
    </w:p>
    <w:p w14:paraId="39C41FDB" w14:textId="3C954AF0" w:rsidR="00E90615" w:rsidRDefault="0093348F">
      <w:pPr>
        <w:spacing w:after="120" w:line="480" w:lineRule="auto"/>
        <w:ind w:firstLine="720"/>
        <w:jc w:val="both"/>
      </w:pPr>
      <w:r>
        <w:rPr>
          <w:b/>
        </w:rPr>
        <w:t>WHEREAS,</w:t>
      </w:r>
      <w:r w:rsidR="00E72123">
        <w:t xml:space="preserve"> </w:t>
      </w:r>
      <w:r>
        <w:t>on August 27, 2021, President Joseph R. Biden approved an Emergency Declaration for the State of Louisiana, authorizing appropriate assistance under Title V of the Stafford Act, to be coordinated by the United States Department of Homeland Security and the Federal Emergency Management Agency;</w:t>
      </w:r>
    </w:p>
    <w:p w14:paraId="3406F6F1" w14:textId="37392148" w:rsidR="00E90615" w:rsidRDefault="0093348F">
      <w:pPr>
        <w:spacing w:after="120" w:line="480" w:lineRule="auto"/>
        <w:ind w:firstLine="720"/>
        <w:jc w:val="both"/>
      </w:pPr>
      <w:r>
        <w:rPr>
          <w:b/>
        </w:rPr>
        <w:t>WHEREAS,</w:t>
      </w:r>
      <w:r w:rsidR="00E72123">
        <w:t xml:space="preserve"> </w:t>
      </w:r>
      <w:r>
        <w:t>on August 29, 2021, President Biden approved a Major Disaster Declaration for the State of Louisiana, authorizing individual and public assistance for all impacted parishes;</w:t>
      </w:r>
    </w:p>
    <w:p w14:paraId="0A3C41FD" w14:textId="50534E2B" w:rsidR="00E90615" w:rsidRDefault="0093348F">
      <w:pPr>
        <w:spacing w:after="120" w:line="480" w:lineRule="auto"/>
        <w:ind w:firstLine="720"/>
        <w:jc w:val="both"/>
      </w:pPr>
      <w:r>
        <w:rPr>
          <w:b/>
        </w:rPr>
        <w:lastRenderedPageBreak/>
        <w:t>WHEREAS,</w:t>
      </w:r>
      <w:r w:rsidR="00E72123">
        <w:t xml:space="preserve"> </w:t>
      </w:r>
      <w:r>
        <w:t>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r w:rsidR="00E72123">
        <w:t xml:space="preserve"> and</w:t>
      </w:r>
    </w:p>
    <w:p w14:paraId="44BC307F" w14:textId="3A3DE6C3" w:rsidR="00E90615" w:rsidRDefault="0093348F">
      <w:pPr>
        <w:spacing w:after="120" w:line="480" w:lineRule="auto"/>
        <w:ind w:firstLine="720"/>
        <w:jc w:val="both"/>
      </w:pPr>
      <w:r>
        <w:rPr>
          <w:b/>
        </w:rPr>
        <w:t>WHEREAS,</w:t>
      </w:r>
      <w:r w:rsidR="00E72123">
        <w:t xml:space="preserve"> </w:t>
      </w:r>
      <w:r>
        <w:t>damage from this storm continues to pose a threat to citizens and communities across the Gulf Coast and create conditions that place lives and property in the state in jeopardy</w:t>
      </w:r>
      <w:r w:rsidR="003159BE">
        <w:t>;</w:t>
      </w:r>
    </w:p>
    <w:p w14:paraId="029D4AB6" w14:textId="77777777" w:rsidR="00E90615" w:rsidRDefault="0093348F">
      <w:pPr>
        <w:spacing w:after="120" w:line="480" w:lineRule="auto"/>
        <w:ind w:firstLine="720"/>
        <w:jc w:val="both"/>
      </w:pPr>
      <w:r>
        <w:rPr>
          <w:b/>
        </w:rPr>
        <w:t>NOW THEREFORE, I, JEFF LANDRY,</w:t>
      </w:r>
      <w:r>
        <w:t xml:space="preserve"> Governor of the State of Louisiana, by virtue of the authority vested by the Constitution and the laws of the State of Louisiana, do hereby order and direct as follows:</w:t>
      </w:r>
    </w:p>
    <w:p w14:paraId="6747E209" w14:textId="77777777" w:rsidR="00E90615" w:rsidRDefault="0093348F">
      <w:pPr>
        <w:spacing w:after="120" w:line="480" w:lineRule="auto"/>
        <w:ind w:firstLine="720"/>
        <w:jc w:val="both"/>
      </w:pPr>
      <w:r>
        <w:rPr>
          <w:u w:val="single"/>
        </w:rPr>
        <w:t>Section 1:</w:t>
      </w:r>
      <w:r>
        <w:tab/>
        <w:t>Pursuant to the Louisiana Homeland Security and Emergency Assistance and Disaster Act, R.S. 29:721, et seq., a state of emergency is hereby declared to continue to exist statewide in the State of Louisiana as a result of the threat of emergency conditions that threaten the lives and property of the citizens of the State.</w:t>
      </w:r>
    </w:p>
    <w:p w14:paraId="4BB75CC5" w14:textId="77777777" w:rsidR="00E90615" w:rsidRDefault="0093348F">
      <w:pPr>
        <w:spacing w:after="120" w:line="480" w:lineRule="auto"/>
        <w:ind w:firstLine="720"/>
        <w:jc w:val="both"/>
      </w:pPr>
      <w:r>
        <w:rPr>
          <w:u w:val="single"/>
        </w:rPr>
        <w:t>Section 2:</w:t>
      </w:r>
      <w:r>
        <w:tab/>
        <w:t>The Director of the Governor’s Office of Homeland Security and Emergency Preparedness (GOHSEP) is hereby authorized to continue to undertake any activity authorized by law that he deems appropriate in response to this declaration.</w:t>
      </w:r>
    </w:p>
    <w:p w14:paraId="546ED8D1" w14:textId="77777777" w:rsidR="00E90615" w:rsidRDefault="0093348F">
      <w:pPr>
        <w:spacing w:after="120" w:line="480" w:lineRule="auto"/>
        <w:ind w:firstLine="720"/>
        <w:jc w:val="both"/>
      </w:pPr>
      <w:r>
        <w:rPr>
          <w:u w:val="single"/>
        </w:rPr>
        <w:t>Section 3:</w:t>
      </w:r>
      <w:r>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3B80AF4E" w14:textId="77777777" w:rsidR="00E90615" w:rsidRDefault="0093348F">
      <w:pPr>
        <w:spacing w:after="120" w:line="480" w:lineRule="auto"/>
        <w:ind w:firstLine="720"/>
        <w:jc w:val="both"/>
      </w:pPr>
      <w:r>
        <w:rPr>
          <w:u w:val="single"/>
        </w:rPr>
        <w:t>Section 4:</w:t>
      </w:r>
      <w:r>
        <w:tab/>
        <w:t>Pursuant to R.S. 29:724(D)(1), the Louisiana Procurement Code (R.S. 39:1551, et seq.) and Louisiana Public Bid Law (R.S. 38:2211, et seq.) and their corresponding rules and regulations continue to be suspended for the purpose of the procurement of any goods or services necessary to respond to this emergency, including emergency contracts, cooperative endeavor agreements, and any other emergency amendments to existing contracts.</w:t>
      </w:r>
    </w:p>
    <w:p w14:paraId="52D213F5" w14:textId="77777777" w:rsidR="00E90615" w:rsidRDefault="0093348F">
      <w:pPr>
        <w:spacing w:after="120" w:line="480" w:lineRule="auto"/>
        <w:ind w:firstLine="720"/>
        <w:jc w:val="both"/>
      </w:pPr>
      <w:r>
        <w:rPr>
          <w:u w:val="single"/>
        </w:rPr>
        <w:lastRenderedPageBreak/>
        <w:t>Section 5:</w:t>
      </w:r>
      <w:r>
        <w:tab/>
        <w:t>Pursuant to R.S. 29:724(D)(1), the provisions of R.S. 39:126 regarding prior approval of change orders continue to be suspended.</w:t>
      </w:r>
    </w:p>
    <w:p w14:paraId="605488ED" w14:textId="77777777" w:rsidR="00E90615" w:rsidRDefault="0093348F">
      <w:pPr>
        <w:spacing w:after="120" w:line="480" w:lineRule="auto"/>
        <w:ind w:firstLine="720"/>
        <w:jc w:val="both"/>
      </w:pPr>
      <w:r>
        <w:rPr>
          <w:u w:val="single"/>
        </w:rPr>
        <w:t>Section 6:</w:t>
      </w:r>
      <w:r>
        <w:tab/>
        <w:t>All departments, commissions, boards, agencies and officers of the State, or any political subdivision thereof, are authorized and directed to cooperate in actions the State may take in response to the effects of this severe weather event.</w:t>
      </w:r>
    </w:p>
    <w:p w14:paraId="2615CDA8" w14:textId="4D65D7F1" w:rsidR="00E90615" w:rsidRDefault="0093348F">
      <w:pPr>
        <w:spacing w:after="120" w:line="480" w:lineRule="auto"/>
        <w:ind w:firstLine="720"/>
        <w:jc w:val="both"/>
      </w:pPr>
      <w:r>
        <w:rPr>
          <w:u w:val="single"/>
        </w:rPr>
        <w:t>Section 7:</w:t>
      </w:r>
      <w:r>
        <w:tab/>
        <w:t xml:space="preserve">This Order is effective upon signature and shall continue in effect from </w:t>
      </w:r>
      <w:r w:rsidR="00A24D1F" w:rsidRPr="00A24D1F">
        <w:t>Friday, September 25, 2026 to Sunday, October 25, 2026</w:t>
      </w:r>
      <w:r w:rsidRPr="00254982">
        <w:t>,</w:t>
      </w:r>
      <w:r>
        <w:t xml:space="preserve"> unless amended, modified, or terminated sooner.</w:t>
      </w:r>
    </w:p>
    <w:p w14:paraId="0C73C10E" w14:textId="7201FB08" w:rsidR="00E90615" w:rsidRDefault="0093348F">
      <w:pPr>
        <w:spacing w:after="0" w:line="240" w:lineRule="auto"/>
        <w:ind w:left="4320"/>
        <w:jc w:val="both"/>
      </w:pPr>
      <w:r>
        <w:rPr>
          <w:b/>
        </w:rPr>
        <w:t>IN WITNESS WHEREOF,</w:t>
      </w:r>
      <w:r>
        <w:t xml:space="preserve"> I have set my hand officially and caused to be affixed the Great Seal of Louisiana in the City of Baton Rouge, on </w:t>
      </w:r>
      <w:r w:rsidRPr="00254982">
        <w:t>this 2</w:t>
      </w:r>
      <w:r w:rsidR="00A24D1F">
        <w:t>5</w:t>
      </w:r>
      <w:r w:rsidRPr="00254982">
        <w:t xml:space="preserve">th day of </w:t>
      </w:r>
      <w:r w:rsidR="00A24D1F">
        <w:t>September</w:t>
      </w:r>
      <w:r w:rsidRPr="00254982">
        <w:t>, 2026.</w:t>
      </w:r>
    </w:p>
    <w:p w14:paraId="4FC1DE2C" w14:textId="77777777" w:rsidR="00E90615" w:rsidRDefault="00E90615">
      <w:pPr>
        <w:spacing w:after="0" w:line="240" w:lineRule="auto"/>
        <w:ind w:left="4320"/>
      </w:pPr>
    </w:p>
    <w:p w14:paraId="5B751EA4" w14:textId="77777777" w:rsidR="00E90615" w:rsidRDefault="00E90615">
      <w:pPr>
        <w:spacing w:after="0" w:line="240" w:lineRule="auto"/>
        <w:ind w:left="4320"/>
      </w:pPr>
    </w:p>
    <w:p w14:paraId="6BEA2162" w14:textId="77777777" w:rsidR="00DD3305" w:rsidRDefault="00DD3305">
      <w:pPr>
        <w:spacing w:after="0" w:line="240" w:lineRule="auto"/>
        <w:ind w:left="4320"/>
      </w:pPr>
    </w:p>
    <w:p w14:paraId="37255F8E" w14:textId="77777777" w:rsidR="00E90615" w:rsidRDefault="0093348F">
      <w:pPr>
        <w:spacing w:after="0" w:line="240" w:lineRule="auto"/>
        <w:ind w:left="4320"/>
      </w:pPr>
      <w:r>
        <w:t>__________________________________________</w:t>
      </w:r>
    </w:p>
    <w:p w14:paraId="2FCFAC98" w14:textId="77777777" w:rsidR="00E90615" w:rsidRDefault="0093348F">
      <w:pPr>
        <w:spacing w:after="0" w:line="240" w:lineRule="auto"/>
        <w:ind w:left="4320"/>
      </w:pPr>
      <w:r>
        <w:rPr>
          <w:b/>
        </w:rPr>
        <w:t>Jeff Landry</w:t>
      </w:r>
    </w:p>
    <w:p w14:paraId="4D1D0D2C" w14:textId="77777777" w:rsidR="00E90615" w:rsidRDefault="0093348F">
      <w:pPr>
        <w:spacing w:after="0" w:line="240" w:lineRule="auto"/>
        <w:ind w:left="4320"/>
      </w:pPr>
      <w:r>
        <w:rPr>
          <w:b/>
        </w:rPr>
        <w:t>GOVERNOR OF LOUISIANA</w:t>
      </w:r>
    </w:p>
    <w:p w14:paraId="6E8F3589" w14:textId="77777777" w:rsidR="00E90615" w:rsidRDefault="00E90615">
      <w:pPr>
        <w:spacing w:after="0" w:line="240" w:lineRule="auto"/>
      </w:pPr>
    </w:p>
    <w:p w14:paraId="029D19FC" w14:textId="77777777" w:rsidR="00E90615" w:rsidRDefault="0093348F">
      <w:pPr>
        <w:spacing w:after="0" w:line="240" w:lineRule="auto"/>
      </w:pPr>
      <w:r>
        <w:rPr>
          <w:b/>
        </w:rPr>
        <w:t>ATTEST BY THE SECRETARY</w:t>
      </w:r>
    </w:p>
    <w:p w14:paraId="5FFA9696" w14:textId="77777777" w:rsidR="00E90615" w:rsidRDefault="0093348F">
      <w:pPr>
        <w:spacing w:after="0" w:line="240" w:lineRule="auto"/>
      </w:pPr>
      <w:r>
        <w:rPr>
          <w:b/>
        </w:rPr>
        <w:t>OF STATE</w:t>
      </w:r>
    </w:p>
    <w:p w14:paraId="2B6FE19F" w14:textId="77777777" w:rsidR="00E90615" w:rsidRDefault="00E90615">
      <w:pPr>
        <w:spacing w:after="0" w:line="240" w:lineRule="auto"/>
      </w:pPr>
    </w:p>
    <w:p w14:paraId="7E2F552B" w14:textId="77777777" w:rsidR="00E90615" w:rsidRDefault="00E90615">
      <w:pPr>
        <w:spacing w:after="0" w:line="240" w:lineRule="auto"/>
      </w:pPr>
    </w:p>
    <w:p w14:paraId="4229263E" w14:textId="77777777" w:rsidR="00DD3305" w:rsidRDefault="00DD3305">
      <w:pPr>
        <w:spacing w:after="0" w:line="240" w:lineRule="auto"/>
      </w:pPr>
    </w:p>
    <w:p w14:paraId="78E34C9A" w14:textId="77777777" w:rsidR="00E90615" w:rsidRDefault="0093348F">
      <w:pPr>
        <w:spacing w:after="0" w:line="240" w:lineRule="auto"/>
      </w:pPr>
      <w:r>
        <w:t>__________________________________</w:t>
      </w:r>
    </w:p>
    <w:p w14:paraId="42FEA50F" w14:textId="77777777" w:rsidR="00E90615" w:rsidRDefault="0093348F">
      <w:pPr>
        <w:spacing w:after="0" w:line="240" w:lineRule="auto"/>
      </w:pPr>
      <w:r>
        <w:rPr>
          <w:b/>
        </w:rPr>
        <w:t>Nancy Landry</w:t>
      </w:r>
    </w:p>
    <w:p w14:paraId="3E0F06B1" w14:textId="77777777" w:rsidR="00E90615" w:rsidRDefault="0093348F">
      <w:pPr>
        <w:spacing w:after="0" w:line="240" w:lineRule="auto"/>
      </w:pPr>
      <w:r>
        <w:rPr>
          <w:b/>
        </w:rPr>
        <w:t>SECRETARY OF STATE</w:t>
      </w:r>
    </w:p>
    <w:sectPr w:rsidR="00E90615" w:rsidSect="00002319">
      <w:headerReference w:type="even" r:id="rId11"/>
      <w:headerReference w:type="default" r:id="rId12"/>
      <w:footerReference w:type="even" r:id="rId13"/>
      <w:footerReference w:type="default" r:id="rId14"/>
      <w:headerReference w:type="first" r:id="rId15"/>
      <w:footerReference w:type="first" r:id="rId16"/>
      <w:pgSz w:w="12240" w:h="20160" w:code="5"/>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22F29" w14:textId="77777777" w:rsidR="003E381D" w:rsidRDefault="003E381D">
      <w:pPr>
        <w:spacing w:after="0" w:line="240" w:lineRule="auto"/>
      </w:pPr>
      <w:r>
        <w:separator/>
      </w:r>
    </w:p>
  </w:endnote>
  <w:endnote w:type="continuationSeparator" w:id="0">
    <w:p w14:paraId="6B33209F" w14:textId="77777777" w:rsidR="003E381D" w:rsidRDefault="003E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103EA" w14:textId="77777777" w:rsidR="00821067" w:rsidRDefault="008210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3CB2B" w14:textId="6B9BB302" w:rsidR="00E90615" w:rsidRDefault="0093348F">
    <w:pPr>
      <w:pStyle w:val="Footer"/>
      <w:jc w:val="center"/>
    </w:pPr>
    <w:r>
      <w:fldChar w:fldCharType="begin"/>
    </w:r>
    <w:r>
      <w:instrText xml:space="preserve"> PAGE </w:instrText>
    </w:r>
    <w:r>
      <w:fldChar w:fldCharType="separate"/>
    </w:r>
    <w:r w:rsidR="0010191A">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ED191" w14:textId="77777777" w:rsidR="00821067" w:rsidRDefault="00821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1F6A5" w14:textId="77777777" w:rsidR="003E381D" w:rsidRDefault="003E381D">
      <w:pPr>
        <w:spacing w:after="0" w:line="240" w:lineRule="auto"/>
      </w:pPr>
      <w:r>
        <w:separator/>
      </w:r>
    </w:p>
  </w:footnote>
  <w:footnote w:type="continuationSeparator" w:id="0">
    <w:p w14:paraId="3D19DC0A" w14:textId="77777777" w:rsidR="003E381D" w:rsidRDefault="003E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32079" w14:textId="77777777" w:rsidR="00821067" w:rsidRDefault="008210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D8A5F" w14:textId="77777777" w:rsidR="00821067" w:rsidRDefault="008210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201D" w14:textId="638B095E" w:rsidR="00002319" w:rsidRDefault="00002319">
    <w:pPr>
      <w:pStyle w:val="Header"/>
    </w:pPr>
    <w:r w:rsidRPr="00597314">
      <w:rPr>
        <w:b/>
        <w:noProof/>
        <w:szCs w:val="24"/>
      </w:rPr>
      <w:drawing>
        <wp:inline distT="0" distB="0" distL="0" distR="0" wp14:anchorId="67F3592D" wp14:editId="333C054E">
          <wp:extent cx="5943600" cy="1109980"/>
          <wp:effectExtent l="0" t="0" r="0" b="0"/>
          <wp:docPr id="1" name="Picture 1" descr="State of Louisiana Header font with Louisiana State Seal i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of Louisiana Header font with Louisiana State Seal in cen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1099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0883390">
    <w:abstractNumId w:val="8"/>
  </w:num>
  <w:num w:numId="2" w16cid:durableId="2052876585">
    <w:abstractNumId w:val="6"/>
  </w:num>
  <w:num w:numId="3" w16cid:durableId="1875772680">
    <w:abstractNumId w:val="5"/>
  </w:num>
  <w:num w:numId="4" w16cid:durableId="1864128387">
    <w:abstractNumId w:val="4"/>
  </w:num>
  <w:num w:numId="5" w16cid:durableId="1011182471">
    <w:abstractNumId w:val="7"/>
  </w:num>
  <w:num w:numId="6" w16cid:durableId="25302489">
    <w:abstractNumId w:val="3"/>
  </w:num>
  <w:num w:numId="7" w16cid:durableId="331304049">
    <w:abstractNumId w:val="2"/>
  </w:num>
  <w:num w:numId="8" w16cid:durableId="1855456439">
    <w:abstractNumId w:val="1"/>
  </w:num>
  <w:num w:numId="9" w16cid:durableId="56903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319"/>
    <w:rsid w:val="00034616"/>
    <w:rsid w:val="0006063C"/>
    <w:rsid w:val="00090FFF"/>
    <w:rsid w:val="000C0438"/>
    <w:rsid w:val="000F2F32"/>
    <w:rsid w:val="0010191A"/>
    <w:rsid w:val="0015074B"/>
    <w:rsid w:val="00254982"/>
    <w:rsid w:val="00286276"/>
    <w:rsid w:val="0029639D"/>
    <w:rsid w:val="002B3167"/>
    <w:rsid w:val="003159BE"/>
    <w:rsid w:val="00326F90"/>
    <w:rsid w:val="003908B6"/>
    <w:rsid w:val="00390FBC"/>
    <w:rsid w:val="003E381D"/>
    <w:rsid w:val="0045670F"/>
    <w:rsid w:val="004A44B2"/>
    <w:rsid w:val="005F7613"/>
    <w:rsid w:val="006729B9"/>
    <w:rsid w:val="0075206A"/>
    <w:rsid w:val="007A72D4"/>
    <w:rsid w:val="00821067"/>
    <w:rsid w:val="008251BA"/>
    <w:rsid w:val="00916E6D"/>
    <w:rsid w:val="0093348F"/>
    <w:rsid w:val="00A13291"/>
    <w:rsid w:val="00A24D1F"/>
    <w:rsid w:val="00AA1D8D"/>
    <w:rsid w:val="00B47730"/>
    <w:rsid w:val="00B70CA9"/>
    <w:rsid w:val="00CB0664"/>
    <w:rsid w:val="00DD3305"/>
    <w:rsid w:val="00E02DF9"/>
    <w:rsid w:val="00E72123"/>
    <w:rsid w:val="00E90615"/>
    <w:rsid w:val="00F14D0E"/>
    <w:rsid w:val="00FC693F"/>
    <w:rsid w:val="00FD1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63BA9"/>
  <w14:defaultImageDpi w14:val="300"/>
  <w15:docId w15:val="{352E2532-486E-443B-96C1-CA5FE2759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502e4f-8bfd-4bb3-bfee-ea0782731250" xsi:nil="true"/>
    <lcf76f155ced4ddcb4097134ff3c332f xmlns="956e6592-bef4-4123-b756-b2b9fe17e0c1">
      <Terms xmlns="http://schemas.microsoft.com/office/infopath/2007/PartnerControls"/>
    </lcf76f155ced4ddcb4097134ff3c332f>
    <_ip_UnifiedCompliancePolicyProperties xmlns="http://schemas.microsoft.com/sharepoint/v3" xsi:nil="true"/>
    <NumericValue xmlns="956e6592-bef4-4123-b756-b2b9fe17e0c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D9B129-16BA-4A61-B76E-024B1DB72516}">
  <ds:schemaRefs>
    <ds:schemaRef ds:uri="http://schemas.microsoft.com/office/2006/metadata/properties"/>
    <ds:schemaRef ds:uri="http://schemas.microsoft.com/office/infopath/2007/PartnerControls"/>
    <ds:schemaRef ds:uri="http://schemas.microsoft.com/sharepoint/v3"/>
    <ds:schemaRef ds:uri="f3502e4f-8bfd-4bb3-bfee-ea0782731250"/>
    <ds:schemaRef ds:uri="956e6592-bef4-4123-b756-b2b9fe17e0c1"/>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22996CEA-AC5A-46A2-96D4-964016BB1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DFB6BD-B6E8-4E10-9496-51847B94C9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798</Words>
  <Characters>4553</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Trantham</cp:lastModifiedBy>
  <cp:revision>2</cp:revision>
  <cp:lastPrinted>2026-09-25T16:01:00Z</cp:lastPrinted>
  <dcterms:created xsi:type="dcterms:W3CDTF">2026-09-30T17:09:00Z</dcterms:created>
  <dcterms:modified xsi:type="dcterms:W3CDTF">2026-09-30T17:09:00Z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docLang">
    <vt:lpwstr>en</vt:lpwstr>
  </property>
  <property fmtid="{D5CDD505-2E9C-101B-9397-08002B2CF9AE}" pid="4" name="MediaServiceImageTags">
    <vt:lpwstr/>
  </property>
</Properties>
</file>