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97" w:rsidRPr="00DE768A" w:rsidRDefault="00EA7997" w:rsidP="00EA7997">
      <w:pPr>
        <w:widowControl w:val="0"/>
        <w:tabs>
          <w:tab w:val="center" w:pos="5400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bidi="ar-SA"/>
        </w:rPr>
      </w:pPr>
      <w:bookmarkStart w:id="0" w:name="_GoBack"/>
      <w:bookmarkEnd w:id="0"/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>QUARTERLY STATUS OF</w:t>
      </w:r>
    </w:p>
    <w:p w:rsidR="00EA7997" w:rsidRPr="00DE768A" w:rsidRDefault="00EA7997" w:rsidP="00EA7997">
      <w:pPr>
        <w:widowControl w:val="0"/>
        <w:tabs>
          <w:tab w:val="center" w:pos="5400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>SOURCES AND USES</w:t>
      </w:r>
    </w:p>
    <w:p w:rsidR="00EA7997" w:rsidRPr="00DE768A" w:rsidRDefault="00EA7997" w:rsidP="00EA7997">
      <w:pPr>
        <w:widowControl w:val="0"/>
        <w:tabs>
          <w:tab w:val="center" w:pos="5400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>LCDBG ECONOMIC DEVELOPMENT FUND</w:t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lang w:bidi="ar-SA"/>
        </w:rPr>
        <w:t xml:space="preserve">DATE OF REPORT:  </w:t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lang w:bidi="ar-SA"/>
        </w:rPr>
        <w:t xml:space="preserve">COMMUNITY:  </w:t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lang w:bidi="ar-SA"/>
        </w:rPr>
        <w:t xml:space="preserve">DEVELOPER:  </w:t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lang w:bidi="ar-SA"/>
        </w:rPr>
        <w:t xml:space="preserve">TYPE OF GRANT:  </w:t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lang w:bidi="ar-SA"/>
        </w:rPr>
        <w:t xml:space="preserve">REPORT # </w:t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 xml:space="preserve">   PERIOD COVERING From: </w:t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 xml:space="preserve">  To: </w:t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ind w:firstLine="5490"/>
        <w:rPr>
          <w:rFonts w:ascii="Times New Roman" w:eastAsia="Times New Roman" w:hAnsi="Times New Roman" w:cs="Times New Roman"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lang w:bidi="ar-SA"/>
        </w:rPr>
        <w:t>EXPENDITURES:</w:t>
      </w:r>
    </w:p>
    <w:p w:rsidR="00EA7997" w:rsidRPr="00DE768A" w:rsidRDefault="00EA7997" w:rsidP="00EA7997">
      <w:pPr>
        <w:widowControl w:val="0"/>
        <w:spacing w:before="0" w:after="0" w:line="240" w:lineRule="auto"/>
        <w:ind w:firstLine="4320"/>
        <w:rPr>
          <w:rFonts w:ascii="Times New Roman" w:eastAsia="Times New Roman" w:hAnsi="Times New Roman" w:cs="Times New Roman"/>
          <w:snapToGrid w:val="0"/>
          <w:u w:val="single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>PRIVATE:</w:t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>LCDBG:</w:t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u w:val="single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lang w:bidi="ar-SA"/>
        </w:rPr>
        <w:t>Current Period Only</w:t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lang w:bidi="ar-SA"/>
        </w:rPr>
        <w:t>Total Previous Periods</w:t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>TOTAL CURRENT</w:t>
      </w: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u w:val="single"/>
          <w:lang w:bidi="ar-SA"/>
        </w:rPr>
        <w:tab/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ind w:firstLine="6480"/>
        <w:rPr>
          <w:rFonts w:ascii="Times New Roman" w:eastAsia="Times New Roman" w:hAnsi="Times New Roman" w:cs="Times New Roman"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lang w:bidi="ar-SA"/>
        </w:rPr>
        <w:t>JOBS:</w:t>
      </w:r>
    </w:p>
    <w:p w:rsidR="00EA7997" w:rsidRPr="00DE768A" w:rsidRDefault="00EA7997" w:rsidP="00EA7997">
      <w:pPr>
        <w:widowControl w:val="0"/>
        <w:spacing w:before="0" w:after="0" w:line="240" w:lineRule="auto"/>
        <w:ind w:firstLine="4320"/>
        <w:rPr>
          <w:rFonts w:ascii="Times New Roman" w:eastAsia="Times New Roman" w:hAnsi="Times New Roman" w:cs="Times New Roman"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>TOTAL:</w:t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>LOW/MOD:</w:t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lang w:bidi="ar-SA"/>
        </w:rPr>
        <w:t xml:space="preserve">Total Employment </w:t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lang w:bidi="ar-SA"/>
        </w:rPr>
        <w:t>Previous Periods</w:t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u w:val="single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lang w:bidi="ar-SA"/>
        </w:rPr>
        <w:t>New Hires This Period</w:t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lang w:bidi="ar-SA"/>
        </w:rPr>
        <w:t>Discharged Employees</w:t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 xml:space="preserve">NET TOTAL EMPLOYMENT </w:t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b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>THIS PERIOD</w:t>
      </w: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b/>
          <w:snapToGrid w:val="0"/>
          <w:u w:val="single"/>
          <w:lang w:bidi="ar-SA"/>
        </w:rPr>
        <w:tab/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u w:val="single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lang w:bidi="ar-SA"/>
        </w:rPr>
        <w:t xml:space="preserve">PERSON PREPARING REPORT:  </w:t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lang w:bidi="ar-SA"/>
        </w:rPr>
      </w:pP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Times New Roman" w:eastAsia="Times New Roman" w:hAnsi="Times New Roman" w:cs="Times New Roman"/>
          <w:snapToGrid w:val="0"/>
          <w:u w:val="single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u w:val="single"/>
          <w:lang w:bidi="ar-SA"/>
        </w:rPr>
        <w:tab/>
      </w:r>
    </w:p>
    <w:p w:rsidR="00EA7997" w:rsidRPr="00DE768A" w:rsidRDefault="00EA7997" w:rsidP="00EA7997">
      <w:pPr>
        <w:widowControl w:val="0"/>
        <w:spacing w:before="0" w:after="0" w:line="240" w:lineRule="auto"/>
        <w:rPr>
          <w:rFonts w:ascii="CG Times" w:eastAsia="Times New Roman" w:hAnsi="CG Times" w:cs="Times New Roman"/>
          <w:snapToGrid w:val="0"/>
          <w:lang w:bidi="ar-SA"/>
        </w:rPr>
      </w:pPr>
      <w:r w:rsidRPr="00DE768A">
        <w:rPr>
          <w:rFonts w:ascii="Times New Roman" w:eastAsia="Times New Roman" w:hAnsi="Times New Roman" w:cs="Times New Roman"/>
          <w:snapToGrid w:val="0"/>
          <w:lang w:bidi="ar-SA"/>
        </w:rPr>
        <w:t xml:space="preserve">   Signature of Local Government Official</w:t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</w:r>
      <w:r w:rsidRPr="00DE768A">
        <w:rPr>
          <w:rFonts w:ascii="Times New Roman" w:eastAsia="Times New Roman" w:hAnsi="Times New Roman" w:cs="Times New Roman"/>
          <w:snapToGrid w:val="0"/>
          <w:lang w:bidi="ar-SA"/>
        </w:rPr>
        <w:tab/>
        <w:t xml:space="preserve">           Signature of Developer</w:t>
      </w:r>
    </w:p>
    <w:p w:rsidR="00EA7997" w:rsidRDefault="00EA7997" w:rsidP="00EA7997">
      <w:pPr>
        <w:spacing w:before="0" w:after="0" w:line="240" w:lineRule="auto"/>
        <w:rPr>
          <w:lang w:bidi="ar-SA"/>
        </w:rPr>
      </w:pPr>
    </w:p>
    <w:p w:rsidR="00EA7997" w:rsidRDefault="00EA7997" w:rsidP="00EA7997">
      <w:pPr>
        <w:spacing w:before="0" w:after="0" w:line="240" w:lineRule="auto"/>
      </w:pPr>
    </w:p>
    <w:p w:rsidR="004D5637" w:rsidRPr="00EE16E9" w:rsidRDefault="004D5637">
      <w:pPr>
        <w:rPr>
          <w:rFonts w:ascii="Times New Roman" w:hAnsi="Times New Roman"/>
        </w:rPr>
      </w:pPr>
    </w:p>
    <w:sectPr w:rsidR="004D5637" w:rsidRPr="00EE16E9" w:rsidSect="004D563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97"/>
    <w:rsid w:val="004D5637"/>
    <w:rsid w:val="00761C74"/>
    <w:rsid w:val="00924CC7"/>
    <w:rsid w:val="0099498D"/>
    <w:rsid w:val="00A67D3C"/>
    <w:rsid w:val="00BF1B7B"/>
    <w:rsid w:val="00C37BC0"/>
    <w:rsid w:val="00EA7997"/>
    <w:rsid w:val="00E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16A71-D620-4443-81F3-638747AC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997"/>
    <w:pPr>
      <w:spacing w:before="200" w:after="200" w:line="276" w:lineRule="auto"/>
    </w:pPr>
    <w:rPr>
      <w:rFonts w:asciiTheme="minorHAnsi" w:eastAsiaTheme="minorEastAsia" w:hAnsiTheme="minorHAnsi" w:cstheme="minorBidi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D2C486B9DCC4CA388CDC377DB5519" ma:contentTypeVersion="1" ma:contentTypeDescription="Create a new document." ma:contentTypeScope="" ma:versionID="435e948ffd885196d1cabed11cb51b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769b34313a0ee8094ea82dd5594d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00082-2F6E-429B-9F09-D936FB4B1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62144-CF71-4ABD-A740-AE8EBFFFB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986197-02B5-43A2-9260-AA25E338B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Pennington (DOA)</dc:creator>
  <cp:keywords/>
  <dc:description/>
  <cp:lastModifiedBy>Kimberly Rogers (DOA)</cp:lastModifiedBy>
  <cp:revision>2</cp:revision>
  <dcterms:created xsi:type="dcterms:W3CDTF">2021-03-23T21:23:00Z</dcterms:created>
  <dcterms:modified xsi:type="dcterms:W3CDTF">2021-03-23T21:23:00Z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0x01010064CD2C486B9DCC4CA388CDC377DB5519</vt:lpwstr>
  </property>
  <property fmtid="{D5CDD505-2E9C-101B-9397-08002B2CF9AE}" pid="3" name="Order">
    <vt:r8>54300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