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BA6CD" w14:textId="77777777" w:rsidR="005D5CEF" w:rsidRDefault="005D5CEF">
      <w:pPr>
        <w:tabs>
          <w:tab w:val="center" w:pos="4680"/>
        </w:tabs>
        <w:jc w:val="center"/>
        <w:outlineLvl w:val="0"/>
        <w:rPr>
          <w:rFonts w:ascii="Times New Roman" w:hAnsi="Times New Roman"/>
          <w:sz w:val="28"/>
        </w:rPr>
      </w:pPr>
      <w:r>
        <w:rPr>
          <w:rFonts w:ascii="Times New Roman" w:hAnsi="Times New Roman"/>
          <w:b/>
          <w:sz w:val="28"/>
        </w:rPr>
        <w:t>INSTRUCTIONS TO BIDDERS</w:t>
      </w:r>
    </w:p>
    <w:p w14:paraId="11FAE4F6" w14:textId="77777777" w:rsidR="005D5CEF" w:rsidRDefault="005D5CEF">
      <w:pPr>
        <w:jc w:val="both"/>
        <w:rPr>
          <w:rFonts w:ascii="Times New Roman" w:hAnsi="Times New Roman"/>
          <w:sz w:val="22"/>
        </w:rPr>
      </w:pPr>
    </w:p>
    <w:p w14:paraId="612E66B7"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b/>
          <w:sz w:val="22"/>
        </w:rPr>
      </w:pPr>
      <w:r>
        <w:rPr>
          <w:rFonts w:ascii="Times New Roman" w:hAnsi="Times New Roman"/>
          <w:b/>
          <w:sz w:val="22"/>
        </w:rPr>
        <w:t>COMPLETION TIME:</w:t>
      </w:r>
    </w:p>
    <w:p w14:paraId="4C2760E8" w14:textId="01CCFB40"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ab/>
        <w:t xml:space="preserve">The Bidder shall agree to fully complete the contract within </w:t>
      </w:r>
      <w:proofErr w:type="gramStart"/>
      <w:r>
        <w:rPr>
          <w:rFonts w:ascii="Times New Roman" w:hAnsi="Times New Roman"/>
          <w:sz w:val="22"/>
        </w:rPr>
        <w:t>(</w:t>
      </w:r>
      <w:r>
        <w:rPr>
          <w:rFonts w:ascii="Times New Roman" w:hAnsi="Times New Roman"/>
          <w:sz w:val="22"/>
          <w:u w:val="single"/>
        </w:rPr>
        <w:t xml:space="preserve">  </w:t>
      </w:r>
      <w:proofErr w:type="gramEnd"/>
      <w:r>
        <w:rPr>
          <w:rFonts w:ascii="Times New Roman" w:hAnsi="Times New Roman"/>
          <w:sz w:val="22"/>
          <w:u w:val="single"/>
        </w:rPr>
        <w:t xml:space="preserve">           </w:t>
      </w:r>
      <w:proofErr w:type="gramStart"/>
      <w:r>
        <w:rPr>
          <w:rFonts w:ascii="Times New Roman" w:hAnsi="Times New Roman"/>
          <w:sz w:val="22"/>
          <w:u w:val="single"/>
        </w:rPr>
        <w:t xml:space="preserve">  )</w:t>
      </w:r>
      <w:proofErr w:type="gramEnd"/>
      <w:r>
        <w:rPr>
          <w:rFonts w:ascii="Times New Roman" w:hAnsi="Times New Roman"/>
          <w:sz w:val="22"/>
        </w:rPr>
        <w:t xml:space="preserve"> consecutive calendar days, subject to such extensions as may be granted </w:t>
      </w:r>
      <w:r w:rsidRPr="00B4749A">
        <w:rPr>
          <w:rFonts w:ascii="Times New Roman" w:hAnsi="Times New Roman"/>
          <w:sz w:val="22"/>
        </w:rPr>
        <w:t xml:space="preserve">under </w:t>
      </w:r>
      <w:r w:rsidR="00B4749A" w:rsidRPr="00B4749A">
        <w:rPr>
          <w:rFonts w:ascii="Times New Roman" w:hAnsi="Times New Roman"/>
          <w:sz w:val="22"/>
        </w:rPr>
        <w:t>Paragraph 8.3, in the General Conditions</w:t>
      </w:r>
      <w:r w:rsidRPr="00B4749A">
        <w:rPr>
          <w:rFonts w:ascii="Times New Roman" w:hAnsi="Times New Roman"/>
          <w:sz w:val="22"/>
        </w:rPr>
        <w:t xml:space="preserve"> and the </w:t>
      </w:r>
      <w:r w:rsidR="00B4749A" w:rsidRPr="00B4749A">
        <w:rPr>
          <w:rFonts w:ascii="Times New Roman" w:hAnsi="Times New Roman"/>
          <w:sz w:val="22"/>
        </w:rPr>
        <w:t>Supplementary Conditions</w:t>
      </w:r>
      <w:r w:rsidRPr="00B4749A">
        <w:rPr>
          <w:rFonts w:ascii="Times New Roman" w:hAnsi="Times New Roman"/>
          <w:sz w:val="22"/>
        </w:rPr>
        <w:t>, and acknowledges that this construction tim</w:t>
      </w:r>
      <w:r>
        <w:rPr>
          <w:rFonts w:ascii="Times New Roman" w:hAnsi="Times New Roman"/>
          <w:sz w:val="22"/>
        </w:rPr>
        <w:t>e will start on or before the date specified in the written “Notice to Proceed” from the Owner.</w:t>
      </w:r>
    </w:p>
    <w:p w14:paraId="1DBD89BD"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0B59C8E4"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b/>
          <w:sz w:val="22"/>
        </w:rPr>
        <w:t>LIQUIDATED DAMAGES:</w:t>
      </w:r>
    </w:p>
    <w:p w14:paraId="0E7C9345"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ab/>
        <w:t xml:space="preserve">The Bidder shall agree to pay as Liquidated Damages the amount of </w:t>
      </w:r>
      <w:proofErr w:type="gramStart"/>
      <w:r>
        <w:rPr>
          <w:rFonts w:ascii="Times New Roman" w:hAnsi="Times New Roman"/>
          <w:sz w:val="22"/>
        </w:rPr>
        <w:t>(</w:t>
      </w:r>
      <w:r>
        <w:rPr>
          <w:rFonts w:ascii="Times New Roman" w:hAnsi="Times New Roman"/>
          <w:sz w:val="22"/>
          <w:u w:val="single"/>
        </w:rPr>
        <w:t xml:space="preserve">  </w:t>
      </w:r>
      <w:proofErr w:type="gramEnd"/>
      <w:r>
        <w:rPr>
          <w:rFonts w:ascii="Times New Roman" w:hAnsi="Times New Roman"/>
          <w:sz w:val="22"/>
          <w:u w:val="single"/>
        </w:rPr>
        <w:t xml:space="preserve">                                               </w:t>
      </w:r>
      <w:proofErr w:type="gramStart"/>
      <w:r>
        <w:rPr>
          <w:rFonts w:ascii="Times New Roman" w:hAnsi="Times New Roman"/>
          <w:sz w:val="22"/>
          <w:u w:val="single"/>
        </w:rPr>
        <w:t xml:space="preserve">  )</w:t>
      </w:r>
      <w:proofErr w:type="gramEnd"/>
      <w:r>
        <w:rPr>
          <w:rFonts w:ascii="Times New Roman" w:hAnsi="Times New Roman"/>
          <w:sz w:val="22"/>
          <w:u w:val="single"/>
        </w:rPr>
        <w:t xml:space="preserve"> </w:t>
      </w:r>
      <w:r>
        <w:rPr>
          <w:rFonts w:ascii="Times New Roman" w:hAnsi="Times New Roman"/>
          <w:sz w:val="22"/>
        </w:rPr>
        <w:t>Dollars ($</w:t>
      </w:r>
      <w:r>
        <w:rPr>
          <w:rFonts w:ascii="Times New Roman" w:hAnsi="Times New Roman"/>
          <w:sz w:val="22"/>
          <w:u w:val="single"/>
        </w:rPr>
        <w:t xml:space="preserve">                  </w:t>
      </w:r>
      <w:proofErr w:type="gramStart"/>
      <w:r>
        <w:rPr>
          <w:rFonts w:ascii="Times New Roman" w:hAnsi="Times New Roman"/>
          <w:sz w:val="22"/>
          <w:u w:val="single"/>
        </w:rPr>
        <w:t xml:space="preserve">  )</w:t>
      </w:r>
      <w:proofErr w:type="gramEnd"/>
      <w:r>
        <w:rPr>
          <w:rFonts w:ascii="Times New Roman" w:hAnsi="Times New Roman"/>
          <w:sz w:val="22"/>
          <w:u w:val="single"/>
        </w:rPr>
        <w:t xml:space="preserve"> </w:t>
      </w:r>
      <w:r>
        <w:rPr>
          <w:rFonts w:ascii="Times New Roman" w:hAnsi="Times New Roman"/>
          <w:sz w:val="22"/>
        </w:rPr>
        <w:t>for each consecutive calendar day for which the work is not complete, beginning with the first day beyond the</w:t>
      </w:r>
      <w:r w:rsidR="002C5211">
        <w:rPr>
          <w:rFonts w:ascii="Times New Roman" w:hAnsi="Times New Roman"/>
          <w:sz w:val="22"/>
        </w:rPr>
        <w:t xml:space="preserve"> contract</w:t>
      </w:r>
      <w:r>
        <w:rPr>
          <w:rFonts w:ascii="Times New Roman" w:hAnsi="Times New Roman"/>
          <w:sz w:val="22"/>
        </w:rPr>
        <w:t xml:space="preserve"> completion date stated on the “Notice to Proceed”</w:t>
      </w:r>
      <w:r w:rsidR="00153E56">
        <w:rPr>
          <w:rFonts w:ascii="Times New Roman" w:hAnsi="Times New Roman"/>
          <w:sz w:val="22"/>
        </w:rPr>
        <w:t xml:space="preserve"> </w:t>
      </w:r>
      <w:r w:rsidR="002C5211">
        <w:rPr>
          <w:rFonts w:ascii="Times New Roman" w:hAnsi="Times New Roman"/>
          <w:sz w:val="22"/>
        </w:rPr>
        <w:t>or</w:t>
      </w:r>
      <w:r w:rsidR="00153E56">
        <w:rPr>
          <w:rFonts w:ascii="Times New Roman" w:hAnsi="Times New Roman"/>
          <w:sz w:val="22"/>
        </w:rPr>
        <w:t xml:space="preserve"> as amended by change order</w:t>
      </w:r>
      <w:r>
        <w:rPr>
          <w:rFonts w:ascii="Times New Roman" w:hAnsi="Times New Roman"/>
          <w:sz w:val="22"/>
        </w:rPr>
        <w:t>.</w:t>
      </w:r>
    </w:p>
    <w:p w14:paraId="5C2A79A2" w14:textId="77777777" w:rsidR="005D5CEF" w:rsidRDefault="005D5CEF">
      <w:pPr>
        <w:tabs>
          <w:tab w:val="center" w:pos="4680"/>
        </w:tabs>
        <w:jc w:val="both"/>
        <w:outlineLvl w:val="0"/>
        <w:rPr>
          <w:rFonts w:ascii="Times New Roman" w:hAnsi="Times New Roman"/>
          <w:sz w:val="22"/>
        </w:rPr>
      </w:pPr>
    </w:p>
    <w:p w14:paraId="6740208E" w14:textId="77777777" w:rsidR="006745AA" w:rsidRPr="00E86984" w:rsidRDefault="006745AA" w:rsidP="006745A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pacing w:val="0"/>
          <w:sz w:val="20"/>
        </w:rPr>
      </w:pPr>
      <w:r w:rsidRPr="00E86984">
        <w:rPr>
          <w:rFonts w:ascii="Times New Roman" w:hAnsi="Times New Roman"/>
          <w:b/>
          <w:sz w:val="22"/>
        </w:rPr>
        <w:t>TAX EXEMPTION:</w:t>
      </w:r>
    </w:p>
    <w:p w14:paraId="076A0520" w14:textId="477275AE" w:rsidR="00C663F3" w:rsidRPr="00C663F3" w:rsidRDefault="006745AA" w:rsidP="00C663F3">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sidRPr="00E86984">
        <w:rPr>
          <w:rFonts w:ascii="Times New Roman" w:hAnsi="Times New Roman"/>
          <w:sz w:val="22"/>
        </w:rPr>
        <w:t xml:space="preserve">The project is to be exempt from sales and use taxes imposed by any taxing authority.  The successful contractor / subcontractors will be required to submit the appropriate tax exemption form </w:t>
      </w:r>
      <w:r w:rsidR="00C663F3">
        <w:rPr>
          <w:rFonts w:ascii="Times New Roman" w:hAnsi="Times New Roman"/>
          <w:sz w:val="22"/>
        </w:rPr>
        <w:t xml:space="preserve">  </w:t>
      </w:r>
      <w:r w:rsidR="00C663F3" w:rsidRPr="00C663F3">
        <w:rPr>
          <w:rFonts w:ascii="Times New Roman" w:hAnsi="Times New Roman"/>
          <w:sz w:val="22"/>
        </w:rPr>
        <w:t xml:space="preserve">To apply for Louisiana tax exemption, contractors must have a </w:t>
      </w:r>
      <w:hyperlink r:id="rId11" w:history="1">
        <w:r w:rsidR="00C663F3" w:rsidRPr="00C663F3">
          <w:rPr>
            <w:rStyle w:val="Hyperlink"/>
            <w:rFonts w:ascii="Times New Roman" w:hAnsi="Times New Roman"/>
            <w:sz w:val="22"/>
          </w:rPr>
          <w:t>LaTAP</w:t>
        </w:r>
      </w:hyperlink>
      <w:r w:rsidR="00C663F3" w:rsidRPr="00C663F3">
        <w:rPr>
          <w:rFonts w:ascii="Times New Roman" w:hAnsi="Times New Roman"/>
          <w:sz w:val="22"/>
        </w:rPr>
        <w:t xml:space="preserve"> account and be registered for Sales Tax in order to submit the application.</w:t>
      </w:r>
      <w:r w:rsidR="00C663F3">
        <w:rPr>
          <w:rFonts w:ascii="Times New Roman" w:hAnsi="Times New Roman"/>
          <w:sz w:val="22"/>
        </w:rPr>
        <w:t xml:space="preserve">  </w:t>
      </w:r>
      <w:r w:rsidR="00C663F3" w:rsidRPr="00C663F3">
        <w:rPr>
          <w:rFonts w:ascii="Times New Roman" w:hAnsi="Times New Roman"/>
          <w:sz w:val="22"/>
        </w:rPr>
        <w:t xml:space="preserve">The Form R-85012 application can now only be filed electronically through </w:t>
      </w:r>
      <w:hyperlink r:id="rId12" w:history="1">
        <w:r w:rsidR="00C663F3" w:rsidRPr="00C663F3">
          <w:rPr>
            <w:rStyle w:val="Hyperlink"/>
            <w:rFonts w:ascii="Times New Roman" w:hAnsi="Times New Roman"/>
            <w:sz w:val="22"/>
          </w:rPr>
          <w:t>Louisiana Taxpayer Access Point (LaTAP).</w:t>
        </w:r>
      </w:hyperlink>
      <w:r w:rsidR="00C663F3">
        <w:rPr>
          <w:rFonts w:ascii="Times New Roman" w:hAnsi="Times New Roman"/>
          <w:sz w:val="22"/>
        </w:rPr>
        <w:t xml:space="preserve">  </w:t>
      </w:r>
      <w:r w:rsidR="00A37CC0" w:rsidRPr="00A37CC0">
        <w:rPr>
          <w:rFonts w:ascii="Times New Roman" w:hAnsi="Times New Roman"/>
          <w:sz w:val="22"/>
        </w:rPr>
        <w:t>The application must include the LaGov contract number</w:t>
      </w:r>
      <w:r w:rsidR="00A37CC0">
        <w:rPr>
          <w:rFonts w:ascii="Times New Roman" w:hAnsi="Times New Roman"/>
          <w:sz w:val="22"/>
        </w:rPr>
        <w:t xml:space="preserve"> which can be found on the executed contract</w:t>
      </w:r>
      <w:r w:rsidR="00A37CC0" w:rsidRPr="00A37CC0">
        <w:rPr>
          <w:rFonts w:ascii="Times New Roman" w:hAnsi="Times New Roman"/>
          <w:sz w:val="22"/>
        </w:rPr>
        <w:t>, a brief project description, Notice to Proceed (NTP) start and end dates, and an uploaded copy of the executed contract.</w:t>
      </w:r>
      <w:r w:rsidR="00A37CC0">
        <w:rPr>
          <w:rFonts w:ascii="Times New Roman" w:hAnsi="Times New Roman"/>
          <w:sz w:val="22"/>
        </w:rPr>
        <w:t xml:space="preserve"> </w:t>
      </w:r>
      <w:r w:rsidR="00C663F3">
        <w:rPr>
          <w:rFonts w:ascii="Times New Roman" w:hAnsi="Times New Roman"/>
          <w:sz w:val="22"/>
        </w:rPr>
        <w:t>The following</w:t>
      </w:r>
      <w:r w:rsidR="00C663F3" w:rsidRPr="00C663F3">
        <w:rPr>
          <w:rFonts w:ascii="Times New Roman" w:hAnsi="Times New Roman"/>
          <w:sz w:val="22"/>
        </w:rPr>
        <w:t xml:space="preserve"> is information to include on the form</w:t>
      </w:r>
      <w:r w:rsidR="00C663F3">
        <w:rPr>
          <w:rFonts w:ascii="Times New Roman" w:hAnsi="Times New Roman"/>
          <w:sz w:val="22"/>
        </w:rPr>
        <w:t xml:space="preserve"> for the project</w:t>
      </w:r>
      <w:r w:rsidR="00C663F3" w:rsidRPr="00C663F3">
        <w:rPr>
          <w:rFonts w:ascii="Times New Roman" w:hAnsi="Times New Roman"/>
          <w:sz w:val="22"/>
        </w:rPr>
        <w:t>:</w:t>
      </w:r>
    </w:p>
    <w:p w14:paraId="09535AE5" w14:textId="1115D32C" w:rsidR="00C663F3" w:rsidRPr="00C663F3" w:rsidRDefault="00C663F3" w:rsidP="00C663F3">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ab/>
      </w:r>
      <w:r w:rsidRPr="00C663F3">
        <w:rPr>
          <w:rFonts w:ascii="Times New Roman" w:hAnsi="Times New Roman"/>
          <w:sz w:val="22"/>
        </w:rPr>
        <w:t>Public Entity: Facility Planning and Control</w:t>
      </w:r>
    </w:p>
    <w:p w14:paraId="19F3C5C6" w14:textId="42CA5C4F" w:rsidR="00A37CC0" w:rsidRDefault="00C663F3" w:rsidP="00C663F3">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ab/>
      </w:r>
      <w:r w:rsidRPr="00C663F3">
        <w:rPr>
          <w:rFonts w:ascii="Times New Roman" w:hAnsi="Times New Roman"/>
          <w:sz w:val="22"/>
        </w:rPr>
        <w:t>LDR Sales Tax Account #: N/A</w:t>
      </w:r>
    </w:p>
    <w:p w14:paraId="4DD9C6DA" w14:textId="48653AAF" w:rsidR="00A37CC0" w:rsidRDefault="00A37CC0" w:rsidP="00C663F3">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For assistance or questions on this process, contact the following:</w:t>
      </w:r>
    </w:p>
    <w:p w14:paraId="313DB932" w14:textId="37D1A1A7" w:rsidR="00A37CC0" w:rsidRPr="00A37CC0" w:rsidRDefault="00A37CC0" w:rsidP="00A37CC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ab/>
      </w:r>
      <w:r w:rsidRPr="00A37CC0">
        <w:rPr>
          <w:rFonts w:ascii="Times New Roman" w:hAnsi="Times New Roman"/>
          <w:sz w:val="22"/>
        </w:rPr>
        <w:t>LaTAP Questions or Assistance: Call (855) 307 3893 or email Taxpayer.AccessPoint@LA.GOV</w:t>
      </w:r>
    </w:p>
    <w:p w14:paraId="37220155" w14:textId="1CCFC41F" w:rsidR="00A37CC0" w:rsidRPr="00A37CC0" w:rsidRDefault="00A37CC0" w:rsidP="00A37CC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ab/>
      </w:r>
      <w:r w:rsidRPr="00A37CC0">
        <w:rPr>
          <w:rFonts w:ascii="Times New Roman" w:hAnsi="Times New Roman"/>
          <w:sz w:val="22"/>
        </w:rPr>
        <w:t xml:space="preserve">Application Process Questions:  LDRSales.ExemptionApplications@la.gov  </w:t>
      </w:r>
    </w:p>
    <w:p w14:paraId="606A4B12" w14:textId="48AFCD56" w:rsidR="00A37CC0" w:rsidRPr="00A37CC0" w:rsidRDefault="00A37CC0" w:rsidP="00A37CC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ab/>
      </w:r>
      <w:r w:rsidRPr="00A37CC0">
        <w:rPr>
          <w:rFonts w:ascii="Times New Roman" w:hAnsi="Times New Roman"/>
          <w:sz w:val="22"/>
        </w:rPr>
        <w:t>General Sales Tax Questions: Sales.inquiries@la.gov</w:t>
      </w:r>
    </w:p>
    <w:p w14:paraId="61824CB8" w14:textId="479278C5" w:rsidR="00A37CC0" w:rsidRPr="00A37CC0" w:rsidRDefault="00A37CC0" w:rsidP="00A37CC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ab/>
      </w:r>
      <w:r w:rsidRPr="00A37CC0">
        <w:rPr>
          <w:rFonts w:ascii="Times New Roman" w:hAnsi="Times New Roman"/>
          <w:sz w:val="22"/>
        </w:rPr>
        <w:t>Exemption Qualification Questions: PolicySales@la.gov</w:t>
      </w:r>
    </w:p>
    <w:p w14:paraId="353963D6" w14:textId="27DE7A99" w:rsidR="00A37CC0" w:rsidRPr="00C663F3" w:rsidRDefault="00A37CC0" w:rsidP="00A37CC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ab/>
      </w:r>
      <w:r w:rsidRPr="00A37CC0">
        <w:rPr>
          <w:rFonts w:ascii="Times New Roman" w:hAnsi="Times New Roman"/>
          <w:sz w:val="22"/>
        </w:rPr>
        <w:t>Legal Interpretation Questions: PolicySales@la.gov</w:t>
      </w:r>
    </w:p>
    <w:p w14:paraId="64892533" w14:textId="77777777" w:rsidR="005D5CEF" w:rsidRDefault="005D5CEF" w:rsidP="00F703D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7C64FE33" w14:textId="77777777" w:rsidR="005D5CEF" w:rsidRDefault="005D5CEF">
      <w:pPr>
        <w:jc w:val="both"/>
        <w:rPr>
          <w:rFonts w:ascii="Times New Roman" w:hAnsi="Times New Roman"/>
          <w:sz w:val="22"/>
        </w:rPr>
        <w:sectPr w:rsidR="005D5CEF" w:rsidSect="00D05B0A">
          <w:footerReference w:type="default" r:id="rId13"/>
          <w:pgSz w:w="12240" w:h="15840"/>
          <w:pgMar w:top="1440" w:right="1440" w:bottom="1152" w:left="1440" w:header="720" w:footer="720" w:gutter="0"/>
          <w:paperSrc w:first="271" w:other="271"/>
          <w:cols w:space="720"/>
          <w:noEndnote/>
          <w:docGrid w:linePitch="326"/>
        </w:sectPr>
      </w:pPr>
    </w:p>
    <w:p w14:paraId="4978E137" w14:textId="77777777" w:rsidR="005D5CEF" w:rsidRDefault="005D5CEF" w:rsidP="000D6738">
      <w:pPr>
        <w:tabs>
          <w:tab w:val="center" w:pos="4680"/>
        </w:tabs>
        <w:spacing w:line="360" w:lineRule="auto"/>
        <w:jc w:val="center"/>
        <w:outlineLvl w:val="0"/>
        <w:rPr>
          <w:rFonts w:ascii="Times New Roman" w:hAnsi="Times New Roman"/>
          <w:b/>
          <w:sz w:val="22"/>
        </w:rPr>
      </w:pPr>
      <w:r>
        <w:rPr>
          <w:rFonts w:ascii="Times New Roman" w:hAnsi="Times New Roman"/>
          <w:b/>
          <w:sz w:val="22"/>
        </w:rPr>
        <w:t>ARTICLE 1</w:t>
      </w:r>
    </w:p>
    <w:p w14:paraId="5EA76095" w14:textId="2D09AD1A" w:rsidR="005D5CEF" w:rsidRDefault="005D5CEF" w:rsidP="000D673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360" w:lineRule="auto"/>
        <w:jc w:val="center"/>
        <w:rPr>
          <w:rFonts w:ascii="Times New Roman" w:hAnsi="Times New Roman"/>
          <w:sz w:val="22"/>
        </w:rPr>
      </w:pPr>
      <w:r>
        <w:rPr>
          <w:rFonts w:ascii="Times New Roman" w:hAnsi="Times New Roman"/>
          <w:sz w:val="22"/>
        </w:rPr>
        <w:t>DEFINITIONS</w:t>
      </w:r>
    </w:p>
    <w:p w14:paraId="35925681" w14:textId="5C744373" w:rsidR="005D5CEF" w:rsidRDefault="005D5CEF" w:rsidP="000D673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360" w:lineRule="auto"/>
        <w:jc w:val="both"/>
        <w:rPr>
          <w:rFonts w:ascii="Times New Roman" w:hAnsi="Times New Roman"/>
          <w:sz w:val="22"/>
        </w:rPr>
      </w:pPr>
      <w:r>
        <w:rPr>
          <w:rFonts w:ascii="Times New Roman" w:hAnsi="Times New Roman"/>
          <w:sz w:val="22"/>
        </w:rPr>
        <w:t>1.1</w:t>
      </w:r>
      <w:r>
        <w:rPr>
          <w:rFonts w:ascii="Times New Roman" w:hAnsi="Times New Roman"/>
          <w:sz w:val="22"/>
        </w:rPr>
        <w:tab/>
        <w:t xml:space="preserve">The </w:t>
      </w:r>
      <w:r w:rsidR="00490AF4">
        <w:rPr>
          <w:rFonts w:ascii="Times New Roman" w:hAnsi="Times New Roman"/>
          <w:sz w:val="22"/>
        </w:rPr>
        <w:t>Bid</w:t>
      </w:r>
      <w:r>
        <w:rPr>
          <w:rFonts w:ascii="Times New Roman" w:hAnsi="Times New Roman"/>
          <w:sz w:val="22"/>
        </w:rPr>
        <w:t xml:space="preserve"> Documents </w:t>
      </w:r>
      <w:r w:rsidR="00570391">
        <w:rPr>
          <w:rFonts w:ascii="Times New Roman" w:hAnsi="Times New Roman"/>
          <w:sz w:val="22"/>
        </w:rPr>
        <w:t xml:space="preserve">shall </w:t>
      </w:r>
      <w:r>
        <w:rPr>
          <w:rFonts w:ascii="Times New Roman" w:hAnsi="Times New Roman"/>
          <w:sz w:val="22"/>
        </w:rPr>
        <w:t>include the following:</w:t>
      </w:r>
    </w:p>
    <w:p w14:paraId="7F3590E3"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 xml:space="preserve">Advertisement for Bids </w:t>
      </w:r>
    </w:p>
    <w:p w14:paraId="45045A83"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 xml:space="preserve">Instructions to Bidders </w:t>
      </w:r>
    </w:p>
    <w:p w14:paraId="53112BC8"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Bid Form</w:t>
      </w:r>
    </w:p>
    <w:p w14:paraId="54C9697A" w14:textId="444797B3"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Bid Bond</w:t>
      </w:r>
      <w:r w:rsidR="009734A7">
        <w:rPr>
          <w:rFonts w:ascii="Times New Roman" w:hAnsi="Times New Roman"/>
          <w:sz w:val="22"/>
        </w:rPr>
        <w:t xml:space="preserve"> Form</w:t>
      </w:r>
    </w:p>
    <w:p w14:paraId="321C2A4A" w14:textId="682C52AE" w:rsidR="005D5CEF" w:rsidRDefault="00B4749A" w:rsidP="0011633F">
      <w:pPr>
        <w:tabs>
          <w:tab w:val="left" w:pos="-144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bookmarkStart w:id="0" w:name="_Hlk218687374"/>
      <w:r w:rsidRPr="00B4749A">
        <w:rPr>
          <w:rFonts w:ascii="Times New Roman" w:hAnsi="Times New Roman"/>
          <w:sz w:val="22"/>
        </w:rPr>
        <w:t>General Conditions of the Contract for</w:t>
      </w:r>
      <w:r w:rsidR="0011633F">
        <w:rPr>
          <w:rFonts w:ascii="Times New Roman" w:hAnsi="Times New Roman"/>
          <w:sz w:val="22"/>
        </w:rPr>
        <w:t xml:space="preserve"> </w:t>
      </w:r>
      <w:r w:rsidRPr="00B4749A">
        <w:rPr>
          <w:rFonts w:ascii="Times New Roman" w:hAnsi="Times New Roman"/>
          <w:sz w:val="22"/>
        </w:rPr>
        <w:t>Construction,</w:t>
      </w:r>
      <w:r w:rsidR="0011633F">
        <w:rPr>
          <w:rFonts w:ascii="Times New Roman" w:hAnsi="Times New Roman"/>
          <w:sz w:val="22"/>
        </w:rPr>
        <w:t xml:space="preserve"> </w:t>
      </w:r>
      <w:r w:rsidRPr="00B4749A">
        <w:rPr>
          <w:rFonts w:ascii="Times New Roman" w:hAnsi="Times New Roman"/>
          <w:sz w:val="22"/>
        </w:rPr>
        <w:t>AIA Document A201, 2017 Edition</w:t>
      </w:r>
    </w:p>
    <w:bookmarkEnd w:id="0"/>
    <w:p w14:paraId="7D8F2562"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Supplementary Conditions</w:t>
      </w:r>
    </w:p>
    <w:p w14:paraId="779A0BE5"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Contract Between Owner and Contractor</w:t>
      </w:r>
    </w:p>
    <w:p w14:paraId="6BC75496" w14:textId="0DC5E4B3" w:rsidR="005D5CEF" w:rsidRDefault="005D5CEF" w:rsidP="0011633F">
      <w:pPr>
        <w:tabs>
          <w:tab w:val="left" w:pos="-144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jc w:val="both"/>
        <w:rPr>
          <w:rFonts w:ascii="Times New Roman" w:hAnsi="Times New Roman"/>
          <w:sz w:val="22"/>
        </w:rPr>
      </w:pPr>
      <w:r>
        <w:rPr>
          <w:rFonts w:ascii="Times New Roman" w:hAnsi="Times New Roman"/>
          <w:sz w:val="22"/>
        </w:rPr>
        <w:t>and Performance and Payment Bond</w:t>
      </w:r>
      <w:r w:rsidR="00570391">
        <w:rPr>
          <w:rFonts w:ascii="Times New Roman" w:hAnsi="Times New Roman"/>
          <w:sz w:val="22"/>
        </w:rPr>
        <w:t xml:space="preserve"> and Non-Collusion Affidavit</w:t>
      </w:r>
    </w:p>
    <w:p w14:paraId="5904FD32" w14:textId="341FBB07" w:rsidR="005D5CEF" w:rsidRDefault="001C24B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 xml:space="preserve">Attestations </w:t>
      </w:r>
      <w:r w:rsidR="005D5CEF">
        <w:rPr>
          <w:rFonts w:ascii="Times New Roman" w:hAnsi="Times New Roman"/>
          <w:sz w:val="22"/>
        </w:rPr>
        <w:t>Affidavit</w:t>
      </w:r>
      <w:r w:rsidR="00570391">
        <w:rPr>
          <w:rFonts w:ascii="Times New Roman" w:hAnsi="Times New Roman"/>
          <w:sz w:val="22"/>
        </w:rPr>
        <w:t xml:space="preserve"> – 10 day document</w:t>
      </w:r>
    </w:p>
    <w:p w14:paraId="2F724700" w14:textId="07763E86"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User Documents (if applicable)</w:t>
      </w:r>
    </w:p>
    <w:p w14:paraId="1D1E7447" w14:textId="120B6FBE" w:rsidR="00F703DB" w:rsidRDefault="00F703D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Pre-Construction Conference Agenda</w:t>
      </w:r>
    </w:p>
    <w:p w14:paraId="5979504A" w14:textId="6BF0E0B3" w:rsidR="00F703DB" w:rsidRDefault="00F703D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Schedule of Values</w:t>
      </w:r>
    </w:p>
    <w:p w14:paraId="4E1A8AB0" w14:textId="5B99249D"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Change Order Form</w:t>
      </w:r>
    </w:p>
    <w:p w14:paraId="2DDD58D8"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Recommendation of Acceptance</w:t>
      </w:r>
    </w:p>
    <w:p w14:paraId="67E7F44E" w14:textId="77777777" w:rsidR="00F703DB" w:rsidRDefault="00F703DB" w:rsidP="00F703D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Partial Occupancy Form</w:t>
      </w:r>
    </w:p>
    <w:p w14:paraId="7BFFE574" w14:textId="77777777" w:rsidR="00FF16A9" w:rsidRDefault="00FF16A9" w:rsidP="00FF16A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i/>
          <w:sz w:val="22"/>
        </w:rPr>
      </w:pPr>
      <w:bookmarkStart w:id="1" w:name="_Hlk218689393"/>
      <w:r>
        <w:rPr>
          <w:rFonts w:ascii="Times New Roman" w:hAnsi="Times New Roman"/>
          <w:sz w:val="22"/>
        </w:rPr>
        <w:t xml:space="preserve">Building Plaque </w:t>
      </w:r>
      <w:r>
        <w:rPr>
          <w:rFonts w:ascii="Times New Roman" w:hAnsi="Times New Roman"/>
          <w:i/>
          <w:sz w:val="22"/>
        </w:rPr>
        <w:t>(if applicable)</w:t>
      </w:r>
    </w:p>
    <w:p w14:paraId="1FA61509"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Asbestos Abatement (if applicable)</w:t>
      </w:r>
    </w:p>
    <w:p w14:paraId="4181C772"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Other Documents (if applicable)</w:t>
      </w:r>
    </w:p>
    <w:p w14:paraId="2ACD3DB4"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jc w:val="both"/>
        <w:rPr>
          <w:rFonts w:ascii="Times New Roman" w:hAnsi="Times New Roman"/>
          <w:sz w:val="22"/>
        </w:rPr>
      </w:pPr>
      <w:r>
        <w:rPr>
          <w:rFonts w:ascii="Times New Roman" w:hAnsi="Times New Roman"/>
          <w:sz w:val="22"/>
        </w:rPr>
        <w:t>Specifications &amp; Drawings</w:t>
      </w:r>
    </w:p>
    <w:p w14:paraId="011F4DE2" w14:textId="5D4B3980" w:rsidR="005D5CEF" w:rsidRDefault="005D5CEF" w:rsidP="009A05B5">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r>
        <w:rPr>
          <w:rFonts w:ascii="Times New Roman" w:hAnsi="Times New Roman"/>
          <w:sz w:val="22"/>
        </w:rPr>
        <w:t xml:space="preserve">Addenda issued during the bid period </w:t>
      </w:r>
      <w:r w:rsidR="00701B52">
        <w:rPr>
          <w:rFonts w:ascii="Times New Roman" w:hAnsi="Times New Roman"/>
          <w:sz w:val="22"/>
        </w:rPr>
        <w:t xml:space="preserve">to be </w:t>
      </w:r>
      <w:r>
        <w:rPr>
          <w:rFonts w:ascii="Times New Roman" w:hAnsi="Times New Roman"/>
          <w:sz w:val="22"/>
        </w:rPr>
        <w:t xml:space="preserve">acknowledged </w:t>
      </w:r>
      <w:r w:rsidR="00701B52">
        <w:rPr>
          <w:rFonts w:ascii="Times New Roman" w:hAnsi="Times New Roman"/>
          <w:sz w:val="22"/>
        </w:rPr>
        <w:t xml:space="preserve">on </w:t>
      </w:r>
      <w:r>
        <w:rPr>
          <w:rFonts w:ascii="Times New Roman" w:hAnsi="Times New Roman"/>
          <w:sz w:val="22"/>
        </w:rPr>
        <w:t>the Bid Form</w:t>
      </w:r>
      <w:bookmarkEnd w:id="1"/>
    </w:p>
    <w:p w14:paraId="28FB9033"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55D7B7BD" w14:textId="167DF7B2"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1.2</w:t>
      </w:r>
      <w:r>
        <w:rPr>
          <w:rFonts w:ascii="Times New Roman" w:hAnsi="Times New Roman"/>
          <w:sz w:val="22"/>
        </w:rPr>
        <w:tab/>
        <w:t xml:space="preserve">All definitions set forth in the </w:t>
      </w:r>
      <w:r w:rsidR="00B4749A" w:rsidRPr="00B4749A">
        <w:rPr>
          <w:rFonts w:ascii="Times New Roman" w:hAnsi="Times New Roman"/>
          <w:sz w:val="22"/>
        </w:rPr>
        <w:t>General Conditions of the Contract for Construction, AIA Document A201</w:t>
      </w:r>
      <w:r w:rsidR="00893B2D" w:rsidRPr="00B4749A">
        <w:rPr>
          <w:rFonts w:ascii="Times New Roman" w:hAnsi="Times New Roman"/>
          <w:sz w:val="22"/>
        </w:rPr>
        <w:t xml:space="preserve"> </w:t>
      </w:r>
      <w:r w:rsidR="00490AF4" w:rsidRPr="00B4749A">
        <w:rPr>
          <w:rFonts w:ascii="Times New Roman" w:hAnsi="Times New Roman"/>
          <w:sz w:val="22"/>
        </w:rPr>
        <w:t>and</w:t>
      </w:r>
      <w:r w:rsidR="00893B2D" w:rsidRPr="00B4749A">
        <w:rPr>
          <w:rFonts w:ascii="Times New Roman" w:hAnsi="Times New Roman"/>
          <w:sz w:val="22"/>
        </w:rPr>
        <w:t xml:space="preserve"> </w:t>
      </w:r>
      <w:r w:rsidR="00490AF4" w:rsidRPr="00B4749A">
        <w:rPr>
          <w:rFonts w:ascii="Times New Roman" w:hAnsi="Times New Roman"/>
          <w:sz w:val="22"/>
        </w:rPr>
        <w:t>the</w:t>
      </w:r>
      <w:r w:rsidR="00893B2D" w:rsidRPr="00B4749A">
        <w:rPr>
          <w:rFonts w:ascii="Times New Roman" w:hAnsi="Times New Roman"/>
          <w:sz w:val="22"/>
        </w:rPr>
        <w:t xml:space="preserve"> </w:t>
      </w:r>
      <w:r w:rsidR="00B4749A" w:rsidRPr="00B4749A">
        <w:rPr>
          <w:rFonts w:ascii="Times New Roman" w:hAnsi="Times New Roman"/>
          <w:sz w:val="22"/>
        </w:rPr>
        <w:t>Supplementary Conditions</w:t>
      </w:r>
      <w:r w:rsidR="00490AF4">
        <w:rPr>
          <w:rFonts w:ascii="Times New Roman" w:hAnsi="Times New Roman"/>
          <w:sz w:val="22"/>
        </w:rPr>
        <w:t xml:space="preserve"> </w:t>
      </w:r>
      <w:r>
        <w:rPr>
          <w:rFonts w:ascii="Times New Roman" w:hAnsi="Times New Roman"/>
          <w:sz w:val="22"/>
        </w:rPr>
        <w:t xml:space="preserve">are applicable to the </w:t>
      </w:r>
      <w:r w:rsidR="00490AF4">
        <w:rPr>
          <w:rFonts w:ascii="Times New Roman" w:hAnsi="Times New Roman"/>
          <w:sz w:val="22"/>
        </w:rPr>
        <w:t>Bid</w:t>
      </w:r>
      <w:r>
        <w:rPr>
          <w:rFonts w:ascii="Times New Roman" w:hAnsi="Times New Roman"/>
          <w:sz w:val="22"/>
        </w:rPr>
        <w:t xml:space="preserve"> Documents.</w:t>
      </w:r>
    </w:p>
    <w:p w14:paraId="4FB0B061"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486B4BCF" w14:textId="6AADD2B4"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1.3</w:t>
      </w:r>
      <w:r>
        <w:rPr>
          <w:rFonts w:ascii="Times New Roman" w:hAnsi="Times New Roman"/>
          <w:sz w:val="22"/>
        </w:rPr>
        <w:tab/>
        <w:t xml:space="preserve">Addenda are written and/or graphic instruments issued by the </w:t>
      </w:r>
      <w:r w:rsidR="00C65A25">
        <w:rPr>
          <w:rFonts w:ascii="Times New Roman" w:hAnsi="Times New Roman"/>
          <w:sz w:val="22"/>
        </w:rPr>
        <w:t>Designer</w:t>
      </w:r>
      <w:r>
        <w:rPr>
          <w:rFonts w:ascii="Times New Roman" w:hAnsi="Times New Roman"/>
          <w:sz w:val="22"/>
        </w:rPr>
        <w:t xml:space="preserve"> prior to the opening of bids</w:t>
      </w:r>
      <w:r w:rsidR="00893B2D">
        <w:rPr>
          <w:rFonts w:ascii="Times New Roman" w:hAnsi="Times New Roman"/>
          <w:sz w:val="22"/>
        </w:rPr>
        <w:t xml:space="preserve">, </w:t>
      </w:r>
      <w:r>
        <w:rPr>
          <w:rFonts w:ascii="Times New Roman" w:hAnsi="Times New Roman"/>
          <w:sz w:val="22"/>
        </w:rPr>
        <w:t xml:space="preserve">which modify or interpret the </w:t>
      </w:r>
      <w:r w:rsidR="00490AF4">
        <w:rPr>
          <w:rFonts w:ascii="Times New Roman" w:hAnsi="Times New Roman"/>
          <w:sz w:val="22"/>
        </w:rPr>
        <w:t>Bid</w:t>
      </w:r>
      <w:r>
        <w:rPr>
          <w:rFonts w:ascii="Times New Roman" w:hAnsi="Times New Roman"/>
          <w:sz w:val="22"/>
        </w:rPr>
        <w:t xml:space="preserve"> Documents by additions, deletions, clarifications, corrections and prior approvals.</w:t>
      </w:r>
    </w:p>
    <w:p w14:paraId="5748247B"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05AC6C30"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lastRenderedPageBreak/>
        <w:t>1.4</w:t>
      </w:r>
      <w:r>
        <w:rPr>
          <w:rFonts w:ascii="Times New Roman" w:hAnsi="Times New Roman"/>
          <w:sz w:val="22"/>
        </w:rPr>
        <w:tab/>
        <w:t xml:space="preserve">A bid is a complete and properly signed proposal to do the work or designated portion thereof for the sums stipulated therein supported by data called for by the </w:t>
      </w:r>
      <w:r w:rsidR="00490AF4">
        <w:rPr>
          <w:rFonts w:ascii="Times New Roman" w:hAnsi="Times New Roman"/>
          <w:sz w:val="22"/>
        </w:rPr>
        <w:t>Bid</w:t>
      </w:r>
      <w:r>
        <w:rPr>
          <w:rFonts w:ascii="Times New Roman" w:hAnsi="Times New Roman"/>
          <w:sz w:val="22"/>
        </w:rPr>
        <w:t xml:space="preserve"> Documents.</w:t>
      </w:r>
    </w:p>
    <w:p w14:paraId="42BF1753"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37EE933C"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1.5</w:t>
      </w:r>
      <w:r>
        <w:rPr>
          <w:rFonts w:ascii="Times New Roman" w:hAnsi="Times New Roman"/>
          <w:sz w:val="22"/>
        </w:rPr>
        <w:tab/>
        <w:t>Base bid is the sum stated in the bid for which the Bidder offers to perform the work described as the base, to which work may be added, or deleted for sums stated in alternate bids.</w:t>
      </w:r>
    </w:p>
    <w:p w14:paraId="56933498"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68559637"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1.6</w:t>
      </w:r>
      <w:r>
        <w:rPr>
          <w:rFonts w:ascii="Times New Roman" w:hAnsi="Times New Roman"/>
          <w:sz w:val="22"/>
        </w:rPr>
        <w:tab/>
        <w:t xml:space="preserve">An alternate bid (or alternate) is an amount stated in the bid to be added to the amount of the base bid if the corresponding change in project scope or materials or methods of construction described in the </w:t>
      </w:r>
      <w:r w:rsidR="00490AF4">
        <w:rPr>
          <w:rFonts w:ascii="Times New Roman" w:hAnsi="Times New Roman"/>
          <w:sz w:val="22"/>
        </w:rPr>
        <w:t>Bid</w:t>
      </w:r>
      <w:r>
        <w:rPr>
          <w:rFonts w:ascii="Times New Roman" w:hAnsi="Times New Roman"/>
          <w:sz w:val="22"/>
        </w:rPr>
        <w:t xml:space="preserve"> Documents is accepted.</w:t>
      </w:r>
    </w:p>
    <w:p w14:paraId="3670A482"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1A63D19E"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1.7</w:t>
      </w:r>
      <w:r>
        <w:rPr>
          <w:rFonts w:ascii="Times New Roman" w:hAnsi="Times New Roman"/>
          <w:sz w:val="22"/>
        </w:rPr>
        <w:tab/>
        <w:t xml:space="preserve">A Bidder is one who submits a bid for a prime Contract with the Owner for the work described in the </w:t>
      </w:r>
      <w:r w:rsidR="00490AF4">
        <w:rPr>
          <w:rFonts w:ascii="Times New Roman" w:hAnsi="Times New Roman"/>
          <w:sz w:val="22"/>
        </w:rPr>
        <w:t>Bid</w:t>
      </w:r>
      <w:r>
        <w:rPr>
          <w:rFonts w:ascii="Times New Roman" w:hAnsi="Times New Roman"/>
          <w:sz w:val="22"/>
        </w:rPr>
        <w:t xml:space="preserve"> Documents.</w:t>
      </w:r>
    </w:p>
    <w:p w14:paraId="026D4B55"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35EFA072"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1.8</w:t>
      </w:r>
      <w:r>
        <w:rPr>
          <w:rFonts w:ascii="Times New Roman" w:hAnsi="Times New Roman"/>
          <w:sz w:val="22"/>
        </w:rPr>
        <w:tab/>
        <w:t>A Sub-bidder is one who submits a bid to a Bidder for materials and/or labor for a portion of the work.</w:t>
      </w:r>
    </w:p>
    <w:p w14:paraId="44EB0178"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06A43116" w14:textId="0A496164"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1.9</w:t>
      </w:r>
      <w:r>
        <w:rPr>
          <w:rFonts w:ascii="Times New Roman" w:hAnsi="Times New Roman"/>
          <w:sz w:val="22"/>
        </w:rPr>
        <w:tab/>
        <w:t xml:space="preserve">Where the word "Architect" is used in any of the documents, it shall refer to the </w:t>
      </w:r>
      <w:r w:rsidR="00D05B0A">
        <w:rPr>
          <w:rFonts w:ascii="Times New Roman" w:hAnsi="Times New Roman"/>
          <w:sz w:val="22"/>
        </w:rPr>
        <w:t>Designer of record</w:t>
      </w:r>
      <w:r>
        <w:rPr>
          <w:rFonts w:ascii="Times New Roman" w:hAnsi="Times New Roman"/>
          <w:sz w:val="22"/>
        </w:rPr>
        <w:t xml:space="preserve"> of the project, regardless of discipline.</w:t>
      </w:r>
    </w:p>
    <w:p w14:paraId="63FBE052"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50D9A6FE" w14:textId="77777777" w:rsidR="005D5CEF" w:rsidRPr="00DA5A8B" w:rsidRDefault="005D5CEF">
      <w:pPr>
        <w:tabs>
          <w:tab w:val="center" w:pos="225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outlineLvl w:val="0"/>
        <w:rPr>
          <w:rFonts w:ascii="Times New Roman" w:hAnsi="Times New Roman"/>
          <w:b/>
          <w:sz w:val="22"/>
          <w:szCs w:val="22"/>
        </w:rPr>
      </w:pPr>
      <w:r w:rsidRPr="00DA5A8B">
        <w:rPr>
          <w:rFonts w:ascii="Times New Roman" w:hAnsi="Times New Roman"/>
          <w:b/>
          <w:sz w:val="22"/>
          <w:szCs w:val="22"/>
        </w:rPr>
        <w:t>ARTICLE 2</w:t>
      </w:r>
    </w:p>
    <w:p w14:paraId="48E84C1E"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rPr>
      </w:pPr>
    </w:p>
    <w:p w14:paraId="12BCFFAE" w14:textId="6E8D86E7" w:rsidR="005D5CEF" w:rsidRDefault="005D5CEF" w:rsidP="000D6738">
      <w:pPr>
        <w:tabs>
          <w:tab w:val="center" w:pos="225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outlineLvl w:val="0"/>
        <w:rPr>
          <w:rFonts w:ascii="Times New Roman" w:hAnsi="Times New Roman"/>
          <w:sz w:val="22"/>
        </w:rPr>
      </w:pPr>
      <w:r>
        <w:rPr>
          <w:rFonts w:ascii="Times New Roman" w:hAnsi="Times New Roman"/>
          <w:sz w:val="22"/>
        </w:rPr>
        <w:t>PRE</w:t>
      </w:r>
      <w:r w:rsidR="00E24463">
        <w:rPr>
          <w:rFonts w:ascii="Times New Roman" w:hAnsi="Times New Roman"/>
          <w:sz w:val="22"/>
        </w:rPr>
        <w:t>-</w:t>
      </w:r>
      <w:r>
        <w:rPr>
          <w:rFonts w:ascii="Times New Roman" w:hAnsi="Times New Roman"/>
          <w:sz w:val="22"/>
        </w:rPr>
        <w:t>BID CONFERENCE</w:t>
      </w:r>
    </w:p>
    <w:p w14:paraId="77A97573"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3B0BA24E" w14:textId="74BFC6B5"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2.1</w:t>
      </w:r>
      <w:r>
        <w:rPr>
          <w:rFonts w:ascii="Times New Roman" w:hAnsi="Times New Roman"/>
          <w:sz w:val="22"/>
        </w:rPr>
        <w:tab/>
        <w:t>A Pre</w:t>
      </w:r>
      <w:r w:rsidR="00E24463">
        <w:rPr>
          <w:rFonts w:ascii="Times New Roman" w:hAnsi="Times New Roman"/>
          <w:sz w:val="22"/>
        </w:rPr>
        <w:t>-</w:t>
      </w:r>
      <w:r>
        <w:rPr>
          <w:rFonts w:ascii="Times New Roman" w:hAnsi="Times New Roman"/>
          <w:sz w:val="22"/>
        </w:rPr>
        <w:t xml:space="preserve">Bid Conference shall be held at least 10 days before the date for receipt for bids.  The </w:t>
      </w:r>
      <w:r w:rsidR="00C65A25">
        <w:rPr>
          <w:rFonts w:ascii="Times New Roman" w:hAnsi="Times New Roman"/>
          <w:sz w:val="22"/>
        </w:rPr>
        <w:t>Designer</w:t>
      </w:r>
      <w:r>
        <w:rPr>
          <w:rFonts w:ascii="Times New Roman" w:hAnsi="Times New Roman"/>
          <w:sz w:val="22"/>
        </w:rPr>
        <w:t xml:space="preserve"> shall coordinate the setting of the date, time and place for the Pre</w:t>
      </w:r>
      <w:r w:rsidR="00E24463">
        <w:rPr>
          <w:rFonts w:ascii="Times New Roman" w:hAnsi="Times New Roman"/>
          <w:sz w:val="22"/>
        </w:rPr>
        <w:t>-</w:t>
      </w:r>
      <w:r>
        <w:rPr>
          <w:rFonts w:ascii="Times New Roman" w:hAnsi="Times New Roman"/>
          <w:sz w:val="22"/>
        </w:rPr>
        <w:t>Bid Conference with the User and shall</w:t>
      </w:r>
      <w:r w:rsidR="00AA03E1">
        <w:rPr>
          <w:rFonts w:ascii="Times New Roman" w:hAnsi="Times New Roman"/>
          <w:sz w:val="22"/>
        </w:rPr>
        <w:t xml:space="preserve"> </w:t>
      </w:r>
      <w:r w:rsidR="00A35EFA">
        <w:rPr>
          <w:rFonts w:ascii="Times New Roman" w:hAnsi="Times New Roman"/>
          <w:sz w:val="22"/>
        </w:rPr>
        <w:t>notify</w:t>
      </w:r>
      <w:r w:rsidR="00B41A78">
        <w:rPr>
          <w:rFonts w:ascii="Times New Roman" w:hAnsi="Times New Roman"/>
          <w:sz w:val="22"/>
        </w:rPr>
        <w:t>,</w:t>
      </w:r>
      <w:r w:rsidR="00A35EFA">
        <w:rPr>
          <w:rFonts w:ascii="Times New Roman" w:hAnsi="Times New Roman"/>
          <w:sz w:val="22"/>
        </w:rPr>
        <w:t xml:space="preserve"> </w:t>
      </w:r>
      <w:r>
        <w:rPr>
          <w:rFonts w:ascii="Times New Roman" w:hAnsi="Times New Roman"/>
          <w:sz w:val="22"/>
        </w:rPr>
        <w:t xml:space="preserve">in </w:t>
      </w:r>
      <w:r w:rsidR="005D579A">
        <w:rPr>
          <w:rFonts w:ascii="Times New Roman" w:hAnsi="Times New Roman"/>
          <w:sz w:val="22"/>
        </w:rPr>
        <w:t>writing</w:t>
      </w:r>
      <w:r w:rsidR="00B41A78">
        <w:rPr>
          <w:rFonts w:ascii="Times New Roman" w:hAnsi="Times New Roman"/>
          <w:sz w:val="22"/>
        </w:rPr>
        <w:t>,</w:t>
      </w:r>
      <w:r w:rsidR="005D579A">
        <w:rPr>
          <w:rFonts w:ascii="Times New Roman" w:hAnsi="Times New Roman"/>
          <w:sz w:val="22"/>
        </w:rPr>
        <w:t xml:space="preserve"> the Owner</w:t>
      </w:r>
      <w:r>
        <w:rPr>
          <w:rFonts w:ascii="Times New Roman" w:hAnsi="Times New Roman"/>
          <w:sz w:val="22"/>
        </w:rPr>
        <w:t xml:space="preserve"> and all who have received sets of the </w:t>
      </w:r>
      <w:r w:rsidR="00490AF4">
        <w:rPr>
          <w:rFonts w:ascii="Times New Roman" w:hAnsi="Times New Roman"/>
          <w:sz w:val="22"/>
        </w:rPr>
        <w:t>Bid</w:t>
      </w:r>
      <w:r>
        <w:rPr>
          <w:rFonts w:ascii="Times New Roman" w:hAnsi="Times New Roman"/>
          <w:sz w:val="22"/>
        </w:rPr>
        <w:t xml:space="preserve"> Documents to attend. </w:t>
      </w:r>
      <w:r w:rsidR="00C97882">
        <w:rPr>
          <w:rFonts w:ascii="Times New Roman" w:hAnsi="Times New Roman"/>
          <w:sz w:val="22"/>
        </w:rPr>
        <w:t xml:space="preserve"> </w:t>
      </w:r>
      <w:r>
        <w:rPr>
          <w:rFonts w:ascii="Times New Roman" w:hAnsi="Times New Roman"/>
          <w:sz w:val="22"/>
        </w:rPr>
        <w:t>The purpose of the Pre</w:t>
      </w:r>
      <w:r w:rsidR="00E24463">
        <w:rPr>
          <w:rFonts w:ascii="Times New Roman" w:hAnsi="Times New Roman"/>
          <w:sz w:val="22"/>
        </w:rPr>
        <w:t>-</w:t>
      </w:r>
      <w:r>
        <w:rPr>
          <w:rFonts w:ascii="Times New Roman" w:hAnsi="Times New Roman"/>
          <w:sz w:val="22"/>
        </w:rPr>
        <w:t xml:space="preserve">Bid Conference is to familiarize Bidders with the requirements of the Project and the intent of the </w:t>
      </w:r>
      <w:r w:rsidR="00490AF4">
        <w:rPr>
          <w:rFonts w:ascii="Times New Roman" w:hAnsi="Times New Roman"/>
          <w:sz w:val="22"/>
        </w:rPr>
        <w:t xml:space="preserve">Bid </w:t>
      </w:r>
      <w:r>
        <w:rPr>
          <w:rFonts w:ascii="Times New Roman" w:hAnsi="Times New Roman"/>
          <w:sz w:val="22"/>
        </w:rPr>
        <w:t xml:space="preserve">Documents, and to receive comments and information from interested Bidders.  </w:t>
      </w:r>
      <w:r>
        <w:rPr>
          <w:sz w:val="22"/>
        </w:rPr>
        <w:t xml:space="preserve">If the Pre-Bid Conference is stated in the Advertisement for Bids to be a Mandatory Pre-Bid Conference, bids shall be accepted only from those </w:t>
      </w:r>
      <w:r w:rsidR="005837F4">
        <w:rPr>
          <w:sz w:val="22"/>
        </w:rPr>
        <w:t>B</w:t>
      </w:r>
      <w:r>
        <w:rPr>
          <w:sz w:val="22"/>
        </w:rPr>
        <w:t xml:space="preserve">idders who attend the Pre-Bid Conference.  </w:t>
      </w:r>
      <w:r w:rsidR="000B7F64">
        <w:rPr>
          <w:sz w:val="22"/>
        </w:rPr>
        <w:t xml:space="preserve">Bidders </w:t>
      </w:r>
      <w:r>
        <w:rPr>
          <w:sz w:val="22"/>
        </w:rPr>
        <w:t xml:space="preserve">who are not in attendance for the </w:t>
      </w:r>
      <w:r>
        <w:rPr>
          <w:b/>
          <w:bCs/>
          <w:sz w:val="22"/>
        </w:rPr>
        <w:t>entire</w:t>
      </w:r>
      <w:r>
        <w:rPr>
          <w:sz w:val="22"/>
        </w:rPr>
        <w:t xml:space="preserve"> Pre-Bid Conference will be considered to have</w:t>
      </w:r>
      <w:r w:rsidR="00490AF4">
        <w:rPr>
          <w:sz w:val="22"/>
        </w:rPr>
        <w:t xml:space="preserve"> not</w:t>
      </w:r>
      <w:r>
        <w:rPr>
          <w:sz w:val="22"/>
        </w:rPr>
        <w:t xml:space="preserve"> attended.</w:t>
      </w:r>
    </w:p>
    <w:p w14:paraId="485E68F8"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68EDDBBE"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2.2</w:t>
      </w:r>
      <w:r>
        <w:rPr>
          <w:rFonts w:ascii="Times New Roman" w:hAnsi="Times New Roman"/>
          <w:sz w:val="22"/>
        </w:rPr>
        <w:tab/>
        <w:t xml:space="preserve">Any revision of the </w:t>
      </w:r>
      <w:r w:rsidR="00490AF4">
        <w:rPr>
          <w:rFonts w:ascii="Times New Roman" w:hAnsi="Times New Roman"/>
          <w:sz w:val="22"/>
        </w:rPr>
        <w:t>Bid</w:t>
      </w:r>
      <w:r>
        <w:rPr>
          <w:rFonts w:ascii="Times New Roman" w:hAnsi="Times New Roman"/>
          <w:sz w:val="22"/>
        </w:rPr>
        <w:t xml:space="preserve"> Documents made as a result of the Pre</w:t>
      </w:r>
      <w:r>
        <w:rPr>
          <w:rFonts w:ascii="Times New Roman" w:hAnsi="Times New Roman"/>
          <w:sz w:val="22"/>
        </w:rPr>
        <w:noBreakHyphen/>
        <w:t>Bid Conference shall not be valid unless included in an addendum.</w:t>
      </w:r>
    </w:p>
    <w:p w14:paraId="0813E636"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7E736574" w14:textId="77777777" w:rsidR="005D5CEF" w:rsidRDefault="005D5CEF">
      <w:pPr>
        <w:tabs>
          <w:tab w:val="center" w:pos="225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outlineLvl w:val="0"/>
        <w:rPr>
          <w:rFonts w:ascii="Times New Roman" w:hAnsi="Times New Roman"/>
          <w:b/>
          <w:sz w:val="22"/>
        </w:rPr>
      </w:pPr>
      <w:r>
        <w:rPr>
          <w:rFonts w:ascii="Times New Roman" w:hAnsi="Times New Roman"/>
          <w:sz w:val="22"/>
        </w:rPr>
        <w:tab/>
      </w:r>
      <w:r>
        <w:rPr>
          <w:rFonts w:ascii="Times New Roman" w:hAnsi="Times New Roman"/>
          <w:b/>
          <w:sz w:val="22"/>
        </w:rPr>
        <w:t>ARTICLE 3</w:t>
      </w:r>
    </w:p>
    <w:p w14:paraId="2C080A0E"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4B7678C0" w14:textId="77777777" w:rsidR="005D5CEF" w:rsidRDefault="005D5CEF">
      <w:pPr>
        <w:tabs>
          <w:tab w:val="center" w:pos="225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outlineLvl w:val="0"/>
        <w:rPr>
          <w:rFonts w:ascii="Times New Roman" w:hAnsi="Times New Roman"/>
          <w:sz w:val="22"/>
        </w:rPr>
      </w:pPr>
      <w:r>
        <w:rPr>
          <w:rFonts w:ascii="Times New Roman" w:hAnsi="Times New Roman"/>
          <w:sz w:val="22"/>
        </w:rPr>
        <w:tab/>
        <w:t>BIDDER'S REPRESENTATION</w:t>
      </w:r>
    </w:p>
    <w:p w14:paraId="1B034A66"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6849ED10"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3.1</w:t>
      </w:r>
      <w:r>
        <w:rPr>
          <w:rFonts w:ascii="Times New Roman" w:hAnsi="Times New Roman"/>
          <w:sz w:val="22"/>
        </w:rPr>
        <w:tab/>
        <w:t>Each Bidder by making his bid represents that:</w:t>
      </w:r>
    </w:p>
    <w:p w14:paraId="77187FFC"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01F2EC73" w14:textId="76029987" w:rsidR="005D5CEF" w:rsidRDefault="005D5CEF" w:rsidP="0083232F">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3.1.</w:t>
      </w:r>
      <w:r w:rsidR="00893B2D">
        <w:rPr>
          <w:rFonts w:ascii="Times New Roman" w:hAnsi="Times New Roman"/>
          <w:sz w:val="22"/>
        </w:rPr>
        <w:t>1</w:t>
      </w:r>
      <w:r w:rsidR="000D6738">
        <w:rPr>
          <w:rFonts w:ascii="Times New Roman" w:hAnsi="Times New Roman"/>
          <w:sz w:val="22"/>
        </w:rPr>
        <w:tab/>
      </w:r>
      <w:r>
        <w:rPr>
          <w:rFonts w:ascii="Times New Roman" w:hAnsi="Times New Roman"/>
          <w:sz w:val="22"/>
        </w:rPr>
        <w:t xml:space="preserve">He has read and understands the </w:t>
      </w:r>
      <w:r w:rsidR="00490AF4">
        <w:rPr>
          <w:rFonts w:ascii="Times New Roman" w:hAnsi="Times New Roman"/>
          <w:sz w:val="22"/>
        </w:rPr>
        <w:t>Bid</w:t>
      </w:r>
      <w:r>
        <w:rPr>
          <w:rFonts w:ascii="Times New Roman" w:hAnsi="Times New Roman"/>
          <w:sz w:val="22"/>
        </w:rPr>
        <w:t xml:space="preserve"> Documents and his bid is made in accordance therewith.</w:t>
      </w:r>
    </w:p>
    <w:p w14:paraId="5F659BAB" w14:textId="77777777" w:rsidR="005D5CEF" w:rsidRDefault="005D5CEF" w:rsidP="0083232F">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5811C930" w14:textId="4748DEFD" w:rsidR="005D5CEF" w:rsidRDefault="005D5CEF" w:rsidP="0083232F">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3.1.</w:t>
      </w:r>
      <w:r w:rsidR="000D6738">
        <w:rPr>
          <w:rFonts w:ascii="Times New Roman" w:hAnsi="Times New Roman"/>
          <w:sz w:val="22"/>
        </w:rPr>
        <w:t>2</w:t>
      </w:r>
      <w:r w:rsidR="000D6738">
        <w:rPr>
          <w:rFonts w:ascii="Times New Roman" w:hAnsi="Times New Roman"/>
          <w:sz w:val="22"/>
        </w:rPr>
        <w:tab/>
      </w:r>
      <w:r>
        <w:rPr>
          <w:rFonts w:ascii="Times New Roman" w:hAnsi="Times New Roman"/>
          <w:sz w:val="22"/>
        </w:rPr>
        <w:t>He has visited the site and has familiarized himself with the local conditions under which the work is to be performed.</w:t>
      </w:r>
    </w:p>
    <w:p w14:paraId="3D600DA8" w14:textId="77777777" w:rsidR="005D5CEF" w:rsidRDefault="005D5CEF" w:rsidP="0083232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28F8A9FE" w14:textId="48871A67" w:rsidR="005D5CEF" w:rsidRDefault="005D5CEF" w:rsidP="0083232F">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3.1.</w:t>
      </w:r>
      <w:r w:rsidR="0083232F">
        <w:rPr>
          <w:rFonts w:ascii="Times New Roman" w:hAnsi="Times New Roman"/>
          <w:sz w:val="22"/>
        </w:rPr>
        <w:t>3</w:t>
      </w:r>
      <w:r w:rsidR="0083232F">
        <w:rPr>
          <w:rFonts w:ascii="Times New Roman" w:hAnsi="Times New Roman"/>
          <w:sz w:val="22"/>
        </w:rPr>
        <w:tab/>
      </w:r>
      <w:r>
        <w:rPr>
          <w:rFonts w:ascii="Times New Roman" w:hAnsi="Times New Roman"/>
          <w:sz w:val="22"/>
        </w:rPr>
        <w:t xml:space="preserve">His bid is based solely upon the materials, systems and equipment described in the </w:t>
      </w:r>
      <w:r w:rsidR="00490AF4">
        <w:rPr>
          <w:rFonts w:ascii="Times New Roman" w:hAnsi="Times New Roman"/>
          <w:sz w:val="22"/>
        </w:rPr>
        <w:t>Bid</w:t>
      </w:r>
      <w:r>
        <w:rPr>
          <w:rFonts w:ascii="Times New Roman" w:hAnsi="Times New Roman"/>
          <w:sz w:val="22"/>
        </w:rPr>
        <w:t xml:space="preserve"> Documents</w:t>
      </w:r>
      <w:r w:rsidR="00B41A78">
        <w:rPr>
          <w:rFonts w:ascii="Times New Roman" w:hAnsi="Times New Roman"/>
          <w:sz w:val="22"/>
        </w:rPr>
        <w:t>,</w:t>
      </w:r>
      <w:r>
        <w:rPr>
          <w:rFonts w:ascii="Times New Roman" w:hAnsi="Times New Roman"/>
          <w:sz w:val="22"/>
        </w:rPr>
        <w:t xml:space="preserve"> as advertised and as modified by addenda.</w:t>
      </w:r>
    </w:p>
    <w:p w14:paraId="669E4572" w14:textId="77777777" w:rsidR="005D5CEF" w:rsidRDefault="005D5CEF" w:rsidP="0083232F">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60DB0DE3" w14:textId="77777777" w:rsidR="005D5CEF" w:rsidRDefault="005D5CEF" w:rsidP="0083232F">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3.1.4</w:t>
      </w:r>
      <w:r w:rsidR="00893B2D">
        <w:rPr>
          <w:rFonts w:ascii="Times New Roman" w:hAnsi="Times New Roman"/>
          <w:sz w:val="22"/>
        </w:rPr>
        <w:tab/>
      </w:r>
      <w:r>
        <w:rPr>
          <w:rFonts w:ascii="Times New Roman" w:hAnsi="Times New Roman"/>
          <w:sz w:val="22"/>
        </w:rPr>
        <w:t xml:space="preserve">His bid is not based on any verbal instructions contrary to the </w:t>
      </w:r>
      <w:r w:rsidR="00490AF4">
        <w:rPr>
          <w:rFonts w:ascii="Times New Roman" w:hAnsi="Times New Roman"/>
          <w:sz w:val="22"/>
        </w:rPr>
        <w:t xml:space="preserve">Bid </w:t>
      </w:r>
      <w:r>
        <w:rPr>
          <w:rFonts w:ascii="Times New Roman" w:hAnsi="Times New Roman"/>
          <w:sz w:val="22"/>
        </w:rPr>
        <w:t>Documents and addenda.</w:t>
      </w:r>
    </w:p>
    <w:p w14:paraId="4EB0B7BF" w14:textId="77777777" w:rsidR="00943613" w:rsidRPr="00943613" w:rsidRDefault="00943613" w:rsidP="0083232F">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6C860502" w14:textId="7848096C" w:rsidR="00943613" w:rsidRPr="00DE39AE" w:rsidRDefault="00943613" w:rsidP="0083232F">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sidRPr="00943613">
        <w:rPr>
          <w:rFonts w:ascii="Times New Roman" w:hAnsi="Times New Roman"/>
          <w:sz w:val="22"/>
        </w:rPr>
        <w:t>3.1.</w:t>
      </w:r>
      <w:r w:rsidR="00893B2D" w:rsidRPr="00943613">
        <w:rPr>
          <w:rFonts w:ascii="Times New Roman" w:hAnsi="Times New Roman"/>
          <w:sz w:val="22"/>
        </w:rPr>
        <w:t>5</w:t>
      </w:r>
      <w:r w:rsidR="00893B2D">
        <w:rPr>
          <w:rFonts w:ascii="Times New Roman" w:hAnsi="Times New Roman"/>
          <w:sz w:val="22"/>
        </w:rPr>
        <w:tab/>
      </w:r>
      <w:r w:rsidRPr="00943613">
        <w:rPr>
          <w:rFonts w:ascii="Times New Roman" w:hAnsi="Times New Roman"/>
          <w:sz w:val="22"/>
        </w:rPr>
        <w:t xml:space="preserve">He is familiar with Code of Governmental Ethics requirement that prohibits public servants and/or their immediate family members from bidding on or entering into contracts; he is aware that the Designer and its principal owners are considered Public Servants under the Code of Governmental Ethics for the limited purposes and scope of the Design Contract with the State on this Project (see </w:t>
      </w:r>
      <w:r w:rsidRPr="00DE39AE">
        <w:rPr>
          <w:rFonts w:ascii="Times New Roman" w:hAnsi="Times New Roman"/>
          <w:sz w:val="22"/>
        </w:rPr>
        <w:t xml:space="preserve">Ethics Board Advisory Opinion, No. </w:t>
      </w:r>
      <w:hyperlink r:id="rId14" w:history="1">
        <w:r w:rsidRPr="00DE39AE">
          <w:rPr>
            <w:rStyle w:val="Hyperlink"/>
            <w:rFonts w:ascii="Times New Roman" w:hAnsi="Times New Roman"/>
            <w:sz w:val="22"/>
          </w:rPr>
          <w:t>2009-378</w:t>
        </w:r>
      </w:hyperlink>
      <w:r w:rsidRPr="00DE39AE">
        <w:rPr>
          <w:rFonts w:ascii="Times New Roman" w:hAnsi="Times New Roman"/>
          <w:sz w:val="22"/>
        </w:rPr>
        <w:t xml:space="preserve"> and </w:t>
      </w:r>
      <w:hyperlink r:id="rId15" w:history="1">
        <w:r w:rsidRPr="00DE39AE">
          <w:rPr>
            <w:rStyle w:val="Hyperlink"/>
            <w:rFonts w:ascii="Times New Roman" w:hAnsi="Times New Roman"/>
            <w:sz w:val="22"/>
          </w:rPr>
          <w:t>2010-128</w:t>
        </w:r>
      </w:hyperlink>
      <w:r w:rsidRPr="00943613">
        <w:rPr>
          <w:rFonts w:ascii="Times New Roman" w:hAnsi="Times New Roman"/>
          <w:sz w:val="22"/>
        </w:rPr>
        <w:t>); and neither he nor any principal of the Bidder with a controlling interest  therein has an immediate family relationship with the Designer or any principal within the Designer’s firm (</w:t>
      </w:r>
      <w:hyperlink r:id="rId16" w:history="1">
        <w:r w:rsidRPr="00DE39AE">
          <w:rPr>
            <w:rStyle w:val="Hyperlink"/>
            <w:rFonts w:ascii="Times New Roman" w:hAnsi="Times New Roman"/>
            <w:sz w:val="22"/>
          </w:rPr>
          <w:t>see La. R.S. 42:1113</w:t>
        </w:r>
      </w:hyperlink>
      <w:r w:rsidRPr="00DE39AE">
        <w:rPr>
          <w:rFonts w:ascii="Times New Roman" w:hAnsi="Times New Roman"/>
          <w:sz w:val="22"/>
        </w:rPr>
        <w:t>).   Any Bidder submitting a bid in violation of this clause shall be disqualified and any contract entered into in violation of this clause shall be null and void.</w:t>
      </w:r>
    </w:p>
    <w:p w14:paraId="6C7B09C5" w14:textId="77777777" w:rsidR="005D5CEF" w:rsidRPr="00DE39AE"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4732C812" w14:textId="06816E6E"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sidRPr="00DE39AE">
        <w:rPr>
          <w:rFonts w:ascii="Times New Roman" w:hAnsi="Times New Roman"/>
          <w:sz w:val="22"/>
        </w:rPr>
        <w:t>3.2</w:t>
      </w:r>
      <w:r w:rsidRPr="00DE39AE">
        <w:rPr>
          <w:rFonts w:ascii="Times New Roman" w:hAnsi="Times New Roman"/>
          <w:sz w:val="22"/>
        </w:rPr>
        <w:tab/>
        <w:t xml:space="preserve">The Bidder must be fully qualified under any State or local licensing law for Contractors in effect at the time and at the location of the work before submitting his bid.  In the </w:t>
      </w:r>
      <w:hyperlink r:id="rId17" w:history="1">
        <w:r w:rsidRPr="00DE39AE">
          <w:rPr>
            <w:rStyle w:val="Hyperlink"/>
            <w:rFonts w:ascii="Times New Roman" w:hAnsi="Times New Roman"/>
            <w:sz w:val="22"/>
          </w:rPr>
          <w:t>State of Louisiana, Revised Statutes 37:2150, et seq.</w:t>
        </w:r>
      </w:hyperlink>
      <w:r>
        <w:rPr>
          <w:rFonts w:ascii="Times New Roman" w:hAnsi="Times New Roman"/>
          <w:sz w:val="22"/>
        </w:rPr>
        <w:t xml:space="preserve"> will be considered, if applicable. </w:t>
      </w:r>
    </w:p>
    <w:p w14:paraId="02323DF9"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5C802E5B" w14:textId="19AE5EAE"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 xml:space="preserve">The </w:t>
      </w:r>
      <w:r w:rsidR="001F6081">
        <w:rPr>
          <w:rFonts w:ascii="Times New Roman" w:hAnsi="Times New Roman"/>
          <w:sz w:val="22"/>
        </w:rPr>
        <w:t xml:space="preserve">Bidder </w:t>
      </w:r>
      <w:r>
        <w:rPr>
          <w:rFonts w:ascii="Times New Roman" w:hAnsi="Times New Roman"/>
          <w:sz w:val="22"/>
        </w:rPr>
        <w:t>shall be responsible for determining that all of his Sub-bidders or prospective Subcontractors are duly licensed in accordance with law.</w:t>
      </w:r>
    </w:p>
    <w:p w14:paraId="3C7F3C0B" w14:textId="77777777" w:rsidR="00DA5A8B" w:rsidRDefault="005D5CEF">
      <w:pPr>
        <w:tabs>
          <w:tab w:val="center" w:pos="225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outlineLvl w:val="0"/>
        <w:rPr>
          <w:rFonts w:ascii="Times New Roman" w:hAnsi="Times New Roman"/>
          <w:sz w:val="22"/>
        </w:rPr>
      </w:pPr>
      <w:r>
        <w:rPr>
          <w:rFonts w:ascii="Times New Roman" w:hAnsi="Times New Roman"/>
          <w:sz w:val="22"/>
        </w:rPr>
        <w:lastRenderedPageBreak/>
        <w:tab/>
      </w:r>
    </w:p>
    <w:p w14:paraId="782F3A73" w14:textId="77777777" w:rsidR="005D5CEF" w:rsidRDefault="00DA5A8B">
      <w:pPr>
        <w:tabs>
          <w:tab w:val="center" w:pos="225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outlineLvl w:val="0"/>
        <w:rPr>
          <w:rFonts w:ascii="Times New Roman" w:hAnsi="Times New Roman"/>
          <w:b/>
          <w:sz w:val="22"/>
        </w:rPr>
      </w:pPr>
      <w:r>
        <w:rPr>
          <w:rFonts w:ascii="Times New Roman" w:hAnsi="Times New Roman"/>
          <w:sz w:val="22"/>
        </w:rPr>
        <w:tab/>
      </w:r>
      <w:r w:rsidR="005D5CEF">
        <w:rPr>
          <w:rFonts w:ascii="Times New Roman" w:hAnsi="Times New Roman"/>
          <w:b/>
          <w:sz w:val="22"/>
        </w:rPr>
        <w:t>ARTICLE 4</w:t>
      </w:r>
    </w:p>
    <w:p w14:paraId="46E2406B"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70CE1F69" w14:textId="77777777" w:rsidR="005D5CEF" w:rsidRDefault="005D5CEF">
      <w:pPr>
        <w:tabs>
          <w:tab w:val="center" w:pos="225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outlineLvl w:val="0"/>
        <w:rPr>
          <w:rFonts w:ascii="Times New Roman" w:hAnsi="Times New Roman"/>
          <w:sz w:val="22"/>
        </w:rPr>
      </w:pPr>
      <w:r>
        <w:rPr>
          <w:rFonts w:ascii="Times New Roman" w:hAnsi="Times New Roman"/>
          <w:sz w:val="22"/>
        </w:rPr>
        <w:tab/>
      </w:r>
      <w:r w:rsidR="00490AF4">
        <w:rPr>
          <w:rFonts w:ascii="Times New Roman" w:hAnsi="Times New Roman"/>
          <w:sz w:val="22"/>
        </w:rPr>
        <w:t>BID</w:t>
      </w:r>
      <w:r>
        <w:rPr>
          <w:rFonts w:ascii="Times New Roman" w:hAnsi="Times New Roman"/>
          <w:sz w:val="22"/>
        </w:rPr>
        <w:t xml:space="preserve"> DOCUMENTS</w:t>
      </w:r>
    </w:p>
    <w:p w14:paraId="2E97F77B"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16FDF8BC"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4.1</w:t>
      </w:r>
      <w:r>
        <w:rPr>
          <w:rFonts w:ascii="Times New Roman" w:hAnsi="Times New Roman"/>
          <w:sz w:val="22"/>
        </w:rPr>
        <w:tab/>
        <w:t>Copies</w:t>
      </w:r>
    </w:p>
    <w:p w14:paraId="283C0FFA"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2266F3F7" w14:textId="7618B263" w:rsidR="00BF387A" w:rsidRDefault="00BF387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4.1.1</w:t>
      </w:r>
      <w:r w:rsidR="005837F4">
        <w:rPr>
          <w:rFonts w:ascii="Times New Roman" w:hAnsi="Times New Roman"/>
          <w:sz w:val="22"/>
        </w:rPr>
        <w:tab/>
      </w:r>
      <w:r w:rsidR="00BE40C8">
        <w:rPr>
          <w:rFonts w:ascii="Times New Roman" w:hAnsi="Times New Roman"/>
          <w:sz w:val="22"/>
        </w:rPr>
        <w:t>T</w:t>
      </w:r>
      <w:r>
        <w:rPr>
          <w:rFonts w:ascii="Times New Roman" w:hAnsi="Times New Roman"/>
          <w:sz w:val="22"/>
        </w:rPr>
        <w:t xml:space="preserve">he Designer </w:t>
      </w:r>
      <w:r w:rsidR="00BE40C8">
        <w:rPr>
          <w:rFonts w:ascii="Times New Roman" w:hAnsi="Times New Roman"/>
          <w:sz w:val="22"/>
        </w:rPr>
        <w:t xml:space="preserve">shall </w:t>
      </w:r>
      <w:r>
        <w:rPr>
          <w:rFonts w:ascii="Times New Roman" w:hAnsi="Times New Roman"/>
          <w:sz w:val="22"/>
        </w:rPr>
        <w:t xml:space="preserve">provide the </w:t>
      </w:r>
      <w:r w:rsidR="00490AF4">
        <w:rPr>
          <w:rFonts w:ascii="Times New Roman" w:hAnsi="Times New Roman"/>
          <w:sz w:val="22"/>
        </w:rPr>
        <w:t>Bid</w:t>
      </w:r>
      <w:r>
        <w:rPr>
          <w:rFonts w:ascii="Times New Roman" w:hAnsi="Times New Roman"/>
          <w:sz w:val="22"/>
        </w:rPr>
        <w:t xml:space="preserve"> Documents in electronic form</w:t>
      </w:r>
      <w:r w:rsidR="00E24463">
        <w:rPr>
          <w:rFonts w:ascii="Times New Roman" w:hAnsi="Times New Roman"/>
          <w:sz w:val="22"/>
        </w:rPr>
        <w:t>at</w:t>
      </w:r>
      <w:r>
        <w:rPr>
          <w:rFonts w:ascii="Times New Roman" w:hAnsi="Times New Roman"/>
          <w:sz w:val="22"/>
        </w:rPr>
        <w:t xml:space="preserve">.  They may be obtained without charge and without deposit as stated in the Advertisement for Bids.  </w:t>
      </w:r>
    </w:p>
    <w:p w14:paraId="62A9FD88" w14:textId="77777777" w:rsidR="00BF387A" w:rsidRDefault="00BF387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2E702A17" w14:textId="6616DA1E" w:rsidR="00BF387A" w:rsidRDefault="00BF387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4.1.</w:t>
      </w:r>
      <w:r w:rsidR="0083232F">
        <w:rPr>
          <w:rFonts w:ascii="Times New Roman" w:hAnsi="Times New Roman"/>
          <w:sz w:val="22"/>
        </w:rPr>
        <w:t>2</w:t>
      </w:r>
      <w:r>
        <w:rPr>
          <w:rFonts w:ascii="Times New Roman" w:hAnsi="Times New Roman"/>
          <w:sz w:val="22"/>
        </w:rPr>
        <w:tab/>
      </w:r>
      <w:r w:rsidR="00BE40C8">
        <w:rPr>
          <w:rFonts w:ascii="Times New Roman" w:hAnsi="Times New Roman"/>
          <w:sz w:val="22"/>
        </w:rPr>
        <w:t>P</w:t>
      </w:r>
      <w:r>
        <w:rPr>
          <w:rFonts w:ascii="Times New Roman" w:hAnsi="Times New Roman"/>
          <w:sz w:val="22"/>
        </w:rPr>
        <w:t>rinted copies will not be available from the Designer, but arrangements can be made to obtain them through most reprographic firms and/or plan rooms.</w:t>
      </w:r>
      <w:r w:rsidR="00BE40C8">
        <w:rPr>
          <w:rFonts w:ascii="Times New Roman" w:hAnsi="Times New Roman"/>
          <w:sz w:val="22"/>
        </w:rPr>
        <w:t xml:space="preserve">  All plan holders are responsible for their own reproduction costs.</w:t>
      </w:r>
    </w:p>
    <w:p w14:paraId="200B8C79" w14:textId="77777777" w:rsidR="00BF387A" w:rsidRDefault="00BF387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37D4223A" w14:textId="7961DD38" w:rsidR="005D5CEF" w:rsidRDefault="005D5CEF">
      <w:pPr>
        <w:pStyle w:val="BodyText"/>
      </w:pPr>
      <w:r>
        <w:t>4.1.</w:t>
      </w:r>
      <w:r w:rsidR="0083232F">
        <w:t>3</w:t>
      </w:r>
      <w:r>
        <w:tab/>
        <w:t xml:space="preserve">Complete sets of </w:t>
      </w:r>
      <w:r w:rsidR="00490AF4">
        <w:t>Bid</w:t>
      </w:r>
      <w:r>
        <w:t xml:space="preserve"> Documents shall be used in preparing bids; neither the Owner nor the </w:t>
      </w:r>
      <w:r w:rsidR="00C65A25">
        <w:t>Designer</w:t>
      </w:r>
      <w:r>
        <w:t xml:space="preserve"> assume any responsibility for errors or misinterpretations resulting from the use of incomplete sets of </w:t>
      </w:r>
      <w:r w:rsidR="00490AF4">
        <w:t>Bid</w:t>
      </w:r>
      <w:r>
        <w:t xml:space="preserve"> Documents.</w:t>
      </w:r>
    </w:p>
    <w:p w14:paraId="6031E7FB"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759D6B03" w14:textId="6C5A705B"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4.1.</w:t>
      </w:r>
      <w:r w:rsidR="0083232F">
        <w:rPr>
          <w:rFonts w:ascii="Times New Roman" w:hAnsi="Times New Roman"/>
          <w:sz w:val="22"/>
        </w:rPr>
        <w:t>4</w:t>
      </w:r>
      <w:r>
        <w:rPr>
          <w:rFonts w:ascii="Times New Roman" w:hAnsi="Times New Roman"/>
          <w:sz w:val="22"/>
        </w:rPr>
        <w:tab/>
        <w:t xml:space="preserve">The Owner or </w:t>
      </w:r>
      <w:r w:rsidR="00C65A25">
        <w:rPr>
          <w:rFonts w:ascii="Times New Roman" w:hAnsi="Times New Roman"/>
          <w:sz w:val="22"/>
        </w:rPr>
        <w:t>Designer</w:t>
      </w:r>
      <w:r>
        <w:rPr>
          <w:rFonts w:ascii="Times New Roman" w:hAnsi="Times New Roman"/>
          <w:sz w:val="22"/>
        </w:rPr>
        <w:t xml:space="preserve"> in making the </w:t>
      </w:r>
      <w:r w:rsidR="00490AF4">
        <w:rPr>
          <w:rFonts w:ascii="Times New Roman" w:hAnsi="Times New Roman"/>
          <w:sz w:val="22"/>
        </w:rPr>
        <w:t>Bid</w:t>
      </w:r>
      <w:r>
        <w:rPr>
          <w:rFonts w:ascii="Times New Roman" w:hAnsi="Times New Roman"/>
          <w:sz w:val="22"/>
        </w:rPr>
        <w:t xml:space="preserve"> Documents available on the above terms, do so only for the purpose of obtaining bids on the work and do not confer a license or grant for any other use.</w:t>
      </w:r>
    </w:p>
    <w:p w14:paraId="331F4255"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5140949D"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4.2</w:t>
      </w:r>
      <w:r>
        <w:rPr>
          <w:rFonts w:ascii="Times New Roman" w:hAnsi="Times New Roman"/>
          <w:sz w:val="22"/>
        </w:rPr>
        <w:tab/>
        <w:t xml:space="preserve">Interpretation or Correction of </w:t>
      </w:r>
      <w:r w:rsidR="00490AF4">
        <w:rPr>
          <w:rFonts w:ascii="Times New Roman" w:hAnsi="Times New Roman"/>
          <w:sz w:val="22"/>
        </w:rPr>
        <w:t>Bid</w:t>
      </w:r>
      <w:r>
        <w:rPr>
          <w:rFonts w:ascii="Times New Roman" w:hAnsi="Times New Roman"/>
          <w:sz w:val="22"/>
        </w:rPr>
        <w:t xml:space="preserve"> Documents</w:t>
      </w:r>
    </w:p>
    <w:p w14:paraId="35922DCB"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43F387A8" w14:textId="36FB9103"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4.2.1</w:t>
      </w:r>
      <w:r>
        <w:rPr>
          <w:rFonts w:ascii="Times New Roman" w:hAnsi="Times New Roman"/>
          <w:sz w:val="22"/>
        </w:rPr>
        <w:tab/>
        <w:t xml:space="preserve">Bidders shall promptly notify the </w:t>
      </w:r>
      <w:r w:rsidR="00C65A25">
        <w:rPr>
          <w:rFonts w:ascii="Times New Roman" w:hAnsi="Times New Roman"/>
          <w:sz w:val="22"/>
        </w:rPr>
        <w:t>Designer</w:t>
      </w:r>
      <w:r>
        <w:rPr>
          <w:rFonts w:ascii="Times New Roman" w:hAnsi="Times New Roman"/>
          <w:sz w:val="22"/>
        </w:rPr>
        <w:t xml:space="preserve"> of any ambiguity, inconsistency or error which they may discover upon examination of the </w:t>
      </w:r>
      <w:r w:rsidR="00490AF4">
        <w:rPr>
          <w:rFonts w:ascii="Times New Roman" w:hAnsi="Times New Roman"/>
          <w:sz w:val="22"/>
        </w:rPr>
        <w:t>Bid</w:t>
      </w:r>
      <w:r>
        <w:rPr>
          <w:rFonts w:ascii="Times New Roman" w:hAnsi="Times New Roman"/>
          <w:sz w:val="22"/>
        </w:rPr>
        <w:t xml:space="preserve"> Documents or of the site and local conditions.</w:t>
      </w:r>
    </w:p>
    <w:p w14:paraId="70A819BC"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7BF03C1A" w14:textId="6D146462"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4.2.2</w:t>
      </w:r>
      <w:r>
        <w:rPr>
          <w:rFonts w:ascii="Times New Roman" w:hAnsi="Times New Roman"/>
          <w:sz w:val="22"/>
        </w:rPr>
        <w:tab/>
        <w:t xml:space="preserve">Bidders requiring clarification or interpretation of the </w:t>
      </w:r>
      <w:r w:rsidR="00490AF4">
        <w:rPr>
          <w:rFonts w:ascii="Times New Roman" w:hAnsi="Times New Roman"/>
          <w:sz w:val="22"/>
        </w:rPr>
        <w:t>Bid</w:t>
      </w:r>
      <w:r>
        <w:rPr>
          <w:rFonts w:ascii="Times New Roman" w:hAnsi="Times New Roman"/>
          <w:sz w:val="22"/>
        </w:rPr>
        <w:t xml:space="preserve"> Documents shall make a written request to the </w:t>
      </w:r>
      <w:r w:rsidR="00C65A25">
        <w:rPr>
          <w:rFonts w:ascii="Times New Roman" w:hAnsi="Times New Roman"/>
          <w:sz w:val="22"/>
        </w:rPr>
        <w:t>Designer</w:t>
      </w:r>
      <w:r>
        <w:rPr>
          <w:rFonts w:ascii="Times New Roman" w:hAnsi="Times New Roman"/>
          <w:sz w:val="22"/>
        </w:rPr>
        <w:t>, at least seven days prior to the date for receipt of bids.</w:t>
      </w:r>
    </w:p>
    <w:p w14:paraId="4A3EA68F"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60889231" w14:textId="39D14929"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4.2.3</w:t>
      </w:r>
      <w:r>
        <w:rPr>
          <w:rFonts w:ascii="Times New Roman" w:hAnsi="Times New Roman"/>
          <w:sz w:val="22"/>
        </w:rPr>
        <w:tab/>
        <w:t xml:space="preserve">Any interpretation, correction or change </w:t>
      </w:r>
      <w:r w:rsidR="00DE0477">
        <w:rPr>
          <w:rFonts w:ascii="Times New Roman" w:hAnsi="Times New Roman"/>
          <w:sz w:val="22"/>
        </w:rPr>
        <w:t xml:space="preserve">to </w:t>
      </w:r>
      <w:r>
        <w:rPr>
          <w:rFonts w:ascii="Times New Roman" w:hAnsi="Times New Roman"/>
          <w:sz w:val="22"/>
        </w:rPr>
        <w:t xml:space="preserve">the </w:t>
      </w:r>
      <w:r w:rsidR="00490AF4">
        <w:rPr>
          <w:rFonts w:ascii="Times New Roman" w:hAnsi="Times New Roman"/>
          <w:sz w:val="22"/>
        </w:rPr>
        <w:t>Bid</w:t>
      </w:r>
      <w:r>
        <w:rPr>
          <w:rFonts w:ascii="Times New Roman" w:hAnsi="Times New Roman"/>
          <w:sz w:val="22"/>
        </w:rPr>
        <w:t xml:space="preserve"> Documents will be made by addendum. Interpretations, corrections or changes </w:t>
      </w:r>
      <w:r w:rsidR="009B7451">
        <w:rPr>
          <w:rFonts w:ascii="Times New Roman" w:hAnsi="Times New Roman"/>
          <w:sz w:val="22"/>
        </w:rPr>
        <w:t xml:space="preserve">to </w:t>
      </w:r>
      <w:r>
        <w:rPr>
          <w:rFonts w:ascii="Times New Roman" w:hAnsi="Times New Roman"/>
          <w:sz w:val="22"/>
        </w:rPr>
        <w:t xml:space="preserve">the </w:t>
      </w:r>
      <w:r w:rsidR="00490AF4">
        <w:rPr>
          <w:rFonts w:ascii="Times New Roman" w:hAnsi="Times New Roman"/>
          <w:sz w:val="22"/>
        </w:rPr>
        <w:t>Bid</w:t>
      </w:r>
      <w:r>
        <w:rPr>
          <w:rFonts w:ascii="Times New Roman" w:hAnsi="Times New Roman"/>
          <w:sz w:val="22"/>
        </w:rPr>
        <w:t xml:space="preserve"> Documents made in any other manner will not be binding and Bidders shall not rely upon such interpretations, corrections and changes.</w:t>
      </w:r>
    </w:p>
    <w:p w14:paraId="725D3E42"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7E2A6FB8"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4.3</w:t>
      </w:r>
      <w:r>
        <w:rPr>
          <w:rFonts w:ascii="Times New Roman" w:hAnsi="Times New Roman"/>
          <w:sz w:val="22"/>
        </w:rPr>
        <w:tab/>
        <w:t>Substitutions</w:t>
      </w:r>
    </w:p>
    <w:p w14:paraId="3D0CEEE3"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34355CD9" w14:textId="623E6D8B"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4.3.1</w:t>
      </w:r>
      <w:r>
        <w:rPr>
          <w:rFonts w:ascii="Times New Roman" w:hAnsi="Times New Roman"/>
          <w:sz w:val="22"/>
        </w:rPr>
        <w:tab/>
        <w:t xml:space="preserve">The materials, products and equipment described in the </w:t>
      </w:r>
      <w:r w:rsidR="00490AF4">
        <w:rPr>
          <w:rFonts w:ascii="Times New Roman" w:hAnsi="Times New Roman"/>
          <w:sz w:val="22"/>
        </w:rPr>
        <w:t>Bid</w:t>
      </w:r>
      <w:r>
        <w:rPr>
          <w:rFonts w:ascii="Times New Roman" w:hAnsi="Times New Roman"/>
          <w:sz w:val="22"/>
        </w:rPr>
        <w:t xml:space="preserve"> Documents establish a standard </w:t>
      </w:r>
      <w:r>
        <w:rPr>
          <w:rFonts w:ascii="Times New Roman" w:hAnsi="Times New Roman"/>
          <w:sz w:val="22"/>
        </w:rPr>
        <w:t>of required function, dimension, appearance</w:t>
      </w:r>
      <w:r w:rsidR="004D6623">
        <w:rPr>
          <w:rFonts w:ascii="Times New Roman" w:hAnsi="Times New Roman"/>
          <w:sz w:val="22"/>
        </w:rPr>
        <w:t xml:space="preserve"> </w:t>
      </w:r>
      <w:r>
        <w:rPr>
          <w:rFonts w:ascii="Times New Roman" w:hAnsi="Times New Roman"/>
          <w:sz w:val="22"/>
        </w:rPr>
        <w:t>and quality to be met by any proposed substitution.</w:t>
      </w:r>
      <w:r w:rsidR="004D6623">
        <w:rPr>
          <w:rFonts w:ascii="Times New Roman" w:hAnsi="Times New Roman"/>
          <w:sz w:val="22"/>
        </w:rPr>
        <w:t xml:space="preserve">  All substitutions shall be in accordance with </w:t>
      </w:r>
      <w:hyperlink r:id="rId18" w:history="1">
        <w:r w:rsidR="004D6623" w:rsidRPr="00326C06">
          <w:rPr>
            <w:rStyle w:val="Hyperlink"/>
            <w:rFonts w:ascii="Times New Roman" w:hAnsi="Times New Roman"/>
            <w:sz w:val="22"/>
          </w:rPr>
          <w:t>La. R.S. 38:2212(T)</w:t>
        </w:r>
        <w:r w:rsidR="00326C06" w:rsidRPr="00326C06">
          <w:rPr>
            <w:rStyle w:val="Hyperlink"/>
            <w:rFonts w:ascii="Times New Roman" w:hAnsi="Times New Roman"/>
            <w:sz w:val="22"/>
          </w:rPr>
          <w:t>(</w:t>
        </w:r>
        <w:r w:rsidR="004D6623" w:rsidRPr="00326C06">
          <w:rPr>
            <w:rStyle w:val="Hyperlink"/>
            <w:rFonts w:ascii="Times New Roman" w:hAnsi="Times New Roman"/>
            <w:sz w:val="22"/>
          </w:rPr>
          <w:t>2</w:t>
        </w:r>
        <w:r w:rsidR="00326C06" w:rsidRPr="00326C06">
          <w:rPr>
            <w:rStyle w:val="Hyperlink"/>
            <w:rFonts w:ascii="Times New Roman" w:hAnsi="Times New Roman"/>
            <w:sz w:val="22"/>
          </w:rPr>
          <w:t>)</w:t>
        </w:r>
      </w:hyperlink>
      <w:r w:rsidR="004D6623">
        <w:rPr>
          <w:rFonts w:ascii="Times New Roman" w:hAnsi="Times New Roman"/>
          <w:sz w:val="22"/>
        </w:rPr>
        <w:t xml:space="preserve">. </w:t>
      </w:r>
      <w:r>
        <w:rPr>
          <w:rFonts w:ascii="Times New Roman" w:hAnsi="Times New Roman"/>
          <w:sz w:val="22"/>
        </w:rPr>
        <w:t xml:space="preserve"> </w:t>
      </w:r>
      <w:r w:rsidR="00151A63">
        <w:rPr>
          <w:rFonts w:ascii="Times New Roman" w:hAnsi="Times New Roman"/>
          <w:sz w:val="22"/>
        </w:rPr>
        <w:t xml:space="preserve"> </w:t>
      </w:r>
    </w:p>
    <w:p w14:paraId="7E37B743"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3A7E7BA7" w14:textId="62871119"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4.</w:t>
      </w:r>
      <w:r w:rsidR="0083232F">
        <w:rPr>
          <w:rFonts w:ascii="Times New Roman" w:hAnsi="Times New Roman"/>
          <w:sz w:val="22"/>
        </w:rPr>
        <w:t>3.2</w:t>
      </w:r>
      <w:r>
        <w:rPr>
          <w:rFonts w:ascii="Times New Roman" w:hAnsi="Times New Roman"/>
          <w:sz w:val="22"/>
        </w:rPr>
        <w:tab/>
      </w:r>
      <w:r w:rsidR="004D6623">
        <w:rPr>
          <w:rFonts w:ascii="Times New Roman" w:hAnsi="Times New Roman"/>
          <w:sz w:val="22"/>
        </w:rPr>
        <w:t xml:space="preserve">For </w:t>
      </w:r>
      <w:r w:rsidR="00EE0EC9">
        <w:rPr>
          <w:rFonts w:ascii="Times New Roman" w:hAnsi="Times New Roman"/>
          <w:sz w:val="22"/>
        </w:rPr>
        <w:t>c</w:t>
      </w:r>
      <w:r w:rsidR="004D6623">
        <w:rPr>
          <w:rFonts w:ascii="Times New Roman" w:hAnsi="Times New Roman"/>
          <w:sz w:val="22"/>
        </w:rPr>
        <w:t xml:space="preserve">losed </w:t>
      </w:r>
      <w:r w:rsidR="00EE0EC9">
        <w:rPr>
          <w:rFonts w:ascii="Times New Roman" w:hAnsi="Times New Roman"/>
          <w:sz w:val="22"/>
        </w:rPr>
        <w:t>s</w:t>
      </w:r>
      <w:r w:rsidR="004D6623">
        <w:rPr>
          <w:rFonts w:ascii="Times New Roman" w:hAnsi="Times New Roman"/>
          <w:sz w:val="22"/>
        </w:rPr>
        <w:t>pecifications, when a potential supplier submits a particular product for prior approval</w:t>
      </w:r>
      <w:r w:rsidR="00EE0EC9">
        <w:rPr>
          <w:rFonts w:ascii="Times New Roman" w:hAnsi="Times New Roman"/>
          <w:sz w:val="22"/>
        </w:rPr>
        <w:t xml:space="preserve"> other than a product specified in the Bid Documents</w:t>
      </w:r>
      <w:r w:rsidR="004D6623">
        <w:rPr>
          <w:rFonts w:ascii="Times New Roman" w:hAnsi="Times New Roman"/>
          <w:sz w:val="22"/>
        </w:rPr>
        <w:t xml:space="preserve">, said product </w:t>
      </w:r>
      <w:r>
        <w:rPr>
          <w:rFonts w:ascii="Times New Roman" w:hAnsi="Times New Roman"/>
          <w:sz w:val="22"/>
        </w:rPr>
        <w:t>will</w:t>
      </w:r>
      <w:r w:rsidR="004D6623">
        <w:rPr>
          <w:rFonts w:ascii="Times New Roman" w:hAnsi="Times New Roman"/>
          <w:sz w:val="22"/>
        </w:rPr>
        <w:t xml:space="preserve"> not</w:t>
      </w:r>
      <w:r>
        <w:rPr>
          <w:rFonts w:ascii="Times New Roman" w:hAnsi="Times New Roman"/>
          <w:sz w:val="22"/>
        </w:rPr>
        <w:t xml:space="preserve"> be considered unless written request for approval has been submitted by the </w:t>
      </w:r>
      <w:r w:rsidR="004D6623">
        <w:rPr>
          <w:rFonts w:ascii="Times New Roman" w:hAnsi="Times New Roman"/>
          <w:sz w:val="22"/>
        </w:rPr>
        <w:t xml:space="preserve">Bidder </w:t>
      </w:r>
      <w:r>
        <w:rPr>
          <w:rFonts w:ascii="Times New Roman" w:hAnsi="Times New Roman"/>
          <w:sz w:val="22"/>
        </w:rPr>
        <w:t>and</w:t>
      </w:r>
      <w:r>
        <w:rPr>
          <w:rFonts w:ascii="Times New Roman" w:hAnsi="Times New Roman"/>
          <w:sz w:val="22"/>
          <w:u w:val="single"/>
        </w:rPr>
        <w:t xml:space="preserve"> has been received by the </w:t>
      </w:r>
      <w:r w:rsidR="00C65A25">
        <w:rPr>
          <w:rFonts w:ascii="Times New Roman" w:hAnsi="Times New Roman"/>
          <w:sz w:val="22"/>
          <w:u w:val="single"/>
        </w:rPr>
        <w:t>Designer</w:t>
      </w:r>
      <w:r>
        <w:rPr>
          <w:rFonts w:ascii="Times New Roman" w:hAnsi="Times New Roman"/>
          <w:sz w:val="22"/>
          <w:u w:val="single"/>
        </w:rPr>
        <w:t xml:space="preserve"> at least </w:t>
      </w:r>
      <w:r w:rsidR="00F260B8">
        <w:rPr>
          <w:rFonts w:ascii="Times New Roman" w:hAnsi="Times New Roman"/>
          <w:sz w:val="22"/>
          <w:u w:val="single"/>
        </w:rPr>
        <w:t>fourteen (14</w:t>
      </w:r>
      <w:r>
        <w:rPr>
          <w:rFonts w:ascii="Times New Roman" w:hAnsi="Times New Roman"/>
          <w:sz w:val="22"/>
          <w:u w:val="single"/>
        </w:rPr>
        <w:t xml:space="preserve">) working days prior to the </w:t>
      </w:r>
      <w:r w:rsidR="00153E56">
        <w:rPr>
          <w:rFonts w:ascii="Times New Roman" w:hAnsi="Times New Roman"/>
          <w:sz w:val="22"/>
          <w:u w:val="single"/>
        </w:rPr>
        <w:t xml:space="preserve">opening </w:t>
      </w:r>
      <w:r>
        <w:rPr>
          <w:rFonts w:ascii="Times New Roman" w:hAnsi="Times New Roman"/>
          <w:sz w:val="22"/>
          <w:u w:val="single"/>
        </w:rPr>
        <w:t>of bids.</w:t>
      </w:r>
      <w:r>
        <w:rPr>
          <w:rFonts w:ascii="Times New Roman" w:hAnsi="Times New Roman"/>
          <w:sz w:val="22"/>
        </w:rPr>
        <w:t xml:space="preserve"> (</w:t>
      </w:r>
      <w:hyperlink r:id="rId19" w:history="1">
        <w:r w:rsidR="00893B2D" w:rsidRPr="009D244D">
          <w:rPr>
            <w:rStyle w:val="Hyperlink"/>
            <w:rFonts w:ascii="Times New Roman" w:hAnsi="Times New Roman"/>
            <w:sz w:val="22"/>
          </w:rPr>
          <w:t xml:space="preserve">La. </w:t>
        </w:r>
        <w:r w:rsidRPr="009D244D">
          <w:rPr>
            <w:rStyle w:val="Hyperlink"/>
            <w:rFonts w:ascii="Times New Roman" w:hAnsi="Times New Roman"/>
            <w:sz w:val="22"/>
          </w:rPr>
          <w:t>R</w:t>
        </w:r>
        <w:r w:rsidR="00893B2D" w:rsidRPr="009D244D">
          <w:rPr>
            <w:rStyle w:val="Hyperlink"/>
            <w:rFonts w:ascii="Times New Roman" w:hAnsi="Times New Roman"/>
            <w:sz w:val="22"/>
          </w:rPr>
          <w:t>.</w:t>
        </w:r>
        <w:r w:rsidRPr="009D244D">
          <w:rPr>
            <w:rStyle w:val="Hyperlink"/>
            <w:rFonts w:ascii="Times New Roman" w:hAnsi="Times New Roman"/>
            <w:sz w:val="22"/>
          </w:rPr>
          <w:t>S</w:t>
        </w:r>
        <w:r w:rsidR="00893B2D" w:rsidRPr="009D244D">
          <w:rPr>
            <w:rStyle w:val="Hyperlink"/>
            <w:rFonts w:ascii="Times New Roman" w:hAnsi="Times New Roman"/>
            <w:sz w:val="22"/>
          </w:rPr>
          <w:t xml:space="preserve">. </w:t>
        </w:r>
        <w:r w:rsidRPr="009D244D">
          <w:rPr>
            <w:rStyle w:val="Hyperlink"/>
            <w:rFonts w:ascii="Times New Roman" w:hAnsi="Times New Roman"/>
            <w:sz w:val="22"/>
          </w:rPr>
          <w:t>38:2295</w:t>
        </w:r>
        <w:r w:rsidR="00893B2D" w:rsidRPr="009D244D">
          <w:rPr>
            <w:rStyle w:val="Hyperlink"/>
            <w:rFonts w:ascii="Times New Roman" w:hAnsi="Times New Roman"/>
            <w:sz w:val="22"/>
          </w:rPr>
          <w:t>(</w:t>
        </w:r>
        <w:r w:rsidRPr="009D244D">
          <w:rPr>
            <w:rStyle w:val="Hyperlink"/>
            <w:rFonts w:ascii="Times New Roman" w:hAnsi="Times New Roman"/>
            <w:sz w:val="22"/>
          </w:rPr>
          <w:t>C</w:t>
        </w:r>
        <w:r w:rsidR="00893B2D" w:rsidRPr="009D244D">
          <w:rPr>
            <w:rStyle w:val="Hyperlink"/>
            <w:rFonts w:ascii="Times New Roman" w:hAnsi="Times New Roman"/>
            <w:sz w:val="22"/>
          </w:rPr>
          <w:t>)</w:t>
        </w:r>
      </w:hyperlink>
      <w:r>
        <w:rPr>
          <w:rFonts w:ascii="Times New Roman" w:hAnsi="Times New Roman"/>
          <w:sz w:val="22"/>
        </w:rPr>
        <w:t xml:space="preserve">) Each such request shall include the name of the material or equipment for which it is to be substituted and a complete description of the proposed </w:t>
      </w:r>
      <w:r w:rsidR="009B7451">
        <w:rPr>
          <w:rFonts w:ascii="Times New Roman" w:hAnsi="Times New Roman"/>
          <w:sz w:val="22"/>
        </w:rPr>
        <w:t xml:space="preserve">substitution, </w:t>
      </w:r>
      <w:r>
        <w:rPr>
          <w:rFonts w:ascii="Times New Roman" w:hAnsi="Times New Roman"/>
          <w:sz w:val="22"/>
        </w:rPr>
        <w:t xml:space="preserve">including model numbers, drawings, cuts, performance and test data and any other information necessary for an evaluation.  A statement setting forth any changes in other materials, equipment or work that incorporation of the </w:t>
      </w:r>
      <w:r w:rsidR="009B7451">
        <w:rPr>
          <w:rFonts w:ascii="Times New Roman" w:hAnsi="Times New Roman"/>
          <w:sz w:val="22"/>
        </w:rPr>
        <w:t xml:space="preserve">substitution </w:t>
      </w:r>
      <w:r>
        <w:rPr>
          <w:rFonts w:ascii="Times New Roman" w:hAnsi="Times New Roman"/>
          <w:sz w:val="22"/>
        </w:rPr>
        <w:t xml:space="preserve">would require shall be included.  It shall be the responsibility of the </w:t>
      </w:r>
      <w:r w:rsidR="004D6623">
        <w:rPr>
          <w:rFonts w:ascii="Times New Roman" w:hAnsi="Times New Roman"/>
          <w:sz w:val="22"/>
        </w:rPr>
        <w:t xml:space="preserve">Bidder </w:t>
      </w:r>
      <w:r>
        <w:rPr>
          <w:rFonts w:ascii="Times New Roman" w:hAnsi="Times New Roman"/>
          <w:sz w:val="22"/>
        </w:rPr>
        <w:t xml:space="preserve">to include in his </w:t>
      </w:r>
      <w:r w:rsidR="004D6623">
        <w:rPr>
          <w:rFonts w:ascii="Times New Roman" w:hAnsi="Times New Roman"/>
          <w:sz w:val="22"/>
        </w:rPr>
        <w:t xml:space="preserve">bid </w:t>
      </w:r>
      <w:r>
        <w:rPr>
          <w:rFonts w:ascii="Times New Roman" w:hAnsi="Times New Roman"/>
          <w:sz w:val="22"/>
        </w:rPr>
        <w:t xml:space="preserve">all changes required of the </w:t>
      </w:r>
      <w:r w:rsidR="00972843">
        <w:rPr>
          <w:rFonts w:ascii="Times New Roman" w:hAnsi="Times New Roman"/>
          <w:sz w:val="22"/>
        </w:rPr>
        <w:t xml:space="preserve">Bid </w:t>
      </w:r>
      <w:r>
        <w:rPr>
          <w:rFonts w:ascii="Times New Roman" w:hAnsi="Times New Roman"/>
          <w:sz w:val="22"/>
        </w:rPr>
        <w:t>Documents if the proposed product is used.  Prior approval</w:t>
      </w:r>
      <w:r w:rsidR="00317609">
        <w:rPr>
          <w:rFonts w:ascii="Times New Roman" w:hAnsi="Times New Roman"/>
          <w:sz w:val="22"/>
        </w:rPr>
        <w:t>,</w:t>
      </w:r>
      <w:r w:rsidR="00AA03E1" w:rsidRPr="00432724">
        <w:rPr>
          <w:rFonts w:ascii="Times New Roman" w:hAnsi="Times New Roman"/>
          <w:sz w:val="22"/>
        </w:rPr>
        <w:t xml:space="preserve"> </w:t>
      </w:r>
      <w:r w:rsidR="00A35EFA">
        <w:rPr>
          <w:rFonts w:ascii="Times New Roman" w:hAnsi="Times New Roman"/>
          <w:sz w:val="22"/>
        </w:rPr>
        <w:t xml:space="preserve">if </w:t>
      </w:r>
      <w:r>
        <w:rPr>
          <w:rFonts w:ascii="Times New Roman" w:hAnsi="Times New Roman"/>
          <w:sz w:val="22"/>
        </w:rPr>
        <w:t>given</w:t>
      </w:r>
      <w:r w:rsidR="00A35EFA">
        <w:rPr>
          <w:rFonts w:ascii="Times New Roman" w:hAnsi="Times New Roman"/>
          <w:sz w:val="22"/>
        </w:rPr>
        <w:t>, is</w:t>
      </w:r>
      <w:r>
        <w:rPr>
          <w:rFonts w:ascii="Times New Roman" w:hAnsi="Times New Roman"/>
          <w:sz w:val="22"/>
        </w:rPr>
        <w:t xml:space="preserve"> contingent upon supplier being responsible for any costs which may be necessary to modify the space or facilities needed to accommodate the materials and equipment approved.</w:t>
      </w:r>
    </w:p>
    <w:p w14:paraId="215A8851"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292C4C51" w14:textId="4FF1FA0D"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4.3.3</w:t>
      </w:r>
      <w:r>
        <w:rPr>
          <w:rFonts w:ascii="Times New Roman" w:hAnsi="Times New Roman"/>
          <w:sz w:val="22"/>
        </w:rPr>
        <w:tab/>
        <w:t xml:space="preserve">If the </w:t>
      </w:r>
      <w:r w:rsidR="00C65A25">
        <w:rPr>
          <w:rFonts w:ascii="Times New Roman" w:hAnsi="Times New Roman"/>
          <w:sz w:val="22"/>
        </w:rPr>
        <w:t>Designer</w:t>
      </w:r>
      <w:r>
        <w:rPr>
          <w:rFonts w:ascii="Times New Roman" w:hAnsi="Times New Roman"/>
          <w:sz w:val="22"/>
        </w:rPr>
        <w:t xml:space="preserve"> approves any proposed substitution, such approval</w:t>
      </w:r>
      <w:r w:rsidR="00004497">
        <w:rPr>
          <w:rFonts w:ascii="Times New Roman" w:hAnsi="Times New Roman"/>
          <w:sz w:val="22"/>
        </w:rPr>
        <w:t xml:space="preserve"> shall</w:t>
      </w:r>
      <w:r>
        <w:rPr>
          <w:rFonts w:ascii="Times New Roman" w:hAnsi="Times New Roman"/>
          <w:sz w:val="22"/>
        </w:rPr>
        <w:t xml:space="preserve"> be set forth in an addendum.  Bidders shall not rely upon approvals made in any other manner.</w:t>
      </w:r>
    </w:p>
    <w:p w14:paraId="23787E71"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609785AC"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4.4</w:t>
      </w:r>
      <w:r>
        <w:rPr>
          <w:rFonts w:ascii="Times New Roman" w:hAnsi="Times New Roman"/>
          <w:sz w:val="22"/>
        </w:rPr>
        <w:tab/>
        <w:t>Addenda</w:t>
      </w:r>
    </w:p>
    <w:p w14:paraId="2FF00269"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25993157" w14:textId="7661424D"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4.4.1</w:t>
      </w:r>
      <w:r>
        <w:rPr>
          <w:rFonts w:ascii="Times New Roman" w:hAnsi="Times New Roman"/>
          <w:sz w:val="22"/>
        </w:rPr>
        <w:tab/>
        <w:t xml:space="preserve">Addenda will be </w:t>
      </w:r>
      <w:r w:rsidR="00A35EFA">
        <w:rPr>
          <w:rFonts w:ascii="Times New Roman" w:hAnsi="Times New Roman"/>
          <w:sz w:val="22"/>
        </w:rPr>
        <w:t xml:space="preserve">transmitted </w:t>
      </w:r>
      <w:r>
        <w:rPr>
          <w:rFonts w:ascii="Times New Roman" w:hAnsi="Times New Roman"/>
          <w:sz w:val="22"/>
        </w:rPr>
        <w:t xml:space="preserve">to all who are known by the </w:t>
      </w:r>
      <w:r w:rsidR="00C65A25">
        <w:rPr>
          <w:rFonts w:ascii="Times New Roman" w:hAnsi="Times New Roman"/>
          <w:sz w:val="22"/>
        </w:rPr>
        <w:t>Designer</w:t>
      </w:r>
      <w:r>
        <w:rPr>
          <w:rFonts w:ascii="Times New Roman" w:hAnsi="Times New Roman"/>
          <w:sz w:val="22"/>
        </w:rPr>
        <w:t xml:space="preserve"> to have </w:t>
      </w:r>
      <w:r w:rsidR="009B7451">
        <w:rPr>
          <w:rFonts w:ascii="Times New Roman" w:hAnsi="Times New Roman"/>
          <w:sz w:val="22"/>
        </w:rPr>
        <w:t xml:space="preserve">requested and/or </w:t>
      </w:r>
      <w:r>
        <w:rPr>
          <w:rFonts w:ascii="Times New Roman" w:hAnsi="Times New Roman"/>
          <w:sz w:val="22"/>
        </w:rPr>
        <w:t xml:space="preserve">received a complete set of </w:t>
      </w:r>
      <w:r w:rsidR="00490AF4">
        <w:rPr>
          <w:rFonts w:ascii="Times New Roman" w:hAnsi="Times New Roman"/>
          <w:sz w:val="22"/>
        </w:rPr>
        <w:t>Bid</w:t>
      </w:r>
      <w:r>
        <w:rPr>
          <w:rFonts w:ascii="Times New Roman" w:hAnsi="Times New Roman"/>
          <w:sz w:val="22"/>
        </w:rPr>
        <w:t xml:space="preserve"> Documents.</w:t>
      </w:r>
    </w:p>
    <w:p w14:paraId="01069D1E"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75C63873"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4.4.2</w:t>
      </w:r>
      <w:r>
        <w:rPr>
          <w:rFonts w:ascii="Times New Roman" w:hAnsi="Times New Roman"/>
          <w:sz w:val="22"/>
        </w:rPr>
        <w:tab/>
        <w:t xml:space="preserve">Copies of addenda will be made available for inspection wherever </w:t>
      </w:r>
      <w:r w:rsidR="00490AF4">
        <w:rPr>
          <w:rFonts w:ascii="Times New Roman" w:hAnsi="Times New Roman"/>
          <w:sz w:val="22"/>
        </w:rPr>
        <w:t>Bid</w:t>
      </w:r>
      <w:r>
        <w:rPr>
          <w:rFonts w:ascii="Times New Roman" w:hAnsi="Times New Roman"/>
          <w:sz w:val="22"/>
        </w:rPr>
        <w:t xml:space="preserve"> Documents are on file for that purpose.</w:t>
      </w:r>
    </w:p>
    <w:p w14:paraId="50708897"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0834F521" w14:textId="336497A8"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4.4.3</w:t>
      </w:r>
      <w:r w:rsidR="00893B2D">
        <w:rPr>
          <w:rFonts w:ascii="Times New Roman" w:hAnsi="Times New Roman"/>
          <w:sz w:val="22"/>
        </w:rPr>
        <w:tab/>
      </w:r>
      <w:r w:rsidR="00EE0EC9">
        <w:rPr>
          <w:rFonts w:ascii="Times New Roman" w:hAnsi="Times New Roman"/>
          <w:sz w:val="22"/>
        </w:rPr>
        <w:t xml:space="preserve">In accordance with </w:t>
      </w:r>
      <w:hyperlink r:id="rId20" w:history="1">
        <w:r w:rsidR="00EE0EC9" w:rsidRPr="00326C06">
          <w:rPr>
            <w:rStyle w:val="Hyperlink"/>
            <w:rFonts w:ascii="Times New Roman" w:hAnsi="Times New Roman"/>
            <w:sz w:val="22"/>
          </w:rPr>
          <w:t>La</w:t>
        </w:r>
        <w:r w:rsidR="00326C06" w:rsidRPr="00326C06">
          <w:rPr>
            <w:rStyle w:val="Hyperlink"/>
            <w:rFonts w:ascii="Times New Roman" w:hAnsi="Times New Roman"/>
            <w:sz w:val="22"/>
          </w:rPr>
          <w:t>.</w:t>
        </w:r>
        <w:r w:rsidR="00EE0EC9" w:rsidRPr="00326C06">
          <w:rPr>
            <w:rStyle w:val="Hyperlink"/>
            <w:rFonts w:ascii="Times New Roman" w:hAnsi="Times New Roman"/>
            <w:sz w:val="22"/>
          </w:rPr>
          <w:t xml:space="preserve"> R.S. 38:2212(O)(2)(b)</w:t>
        </w:r>
      </w:hyperlink>
      <w:r w:rsidR="00EE0EC9">
        <w:rPr>
          <w:rFonts w:ascii="Times New Roman" w:hAnsi="Times New Roman"/>
          <w:sz w:val="22"/>
        </w:rPr>
        <w:t xml:space="preserve"> </w:t>
      </w:r>
      <w:r>
        <w:rPr>
          <w:rFonts w:ascii="Times New Roman" w:hAnsi="Times New Roman"/>
          <w:sz w:val="22"/>
        </w:rPr>
        <w:t xml:space="preserve">addenda shall not be issued within a period of seventy-two (72) hours prior to the advertised time for the opening of bids, excluding Saturdays, Sundays, and any other legal holidays.  If the necessity arises of issuing an addendum modifying plans and specifications within the seventy-two (72) hour period prior to the advertised </w:t>
      </w:r>
      <w:r>
        <w:rPr>
          <w:rFonts w:ascii="Times New Roman" w:hAnsi="Times New Roman"/>
          <w:sz w:val="22"/>
        </w:rPr>
        <w:lastRenderedPageBreak/>
        <w:t>time for the opening of bids, then the opening of bids shall be extended at least seven but no</w:t>
      </w:r>
      <w:r w:rsidR="00920CB2">
        <w:rPr>
          <w:rFonts w:ascii="Times New Roman" w:hAnsi="Times New Roman"/>
          <w:sz w:val="22"/>
        </w:rPr>
        <w:t xml:space="preserve"> more than </w:t>
      </w:r>
      <w:r>
        <w:rPr>
          <w:rFonts w:ascii="Times New Roman" w:hAnsi="Times New Roman"/>
          <w:sz w:val="22"/>
        </w:rPr>
        <w:t xml:space="preserve">twenty-one (21) </w:t>
      </w:r>
      <w:r w:rsidR="00C12DA5">
        <w:rPr>
          <w:rFonts w:ascii="Times New Roman" w:hAnsi="Times New Roman"/>
          <w:sz w:val="22"/>
        </w:rPr>
        <w:t xml:space="preserve">working </w:t>
      </w:r>
      <w:r>
        <w:rPr>
          <w:rFonts w:ascii="Times New Roman" w:hAnsi="Times New Roman"/>
          <w:sz w:val="22"/>
        </w:rPr>
        <w:t>days, with</w:t>
      </w:r>
      <w:r w:rsidR="005E1722">
        <w:rPr>
          <w:rFonts w:ascii="Times New Roman" w:hAnsi="Times New Roman"/>
          <w:sz w:val="22"/>
        </w:rPr>
        <w:t xml:space="preserve">out </w:t>
      </w:r>
      <w:r>
        <w:rPr>
          <w:rFonts w:ascii="Times New Roman" w:hAnsi="Times New Roman"/>
          <w:sz w:val="22"/>
        </w:rPr>
        <w:t xml:space="preserve">the requirement of re-advertising.  </w:t>
      </w:r>
      <w:r w:rsidR="00643BE1">
        <w:rPr>
          <w:rFonts w:ascii="Times New Roman" w:hAnsi="Times New Roman"/>
          <w:sz w:val="22"/>
        </w:rPr>
        <w:t>FPC</w:t>
      </w:r>
      <w:r>
        <w:rPr>
          <w:rFonts w:ascii="Times New Roman" w:hAnsi="Times New Roman"/>
          <w:sz w:val="22"/>
        </w:rPr>
        <w:t xml:space="preserve"> shall be consulted prior to issuance of such an addendum and shall approve such issuance. The revised time and date for the opening of bids shall be stated in the addendum.</w:t>
      </w:r>
    </w:p>
    <w:p w14:paraId="72ACB885"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672FB5BC" w14:textId="6C1CF8DA"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4.4.4</w:t>
      </w:r>
      <w:r>
        <w:rPr>
          <w:rFonts w:ascii="Times New Roman" w:hAnsi="Times New Roman"/>
          <w:sz w:val="22"/>
        </w:rPr>
        <w:tab/>
        <w:t xml:space="preserve">Each Bidder shall ascertain from the </w:t>
      </w:r>
      <w:r w:rsidR="00C65A25">
        <w:rPr>
          <w:rFonts w:ascii="Times New Roman" w:hAnsi="Times New Roman"/>
          <w:sz w:val="22"/>
        </w:rPr>
        <w:t>Designer</w:t>
      </w:r>
      <w:r>
        <w:rPr>
          <w:rFonts w:ascii="Times New Roman" w:hAnsi="Times New Roman"/>
          <w:sz w:val="22"/>
        </w:rPr>
        <w:t xml:space="preserve"> prior to submitting his bid that he has received all addenda issued, and he shall acknowledge their receipt on the Bid Form.</w:t>
      </w:r>
    </w:p>
    <w:p w14:paraId="2C5BCB09"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5888D4A9" w14:textId="0F259ACE"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4.4.5</w:t>
      </w:r>
      <w:r>
        <w:rPr>
          <w:rFonts w:ascii="Times New Roman" w:hAnsi="Times New Roman"/>
          <w:sz w:val="22"/>
        </w:rPr>
        <w:tab/>
        <w:t xml:space="preserve">The Owner shall have the right to extend the bid date by up to (30) thirty days without the requirement of re-advertising.  Any such extension shall be made by addendum issued by the </w:t>
      </w:r>
      <w:r w:rsidR="00C65A25">
        <w:rPr>
          <w:rFonts w:ascii="Times New Roman" w:hAnsi="Times New Roman"/>
          <w:sz w:val="22"/>
        </w:rPr>
        <w:t>Designer</w:t>
      </w:r>
      <w:r>
        <w:rPr>
          <w:rFonts w:ascii="Times New Roman" w:hAnsi="Times New Roman"/>
          <w:sz w:val="22"/>
        </w:rPr>
        <w:t>.</w:t>
      </w:r>
    </w:p>
    <w:p w14:paraId="145340AC"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58E4C1D4" w14:textId="77777777" w:rsidR="005D5CEF" w:rsidRDefault="005D5CEF">
      <w:pPr>
        <w:tabs>
          <w:tab w:val="center" w:pos="225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outlineLvl w:val="0"/>
        <w:rPr>
          <w:rFonts w:ascii="Times New Roman" w:hAnsi="Times New Roman"/>
          <w:b/>
          <w:sz w:val="22"/>
        </w:rPr>
      </w:pPr>
      <w:r>
        <w:rPr>
          <w:rFonts w:ascii="Times New Roman" w:hAnsi="Times New Roman"/>
          <w:sz w:val="22"/>
        </w:rPr>
        <w:tab/>
      </w:r>
      <w:r>
        <w:rPr>
          <w:rFonts w:ascii="Times New Roman" w:hAnsi="Times New Roman"/>
          <w:b/>
          <w:sz w:val="22"/>
        </w:rPr>
        <w:t>ARTICLE 5</w:t>
      </w:r>
    </w:p>
    <w:p w14:paraId="5AECB675"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46209B8B" w14:textId="77777777" w:rsidR="005D5CEF" w:rsidRDefault="005D5CEF">
      <w:pPr>
        <w:tabs>
          <w:tab w:val="center" w:pos="225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outlineLvl w:val="0"/>
        <w:rPr>
          <w:rFonts w:ascii="Times New Roman" w:hAnsi="Times New Roman"/>
          <w:sz w:val="22"/>
        </w:rPr>
      </w:pPr>
      <w:r>
        <w:rPr>
          <w:rFonts w:ascii="Times New Roman" w:hAnsi="Times New Roman"/>
          <w:sz w:val="22"/>
        </w:rPr>
        <w:tab/>
      </w:r>
      <w:r w:rsidR="00490AF4">
        <w:rPr>
          <w:rFonts w:ascii="Times New Roman" w:hAnsi="Times New Roman"/>
          <w:sz w:val="22"/>
        </w:rPr>
        <w:t>BID</w:t>
      </w:r>
      <w:r>
        <w:rPr>
          <w:rFonts w:ascii="Times New Roman" w:hAnsi="Times New Roman"/>
          <w:sz w:val="22"/>
        </w:rPr>
        <w:t xml:space="preserve"> PROCEDURE</w:t>
      </w:r>
    </w:p>
    <w:p w14:paraId="6BFBF2B1"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3B9A7047"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5.1</w:t>
      </w:r>
      <w:r w:rsidR="00A01CA7">
        <w:rPr>
          <w:rFonts w:ascii="Times New Roman" w:hAnsi="Times New Roman"/>
          <w:sz w:val="22"/>
        </w:rPr>
        <w:tab/>
      </w:r>
      <w:r>
        <w:rPr>
          <w:rFonts w:ascii="Times New Roman" w:hAnsi="Times New Roman"/>
          <w:sz w:val="22"/>
        </w:rPr>
        <w:t>Form and Style of Bids</w:t>
      </w:r>
    </w:p>
    <w:p w14:paraId="2ED236ED"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5191E17C" w14:textId="42CE8D30"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5.1.1</w:t>
      </w:r>
      <w:r>
        <w:rPr>
          <w:rFonts w:ascii="Times New Roman" w:hAnsi="Times New Roman"/>
          <w:sz w:val="22"/>
        </w:rPr>
        <w:tab/>
        <w:t>Bids shall be submitted on the</w:t>
      </w:r>
      <w:r w:rsidR="00834DA5">
        <w:rPr>
          <w:rFonts w:ascii="Times New Roman" w:hAnsi="Times New Roman"/>
          <w:sz w:val="22"/>
        </w:rPr>
        <w:t xml:space="preserve"> Louisiana </w:t>
      </w:r>
      <w:r w:rsidR="009D244D" w:rsidRPr="009D244D">
        <w:rPr>
          <w:rFonts w:ascii="Times New Roman" w:hAnsi="Times New Roman"/>
          <w:sz w:val="22"/>
        </w:rPr>
        <w:t>Uniform Public Work Bid Form</w:t>
      </w:r>
      <w:r>
        <w:rPr>
          <w:rFonts w:ascii="Times New Roman" w:hAnsi="Times New Roman"/>
          <w:sz w:val="22"/>
        </w:rPr>
        <w:t xml:space="preserve"> provided by the </w:t>
      </w:r>
      <w:r w:rsidR="00C65A25">
        <w:rPr>
          <w:rFonts w:ascii="Times New Roman" w:hAnsi="Times New Roman"/>
          <w:sz w:val="22"/>
        </w:rPr>
        <w:t>Designer</w:t>
      </w:r>
      <w:r w:rsidR="00004497">
        <w:rPr>
          <w:rFonts w:ascii="Times New Roman" w:hAnsi="Times New Roman"/>
          <w:sz w:val="22"/>
        </w:rPr>
        <w:t xml:space="preserve"> for this project</w:t>
      </w:r>
      <w:r>
        <w:rPr>
          <w:rFonts w:ascii="Times New Roman" w:hAnsi="Times New Roman"/>
          <w:sz w:val="22"/>
        </w:rPr>
        <w:t>.</w:t>
      </w:r>
    </w:p>
    <w:p w14:paraId="64844582"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416B88E8" w14:textId="238EBBB3" w:rsidR="005D5CEF" w:rsidRPr="00A35EFA"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5.1.2</w:t>
      </w:r>
      <w:r>
        <w:rPr>
          <w:rFonts w:ascii="Times New Roman" w:hAnsi="Times New Roman"/>
          <w:sz w:val="22"/>
        </w:rPr>
        <w:tab/>
      </w:r>
      <w:r w:rsidR="00A35EFA" w:rsidRPr="00432724">
        <w:rPr>
          <w:rFonts w:ascii="Times New Roman" w:hAnsi="Times New Roman"/>
          <w:sz w:val="22"/>
        </w:rPr>
        <w:t xml:space="preserve">The Bidder shall ensure that all </w:t>
      </w:r>
      <w:r w:rsidR="009D6B4B">
        <w:rPr>
          <w:rFonts w:ascii="Times New Roman" w:hAnsi="Times New Roman"/>
          <w:sz w:val="22"/>
        </w:rPr>
        <w:t xml:space="preserve">applicable </w:t>
      </w:r>
      <w:r w:rsidR="00A35EFA" w:rsidRPr="00432724">
        <w:rPr>
          <w:rFonts w:ascii="Times New Roman" w:hAnsi="Times New Roman"/>
          <w:sz w:val="22"/>
        </w:rPr>
        <w:t xml:space="preserve">blanks on the </w:t>
      </w:r>
      <w:r w:rsidR="004C5D77">
        <w:rPr>
          <w:rFonts w:ascii="Times New Roman" w:hAnsi="Times New Roman"/>
          <w:sz w:val="22"/>
        </w:rPr>
        <w:t>B</w:t>
      </w:r>
      <w:r w:rsidR="00A35EFA" w:rsidRPr="00432724">
        <w:rPr>
          <w:rFonts w:ascii="Times New Roman" w:hAnsi="Times New Roman"/>
          <w:sz w:val="22"/>
        </w:rPr>
        <w:t xml:space="preserve">id </w:t>
      </w:r>
      <w:r w:rsidR="004C5D77">
        <w:rPr>
          <w:rFonts w:ascii="Times New Roman" w:hAnsi="Times New Roman"/>
          <w:sz w:val="22"/>
        </w:rPr>
        <w:t>F</w:t>
      </w:r>
      <w:r w:rsidR="00A35EFA" w:rsidRPr="00432724">
        <w:rPr>
          <w:rFonts w:ascii="Times New Roman" w:hAnsi="Times New Roman"/>
          <w:sz w:val="22"/>
        </w:rPr>
        <w:t>orm are completely and accurately filled in.</w:t>
      </w:r>
    </w:p>
    <w:p w14:paraId="55700FB6"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47179461"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5.1.3</w:t>
      </w:r>
      <w:r>
        <w:rPr>
          <w:rFonts w:ascii="Times New Roman" w:hAnsi="Times New Roman"/>
          <w:sz w:val="22"/>
        </w:rPr>
        <w:tab/>
        <w:t>Bid sums shall be expressed in both words and figures, and in case of discrepancy between the two, the written words shall govern.</w:t>
      </w:r>
    </w:p>
    <w:p w14:paraId="6EA43037"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2BDAAC29"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5.1.4</w:t>
      </w:r>
      <w:r>
        <w:rPr>
          <w:rFonts w:ascii="Times New Roman" w:hAnsi="Times New Roman"/>
          <w:sz w:val="22"/>
        </w:rPr>
        <w:tab/>
        <w:t>Any interlineation, alteration or erasure must be initialed by the signer of the bid or his authorized representative.</w:t>
      </w:r>
    </w:p>
    <w:p w14:paraId="7F0B763C"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75C3D7BA"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5.1.5</w:t>
      </w:r>
      <w:r>
        <w:rPr>
          <w:rFonts w:ascii="Times New Roman" w:hAnsi="Times New Roman"/>
          <w:sz w:val="22"/>
        </w:rPr>
        <w:tab/>
        <w:t xml:space="preserve">Bidders are cautioned to complete all alternates should such be required in the Bid Form.  Failure to submit alternate prices will render the </w:t>
      </w:r>
      <w:r w:rsidR="00BE0EBC">
        <w:rPr>
          <w:rFonts w:ascii="Times New Roman" w:hAnsi="Times New Roman"/>
          <w:sz w:val="22"/>
        </w:rPr>
        <w:t xml:space="preserve">bid </w:t>
      </w:r>
      <w:r w:rsidR="00227CC9">
        <w:rPr>
          <w:rFonts w:ascii="Times New Roman" w:hAnsi="Times New Roman"/>
          <w:sz w:val="22"/>
        </w:rPr>
        <w:t xml:space="preserve">non responsive </w:t>
      </w:r>
      <w:r>
        <w:rPr>
          <w:rFonts w:ascii="Times New Roman" w:hAnsi="Times New Roman"/>
          <w:sz w:val="22"/>
        </w:rPr>
        <w:t>and shall cause its rejection.</w:t>
      </w:r>
    </w:p>
    <w:p w14:paraId="7537E531" w14:textId="77777777" w:rsidR="00834DA5" w:rsidRDefault="00834DA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7C6074EB" w14:textId="77777777" w:rsidR="0032328D" w:rsidRDefault="0032328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5.1.6</w:t>
      </w:r>
      <w:r>
        <w:rPr>
          <w:rFonts w:ascii="Times New Roman" w:hAnsi="Times New Roman"/>
          <w:sz w:val="22"/>
        </w:rPr>
        <w:tab/>
        <w:t>Bidders are cautioned to complete all unit prices should such be required in the Bid Form.</w:t>
      </w:r>
      <w:r w:rsidR="00A212F3">
        <w:rPr>
          <w:rFonts w:ascii="Times New Roman" w:hAnsi="Times New Roman"/>
          <w:sz w:val="22"/>
        </w:rPr>
        <w:t xml:space="preserve">  U</w:t>
      </w:r>
      <w:r>
        <w:rPr>
          <w:rFonts w:ascii="Times New Roman" w:hAnsi="Times New Roman"/>
          <w:sz w:val="22"/>
        </w:rPr>
        <w:t xml:space="preserve">nit prices represent a price proposal to do a specified quantity and quality of work.  </w:t>
      </w:r>
      <w:r w:rsidR="00B06643">
        <w:rPr>
          <w:rFonts w:ascii="Times New Roman" w:hAnsi="Times New Roman"/>
          <w:sz w:val="22"/>
        </w:rPr>
        <w:t xml:space="preserve">Unit prices are incorporated into the </w:t>
      </w:r>
      <w:r w:rsidR="00A212F3">
        <w:rPr>
          <w:rFonts w:ascii="Times New Roman" w:hAnsi="Times New Roman"/>
          <w:sz w:val="22"/>
        </w:rPr>
        <w:t xml:space="preserve">base </w:t>
      </w:r>
      <w:r w:rsidR="00B06643">
        <w:rPr>
          <w:rFonts w:ascii="Times New Roman" w:hAnsi="Times New Roman"/>
          <w:sz w:val="22"/>
        </w:rPr>
        <w:t>bid</w:t>
      </w:r>
      <w:r w:rsidR="00207022">
        <w:rPr>
          <w:rFonts w:ascii="Times New Roman" w:hAnsi="Times New Roman"/>
          <w:sz w:val="22"/>
        </w:rPr>
        <w:t xml:space="preserve"> or alternates, as </w:t>
      </w:r>
      <w:r w:rsidR="00207022">
        <w:rPr>
          <w:rFonts w:ascii="Times New Roman" w:hAnsi="Times New Roman"/>
          <w:sz w:val="22"/>
        </w:rPr>
        <w:t>indicated on the Unit Price Form,</w:t>
      </w:r>
      <w:r w:rsidR="00B06643">
        <w:rPr>
          <w:rFonts w:ascii="Times New Roman" w:hAnsi="Times New Roman"/>
          <w:sz w:val="22"/>
        </w:rPr>
        <w:t xml:space="preserve"> but are not the sole components thereof.</w:t>
      </w:r>
      <w:r w:rsidR="00A212F3">
        <w:rPr>
          <w:rFonts w:ascii="Times New Roman" w:hAnsi="Times New Roman"/>
          <w:sz w:val="22"/>
        </w:rPr>
        <w:t xml:space="preserve">  </w:t>
      </w:r>
    </w:p>
    <w:p w14:paraId="1B725FC6" w14:textId="77777777" w:rsidR="0032328D" w:rsidRDefault="0032328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0DD0E0E9"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5.1.</w:t>
      </w:r>
      <w:r w:rsidR="005A354A">
        <w:rPr>
          <w:rFonts w:ascii="Times New Roman" w:hAnsi="Times New Roman"/>
          <w:sz w:val="22"/>
        </w:rPr>
        <w:t>7</w:t>
      </w:r>
      <w:r>
        <w:rPr>
          <w:rFonts w:ascii="Times New Roman" w:hAnsi="Times New Roman"/>
          <w:sz w:val="22"/>
        </w:rPr>
        <w:tab/>
        <w:t>Bidder shall make no additional stipulations on the Bid Form nor qualify his bid in any other manner.</w:t>
      </w:r>
    </w:p>
    <w:p w14:paraId="2151040B"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3C14D2B8" w14:textId="7EB9F10A" w:rsidR="005D5CEF" w:rsidRDefault="005D5CEF" w:rsidP="00293CE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5.1.</w:t>
      </w:r>
      <w:r w:rsidR="005A354A">
        <w:rPr>
          <w:rFonts w:ascii="Times New Roman" w:hAnsi="Times New Roman"/>
          <w:sz w:val="22"/>
        </w:rPr>
        <w:t>8</w:t>
      </w:r>
      <w:r>
        <w:rPr>
          <w:rFonts w:ascii="Times New Roman" w:hAnsi="Times New Roman"/>
          <w:sz w:val="22"/>
        </w:rPr>
        <w:tab/>
      </w:r>
      <w:r w:rsidR="00293CEA" w:rsidRPr="00432724">
        <w:rPr>
          <w:rFonts w:ascii="Times New Roman" w:hAnsi="Times New Roman"/>
          <w:bCs/>
          <w:sz w:val="22"/>
          <w:szCs w:val="22"/>
        </w:rPr>
        <w:t xml:space="preserve"> Written evidence of the authority of the person signing the bid for the public work shall be submitted in accor</w:t>
      </w:r>
      <w:r w:rsidR="0080390F" w:rsidRPr="0080390F">
        <w:rPr>
          <w:rFonts w:ascii="Times New Roman" w:hAnsi="Times New Roman"/>
          <w:bCs/>
          <w:sz w:val="22"/>
          <w:szCs w:val="22"/>
        </w:rPr>
        <w:t xml:space="preserve">dance with </w:t>
      </w:r>
      <w:hyperlink r:id="rId21" w:history="1">
        <w:r w:rsidR="0080390F" w:rsidRPr="001C24B4">
          <w:rPr>
            <w:rStyle w:val="Hyperlink"/>
            <w:rFonts w:ascii="Times New Roman" w:hAnsi="Times New Roman"/>
            <w:bCs/>
            <w:sz w:val="22"/>
            <w:szCs w:val="22"/>
          </w:rPr>
          <w:t>La. R.S. 38:2212(B)(5)</w:t>
        </w:r>
      </w:hyperlink>
      <w:r w:rsidR="00293CEA" w:rsidRPr="00432724">
        <w:rPr>
          <w:rFonts w:ascii="Times New Roman" w:hAnsi="Times New Roman"/>
          <w:bCs/>
          <w:sz w:val="22"/>
          <w:szCs w:val="22"/>
        </w:rPr>
        <w:t>.</w:t>
      </w:r>
    </w:p>
    <w:p w14:paraId="05E4A394"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2F642A3A" w14:textId="09278D59"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5.1.</w:t>
      </w:r>
      <w:r w:rsidR="00DF451A">
        <w:rPr>
          <w:rFonts w:ascii="Times New Roman" w:hAnsi="Times New Roman"/>
          <w:sz w:val="22"/>
        </w:rPr>
        <w:t>9</w:t>
      </w:r>
      <w:r>
        <w:rPr>
          <w:rFonts w:ascii="Times New Roman" w:hAnsi="Times New Roman"/>
          <w:sz w:val="22"/>
        </w:rPr>
        <w:tab/>
        <w:t xml:space="preserve">On any bid in excess of fifty thousand dollars ($50,000.00), the </w:t>
      </w:r>
      <w:r w:rsidR="009B7451">
        <w:rPr>
          <w:rFonts w:ascii="Times New Roman" w:hAnsi="Times New Roman"/>
          <w:sz w:val="22"/>
        </w:rPr>
        <w:t xml:space="preserve">Bidder </w:t>
      </w:r>
      <w:r>
        <w:rPr>
          <w:rFonts w:ascii="Times New Roman" w:hAnsi="Times New Roman"/>
          <w:sz w:val="22"/>
        </w:rPr>
        <w:t>shall certify that he is licensed under</w:t>
      </w:r>
      <w:r w:rsidR="00A7755F">
        <w:rPr>
          <w:rFonts w:ascii="Times New Roman" w:hAnsi="Times New Roman"/>
          <w:sz w:val="22"/>
        </w:rPr>
        <w:t xml:space="preserve"> </w:t>
      </w:r>
      <w:hyperlink r:id="rId22" w:history="1">
        <w:r w:rsidR="00A7755F" w:rsidRPr="00A7755F">
          <w:rPr>
            <w:rStyle w:val="Hyperlink"/>
            <w:rFonts w:ascii="Times New Roman" w:hAnsi="Times New Roman"/>
            <w:sz w:val="22"/>
          </w:rPr>
          <w:t>LA. R.S. 37:2</w:t>
        </w:r>
        <w:r w:rsidR="00A7755F" w:rsidRPr="00A7755F">
          <w:rPr>
            <w:rStyle w:val="Hyperlink"/>
            <w:rFonts w:ascii="Times New Roman" w:hAnsi="Times New Roman"/>
            <w:sz w:val="22"/>
          </w:rPr>
          <w:t>1</w:t>
        </w:r>
        <w:r w:rsidR="00A7755F" w:rsidRPr="00A7755F">
          <w:rPr>
            <w:rStyle w:val="Hyperlink"/>
            <w:rFonts w:ascii="Times New Roman" w:hAnsi="Times New Roman"/>
            <w:sz w:val="22"/>
          </w:rPr>
          <w:t>50-2166</w:t>
        </w:r>
      </w:hyperlink>
      <w:r>
        <w:rPr>
          <w:rFonts w:ascii="Times New Roman" w:hAnsi="Times New Roman"/>
          <w:sz w:val="22"/>
        </w:rPr>
        <w:t xml:space="preserve"> and show his license number on the bid above his signature or his duly authorized representative.</w:t>
      </w:r>
    </w:p>
    <w:p w14:paraId="30B4B529"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1F96A151"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5.2</w:t>
      </w:r>
      <w:r>
        <w:rPr>
          <w:rFonts w:ascii="Times New Roman" w:hAnsi="Times New Roman"/>
          <w:sz w:val="22"/>
        </w:rPr>
        <w:tab/>
        <w:t>Bid Security</w:t>
      </w:r>
    </w:p>
    <w:p w14:paraId="70B75579"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4456F3E0" w14:textId="77777777" w:rsidR="005D5CEF" w:rsidRDefault="001C36B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sidRPr="001C36BD">
        <w:rPr>
          <w:rFonts w:ascii="Times New Roman" w:hAnsi="Times New Roman"/>
          <w:sz w:val="22"/>
        </w:rPr>
        <w:t>5.2.1</w:t>
      </w:r>
      <w:r w:rsidRPr="001C36BD">
        <w:rPr>
          <w:rFonts w:ascii="Times New Roman" w:hAnsi="Times New Roman"/>
          <w:sz w:val="22"/>
        </w:rPr>
        <w:tab/>
        <w:t>No bid shall be considered or accepted unless the bid is accompanied by bid security in an amount of five percent (</w:t>
      </w:r>
      <w:r w:rsidRPr="003306ED">
        <w:rPr>
          <w:rFonts w:ascii="Times New Roman" w:hAnsi="Times New Roman"/>
          <w:sz w:val="22"/>
        </w:rPr>
        <w:t>5</w:t>
      </w:r>
      <w:r w:rsidR="007820F1" w:rsidRPr="003306ED">
        <w:rPr>
          <w:rFonts w:ascii="Times New Roman" w:hAnsi="Times New Roman"/>
          <w:sz w:val="22"/>
        </w:rPr>
        <w:t>.0</w:t>
      </w:r>
      <w:r w:rsidRPr="001C36BD">
        <w:rPr>
          <w:rFonts w:ascii="Times New Roman" w:hAnsi="Times New Roman"/>
          <w:sz w:val="22"/>
        </w:rPr>
        <w:t>%) of the base bid and all alternates.</w:t>
      </w:r>
      <w:r w:rsidR="00D613A5">
        <w:rPr>
          <w:rFonts w:ascii="Times New Roman" w:hAnsi="Times New Roman"/>
          <w:sz w:val="22"/>
        </w:rPr>
        <w:t xml:space="preserve"> </w:t>
      </w:r>
    </w:p>
    <w:p w14:paraId="56D6A806" w14:textId="55C2BAD6"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ab/>
        <w:t>The bid security shall be in the form of a certified check or cashier's check drawn on a bank insured by the Federal Deposit Insurance Corporation, or a Bid Bond written by a surety company licensed to do business in Louisiana and signed by the surety's agent or attorney</w:t>
      </w:r>
      <w:r>
        <w:rPr>
          <w:rFonts w:ascii="Times New Roman" w:hAnsi="Times New Roman"/>
          <w:sz w:val="22"/>
        </w:rPr>
        <w:noBreakHyphen/>
        <w:t>in</w:t>
      </w:r>
      <w:r>
        <w:rPr>
          <w:rFonts w:ascii="Times New Roman" w:hAnsi="Times New Roman"/>
          <w:sz w:val="22"/>
        </w:rPr>
        <w:noBreakHyphen/>
        <w:t xml:space="preserve">fact. The Bid Bond shall be written on the </w:t>
      </w:r>
      <w:r w:rsidR="009D244D" w:rsidRPr="009D244D">
        <w:rPr>
          <w:rFonts w:ascii="Times New Roman" w:hAnsi="Times New Roman"/>
          <w:sz w:val="22"/>
        </w:rPr>
        <w:t>Facility Planning and Control Bid Bond Form</w:t>
      </w:r>
      <w:r>
        <w:rPr>
          <w:rFonts w:ascii="Times New Roman" w:hAnsi="Times New Roman"/>
          <w:sz w:val="22"/>
        </w:rPr>
        <w:t>, and the surety for the bond must meet the qualifications stated thereon.  The Bid Bond shall</w:t>
      </w:r>
      <w:r w:rsidR="00227CC9">
        <w:rPr>
          <w:rFonts w:ascii="Times New Roman" w:hAnsi="Times New Roman"/>
          <w:sz w:val="22"/>
        </w:rPr>
        <w:t xml:space="preserve"> include the legal name of the </w:t>
      </w:r>
      <w:r w:rsidR="00DF16F5">
        <w:rPr>
          <w:rFonts w:ascii="Times New Roman" w:hAnsi="Times New Roman"/>
          <w:sz w:val="22"/>
        </w:rPr>
        <w:t>B</w:t>
      </w:r>
      <w:r w:rsidR="00227CC9">
        <w:rPr>
          <w:rFonts w:ascii="Times New Roman" w:hAnsi="Times New Roman"/>
          <w:sz w:val="22"/>
        </w:rPr>
        <w:t>idder</w:t>
      </w:r>
      <w:r w:rsidR="004229FF">
        <w:rPr>
          <w:rFonts w:ascii="Times New Roman" w:hAnsi="Times New Roman"/>
          <w:sz w:val="22"/>
        </w:rPr>
        <w:t>,</w:t>
      </w:r>
      <w:r>
        <w:rPr>
          <w:rFonts w:ascii="Times New Roman" w:hAnsi="Times New Roman"/>
          <w:sz w:val="22"/>
        </w:rPr>
        <w:t xml:space="preserve"> be in favor of the </w:t>
      </w:r>
      <w:r w:rsidR="00CC650F">
        <w:rPr>
          <w:rFonts w:ascii="Times New Roman" w:hAnsi="Times New Roman"/>
          <w:sz w:val="22"/>
        </w:rPr>
        <w:t xml:space="preserve">State of Louisiana, Division of Administration, Office of </w:t>
      </w:r>
      <w:r w:rsidR="00643BE1">
        <w:rPr>
          <w:rFonts w:ascii="Times New Roman" w:hAnsi="Times New Roman"/>
          <w:sz w:val="22"/>
        </w:rPr>
        <w:t>FPC</w:t>
      </w:r>
      <w:r>
        <w:rPr>
          <w:rFonts w:ascii="Times New Roman" w:hAnsi="Times New Roman"/>
          <w:sz w:val="22"/>
        </w:rPr>
        <w:t xml:space="preserve">, and shall be accompanied by appropriate power of attorney.  The Bid Bond must be signed by both the </w:t>
      </w:r>
      <w:r w:rsidR="009B63C1">
        <w:rPr>
          <w:rFonts w:ascii="Times New Roman" w:hAnsi="Times New Roman"/>
          <w:sz w:val="22"/>
        </w:rPr>
        <w:t>B</w:t>
      </w:r>
      <w:r>
        <w:rPr>
          <w:rFonts w:ascii="Times New Roman" w:hAnsi="Times New Roman"/>
          <w:sz w:val="22"/>
        </w:rPr>
        <w:t xml:space="preserve">idder/principal and the surety in the space provided on the </w:t>
      </w:r>
      <w:r w:rsidR="00643BE1">
        <w:rPr>
          <w:rFonts w:ascii="Times New Roman" w:hAnsi="Times New Roman"/>
          <w:sz w:val="22"/>
        </w:rPr>
        <w:t>FPC</w:t>
      </w:r>
      <w:r>
        <w:rPr>
          <w:rFonts w:ascii="Times New Roman" w:hAnsi="Times New Roman"/>
          <w:sz w:val="22"/>
        </w:rPr>
        <w:t xml:space="preserve"> Bid Bond Form.  Failure by the </w:t>
      </w:r>
      <w:r w:rsidR="009B63C1">
        <w:rPr>
          <w:rFonts w:ascii="Times New Roman" w:hAnsi="Times New Roman"/>
          <w:sz w:val="22"/>
        </w:rPr>
        <w:t>B</w:t>
      </w:r>
      <w:r>
        <w:rPr>
          <w:rFonts w:ascii="Times New Roman" w:hAnsi="Times New Roman"/>
          <w:sz w:val="22"/>
        </w:rPr>
        <w:t xml:space="preserve">idder/principal or the surety to sign the </w:t>
      </w:r>
      <w:r w:rsidR="004C5D77">
        <w:rPr>
          <w:rFonts w:ascii="Times New Roman" w:hAnsi="Times New Roman"/>
          <w:sz w:val="22"/>
        </w:rPr>
        <w:t>B</w:t>
      </w:r>
      <w:r>
        <w:rPr>
          <w:rFonts w:ascii="Times New Roman" w:hAnsi="Times New Roman"/>
          <w:sz w:val="22"/>
        </w:rPr>
        <w:t xml:space="preserve">id </w:t>
      </w:r>
      <w:r w:rsidR="004C5D77">
        <w:rPr>
          <w:rFonts w:ascii="Times New Roman" w:hAnsi="Times New Roman"/>
          <w:sz w:val="22"/>
        </w:rPr>
        <w:t>B</w:t>
      </w:r>
      <w:r>
        <w:rPr>
          <w:rFonts w:ascii="Times New Roman" w:hAnsi="Times New Roman"/>
          <w:sz w:val="22"/>
        </w:rPr>
        <w:t>ond shall result in the rejection of the bid.</w:t>
      </w:r>
    </w:p>
    <w:p w14:paraId="03F8CB3F" w14:textId="18BA73CB"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ab/>
        <w:t xml:space="preserve">Bid security furnished by the </w:t>
      </w:r>
      <w:r w:rsidR="004229FF">
        <w:rPr>
          <w:rFonts w:ascii="Times New Roman" w:hAnsi="Times New Roman"/>
          <w:sz w:val="22"/>
        </w:rPr>
        <w:t xml:space="preserve">Bidder </w:t>
      </w:r>
      <w:r>
        <w:rPr>
          <w:rFonts w:ascii="Times New Roman" w:hAnsi="Times New Roman"/>
          <w:sz w:val="22"/>
        </w:rPr>
        <w:t xml:space="preserve">shall guarantee that the </w:t>
      </w:r>
      <w:r w:rsidR="004229FF">
        <w:rPr>
          <w:rFonts w:ascii="Times New Roman" w:hAnsi="Times New Roman"/>
          <w:sz w:val="22"/>
        </w:rPr>
        <w:t xml:space="preserve">Bidder </w:t>
      </w:r>
      <w:r>
        <w:rPr>
          <w:rFonts w:ascii="Times New Roman" w:hAnsi="Times New Roman"/>
          <w:sz w:val="22"/>
        </w:rPr>
        <w:t xml:space="preserve">will, if awarded the work according to the terms of his proposal, enter into the Contract and furnish Performance and Payment Bonds as required by these </w:t>
      </w:r>
      <w:r w:rsidR="00972843">
        <w:rPr>
          <w:rFonts w:ascii="Times New Roman" w:hAnsi="Times New Roman"/>
          <w:sz w:val="22"/>
        </w:rPr>
        <w:t xml:space="preserve">Bid </w:t>
      </w:r>
      <w:r>
        <w:rPr>
          <w:rFonts w:ascii="Times New Roman" w:hAnsi="Times New Roman"/>
          <w:sz w:val="22"/>
        </w:rPr>
        <w:t xml:space="preserve">Documents, within </w:t>
      </w:r>
      <w:r w:rsidR="009D6B4B">
        <w:rPr>
          <w:rFonts w:ascii="Times New Roman" w:hAnsi="Times New Roman"/>
          <w:sz w:val="22"/>
        </w:rPr>
        <w:t>fifteen</w:t>
      </w:r>
      <w:r w:rsidR="00AA03E1">
        <w:rPr>
          <w:rFonts w:ascii="Times New Roman" w:hAnsi="Times New Roman"/>
          <w:sz w:val="22"/>
        </w:rPr>
        <w:t xml:space="preserve"> </w:t>
      </w:r>
      <w:r w:rsidR="009D6B4B">
        <w:rPr>
          <w:rFonts w:ascii="Times New Roman" w:hAnsi="Times New Roman"/>
          <w:sz w:val="22"/>
        </w:rPr>
        <w:t xml:space="preserve">(15) </w:t>
      </w:r>
      <w:r>
        <w:rPr>
          <w:rFonts w:ascii="Times New Roman" w:hAnsi="Times New Roman"/>
          <w:sz w:val="22"/>
        </w:rPr>
        <w:t>days after written notice that the instrument is ready for his signature.</w:t>
      </w:r>
    </w:p>
    <w:p w14:paraId="7A99D3ED"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ab/>
        <w:t>Should the Bidder refuse to enter into such Contract or fail to furnish such bonds, the amount of the bid security shall be forfeited to the Owner as liquidated damages, not as penalty.</w:t>
      </w:r>
    </w:p>
    <w:p w14:paraId="7A641318"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6C3D846A"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5.2.2</w:t>
      </w:r>
      <w:r>
        <w:rPr>
          <w:rFonts w:ascii="Times New Roman" w:hAnsi="Times New Roman"/>
          <w:sz w:val="22"/>
        </w:rPr>
        <w:tab/>
        <w:t>The Owner will have the right to retain the bid security of Bidders until either (a) the Contract has been executed and bonds have been furnished, or (b) the specified time has elapsed so that bids may be withdrawn, or (c) all bids have been rejected.</w:t>
      </w:r>
    </w:p>
    <w:p w14:paraId="0F0DCABA"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00374CC7" w14:textId="77777777" w:rsidR="0083232F" w:rsidRDefault="0083232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1F26EA8F"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5.3</w:t>
      </w:r>
      <w:r>
        <w:rPr>
          <w:rFonts w:ascii="Times New Roman" w:hAnsi="Times New Roman"/>
          <w:sz w:val="22"/>
        </w:rPr>
        <w:tab/>
        <w:t>Submission of Bids</w:t>
      </w:r>
    </w:p>
    <w:p w14:paraId="33013123"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4FC6E69A" w14:textId="124C3EF1"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5.3.1</w:t>
      </w:r>
      <w:r>
        <w:rPr>
          <w:rFonts w:ascii="Times New Roman" w:hAnsi="Times New Roman"/>
          <w:sz w:val="22"/>
        </w:rPr>
        <w:tab/>
        <w:t xml:space="preserve">The </w:t>
      </w:r>
      <w:r w:rsidR="004C5D77">
        <w:rPr>
          <w:rFonts w:ascii="Times New Roman" w:hAnsi="Times New Roman"/>
          <w:sz w:val="22"/>
        </w:rPr>
        <w:t>b</w:t>
      </w:r>
      <w:r>
        <w:rPr>
          <w:rFonts w:ascii="Times New Roman" w:hAnsi="Times New Roman"/>
          <w:sz w:val="22"/>
        </w:rPr>
        <w:t xml:space="preserve">id shall be sealed in an opaque envelope.  The bid envelope shall be identified on the outside with the name of the project, and the name, address, </w:t>
      </w:r>
      <w:r>
        <w:rPr>
          <w:rFonts w:ascii="Times New Roman" w:hAnsi="Times New Roman"/>
          <w:sz w:val="22"/>
          <w:u w:val="single"/>
        </w:rPr>
        <w:t>and license number</w:t>
      </w:r>
      <w:r>
        <w:rPr>
          <w:rFonts w:ascii="Times New Roman" w:hAnsi="Times New Roman"/>
          <w:sz w:val="22"/>
        </w:rPr>
        <w:t xml:space="preserve"> of the Bidder.</w:t>
      </w:r>
    </w:p>
    <w:p w14:paraId="1C898873" w14:textId="20AC25B3"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 xml:space="preserve">The envelope shall </w:t>
      </w:r>
      <w:r w:rsidR="009D6B4B">
        <w:rPr>
          <w:rFonts w:ascii="Times New Roman" w:hAnsi="Times New Roman"/>
          <w:sz w:val="22"/>
        </w:rPr>
        <w:t xml:space="preserve">not </w:t>
      </w:r>
      <w:r>
        <w:rPr>
          <w:rFonts w:ascii="Times New Roman" w:hAnsi="Times New Roman"/>
          <w:sz w:val="22"/>
        </w:rPr>
        <w:t xml:space="preserve">contain </w:t>
      </w:r>
      <w:r w:rsidR="009D6B4B">
        <w:rPr>
          <w:rFonts w:ascii="Times New Roman" w:hAnsi="Times New Roman"/>
          <w:sz w:val="22"/>
        </w:rPr>
        <w:t xml:space="preserve">multiple bid </w:t>
      </w:r>
      <w:r w:rsidR="002C4547">
        <w:rPr>
          <w:rFonts w:ascii="Times New Roman" w:hAnsi="Times New Roman"/>
          <w:sz w:val="22"/>
        </w:rPr>
        <w:t>forms, and</w:t>
      </w:r>
      <w:r>
        <w:rPr>
          <w:rFonts w:ascii="Times New Roman" w:hAnsi="Times New Roman"/>
          <w:sz w:val="22"/>
        </w:rPr>
        <w:t xml:space="preserve"> will be received until the time specified and at the place specified in the Advertisement for Bids.  It shall be the specific responsibility of the Bidder to deliver his sealed bid to </w:t>
      </w:r>
      <w:r w:rsidR="00643BE1">
        <w:rPr>
          <w:rFonts w:ascii="Times New Roman" w:hAnsi="Times New Roman"/>
          <w:sz w:val="22"/>
        </w:rPr>
        <w:t>FPC</w:t>
      </w:r>
      <w:r>
        <w:rPr>
          <w:rFonts w:ascii="Times New Roman" w:hAnsi="Times New Roman"/>
          <w:sz w:val="22"/>
        </w:rPr>
        <w:t xml:space="preserve"> at the appointed place and prior to the announced time for the opening of bids.  Late delivery of a bid for any reason, including late delivery by United States Mail, express delivery, </w:t>
      </w:r>
      <w:r w:rsidR="00257959">
        <w:rPr>
          <w:rFonts w:ascii="Times New Roman" w:hAnsi="Times New Roman"/>
          <w:sz w:val="22"/>
        </w:rPr>
        <w:t>or misdirection by any party</w:t>
      </w:r>
      <w:r w:rsidR="00AE1D6D">
        <w:rPr>
          <w:rFonts w:ascii="Times New Roman" w:hAnsi="Times New Roman"/>
          <w:sz w:val="22"/>
        </w:rPr>
        <w:t>,</w:t>
      </w:r>
      <w:r w:rsidR="00257959">
        <w:rPr>
          <w:rFonts w:ascii="Times New Roman" w:hAnsi="Times New Roman"/>
          <w:sz w:val="22"/>
        </w:rPr>
        <w:t xml:space="preserve"> </w:t>
      </w:r>
      <w:r>
        <w:rPr>
          <w:rFonts w:ascii="Times New Roman" w:hAnsi="Times New Roman"/>
          <w:sz w:val="22"/>
        </w:rPr>
        <w:t>shall disqualify the bid.</w:t>
      </w:r>
    </w:p>
    <w:p w14:paraId="634469D5"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529D0A36" w14:textId="019A2AD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 xml:space="preserve">If the bid is sent by mail, the sealed envelope shall be enclosed in a separate mailing envelope with the notation "Bid Enclosed" on the face thereof.  Such bids shall be sent by Registered or Certified Mail, Return Receipt Requested, addressed to: </w:t>
      </w:r>
    </w:p>
    <w:p w14:paraId="6D9DA0CA" w14:textId="77777777" w:rsidR="005D5CEF" w:rsidRDefault="005D5CEF">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 xml:space="preserve">Facility Planning and Control, </w:t>
      </w:r>
    </w:p>
    <w:p w14:paraId="532E6A28" w14:textId="61F433A0" w:rsidR="005D5CEF" w:rsidRDefault="005D5CEF">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 xml:space="preserve">P. </w:t>
      </w:r>
      <w:r w:rsidR="00C65A25">
        <w:rPr>
          <w:rFonts w:ascii="Times New Roman" w:hAnsi="Times New Roman"/>
          <w:sz w:val="22"/>
        </w:rPr>
        <w:t>O</w:t>
      </w:r>
      <w:r>
        <w:rPr>
          <w:rFonts w:ascii="Times New Roman" w:hAnsi="Times New Roman"/>
          <w:sz w:val="22"/>
        </w:rPr>
        <w:t>. Box 94095</w:t>
      </w:r>
    </w:p>
    <w:p w14:paraId="36AB5547" w14:textId="77777777" w:rsidR="005D5CEF" w:rsidRDefault="005D5CEF">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Baton Rouge, Louisiana, 70804</w:t>
      </w:r>
      <w:r>
        <w:rPr>
          <w:rFonts w:ascii="Times New Roman" w:hAnsi="Times New Roman"/>
          <w:sz w:val="22"/>
        </w:rPr>
        <w:noBreakHyphen/>
        <w:t>9095.</w:t>
      </w:r>
    </w:p>
    <w:p w14:paraId="65F348FA" w14:textId="77777777" w:rsidR="005D5CEF" w:rsidRDefault="005D5CEF">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jc w:val="both"/>
        <w:rPr>
          <w:rFonts w:ascii="Times New Roman" w:hAnsi="Times New Roman"/>
          <w:sz w:val="22"/>
        </w:rPr>
      </w:pPr>
      <w:r>
        <w:rPr>
          <w:rFonts w:ascii="Times New Roman" w:hAnsi="Times New Roman"/>
          <w:sz w:val="22"/>
        </w:rPr>
        <w:t>Bids sent by express delivery shall be delivered to: Facility Planning and Control</w:t>
      </w:r>
    </w:p>
    <w:p w14:paraId="414383E6" w14:textId="77777777" w:rsidR="005D5CEF" w:rsidRDefault="005D5CEF">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Suite 7-160</w:t>
      </w:r>
    </w:p>
    <w:p w14:paraId="5627E9AB" w14:textId="77777777" w:rsidR="005D5CEF" w:rsidRDefault="005D5CEF">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sz w:val="22"/>
        </w:rPr>
      </w:pPr>
      <w:r>
        <w:rPr>
          <w:sz w:val="22"/>
        </w:rPr>
        <w:t>Claiborne Office Building</w:t>
      </w:r>
    </w:p>
    <w:p w14:paraId="543C1A2A" w14:textId="77777777" w:rsidR="005D5CEF" w:rsidRDefault="005D5CEF">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sz w:val="22"/>
        </w:rPr>
      </w:pPr>
      <w:r>
        <w:rPr>
          <w:sz w:val="22"/>
        </w:rPr>
        <w:t>1201 North Third Street</w:t>
      </w:r>
    </w:p>
    <w:p w14:paraId="20C49D51" w14:textId="77777777" w:rsidR="005D5CEF" w:rsidRDefault="005D5CEF">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sz w:val="22"/>
        </w:rPr>
        <w:t>Baton Rouge, Louisiana 7080</w:t>
      </w:r>
      <w:r w:rsidR="00322748">
        <w:rPr>
          <w:sz w:val="22"/>
        </w:rPr>
        <w:t>2</w:t>
      </w:r>
    </w:p>
    <w:p w14:paraId="2DC4917A" w14:textId="03508B9B" w:rsidR="00326C06" w:rsidRDefault="00EE0EC9" w:rsidP="00EE0EC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sidRPr="00EE0EC9">
        <w:rPr>
          <w:rFonts w:ascii="Times New Roman" w:hAnsi="Times New Roman"/>
          <w:sz w:val="22"/>
        </w:rPr>
        <w:t>If the bid is hand delivered, it shall be delivered to</w:t>
      </w:r>
      <w:r w:rsidR="00326C06">
        <w:rPr>
          <w:rFonts w:ascii="Times New Roman" w:hAnsi="Times New Roman"/>
          <w:sz w:val="22"/>
        </w:rPr>
        <w:t>:</w:t>
      </w:r>
    </w:p>
    <w:p w14:paraId="2610084A" w14:textId="4E73B7AC" w:rsidR="00EE0EC9" w:rsidRPr="00EE0EC9" w:rsidRDefault="00EE0EC9" w:rsidP="00326C06">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jc w:val="both"/>
        <w:rPr>
          <w:rFonts w:ascii="Times New Roman" w:hAnsi="Times New Roman"/>
          <w:sz w:val="22"/>
        </w:rPr>
      </w:pPr>
      <w:r w:rsidRPr="00EE0EC9">
        <w:rPr>
          <w:rFonts w:ascii="Times New Roman" w:hAnsi="Times New Roman"/>
          <w:sz w:val="22"/>
        </w:rPr>
        <w:t>Facility Planning and Control</w:t>
      </w:r>
    </w:p>
    <w:p w14:paraId="501AC288" w14:textId="77777777" w:rsidR="00EE0EC9" w:rsidRPr="00EE0EC9" w:rsidRDefault="00EE0EC9" w:rsidP="00326C06">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jc w:val="both"/>
        <w:rPr>
          <w:rFonts w:ascii="Times New Roman" w:hAnsi="Times New Roman"/>
          <w:sz w:val="22"/>
        </w:rPr>
      </w:pPr>
      <w:r w:rsidRPr="00EE0EC9">
        <w:rPr>
          <w:rFonts w:ascii="Times New Roman" w:hAnsi="Times New Roman"/>
          <w:sz w:val="22"/>
        </w:rPr>
        <w:t>Suite 7-160</w:t>
      </w:r>
    </w:p>
    <w:p w14:paraId="2DA5CD30" w14:textId="77777777" w:rsidR="00EE0EC9" w:rsidRPr="00EE0EC9" w:rsidRDefault="00EE0EC9" w:rsidP="00326C06">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jc w:val="both"/>
        <w:rPr>
          <w:rFonts w:ascii="Times New Roman" w:hAnsi="Times New Roman"/>
          <w:sz w:val="22"/>
        </w:rPr>
      </w:pPr>
      <w:r w:rsidRPr="00EE0EC9">
        <w:rPr>
          <w:rFonts w:ascii="Times New Roman" w:hAnsi="Times New Roman"/>
          <w:sz w:val="22"/>
        </w:rPr>
        <w:t>Claiborne Office Building</w:t>
      </w:r>
    </w:p>
    <w:p w14:paraId="4CBD6A47" w14:textId="77777777" w:rsidR="00EE0EC9" w:rsidRPr="00EE0EC9" w:rsidRDefault="00EE0EC9" w:rsidP="00326C06">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jc w:val="both"/>
        <w:rPr>
          <w:rFonts w:ascii="Times New Roman" w:hAnsi="Times New Roman"/>
          <w:sz w:val="22"/>
        </w:rPr>
      </w:pPr>
      <w:r w:rsidRPr="00EE0EC9">
        <w:rPr>
          <w:rFonts w:ascii="Times New Roman" w:hAnsi="Times New Roman"/>
          <w:sz w:val="22"/>
        </w:rPr>
        <w:t>1201 North Third Street</w:t>
      </w:r>
    </w:p>
    <w:p w14:paraId="19A2F658" w14:textId="77777777" w:rsidR="00EE0EC9" w:rsidRPr="00EE0EC9" w:rsidRDefault="00EE0EC9" w:rsidP="00326C06">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jc w:val="both"/>
        <w:rPr>
          <w:rFonts w:ascii="Times New Roman" w:hAnsi="Times New Roman"/>
          <w:sz w:val="22"/>
        </w:rPr>
      </w:pPr>
      <w:r w:rsidRPr="00EE0EC9">
        <w:rPr>
          <w:rFonts w:ascii="Times New Roman" w:hAnsi="Times New Roman"/>
          <w:sz w:val="22"/>
        </w:rPr>
        <w:t>Baton Rouge, Louisiana 70802</w:t>
      </w:r>
    </w:p>
    <w:p w14:paraId="1BD14B90" w14:textId="66919A48" w:rsidR="00EE0EC9" w:rsidRPr="00EE0EC9" w:rsidRDefault="00EE0EC9" w:rsidP="00EE0EC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sidRPr="00EE0EC9">
        <w:rPr>
          <w:rFonts w:ascii="Times New Roman" w:hAnsi="Times New Roman"/>
          <w:sz w:val="22"/>
        </w:rPr>
        <w:t>On the bid opening day, 15 minutes prior to the appointed time for the opening of bids, the bid may be delivered to the Claiborne Conference Room 1-145.</w:t>
      </w:r>
    </w:p>
    <w:p w14:paraId="31D40105"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2D37F96E"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5.3.2</w:t>
      </w:r>
      <w:r>
        <w:rPr>
          <w:rFonts w:ascii="Times New Roman" w:hAnsi="Times New Roman"/>
          <w:sz w:val="22"/>
        </w:rPr>
        <w:tab/>
        <w:t xml:space="preserve">Bids shall be deposited at the designated location prior to the time on the date for receipt of bids indicated in the Advertisement for Bids, or any </w:t>
      </w:r>
      <w:r>
        <w:rPr>
          <w:rFonts w:ascii="Times New Roman" w:hAnsi="Times New Roman"/>
          <w:sz w:val="22"/>
        </w:rPr>
        <w:t>extension thereof made by addendum.  Bids received after the time and date for receipt of bids will be returned unopened.</w:t>
      </w:r>
    </w:p>
    <w:p w14:paraId="5768B7EB"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67648CBC"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5.3.3</w:t>
      </w:r>
      <w:r>
        <w:rPr>
          <w:rFonts w:ascii="Times New Roman" w:hAnsi="Times New Roman"/>
          <w:sz w:val="22"/>
        </w:rPr>
        <w:tab/>
        <w:t>Bidder shall assume full responsibility for timely delivery at location designated for receipt of bids.</w:t>
      </w:r>
    </w:p>
    <w:p w14:paraId="1777E463"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6D816681"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5.3.4</w:t>
      </w:r>
      <w:r>
        <w:rPr>
          <w:rFonts w:ascii="Times New Roman" w:hAnsi="Times New Roman"/>
          <w:sz w:val="22"/>
        </w:rPr>
        <w:tab/>
        <w:t>Oral, telephonic or telegraphic bids are invalid and shall not receive consideration.  Owner shall not consider notations written on outside of bid envelope which have the effect of amending the bid.  Written modifications enclosed in the bid envelope, and signed or initialed by the Contractor or his representative, shall be accepted.</w:t>
      </w:r>
    </w:p>
    <w:p w14:paraId="18465A14"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5DFA6471"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5.</w:t>
      </w:r>
      <w:r w:rsidR="00A01CA7">
        <w:rPr>
          <w:rFonts w:ascii="Times New Roman" w:hAnsi="Times New Roman"/>
          <w:sz w:val="22"/>
        </w:rPr>
        <w:t>4</w:t>
      </w:r>
      <w:r w:rsidR="00A01CA7">
        <w:rPr>
          <w:rFonts w:ascii="Times New Roman" w:hAnsi="Times New Roman"/>
          <w:sz w:val="22"/>
        </w:rPr>
        <w:tab/>
      </w:r>
      <w:r>
        <w:rPr>
          <w:rFonts w:ascii="Times New Roman" w:hAnsi="Times New Roman"/>
          <w:sz w:val="22"/>
        </w:rPr>
        <w:t>Modification or Withdrawal of Bid</w:t>
      </w:r>
    </w:p>
    <w:p w14:paraId="69EC1F36"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2276447E" w14:textId="2A735216"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5.4.1</w:t>
      </w:r>
      <w:r>
        <w:rPr>
          <w:rFonts w:ascii="Times New Roman" w:hAnsi="Times New Roman"/>
          <w:sz w:val="22"/>
        </w:rPr>
        <w:tab/>
        <w:t xml:space="preserve">A bid may not be modified, withdrawn or canceled by the Bidder during the time stipulated in the Advertisement for Bids, for the period following the time and bid date designated for the receipt of bids, and Bidder so agrees in submitting his bid, except in accordance with </w:t>
      </w:r>
      <w:hyperlink r:id="rId23" w:history="1">
        <w:r w:rsidR="00326C06" w:rsidRPr="00326C06">
          <w:rPr>
            <w:rStyle w:val="Hyperlink"/>
            <w:rFonts w:ascii="Times New Roman" w:hAnsi="Times New Roman"/>
            <w:sz w:val="22"/>
          </w:rPr>
          <w:t>La. R.S. 38:2214</w:t>
        </w:r>
      </w:hyperlink>
      <w:r>
        <w:rPr>
          <w:rFonts w:ascii="Times New Roman" w:hAnsi="Times New Roman"/>
          <w:sz w:val="22"/>
        </w:rPr>
        <w:t xml:space="preserve"> which states, in part, "Bids containing patently obvious</w:t>
      </w:r>
      <w:r w:rsidR="00991E01">
        <w:rPr>
          <w:rFonts w:ascii="Times New Roman" w:hAnsi="Times New Roman"/>
          <w:sz w:val="22"/>
        </w:rPr>
        <w:t>,</w:t>
      </w:r>
      <w:r>
        <w:rPr>
          <w:rFonts w:ascii="Times New Roman" w:hAnsi="Times New Roman"/>
          <w:sz w:val="22"/>
        </w:rPr>
        <w:t xml:space="preserve"> </w:t>
      </w:r>
      <w:r w:rsidR="00DE1DBE">
        <w:rPr>
          <w:rFonts w:ascii="Times New Roman" w:hAnsi="Times New Roman"/>
          <w:sz w:val="22"/>
        </w:rPr>
        <w:t xml:space="preserve">unintentional, and substantial </w:t>
      </w:r>
      <w:r>
        <w:rPr>
          <w:rFonts w:ascii="Times New Roman" w:hAnsi="Times New Roman"/>
          <w:sz w:val="22"/>
        </w:rPr>
        <w:t>mechanical, clerical</w:t>
      </w:r>
      <w:r w:rsidR="00991E01">
        <w:rPr>
          <w:rFonts w:ascii="Times New Roman" w:hAnsi="Times New Roman"/>
          <w:sz w:val="22"/>
        </w:rPr>
        <w:t>,</w:t>
      </w:r>
      <w:r>
        <w:rPr>
          <w:rFonts w:ascii="Times New Roman" w:hAnsi="Times New Roman"/>
          <w:sz w:val="22"/>
        </w:rPr>
        <w:t xml:space="preserve"> or mathematical errors</w:t>
      </w:r>
      <w:r w:rsidR="00DE1DBE">
        <w:rPr>
          <w:rFonts w:ascii="Times New Roman" w:hAnsi="Times New Roman"/>
          <w:sz w:val="22"/>
        </w:rPr>
        <w:t>, or errors of unintentional omission of a substantial quantity of work, labor, material, or services made directly in the compilation of the bid</w:t>
      </w:r>
      <w:r w:rsidR="00432724">
        <w:rPr>
          <w:rFonts w:ascii="Times New Roman" w:hAnsi="Times New Roman"/>
          <w:sz w:val="22"/>
        </w:rPr>
        <w:t>,</w:t>
      </w:r>
      <w:r w:rsidR="00991E01">
        <w:rPr>
          <w:rFonts w:ascii="Times New Roman" w:hAnsi="Times New Roman"/>
          <w:sz w:val="22"/>
        </w:rPr>
        <w:t xml:space="preserve"> </w:t>
      </w:r>
      <w:r>
        <w:rPr>
          <w:rFonts w:ascii="Times New Roman" w:hAnsi="Times New Roman"/>
          <w:sz w:val="22"/>
        </w:rPr>
        <w:t xml:space="preserve">may be withdrawn by the </w:t>
      </w:r>
      <w:r w:rsidR="00DE1DBE">
        <w:rPr>
          <w:rFonts w:ascii="Times New Roman" w:hAnsi="Times New Roman"/>
          <w:sz w:val="22"/>
        </w:rPr>
        <w:t>c</w:t>
      </w:r>
      <w:r>
        <w:rPr>
          <w:rFonts w:ascii="Times New Roman" w:hAnsi="Times New Roman"/>
          <w:sz w:val="22"/>
        </w:rPr>
        <w:t>ontractor if clear and convincing sworn, written evidence of such errors is furnished to the public entity within forty</w:t>
      </w:r>
      <w:r w:rsidR="00991E01">
        <w:rPr>
          <w:rFonts w:ascii="Times New Roman" w:hAnsi="Times New Roman"/>
          <w:sz w:val="22"/>
        </w:rPr>
        <w:t>-</w:t>
      </w:r>
      <w:r w:rsidR="006E69AC">
        <w:rPr>
          <w:rFonts w:ascii="Times New Roman" w:hAnsi="Times New Roman"/>
          <w:sz w:val="22"/>
        </w:rPr>
        <w:t xml:space="preserve"> </w:t>
      </w:r>
      <w:r>
        <w:rPr>
          <w:rFonts w:ascii="Times New Roman" w:hAnsi="Times New Roman"/>
          <w:sz w:val="22"/>
        </w:rPr>
        <w:t xml:space="preserve">eight hours of the </w:t>
      </w:r>
      <w:r w:rsidR="00DE1DBE">
        <w:rPr>
          <w:rFonts w:ascii="Times New Roman" w:hAnsi="Times New Roman"/>
          <w:sz w:val="22"/>
        </w:rPr>
        <w:t>b</w:t>
      </w:r>
      <w:r>
        <w:rPr>
          <w:rFonts w:ascii="Times New Roman" w:hAnsi="Times New Roman"/>
          <w:sz w:val="22"/>
        </w:rPr>
        <w:t xml:space="preserve">id </w:t>
      </w:r>
      <w:r w:rsidR="00DE1DBE">
        <w:rPr>
          <w:rFonts w:ascii="Times New Roman" w:hAnsi="Times New Roman"/>
          <w:sz w:val="22"/>
        </w:rPr>
        <w:t>o</w:t>
      </w:r>
      <w:r>
        <w:rPr>
          <w:rFonts w:ascii="Times New Roman" w:hAnsi="Times New Roman"/>
          <w:sz w:val="22"/>
        </w:rPr>
        <w:t>pening excluding Saturdays, Sundays</w:t>
      </w:r>
      <w:r w:rsidR="00991E01">
        <w:rPr>
          <w:rFonts w:ascii="Times New Roman" w:hAnsi="Times New Roman"/>
          <w:sz w:val="22"/>
        </w:rPr>
        <w:t>,</w:t>
      </w:r>
      <w:r>
        <w:rPr>
          <w:rFonts w:ascii="Times New Roman" w:hAnsi="Times New Roman"/>
          <w:sz w:val="22"/>
        </w:rPr>
        <w:t xml:space="preserve"> and legal holidays".</w:t>
      </w:r>
    </w:p>
    <w:p w14:paraId="2E2E6280"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4485A257"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5.4.2</w:t>
      </w:r>
      <w:r>
        <w:rPr>
          <w:rFonts w:ascii="Times New Roman" w:hAnsi="Times New Roman"/>
          <w:sz w:val="22"/>
        </w:rPr>
        <w:tab/>
        <w:t>Prior to the time and date designated for receipt of bids, bids submitted early may be modified or withdrawn only by notice to the party receiving bids at the place and prior to the time designated for receipt of bids.</w:t>
      </w:r>
    </w:p>
    <w:p w14:paraId="55B1B547"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1D843E2F"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5.4.3</w:t>
      </w:r>
      <w:r>
        <w:rPr>
          <w:rFonts w:ascii="Times New Roman" w:hAnsi="Times New Roman"/>
          <w:sz w:val="22"/>
        </w:rPr>
        <w:tab/>
        <w:t>Withdrawn bids may be resubmitted up to the time designated for the receipt of bids provided that they are then fully in conformance with these Instructions to Bidders.</w:t>
      </w:r>
    </w:p>
    <w:p w14:paraId="75525F4C"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741ED8B9"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5.4.4</w:t>
      </w:r>
      <w:r>
        <w:rPr>
          <w:rFonts w:ascii="Times New Roman" w:hAnsi="Times New Roman"/>
          <w:sz w:val="22"/>
        </w:rPr>
        <w:tab/>
        <w:t>Bid Security shall be in an amount sufficient for the bid as modified or resubmitted.</w:t>
      </w:r>
    </w:p>
    <w:p w14:paraId="5E6D239F" w14:textId="77777777" w:rsidR="00893A28" w:rsidRPr="00893A28" w:rsidRDefault="00893A2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1BFC72B1" w14:textId="77777777" w:rsidR="00893A28" w:rsidRPr="00893A28" w:rsidRDefault="00893A28" w:rsidP="00D95A2D">
      <w:pPr>
        <w:ind w:left="360" w:hanging="360"/>
        <w:rPr>
          <w:rFonts w:ascii="Times New Roman" w:hAnsi="Times New Roman"/>
          <w:sz w:val="22"/>
          <w:szCs w:val="24"/>
        </w:rPr>
      </w:pPr>
      <w:r w:rsidRPr="00893A28">
        <w:rPr>
          <w:rFonts w:ascii="Times New Roman" w:hAnsi="Times New Roman"/>
          <w:sz w:val="22"/>
          <w:szCs w:val="24"/>
        </w:rPr>
        <w:t>5.5</w:t>
      </w:r>
      <w:r>
        <w:rPr>
          <w:rFonts w:ascii="Times New Roman" w:hAnsi="Times New Roman"/>
          <w:sz w:val="22"/>
          <w:szCs w:val="24"/>
        </w:rPr>
        <w:tab/>
      </w:r>
      <w:r w:rsidRPr="00893A28">
        <w:rPr>
          <w:rFonts w:ascii="Times New Roman" w:hAnsi="Times New Roman"/>
          <w:sz w:val="22"/>
          <w:szCs w:val="24"/>
        </w:rPr>
        <w:t>Prohibition of Discriminatory Boycotts of Israel</w:t>
      </w:r>
    </w:p>
    <w:p w14:paraId="3EC8A14E" w14:textId="77777777" w:rsidR="00893A28" w:rsidRPr="00893A28" w:rsidRDefault="00893A28" w:rsidP="00893A28">
      <w:pPr>
        <w:rPr>
          <w:rFonts w:ascii="Times New Roman" w:hAnsi="Times New Roman"/>
          <w:sz w:val="22"/>
          <w:szCs w:val="24"/>
        </w:rPr>
      </w:pPr>
    </w:p>
    <w:p w14:paraId="31E0FF3C" w14:textId="79A45E1E" w:rsidR="00893A28" w:rsidRPr="00893A28" w:rsidRDefault="00893A28" w:rsidP="00893A28">
      <w:pPr>
        <w:jc w:val="both"/>
        <w:rPr>
          <w:rFonts w:ascii="Times New Roman" w:hAnsi="Times New Roman"/>
          <w:sz w:val="22"/>
          <w:szCs w:val="24"/>
        </w:rPr>
      </w:pPr>
      <w:r w:rsidRPr="00893A28">
        <w:rPr>
          <w:rFonts w:ascii="Times New Roman" w:hAnsi="Times New Roman"/>
          <w:sz w:val="22"/>
          <w:szCs w:val="24"/>
        </w:rPr>
        <w:lastRenderedPageBreak/>
        <w:t xml:space="preserve">By submitting a bid, the </w:t>
      </w:r>
      <w:r w:rsidR="00DF16F5">
        <w:rPr>
          <w:rFonts w:ascii="Times New Roman" w:hAnsi="Times New Roman"/>
          <w:sz w:val="22"/>
          <w:szCs w:val="24"/>
        </w:rPr>
        <w:t>B</w:t>
      </w:r>
      <w:r w:rsidRPr="00893A28">
        <w:rPr>
          <w:rFonts w:ascii="Times New Roman" w:hAnsi="Times New Roman"/>
          <w:sz w:val="22"/>
          <w:szCs w:val="24"/>
        </w:rPr>
        <w:t xml:space="preserve">idder certifies and agrees that the following information is correct: </w:t>
      </w:r>
    </w:p>
    <w:p w14:paraId="1FAC68BB" w14:textId="77777777" w:rsidR="00893A28" w:rsidRPr="00893A28" w:rsidRDefault="00893A28" w:rsidP="00893A28">
      <w:pPr>
        <w:jc w:val="both"/>
        <w:rPr>
          <w:rFonts w:ascii="Times New Roman" w:hAnsi="Times New Roman"/>
          <w:sz w:val="22"/>
          <w:szCs w:val="24"/>
        </w:rPr>
      </w:pPr>
    </w:p>
    <w:p w14:paraId="343A8FCC" w14:textId="323B6DB5" w:rsidR="00893A28" w:rsidRPr="00893A28" w:rsidRDefault="00893A28" w:rsidP="00893A28">
      <w:pPr>
        <w:jc w:val="both"/>
        <w:rPr>
          <w:rFonts w:ascii="Times New Roman" w:hAnsi="Times New Roman"/>
          <w:sz w:val="22"/>
          <w:szCs w:val="24"/>
        </w:rPr>
      </w:pPr>
      <w:r w:rsidRPr="00893A28">
        <w:rPr>
          <w:rFonts w:ascii="Times New Roman" w:hAnsi="Times New Roman"/>
          <w:sz w:val="22"/>
          <w:szCs w:val="24"/>
        </w:rPr>
        <w:t>In preparing its bid</w:t>
      </w:r>
      <w:r>
        <w:rPr>
          <w:rFonts w:ascii="Times New Roman" w:hAnsi="Times New Roman"/>
          <w:sz w:val="22"/>
          <w:szCs w:val="24"/>
        </w:rPr>
        <w:t xml:space="preserve">, the </w:t>
      </w:r>
      <w:r w:rsidR="00DF16F5">
        <w:rPr>
          <w:rFonts w:ascii="Times New Roman" w:hAnsi="Times New Roman"/>
          <w:sz w:val="22"/>
          <w:szCs w:val="24"/>
        </w:rPr>
        <w:t>B</w:t>
      </w:r>
      <w:r>
        <w:rPr>
          <w:rFonts w:ascii="Times New Roman" w:hAnsi="Times New Roman"/>
          <w:sz w:val="22"/>
          <w:szCs w:val="24"/>
        </w:rPr>
        <w:t xml:space="preserve">idder has considered all </w:t>
      </w:r>
      <w:r w:rsidRPr="00893A28">
        <w:rPr>
          <w:rFonts w:ascii="Times New Roman" w:hAnsi="Times New Roman"/>
          <w:sz w:val="22"/>
          <w:szCs w:val="24"/>
        </w:rPr>
        <w:t>proposals subm</w:t>
      </w:r>
      <w:r>
        <w:rPr>
          <w:rFonts w:ascii="Times New Roman" w:hAnsi="Times New Roman"/>
          <w:sz w:val="22"/>
          <w:szCs w:val="24"/>
        </w:rPr>
        <w:t xml:space="preserve">itted from qualified, potential </w:t>
      </w:r>
      <w:r w:rsidRPr="00893A28">
        <w:rPr>
          <w:rFonts w:ascii="Times New Roman" w:hAnsi="Times New Roman"/>
          <w:sz w:val="22"/>
          <w:szCs w:val="24"/>
        </w:rPr>
        <w:t xml:space="preserve">subcontractors and suppliers, and has not, in the solicitation, selection, or commercial treatment of any subcontractor or supplier, refused to transact  or terminated business activities, or taken other actions intended to limit commercial relations, with a person or entity that is engaging in commercial transactions in Israel or Israel-controlled territories, with the specific intent to accomplish a boycott or divestment of Israel.  The </w:t>
      </w:r>
      <w:r w:rsidR="00DF16F5">
        <w:rPr>
          <w:rFonts w:ascii="Times New Roman" w:hAnsi="Times New Roman"/>
          <w:sz w:val="22"/>
          <w:szCs w:val="24"/>
        </w:rPr>
        <w:t>B</w:t>
      </w:r>
      <w:r w:rsidRPr="00893A28">
        <w:rPr>
          <w:rFonts w:ascii="Times New Roman" w:hAnsi="Times New Roman"/>
          <w:sz w:val="22"/>
          <w:szCs w:val="24"/>
        </w:rPr>
        <w:t>idder has also not retaliated against any person or other entity for reporting such refusal, termination, or commercially limiting actions.  The state reserves the right to reject any bid if this certification is subsequently determined to be false and to terminate any contract awarded based on such a false response.</w:t>
      </w:r>
    </w:p>
    <w:p w14:paraId="45AB51FC" w14:textId="77777777" w:rsidR="00A01CA7" w:rsidRDefault="00A01CA7">
      <w:pPr>
        <w:tabs>
          <w:tab w:val="center" w:pos="225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outlineLvl w:val="0"/>
        <w:rPr>
          <w:rFonts w:ascii="Times New Roman" w:hAnsi="Times New Roman"/>
          <w:sz w:val="22"/>
        </w:rPr>
      </w:pPr>
    </w:p>
    <w:p w14:paraId="58751852" w14:textId="77777777" w:rsidR="005D5CEF" w:rsidRDefault="005D5CEF" w:rsidP="00733C6F">
      <w:pPr>
        <w:tabs>
          <w:tab w:val="center" w:pos="225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outlineLvl w:val="0"/>
        <w:rPr>
          <w:rFonts w:ascii="Times New Roman" w:hAnsi="Times New Roman"/>
          <w:b/>
          <w:sz w:val="22"/>
        </w:rPr>
      </w:pPr>
      <w:r>
        <w:rPr>
          <w:rFonts w:ascii="Times New Roman" w:hAnsi="Times New Roman"/>
          <w:b/>
          <w:sz w:val="22"/>
        </w:rPr>
        <w:t>ARTICLE 6</w:t>
      </w:r>
    </w:p>
    <w:p w14:paraId="1F32F196" w14:textId="77777777" w:rsidR="005D5CEF" w:rsidRDefault="005D5CEF">
      <w:pPr>
        <w:tabs>
          <w:tab w:val="center" w:pos="225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b/>
          <w:sz w:val="22"/>
        </w:rPr>
      </w:pPr>
    </w:p>
    <w:p w14:paraId="006ABB46" w14:textId="77777777" w:rsidR="005D5CEF" w:rsidRDefault="005D5CEF">
      <w:pPr>
        <w:tabs>
          <w:tab w:val="center" w:pos="225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outlineLvl w:val="0"/>
        <w:rPr>
          <w:rFonts w:ascii="Times New Roman" w:hAnsi="Times New Roman"/>
          <w:sz w:val="22"/>
        </w:rPr>
      </w:pPr>
      <w:r>
        <w:rPr>
          <w:rFonts w:ascii="Times New Roman" w:hAnsi="Times New Roman"/>
          <w:sz w:val="22"/>
        </w:rPr>
        <w:tab/>
        <w:t>CONSIDERATION OF BIDS</w:t>
      </w:r>
    </w:p>
    <w:p w14:paraId="199F0D40" w14:textId="77777777" w:rsidR="005D5CEF" w:rsidRDefault="005D5CEF">
      <w:pPr>
        <w:tabs>
          <w:tab w:val="center" w:pos="225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05CC1929"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outlineLvl w:val="0"/>
        <w:rPr>
          <w:rFonts w:ascii="Times New Roman" w:hAnsi="Times New Roman"/>
          <w:sz w:val="22"/>
        </w:rPr>
      </w:pPr>
      <w:r>
        <w:rPr>
          <w:rFonts w:ascii="Times New Roman" w:hAnsi="Times New Roman"/>
          <w:sz w:val="22"/>
        </w:rPr>
        <w:t>6.1</w:t>
      </w:r>
      <w:r>
        <w:rPr>
          <w:rFonts w:ascii="Times New Roman" w:hAnsi="Times New Roman"/>
          <w:sz w:val="22"/>
        </w:rPr>
        <w:tab/>
        <w:t>Opening of Bids</w:t>
      </w:r>
    </w:p>
    <w:p w14:paraId="01EDEEC3"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1FED54CB" w14:textId="68131D81"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6.1.1</w:t>
      </w:r>
      <w:r>
        <w:rPr>
          <w:rFonts w:ascii="Times New Roman" w:hAnsi="Times New Roman"/>
          <w:sz w:val="22"/>
        </w:rPr>
        <w:tab/>
        <w:t>The properly identified Bids received on time will be opened publicly and will be read aloud, and a tabulation abstract of the amounts of the base bids and alternates, if any, will be made available to Bidders</w:t>
      </w:r>
      <w:r w:rsidR="00EE0EC9">
        <w:rPr>
          <w:rFonts w:ascii="Times New Roman" w:hAnsi="Times New Roman"/>
          <w:sz w:val="22"/>
        </w:rPr>
        <w:t xml:space="preserve"> after bid opening at </w:t>
      </w:r>
      <w:r w:rsidR="00EE0EC9" w:rsidRPr="00EE0EC9">
        <w:rPr>
          <w:rFonts w:ascii="Times New Roman" w:hAnsi="Times New Roman"/>
          <w:sz w:val="22"/>
        </w:rPr>
        <w:t>https://www.doa.la.gov/doa/fpc/project-administration-state/construction-bid-advertisements-and-results/</w:t>
      </w:r>
    </w:p>
    <w:p w14:paraId="6EDAB671"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outlineLvl w:val="0"/>
        <w:rPr>
          <w:rFonts w:ascii="Times New Roman" w:hAnsi="Times New Roman"/>
          <w:sz w:val="22"/>
        </w:rPr>
      </w:pPr>
    </w:p>
    <w:p w14:paraId="5795F935"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outlineLvl w:val="0"/>
        <w:rPr>
          <w:rFonts w:ascii="Times New Roman" w:hAnsi="Times New Roman"/>
          <w:sz w:val="22"/>
        </w:rPr>
      </w:pPr>
      <w:r>
        <w:rPr>
          <w:rFonts w:ascii="Times New Roman" w:hAnsi="Times New Roman"/>
          <w:sz w:val="22"/>
        </w:rPr>
        <w:t>6.2</w:t>
      </w:r>
      <w:r>
        <w:rPr>
          <w:rFonts w:ascii="Times New Roman" w:hAnsi="Times New Roman"/>
          <w:sz w:val="22"/>
        </w:rPr>
        <w:tab/>
        <w:t>Rejection of Bids</w:t>
      </w:r>
    </w:p>
    <w:p w14:paraId="2F865AEB"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505ABC17"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6.2.1</w:t>
      </w:r>
      <w:r>
        <w:rPr>
          <w:rFonts w:ascii="Times New Roman" w:hAnsi="Times New Roman"/>
          <w:sz w:val="22"/>
        </w:rPr>
        <w:tab/>
        <w:t xml:space="preserve">The Owner shall have the right to reject any or all bids and in particular to reject a bid not accompanied by any required bid security or data required by the </w:t>
      </w:r>
      <w:r w:rsidR="00490AF4">
        <w:rPr>
          <w:rFonts w:ascii="Times New Roman" w:hAnsi="Times New Roman"/>
          <w:sz w:val="22"/>
        </w:rPr>
        <w:t>Bid</w:t>
      </w:r>
      <w:r>
        <w:rPr>
          <w:rFonts w:ascii="Times New Roman" w:hAnsi="Times New Roman"/>
          <w:sz w:val="22"/>
        </w:rPr>
        <w:t xml:space="preserve"> Documents or a bid in any way incomplete or irregular.</w:t>
      </w:r>
    </w:p>
    <w:p w14:paraId="43EEAC93"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365F64A9"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outlineLvl w:val="0"/>
        <w:rPr>
          <w:rFonts w:ascii="Times New Roman" w:hAnsi="Times New Roman"/>
          <w:sz w:val="22"/>
        </w:rPr>
      </w:pPr>
      <w:r>
        <w:rPr>
          <w:rFonts w:ascii="Times New Roman" w:hAnsi="Times New Roman"/>
          <w:sz w:val="22"/>
        </w:rPr>
        <w:t>6.3</w:t>
      </w:r>
      <w:r>
        <w:rPr>
          <w:rFonts w:ascii="Times New Roman" w:hAnsi="Times New Roman"/>
          <w:sz w:val="22"/>
        </w:rPr>
        <w:tab/>
        <w:t>Acceptance of Bid</w:t>
      </w:r>
    </w:p>
    <w:p w14:paraId="04A57865"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5B087BBA"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6.3.</w:t>
      </w:r>
      <w:r w:rsidR="00073ECC">
        <w:rPr>
          <w:rFonts w:ascii="Times New Roman" w:hAnsi="Times New Roman"/>
          <w:sz w:val="22"/>
        </w:rPr>
        <w:t>1</w:t>
      </w:r>
      <w:r>
        <w:rPr>
          <w:rFonts w:ascii="Times New Roman" w:hAnsi="Times New Roman"/>
          <w:sz w:val="22"/>
        </w:rPr>
        <w:tab/>
        <w:t xml:space="preserve">It is the intent of the Owner, if he accepts any alternates, to accept them in the order in which they are listed in the Bid Form.  Determination of the Low Bidder shall be on the basis of the sum of the base bid and the alternates accepted.  However, the Owner shall reserve the right to accept alternates in any order </w:t>
      </w:r>
      <w:r>
        <w:rPr>
          <w:rFonts w:ascii="Times New Roman" w:hAnsi="Times New Roman"/>
          <w:sz w:val="22"/>
        </w:rPr>
        <w:t>which does not affect determination of the Low Bidder.</w:t>
      </w:r>
    </w:p>
    <w:p w14:paraId="6F7F81E2" w14:textId="77777777" w:rsidR="005D5CEF" w:rsidRDefault="005D5CEF">
      <w:pPr>
        <w:tabs>
          <w:tab w:val="center" w:pos="225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outlineLvl w:val="0"/>
        <w:rPr>
          <w:rFonts w:ascii="Times New Roman" w:hAnsi="Times New Roman"/>
          <w:b/>
          <w:sz w:val="22"/>
        </w:rPr>
      </w:pPr>
      <w:r>
        <w:rPr>
          <w:rFonts w:ascii="Times New Roman" w:hAnsi="Times New Roman"/>
          <w:sz w:val="22"/>
        </w:rPr>
        <w:tab/>
      </w:r>
      <w:r>
        <w:rPr>
          <w:rFonts w:ascii="Times New Roman" w:hAnsi="Times New Roman"/>
          <w:b/>
          <w:sz w:val="22"/>
        </w:rPr>
        <w:t>ARTICLE 7</w:t>
      </w:r>
    </w:p>
    <w:p w14:paraId="09A6A9D9"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59CEAF4A" w14:textId="77777777" w:rsidR="005D5CEF" w:rsidRDefault="005D5CEF">
      <w:pPr>
        <w:tabs>
          <w:tab w:val="center" w:pos="225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outlineLvl w:val="0"/>
        <w:rPr>
          <w:rFonts w:ascii="Times New Roman" w:hAnsi="Times New Roman"/>
          <w:sz w:val="22"/>
        </w:rPr>
      </w:pPr>
      <w:r>
        <w:rPr>
          <w:rFonts w:ascii="Times New Roman" w:hAnsi="Times New Roman"/>
          <w:sz w:val="22"/>
        </w:rPr>
        <w:tab/>
        <w:t>POST</w:t>
      </w:r>
      <w:r>
        <w:rPr>
          <w:rFonts w:ascii="Times New Roman" w:hAnsi="Times New Roman"/>
          <w:sz w:val="22"/>
        </w:rPr>
        <w:noBreakHyphen/>
        <w:t>BID INFORMATION</w:t>
      </w:r>
    </w:p>
    <w:p w14:paraId="69279255"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2E25A8A9"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7.1</w:t>
      </w:r>
      <w:r>
        <w:rPr>
          <w:rFonts w:ascii="Times New Roman" w:hAnsi="Times New Roman"/>
          <w:sz w:val="22"/>
        </w:rPr>
        <w:tab/>
        <w:t>Submissions</w:t>
      </w:r>
    </w:p>
    <w:p w14:paraId="75C436CE" w14:textId="77777777" w:rsidR="00893A28" w:rsidRDefault="00893A2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03776DC2" w14:textId="6FDC68A0"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7.1.1</w:t>
      </w:r>
      <w:r>
        <w:rPr>
          <w:rFonts w:ascii="Times New Roman" w:hAnsi="Times New Roman"/>
          <w:sz w:val="22"/>
        </w:rPr>
        <w:tab/>
        <w:t>At the Pre</w:t>
      </w:r>
      <w:r>
        <w:rPr>
          <w:rFonts w:ascii="Times New Roman" w:hAnsi="Times New Roman"/>
          <w:sz w:val="22"/>
        </w:rPr>
        <w:noBreakHyphen/>
        <w:t xml:space="preserve">Construction Conference, the Contractor shall submit the following information to the </w:t>
      </w:r>
      <w:r w:rsidR="00C65A25">
        <w:rPr>
          <w:rFonts w:ascii="Times New Roman" w:hAnsi="Times New Roman"/>
          <w:sz w:val="22"/>
        </w:rPr>
        <w:t>Designer</w:t>
      </w:r>
      <w:r>
        <w:rPr>
          <w:rFonts w:ascii="Times New Roman" w:hAnsi="Times New Roman"/>
          <w:sz w:val="22"/>
        </w:rPr>
        <w:t>.</w:t>
      </w:r>
    </w:p>
    <w:p w14:paraId="17BA54C4"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625299E6"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7.1.1.</w:t>
      </w:r>
      <w:r w:rsidR="00893B2D">
        <w:rPr>
          <w:rFonts w:ascii="Times New Roman" w:hAnsi="Times New Roman"/>
          <w:sz w:val="22"/>
        </w:rPr>
        <w:t>1</w:t>
      </w:r>
      <w:r w:rsidR="00893B2D">
        <w:rPr>
          <w:rFonts w:ascii="Times New Roman" w:hAnsi="Times New Roman"/>
          <w:sz w:val="22"/>
        </w:rPr>
        <w:tab/>
      </w:r>
      <w:r>
        <w:rPr>
          <w:rFonts w:ascii="Times New Roman" w:hAnsi="Times New Roman"/>
          <w:sz w:val="22"/>
        </w:rPr>
        <w:t>A designation of the work to be performed by the Contractor with his own forces.</w:t>
      </w:r>
    </w:p>
    <w:p w14:paraId="15E6FD53"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59911ACA" w14:textId="779A4D21"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7.1.1.</w:t>
      </w:r>
      <w:r w:rsidR="00893B2D">
        <w:rPr>
          <w:rFonts w:ascii="Times New Roman" w:hAnsi="Times New Roman"/>
          <w:sz w:val="22"/>
        </w:rPr>
        <w:t>2</w:t>
      </w:r>
      <w:r w:rsidR="00893B2D">
        <w:rPr>
          <w:rFonts w:ascii="Times New Roman" w:hAnsi="Times New Roman"/>
          <w:sz w:val="22"/>
        </w:rPr>
        <w:tab/>
      </w:r>
      <w:r>
        <w:rPr>
          <w:rFonts w:ascii="Times New Roman" w:hAnsi="Times New Roman"/>
          <w:sz w:val="22"/>
        </w:rPr>
        <w:t xml:space="preserve">A breakdown of the Contract cost attributable to each item listed in the </w:t>
      </w:r>
      <w:r w:rsidR="001C24B4" w:rsidRPr="001C24B4">
        <w:rPr>
          <w:rFonts w:ascii="Times New Roman" w:hAnsi="Times New Roman"/>
          <w:sz w:val="22"/>
        </w:rPr>
        <w:t>Schedule of Values Form</w:t>
      </w:r>
      <w:r>
        <w:rPr>
          <w:rFonts w:ascii="Times New Roman" w:hAnsi="Times New Roman"/>
          <w:sz w:val="22"/>
        </w:rPr>
        <w:t>. No payments will be made to the Contractor until this is received.</w:t>
      </w:r>
    </w:p>
    <w:p w14:paraId="2EBD95B8"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3A25819F"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7.1.1.</w:t>
      </w:r>
      <w:r w:rsidR="00893B2D">
        <w:rPr>
          <w:rFonts w:ascii="Times New Roman" w:hAnsi="Times New Roman"/>
          <w:sz w:val="22"/>
        </w:rPr>
        <w:t>3</w:t>
      </w:r>
      <w:r w:rsidR="00893B2D">
        <w:rPr>
          <w:rFonts w:ascii="Times New Roman" w:hAnsi="Times New Roman"/>
          <w:sz w:val="22"/>
        </w:rPr>
        <w:tab/>
      </w:r>
      <w:r>
        <w:rPr>
          <w:rFonts w:ascii="Times New Roman" w:hAnsi="Times New Roman"/>
          <w:sz w:val="22"/>
        </w:rPr>
        <w:t>The proprietary names and the suppliers of principal items or systems of material and equipment proposed for the work.</w:t>
      </w:r>
    </w:p>
    <w:p w14:paraId="4BEA7911"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7D3365E0"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7.1.1.</w:t>
      </w:r>
      <w:r w:rsidR="00893B2D">
        <w:rPr>
          <w:rFonts w:ascii="Times New Roman" w:hAnsi="Times New Roman"/>
          <w:sz w:val="22"/>
        </w:rPr>
        <w:t>4</w:t>
      </w:r>
      <w:r w:rsidR="00893B2D">
        <w:rPr>
          <w:rFonts w:ascii="Times New Roman" w:hAnsi="Times New Roman"/>
          <w:sz w:val="22"/>
        </w:rPr>
        <w:tab/>
      </w:r>
      <w:r>
        <w:rPr>
          <w:rFonts w:ascii="Times New Roman" w:hAnsi="Times New Roman"/>
          <w:sz w:val="22"/>
        </w:rPr>
        <w:t xml:space="preserve">A list of names and business domiciles of all Subcontractors, manufacturers, suppliers or other persons or organizations (including those who are to furnish materials or equipment fabricated to a special design) proposed for the principal portions of the work.  It is the preference of the Owner that, to the greatest extent possible or practical, the Contractor utilize Louisiana Subcontractors, manufacturers, suppliers and labor.  </w:t>
      </w:r>
    </w:p>
    <w:p w14:paraId="37D84760"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7F36F13B"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7.1.2</w:t>
      </w:r>
      <w:r>
        <w:rPr>
          <w:rFonts w:ascii="Times New Roman" w:hAnsi="Times New Roman"/>
          <w:sz w:val="22"/>
        </w:rPr>
        <w:tab/>
        <w:t xml:space="preserve"> The General Contractor shall be responsible for actions or inactions of Subcontractors and/or material suppliers. </w:t>
      </w:r>
    </w:p>
    <w:p w14:paraId="79D16FF2"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ab/>
        <w:t>The General Contractor is totally responsible for any lost time or extra expense incurred due to a Subcontractor's</w:t>
      </w:r>
      <w:r w:rsidR="009D6B4B">
        <w:rPr>
          <w:rFonts w:ascii="Times New Roman" w:hAnsi="Times New Roman"/>
          <w:sz w:val="22"/>
        </w:rPr>
        <w:t xml:space="preserve"> </w:t>
      </w:r>
      <w:r>
        <w:rPr>
          <w:rFonts w:ascii="Times New Roman" w:hAnsi="Times New Roman"/>
          <w:sz w:val="22"/>
        </w:rPr>
        <w:t>or Material Supplier's failure to perform. Failure to perform includes, but is not limited to, a Subcontractor's financial failure, abandonment of the project, failure to make prompt delivery, or failure to do work up to standard.  Under no circumstances shall the Owner mitigate the General Contractor's losses or reimburse the General Contractor for losses caused by these events.</w:t>
      </w:r>
    </w:p>
    <w:p w14:paraId="72C09F81"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62B41D29" w14:textId="1812E44F" w:rsidR="005D5CEF" w:rsidRPr="00BE0EBC"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szCs w:val="22"/>
        </w:rPr>
      </w:pPr>
      <w:r>
        <w:rPr>
          <w:rFonts w:ascii="Times New Roman" w:hAnsi="Times New Roman"/>
          <w:sz w:val="22"/>
        </w:rPr>
        <w:t>7.1.</w:t>
      </w:r>
      <w:r w:rsidR="005A354A">
        <w:rPr>
          <w:rFonts w:ascii="Times New Roman" w:hAnsi="Times New Roman"/>
          <w:sz w:val="22"/>
        </w:rPr>
        <w:t>3</w:t>
      </w:r>
      <w:r>
        <w:rPr>
          <w:rFonts w:ascii="Times New Roman" w:hAnsi="Times New Roman"/>
          <w:sz w:val="22"/>
        </w:rPr>
        <w:tab/>
        <w:t xml:space="preserve">The lowest </w:t>
      </w:r>
      <w:r w:rsidR="00096E7A">
        <w:rPr>
          <w:rFonts w:ascii="Times New Roman" w:hAnsi="Times New Roman"/>
          <w:sz w:val="22"/>
        </w:rPr>
        <w:t xml:space="preserve">responsive and </w:t>
      </w:r>
      <w:r>
        <w:rPr>
          <w:rFonts w:ascii="Times New Roman" w:hAnsi="Times New Roman"/>
          <w:sz w:val="22"/>
        </w:rPr>
        <w:t xml:space="preserve">responsible </w:t>
      </w:r>
      <w:r w:rsidR="00DF16F5">
        <w:rPr>
          <w:rFonts w:ascii="Times New Roman" w:hAnsi="Times New Roman"/>
          <w:sz w:val="22"/>
        </w:rPr>
        <w:t>B</w:t>
      </w:r>
      <w:r>
        <w:rPr>
          <w:rFonts w:ascii="Times New Roman" w:hAnsi="Times New Roman"/>
          <w:sz w:val="22"/>
        </w:rPr>
        <w:t xml:space="preserve">idder shall submit to the </w:t>
      </w:r>
      <w:r w:rsidR="00C65A25">
        <w:rPr>
          <w:rFonts w:ascii="Times New Roman" w:hAnsi="Times New Roman"/>
          <w:sz w:val="22"/>
        </w:rPr>
        <w:t>Designer</w:t>
      </w:r>
      <w:r>
        <w:rPr>
          <w:rFonts w:ascii="Times New Roman" w:hAnsi="Times New Roman"/>
          <w:sz w:val="22"/>
        </w:rPr>
        <w:t xml:space="preserve"> and the Owner </w:t>
      </w:r>
      <w:r w:rsidR="00096E7A">
        <w:rPr>
          <w:rFonts w:ascii="Times New Roman" w:hAnsi="Times New Roman"/>
          <w:sz w:val="22"/>
        </w:rPr>
        <w:t xml:space="preserve">within ten days after the bid opening </w:t>
      </w:r>
      <w:r>
        <w:rPr>
          <w:rFonts w:ascii="Times New Roman" w:hAnsi="Times New Roman"/>
          <w:sz w:val="22"/>
        </w:rPr>
        <w:t xml:space="preserve">a letter/letters from the manufacturer stating that the manufacturer </w:t>
      </w:r>
      <w:r>
        <w:rPr>
          <w:rFonts w:ascii="Times New Roman" w:hAnsi="Times New Roman"/>
          <w:sz w:val="22"/>
        </w:rPr>
        <w:lastRenderedPageBreak/>
        <w:t xml:space="preserve">will issue the roof system guarantee complying with the requirements of </w:t>
      </w:r>
      <w:r w:rsidR="00643BE1">
        <w:rPr>
          <w:rFonts w:ascii="Times New Roman" w:hAnsi="Times New Roman"/>
          <w:sz w:val="22"/>
        </w:rPr>
        <w:t>FPC</w:t>
      </w:r>
      <w:r>
        <w:rPr>
          <w:rFonts w:ascii="Times New Roman" w:hAnsi="Times New Roman"/>
          <w:sz w:val="22"/>
        </w:rPr>
        <w:t xml:space="preserve"> based on the specified roof system and include the name of the applicator acceptable to the manufacturer at the highest level of certification for installing the specified roof system.  This manufacturer shall be one that has received </w:t>
      </w:r>
      <w:r w:rsidRPr="00BE0EBC">
        <w:rPr>
          <w:rFonts w:ascii="Times New Roman" w:hAnsi="Times New Roman"/>
          <w:sz w:val="22"/>
          <w:szCs w:val="22"/>
        </w:rPr>
        <w:t>prior approval or is named in the specifications.</w:t>
      </w:r>
    </w:p>
    <w:p w14:paraId="32CF8D21" w14:textId="77777777" w:rsidR="00BE0EBC" w:rsidRPr="002D17D7" w:rsidRDefault="00BE0EBC" w:rsidP="00BE0EBC">
      <w:pPr>
        <w:pStyle w:val="PlainText"/>
        <w:rPr>
          <w:rFonts w:ascii="Times New Roman" w:hAnsi="Times New Roman"/>
          <w:sz w:val="22"/>
          <w:szCs w:val="22"/>
        </w:rPr>
      </w:pPr>
    </w:p>
    <w:p w14:paraId="5F65FFA8" w14:textId="6584B8F1" w:rsidR="00511237" w:rsidRPr="000F0586" w:rsidRDefault="00690CA7" w:rsidP="00733C6F">
      <w:pPr>
        <w:pStyle w:val="PlainText"/>
        <w:jc w:val="both"/>
        <w:rPr>
          <w:rFonts w:ascii="Times New Roman" w:hAnsi="Times New Roman"/>
          <w:b/>
          <w:sz w:val="22"/>
          <w:szCs w:val="22"/>
        </w:rPr>
      </w:pPr>
      <w:r>
        <w:rPr>
          <w:rFonts w:ascii="Times New Roman" w:hAnsi="Times New Roman"/>
          <w:sz w:val="22"/>
          <w:szCs w:val="22"/>
        </w:rPr>
        <w:t xml:space="preserve">In accordance with La. </w:t>
      </w:r>
      <w:hyperlink r:id="rId24" w:history="1">
        <w:r w:rsidRPr="001C24B4">
          <w:rPr>
            <w:rStyle w:val="Hyperlink"/>
            <w:rFonts w:ascii="Times New Roman" w:hAnsi="Times New Roman"/>
            <w:sz w:val="22"/>
            <w:szCs w:val="22"/>
          </w:rPr>
          <w:t>R.S. 38:2227</w:t>
        </w:r>
      </w:hyperlink>
      <w:r w:rsidR="00FF5317" w:rsidRPr="001C24B4">
        <w:rPr>
          <w:rFonts w:ascii="Times New Roman" w:hAnsi="Times New Roman"/>
          <w:sz w:val="22"/>
          <w:szCs w:val="22"/>
        </w:rPr>
        <w:t xml:space="preserve"> </w:t>
      </w:r>
      <w:r w:rsidR="00827F90" w:rsidRPr="001C24B4">
        <w:rPr>
          <w:rFonts w:ascii="Times New Roman" w:hAnsi="Times New Roman"/>
          <w:sz w:val="22"/>
          <w:szCs w:val="22"/>
        </w:rPr>
        <w:t>[references La</w:t>
      </w:r>
      <w:r w:rsidR="00326C06">
        <w:rPr>
          <w:rFonts w:ascii="Times New Roman" w:hAnsi="Times New Roman"/>
          <w:sz w:val="22"/>
          <w:szCs w:val="22"/>
        </w:rPr>
        <w:t>.</w:t>
      </w:r>
      <w:r w:rsidR="00827F90" w:rsidRPr="001C24B4">
        <w:rPr>
          <w:rFonts w:ascii="Times New Roman" w:hAnsi="Times New Roman"/>
          <w:sz w:val="22"/>
          <w:szCs w:val="22"/>
        </w:rPr>
        <w:t xml:space="preserve"> R.S. 38:2212(A)(3)(c)(ii), which has since be</w:t>
      </w:r>
      <w:r w:rsidR="007D1F63" w:rsidRPr="001C24B4">
        <w:rPr>
          <w:rFonts w:ascii="Times New Roman" w:hAnsi="Times New Roman"/>
          <w:sz w:val="22"/>
          <w:szCs w:val="22"/>
        </w:rPr>
        <w:t>en</w:t>
      </w:r>
      <w:r w:rsidR="00827F90" w:rsidRPr="001C24B4">
        <w:rPr>
          <w:rFonts w:ascii="Times New Roman" w:hAnsi="Times New Roman"/>
          <w:sz w:val="22"/>
          <w:szCs w:val="22"/>
        </w:rPr>
        <w:t xml:space="preserve"> renumbered as </w:t>
      </w:r>
      <w:hyperlink r:id="rId25" w:history="1">
        <w:r w:rsidR="00827F90" w:rsidRPr="00CC0F75">
          <w:rPr>
            <w:rStyle w:val="Hyperlink"/>
            <w:rFonts w:ascii="Times New Roman" w:hAnsi="Times New Roman"/>
            <w:color w:val="auto"/>
            <w:sz w:val="22"/>
            <w:szCs w:val="22"/>
          </w:rPr>
          <w:t>La</w:t>
        </w:r>
        <w:r w:rsidR="00326C06" w:rsidRPr="00CC0F75">
          <w:rPr>
            <w:rStyle w:val="Hyperlink"/>
            <w:rFonts w:ascii="Times New Roman" w:hAnsi="Times New Roman"/>
            <w:color w:val="auto"/>
            <w:sz w:val="22"/>
            <w:szCs w:val="22"/>
          </w:rPr>
          <w:t>.</w:t>
        </w:r>
        <w:r w:rsidR="00827F90" w:rsidRPr="00CC0F75">
          <w:rPr>
            <w:rStyle w:val="Hyperlink"/>
            <w:rFonts w:ascii="Times New Roman" w:hAnsi="Times New Roman"/>
            <w:color w:val="auto"/>
            <w:sz w:val="22"/>
            <w:szCs w:val="22"/>
          </w:rPr>
          <w:t xml:space="preserve"> R.S. 38:2212(B)(3)</w:t>
        </w:r>
      </w:hyperlink>
      <w:r w:rsidR="003964A6" w:rsidRPr="00CC0F75">
        <w:rPr>
          <w:rStyle w:val="Hyperlink"/>
          <w:rFonts w:ascii="Times New Roman" w:hAnsi="Times New Roman"/>
          <w:color w:val="auto"/>
          <w:sz w:val="22"/>
          <w:szCs w:val="22"/>
        </w:rPr>
        <w:t>(a)</w:t>
      </w:r>
      <w:r w:rsidR="00827F90" w:rsidRPr="001C24B4">
        <w:rPr>
          <w:rFonts w:ascii="Times New Roman" w:hAnsi="Times New Roman"/>
          <w:sz w:val="22"/>
          <w:szCs w:val="22"/>
        </w:rPr>
        <w:t>]</w:t>
      </w:r>
      <w:r w:rsidR="00136106" w:rsidRPr="001C24B4">
        <w:rPr>
          <w:rFonts w:ascii="Times New Roman" w:hAnsi="Times New Roman"/>
          <w:sz w:val="22"/>
          <w:szCs w:val="22"/>
        </w:rPr>
        <w:t>,</w:t>
      </w:r>
      <w:r w:rsidR="001C36BD" w:rsidRPr="001C24B4">
        <w:rPr>
          <w:rFonts w:ascii="Times New Roman" w:hAnsi="Times New Roman"/>
          <w:sz w:val="22"/>
          <w:szCs w:val="22"/>
        </w:rPr>
        <w:t xml:space="preserve"> </w:t>
      </w:r>
      <w:r w:rsidR="00893B2D" w:rsidRPr="001C24B4">
        <w:rPr>
          <w:rFonts w:ascii="Times New Roman" w:hAnsi="Times New Roman"/>
          <w:sz w:val="22"/>
          <w:szCs w:val="22"/>
        </w:rPr>
        <w:t>La</w:t>
      </w:r>
      <w:r w:rsidR="001C36BD" w:rsidRPr="001C24B4">
        <w:rPr>
          <w:rFonts w:ascii="Times New Roman" w:hAnsi="Times New Roman"/>
          <w:sz w:val="22"/>
          <w:szCs w:val="22"/>
        </w:rPr>
        <w:t xml:space="preserve">. R.S. </w:t>
      </w:r>
      <w:hyperlink r:id="rId26" w:history="1">
        <w:r w:rsidR="001C36BD" w:rsidRPr="001C24B4">
          <w:rPr>
            <w:rStyle w:val="Hyperlink"/>
            <w:rFonts w:ascii="Times New Roman" w:hAnsi="Times New Roman"/>
            <w:sz w:val="22"/>
            <w:szCs w:val="22"/>
          </w:rPr>
          <w:t>38:2212.10</w:t>
        </w:r>
      </w:hyperlink>
      <w:r w:rsidR="00136106" w:rsidRPr="001C24B4">
        <w:rPr>
          <w:rFonts w:ascii="Times New Roman" w:hAnsi="Times New Roman"/>
          <w:sz w:val="22"/>
          <w:szCs w:val="22"/>
        </w:rPr>
        <w:t xml:space="preserve"> and</w:t>
      </w:r>
      <w:r w:rsidRPr="001C24B4">
        <w:rPr>
          <w:rFonts w:ascii="Times New Roman" w:hAnsi="Times New Roman"/>
          <w:sz w:val="22"/>
          <w:szCs w:val="22"/>
        </w:rPr>
        <w:t xml:space="preserve"> </w:t>
      </w:r>
      <w:hyperlink r:id="rId27" w:history="1">
        <w:r w:rsidR="00893B2D" w:rsidRPr="001C24B4">
          <w:rPr>
            <w:rStyle w:val="Hyperlink"/>
            <w:rFonts w:ascii="Times New Roman" w:hAnsi="Times New Roman"/>
            <w:sz w:val="22"/>
            <w:szCs w:val="22"/>
          </w:rPr>
          <w:t>La</w:t>
        </w:r>
        <w:r w:rsidR="00136106" w:rsidRPr="001C24B4">
          <w:rPr>
            <w:rStyle w:val="Hyperlink"/>
            <w:rFonts w:ascii="Times New Roman" w:hAnsi="Times New Roman"/>
            <w:sz w:val="22"/>
            <w:szCs w:val="22"/>
          </w:rPr>
          <w:t>. R.S. 23:1726(B)</w:t>
        </w:r>
      </w:hyperlink>
      <w:r w:rsidR="00136106" w:rsidRPr="001C24B4">
        <w:rPr>
          <w:rFonts w:ascii="Times New Roman" w:hAnsi="Times New Roman"/>
          <w:sz w:val="22"/>
          <w:szCs w:val="22"/>
        </w:rPr>
        <w:t xml:space="preserve"> </w:t>
      </w:r>
      <w:r w:rsidR="001C6017" w:rsidRPr="001C24B4">
        <w:rPr>
          <w:rFonts w:ascii="Times New Roman" w:hAnsi="Times New Roman"/>
          <w:sz w:val="22"/>
          <w:szCs w:val="22"/>
        </w:rPr>
        <w:t>the apparent low</w:t>
      </w:r>
      <w:r w:rsidRPr="001C24B4">
        <w:rPr>
          <w:rFonts w:ascii="Times New Roman" w:hAnsi="Times New Roman"/>
          <w:sz w:val="22"/>
          <w:szCs w:val="22"/>
        </w:rPr>
        <w:t xml:space="preserve"> </w:t>
      </w:r>
      <w:r w:rsidR="00DF16F5">
        <w:rPr>
          <w:rFonts w:ascii="Times New Roman" w:hAnsi="Times New Roman"/>
          <w:sz w:val="22"/>
          <w:szCs w:val="22"/>
        </w:rPr>
        <w:t>B</w:t>
      </w:r>
      <w:r w:rsidRPr="001C24B4">
        <w:rPr>
          <w:rFonts w:ascii="Times New Roman" w:hAnsi="Times New Roman"/>
          <w:sz w:val="22"/>
          <w:szCs w:val="22"/>
        </w:rPr>
        <w:t xml:space="preserve">idder on this project </w:t>
      </w:r>
      <w:r w:rsidR="00F3271A" w:rsidRPr="001C24B4">
        <w:rPr>
          <w:rFonts w:ascii="Times New Roman" w:hAnsi="Times New Roman"/>
          <w:sz w:val="22"/>
          <w:szCs w:val="22"/>
        </w:rPr>
        <w:t xml:space="preserve">shall </w:t>
      </w:r>
      <w:r w:rsidRPr="001C24B4">
        <w:rPr>
          <w:rFonts w:ascii="Times New Roman" w:hAnsi="Times New Roman"/>
          <w:sz w:val="22"/>
          <w:szCs w:val="22"/>
        </w:rPr>
        <w:t xml:space="preserve">submit the completed </w:t>
      </w:r>
      <w:r w:rsidR="001C24B4" w:rsidRPr="001C24B4">
        <w:rPr>
          <w:rFonts w:ascii="Times New Roman" w:hAnsi="Times New Roman"/>
          <w:sz w:val="22"/>
          <w:szCs w:val="22"/>
        </w:rPr>
        <w:t>Attestations Affidavit</w:t>
      </w:r>
      <w:r w:rsidRPr="001C24B4">
        <w:rPr>
          <w:rFonts w:ascii="Times New Roman" w:hAnsi="Times New Roman"/>
          <w:sz w:val="22"/>
          <w:szCs w:val="22"/>
        </w:rPr>
        <w:t xml:space="preserve"> (</w:t>
      </w:r>
      <w:r>
        <w:rPr>
          <w:rFonts w:ascii="Times New Roman" w:hAnsi="Times New Roman"/>
          <w:sz w:val="22"/>
          <w:szCs w:val="22"/>
        </w:rPr>
        <w:t xml:space="preserve">Past </w:t>
      </w:r>
      <w:r w:rsidR="00DD1302" w:rsidRPr="000F0586">
        <w:rPr>
          <w:rFonts w:ascii="Times New Roman" w:hAnsi="Times New Roman"/>
          <w:sz w:val="22"/>
          <w:szCs w:val="22"/>
        </w:rPr>
        <w:t>Criminal Convictions of Bidders</w:t>
      </w:r>
      <w:r w:rsidR="00136106">
        <w:rPr>
          <w:rFonts w:ascii="Times New Roman" w:hAnsi="Times New Roman"/>
          <w:sz w:val="22"/>
          <w:szCs w:val="22"/>
        </w:rPr>
        <w:t>,</w:t>
      </w:r>
      <w:r w:rsidR="001C36BD" w:rsidRPr="001C36BD">
        <w:rPr>
          <w:rFonts w:ascii="Times New Roman" w:hAnsi="Times New Roman"/>
          <w:sz w:val="22"/>
          <w:szCs w:val="22"/>
        </w:rPr>
        <w:t xml:space="preserve"> Verification of Employees</w:t>
      </w:r>
      <w:r w:rsidR="00136106">
        <w:rPr>
          <w:rFonts w:ascii="Times New Roman" w:hAnsi="Times New Roman"/>
          <w:sz w:val="22"/>
          <w:szCs w:val="22"/>
        </w:rPr>
        <w:t xml:space="preserve"> and</w:t>
      </w:r>
      <w:r w:rsidR="00136106" w:rsidRPr="00136106">
        <w:rPr>
          <w:rFonts w:ascii="Times New Roman" w:hAnsi="Times New Roman"/>
          <w:sz w:val="22"/>
          <w:szCs w:val="22"/>
        </w:rPr>
        <w:t xml:space="preserve"> Certification Regarding Unpaid Workers Compensation Insurance</w:t>
      </w:r>
      <w:r>
        <w:rPr>
          <w:rFonts w:ascii="Times New Roman" w:hAnsi="Times New Roman"/>
          <w:sz w:val="22"/>
          <w:szCs w:val="22"/>
        </w:rPr>
        <w:t xml:space="preserve">) form found within this bid package to </w:t>
      </w:r>
      <w:r w:rsidR="00643BE1">
        <w:rPr>
          <w:rFonts w:ascii="Times New Roman" w:hAnsi="Times New Roman"/>
          <w:sz w:val="22"/>
          <w:szCs w:val="22"/>
        </w:rPr>
        <w:t>FPC</w:t>
      </w:r>
      <w:r>
        <w:rPr>
          <w:rFonts w:ascii="Times New Roman" w:hAnsi="Times New Roman"/>
          <w:sz w:val="22"/>
          <w:szCs w:val="22"/>
        </w:rPr>
        <w:t xml:space="preserve"> within 10 days </w:t>
      </w:r>
      <w:r>
        <w:rPr>
          <w:rFonts w:ascii="Times New Roman" w:hAnsi="Times New Roman"/>
          <w:sz w:val="22"/>
          <w:szCs w:val="22"/>
          <w:u w:val="single"/>
        </w:rPr>
        <w:t xml:space="preserve">after </w:t>
      </w:r>
      <w:r>
        <w:rPr>
          <w:rFonts w:ascii="Times New Roman" w:hAnsi="Times New Roman"/>
          <w:sz w:val="22"/>
          <w:szCs w:val="22"/>
        </w:rPr>
        <w:t>the opening of bids</w:t>
      </w:r>
      <w:r>
        <w:rPr>
          <w:rFonts w:ascii="Times New Roman" w:hAnsi="Times New Roman"/>
          <w:b/>
          <w:sz w:val="22"/>
          <w:szCs w:val="22"/>
        </w:rPr>
        <w:t xml:space="preserve">. </w:t>
      </w:r>
      <w:r w:rsidR="006D3561" w:rsidRPr="004C5D77">
        <w:rPr>
          <w:rFonts w:ascii="Times New Roman" w:hAnsi="Times New Roman"/>
          <w:bCs/>
          <w:sz w:val="22"/>
          <w:szCs w:val="22"/>
        </w:rPr>
        <w:t>The</w:t>
      </w:r>
      <w:r w:rsidR="006D3561">
        <w:rPr>
          <w:rFonts w:ascii="Times New Roman" w:hAnsi="Times New Roman"/>
          <w:bCs/>
          <w:sz w:val="22"/>
          <w:szCs w:val="22"/>
        </w:rPr>
        <w:t xml:space="preserve"> Attestations Affidavit may also be submitted in the </w:t>
      </w:r>
      <w:r w:rsidR="004C5D77">
        <w:rPr>
          <w:rFonts w:ascii="Times New Roman" w:hAnsi="Times New Roman"/>
          <w:bCs/>
          <w:sz w:val="22"/>
          <w:szCs w:val="22"/>
        </w:rPr>
        <w:t>b</w:t>
      </w:r>
      <w:r w:rsidR="006D3561">
        <w:rPr>
          <w:rFonts w:ascii="Times New Roman" w:hAnsi="Times New Roman"/>
          <w:bCs/>
          <w:sz w:val="22"/>
          <w:szCs w:val="22"/>
        </w:rPr>
        <w:t>id envelope.</w:t>
      </w:r>
    </w:p>
    <w:p w14:paraId="13B050E0" w14:textId="77777777" w:rsidR="00DD1302" w:rsidRDefault="00DD1302">
      <w:pPr>
        <w:tabs>
          <w:tab w:val="center" w:pos="225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outlineLvl w:val="0"/>
        <w:rPr>
          <w:rFonts w:ascii="Times New Roman" w:hAnsi="Times New Roman"/>
          <w:sz w:val="22"/>
        </w:rPr>
      </w:pPr>
    </w:p>
    <w:p w14:paraId="6E1B55BF" w14:textId="77777777" w:rsidR="005D5CEF" w:rsidRDefault="005D5CEF">
      <w:pPr>
        <w:tabs>
          <w:tab w:val="center" w:pos="225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outlineLvl w:val="0"/>
        <w:rPr>
          <w:rFonts w:ascii="Times New Roman" w:hAnsi="Times New Roman"/>
          <w:b/>
          <w:sz w:val="22"/>
        </w:rPr>
      </w:pPr>
      <w:r>
        <w:rPr>
          <w:rFonts w:ascii="Times New Roman" w:hAnsi="Times New Roman"/>
          <w:sz w:val="22"/>
        </w:rPr>
        <w:tab/>
      </w:r>
      <w:r>
        <w:rPr>
          <w:rFonts w:ascii="Times New Roman" w:hAnsi="Times New Roman"/>
          <w:b/>
          <w:sz w:val="22"/>
        </w:rPr>
        <w:t>ARTICLE 8</w:t>
      </w:r>
    </w:p>
    <w:p w14:paraId="29B57F51"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32E214E0"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outlineLvl w:val="0"/>
        <w:rPr>
          <w:rFonts w:ascii="Times New Roman" w:hAnsi="Times New Roman"/>
          <w:sz w:val="22"/>
        </w:rPr>
      </w:pPr>
      <w:r>
        <w:rPr>
          <w:rFonts w:ascii="Times New Roman" w:hAnsi="Times New Roman"/>
          <w:sz w:val="22"/>
        </w:rPr>
        <w:t>PERFORMANCE AND PAYMENT BOND</w:t>
      </w:r>
    </w:p>
    <w:p w14:paraId="2647B609"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281F36E3"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outlineLvl w:val="0"/>
        <w:rPr>
          <w:rFonts w:ascii="Times New Roman" w:hAnsi="Times New Roman"/>
          <w:sz w:val="22"/>
        </w:rPr>
      </w:pPr>
      <w:r>
        <w:rPr>
          <w:rFonts w:ascii="Times New Roman" w:hAnsi="Times New Roman"/>
          <w:sz w:val="22"/>
        </w:rPr>
        <w:t>8.1</w:t>
      </w:r>
      <w:r>
        <w:rPr>
          <w:rFonts w:ascii="Times New Roman" w:hAnsi="Times New Roman"/>
          <w:sz w:val="22"/>
        </w:rPr>
        <w:tab/>
        <w:t>Bond Required</w:t>
      </w:r>
    </w:p>
    <w:p w14:paraId="50895E1B"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40EC2220"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8.1.1</w:t>
      </w:r>
      <w:r>
        <w:rPr>
          <w:rFonts w:ascii="Times New Roman" w:hAnsi="Times New Roman"/>
          <w:sz w:val="22"/>
        </w:rPr>
        <w:tab/>
        <w:t>The Contractor shall furnish and pay for a Performance and Payment Bond written by a company licensed to do business in Louisiana, which shall be signed by the surety's agent or attorney</w:t>
      </w:r>
      <w:r>
        <w:rPr>
          <w:rFonts w:ascii="Times New Roman" w:hAnsi="Times New Roman"/>
          <w:sz w:val="22"/>
        </w:rPr>
        <w:noBreakHyphen/>
        <w:t>in</w:t>
      </w:r>
      <w:r>
        <w:rPr>
          <w:rFonts w:ascii="Times New Roman" w:hAnsi="Times New Roman"/>
          <w:sz w:val="22"/>
        </w:rPr>
        <w:noBreakHyphen/>
        <w:t xml:space="preserve">fact, in an amount equal to 100% of the Contract amount.  Surety must be listed currently on the U. S. Department of Treasury Financial Management Service List (Treasury List) as approved for an amount equal to or greater than the contract amount, or must be an insurance company domiciled in Louisiana or owned by Louisiana residents.  If surety is qualified other than by listing on the Treasury list, the contract amount may not exceed fifteen percent of policyholders' surplus as shown by surety's most recent financial statements filed with the Louisiana Department of Insurance and may not exceed the amount of $500,000.  However, a Louisiana domiciled insurance company with at least an A- rating in the latest printing of the A. M. Best's Key Rating Guide shall not be subject to the $500,000 limitation, provided that the contract amount does not exceed ten percent of policyholders' surplus as shown in the latest A. M. Best's Key Rating Guide nor fifteen percent of policyholders' surplus as shown by surety's most recent financial statements </w:t>
      </w:r>
      <w:r>
        <w:rPr>
          <w:rFonts w:ascii="Times New Roman" w:hAnsi="Times New Roman"/>
          <w:sz w:val="22"/>
        </w:rPr>
        <w:t>filed with the Louisiana Department of Insurance.  The Bond shall be signed by the surety's agent or attorney-in-fact.  The Bond shall be in favor of the State of Louisiana, Office of Facility Planning and Control.</w:t>
      </w:r>
    </w:p>
    <w:p w14:paraId="3DE60A2E"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3D215769"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outlineLvl w:val="0"/>
        <w:rPr>
          <w:rFonts w:ascii="Times New Roman" w:hAnsi="Times New Roman"/>
          <w:sz w:val="22"/>
        </w:rPr>
      </w:pPr>
      <w:r>
        <w:rPr>
          <w:rFonts w:ascii="Times New Roman" w:hAnsi="Times New Roman"/>
          <w:sz w:val="22"/>
        </w:rPr>
        <w:t>8.2</w:t>
      </w:r>
      <w:r>
        <w:rPr>
          <w:rFonts w:ascii="Times New Roman" w:hAnsi="Times New Roman"/>
          <w:sz w:val="22"/>
        </w:rPr>
        <w:tab/>
        <w:t>Time of Delivery and Form of Bond</w:t>
      </w:r>
    </w:p>
    <w:p w14:paraId="432322AC"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35F5FDEC" w14:textId="08F62F7B"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8.2.1</w:t>
      </w:r>
      <w:r>
        <w:rPr>
          <w:rFonts w:ascii="Times New Roman" w:hAnsi="Times New Roman"/>
          <w:sz w:val="22"/>
        </w:rPr>
        <w:tab/>
        <w:t xml:space="preserve">The </w:t>
      </w:r>
      <w:r w:rsidR="00E030A8">
        <w:rPr>
          <w:rFonts w:ascii="Times New Roman" w:hAnsi="Times New Roman"/>
          <w:sz w:val="22"/>
        </w:rPr>
        <w:t xml:space="preserve">Contractor </w:t>
      </w:r>
      <w:r>
        <w:rPr>
          <w:rFonts w:ascii="Times New Roman" w:hAnsi="Times New Roman"/>
          <w:sz w:val="22"/>
        </w:rPr>
        <w:t>shall deliver the required bond to the Owner simultaneous with the execution of the Contract.</w:t>
      </w:r>
    </w:p>
    <w:p w14:paraId="391B0D9E"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5DE639CB" w14:textId="51995DAE"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8.2.2</w:t>
      </w:r>
      <w:r>
        <w:rPr>
          <w:rFonts w:ascii="Times New Roman" w:hAnsi="Times New Roman"/>
          <w:sz w:val="22"/>
        </w:rPr>
        <w:tab/>
        <w:t xml:space="preserve">Bond shall be in the form furnished by </w:t>
      </w:r>
      <w:r w:rsidR="0083232F">
        <w:rPr>
          <w:rFonts w:ascii="Times New Roman" w:hAnsi="Times New Roman"/>
          <w:sz w:val="22"/>
        </w:rPr>
        <w:t xml:space="preserve">FPC, Entitled </w:t>
      </w:r>
      <w:r w:rsidR="0083232F" w:rsidRPr="001C24B4">
        <w:rPr>
          <w:rFonts w:ascii="Times New Roman" w:hAnsi="Times New Roman"/>
          <w:sz w:val="22"/>
        </w:rPr>
        <w:t>Contract Between Owner And Contractor And Performance And Payment Bond</w:t>
      </w:r>
      <w:r w:rsidRPr="001C24B4">
        <w:rPr>
          <w:rFonts w:ascii="Times New Roman" w:hAnsi="Times New Roman"/>
          <w:sz w:val="22"/>
        </w:rPr>
        <w:t>,</w:t>
      </w:r>
      <w:r>
        <w:rPr>
          <w:rFonts w:ascii="Times New Roman" w:hAnsi="Times New Roman"/>
          <w:sz w:val="22"/>
        </w:rPr>
        <w:t xml:space="preserve"> a copy of which is included in the </w:t>
      </w:r>
      <w:r w:rsidR="00972843">
        <w:rPr>
          <w:rFonts w:ascii="Times New Roman" w:hAnsi="Times New Roman"/>
          <w:sz w:val="22"/>
        </w:rPr>
        <w:t xml:space="preserve">Bid </w:t>
      </w:r>
      <w:r>
        <w:rPr>
          <w:rFonts w:ascii="Times New Roman" w:hAnsi="Times New Roman"/>
          <w:sz w:val="22"/>
        </w:rPr>
        <w:t>Documents.</w:t>
      </w:r>
    </w:p>
    <w:p w14:paraId="644400F4"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1FE5732C" w14:textId="341FDF60" w:rsidR="009E5F8A"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8.2.3</w:t>
      </w:r>
      <w:r>
        <w:rPr>
          <w:rFonts w:ascii="Times New Roman" w:hAnsi="Times New Roman"/>
          <w:sz w:val="22"/>
        </w:rPr>
        <w:tab/>
        <w:t xml:space="preserve">The </w:t>
      </w:r>
      <w:r w:rsidR="00E030A8">
        <w:rPr>
          <w:rFonts w:ascii="Times New Roman" w:hAnsi="Times New Roman"/>
          <w:sz w:val="22"/>
        </w:rPr>
        <w:t xml:space="preserve">Contractor </w:t>
      </w:r>
      <w:r>
        <w:rPr>
          <w:rFonts w:ascii="Times New Roman" w:hAnsi="Times New Roman"/>
          <w:sz w:val="22"/>
        </w:rPr>
        <w:t>shall require the Attorney</w:t>
      </w:r>
      <w:r>
        <w:rPr>
          <w:rFonts w:ascii="Times New Roman" w:hAnsi="Times New Roman"/>
          <w:sz w:val="22"/>
        </w:rPr>
        <w:noBreakHyphen/>
        <w:t>in</w:t>
      </w:r>
      <w:r>
        <w:rPr>
          <w:rFonts w:ascii="Times New Roman" w:hAnsi="Times New Roman"/>
          <w:sz w:val="22"/>
        </w:rPr>
        <w:noBreakHyphen/>
        <w:t>Fact who executes the required bond on behalf of the surety to affix thereto a certified and current copy of his power of Attorney.</w:t>
      </w:r>
    </w:p>
    <w:p w14:paraId="4080335B" w14:textId="77777777" w:rsidR="00073ECC" w:rsidRDefault="00073EC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113EF1C5" w14:textId="77777777" w:rsidR="005D5CEF" w:rsidRDefault="005D5CEF">
      <w:pPr>
        <w:tabs>
          <w:tab w:val="center" w:pos="225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outlineLvl w:val="0"/>
        <w:rPr>
          <w:rFonts w:ascii="Times New Roman" w:hAnsi="Times New Roman"/>
          <w:b/>
          <w:sz w:val="22"/>
        </w:rPr>
      </w:pPr>
      <w:r>
        <w:rPr>
          <w:rFonts w:ascii="Times New Roman" w:hAnsi="Times New Roman"/>
          <w:b/>
          <w:sz w:val="22"/>
        </w:rPr>
        <w:t>ARTICLE 9</w:t>
      </w:r>
    </w:p>
    <w:p w14:paraId="36CDBF86"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0E3950EC" w14:textId="77777777" w:rsidR="005D5CEF" w:rsidRDefault="005D5CEF">
      <w:pPr>
        <w:tabs>
          <w:tab w:val="center" w:pos="225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ab/>
        <w:t>FORM OF AGREEMENT BETWEEN OWNER AND CONTRACTOR</w:t>
      </w:r>
    </w:p>
    <w:p w14:paraId="47E22E06"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4B0C702D"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outlineLvl w:val="0"/>
        <w:rPr>
          <w:rFonts w:ascii="Times New Roman" w:hAnsi="Times New Roman"/>
          <w:sz w:val="22"/>
        </w:rPr>
      </w:pPr>
      <w:r>
        <w:rPr>
          <w:rFonts w:ascii="Times New Roman" w:hAnsi="Times New Roman"/>
          <w:sz w:val="22"/>
        </w:rPr>
        <w:t>9.1</w:t>
      </w:r>
      <w:r>
        <w:rPr>
          <w:rFonts w:ascii="Times New Roman" w:hAnsi="Times New Roman"/>
          <w:sz w:val="22"/>
        </w:rPr>
        <w:tab/>
        <w:t>Form to be Used</w:t>
      </w:r>
    </w:p>
    <w:p w14:paraId="37383994"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0305A455" w14:textId="5811E535"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9.1.1</w:t>
      </w:r>
      <w:r>
        <w:rPr>
          <w:rFonts w:ascii="Times New Roman" w:hAnsi="Times New Roman"/>
          <w:sz w:val="22"/>
        </w:rPr>
        <w:tab/>
        <w:t xml:space="preserve">Form of the Contract to be used shall be furnished by </w:t>
      </w:r>
      <w:r w:rsidR="00643BE1">
        <w:rPr>
          <w:rFonts w:ascii="Times New Roman" w:hAnsi="Times New Roman"/>
          <w:sz w:val="22"/>
        </w:rPr>
        <w:t>FPC</w:t>
      </w:r>
      <w:r>
        <w:rPr>
          <w:rFonts w:ascii="Times New Roman" w:hAnsi="Times New Roman"/>
          <w:sz w:val="22"/>
        </w:rPr>
        <w:t xml:space="preserve">, </w:t>
      </w:r>
      <w:r w:rsidR="00972843">
        <w:rPr>
          <w:rFonts w:ascii="Times New Roman" w:hAnsi="Times New Roman"/>
          <w:sz w:val="22"/>
        </w:rPr>
        <w:t xml:space="preserve">an example </w:t>
      </w:r>
      <w:r>
        <w:rPr>
          <w:rFonts w:ascii="Times New Roman" w:hAnsi="Times New Roman"/>
          <w:sz w:val="22"/>
        </w:rPr>
        <w:t xml:space="preserve">of which is bound in the </w:t>
      </w:r>
      <w:r w:rsidR="00490AF4">
        <w:rPr>
          <w:rFonts w:ascii="Times New Roman" w:hAnsi="Times New Roman"/>
          <w:sz w:val="22"/>
        </w:rPr>
        <w:t>Bid</w:t>
      </w:r>
      <w:r>
        <w:rPr>
          <w:rFonts w:ascii="Times New Roman" w:hAnsi="Times New Roman"/>
          <w:sz w:val="22"/>
        </w:rPr>
        <w:t xml:space="preserve"> Documents.</w:t>
      </w:r>
    </w:p>
    <w:p w14:paraId="0A7E01E3"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1F1B0D01"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9.2</w:t>
      </w:r>
      <w:r>
        <w:rPr>
          <w:rFonts w:ascii="Times New Roman" w:hAnsi="Times New Roman"/>
          <w:sz w:val="22"/>
        </w:rPr>
        <w:tab/>
        <w:t>Award</w:t>
      </w:r>
    </w:p>
    <w:p w14:paraId="6BCE97EC"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6FA72F02" w14:textId="1A56C5E5" w:rsidR="005D5CEF" w:rsidRPr="00432724"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trike/>
          <w:sz w:val="22"/>
        </w:rPr>
      </w:pPr>
      <w:r>
        <w:rPr>
          <w:rFonts w:ascii="Times New Roman" w:hAnsi="Times New Roman"/>
          <w:sz w:val="22"/>
        </w:rPr>
        <w:t>9.2.1</w:t>
      </w:r>
      <w:r>
        <w:rPr>
          <w:rFonts w:ascii="Times New Roman" w:hAnsi="Times New Roman"/>
          <w:sz w:val="22"/>
        </w:rPr>
        <w:tab/>
      </w:r>
      <w:r w:rsidR="009D6B4B">
        <w:rPr>
          <w:rFonts w:ascii="Times New Roman" w:hAnsi="Times New Roman"/>
          <w:sz w:val="22"/>
        </w:rPr>
        <w:t xml:space="preserve">After </w:t>
      </w:r>
      <w:r>
        <w:rPr>
          <w:rFonts w:ascii="Times New Roman" w:hAnsi="Times New Roman"/>
          <w:sz w:val="22"/>
        </w:rPr>
        <w:t>award of the Contract</w:t>
      </w:r>
      <w:r w:rsidR="006D3561">
        <w:rPr>
          <w:rFonts w:ascii="Times New Roman" w:hAnsi="Times New Roman"/>
          <w:sz w:val="22"/>
        </w:rPr>
        <w:t xml:space="preserve"> and prior to Contract execution</w:t>
      </w:r>
      <w:r>
        <w:rPr>
          <w:rFonts w:ascii="Times New Roman" w:hAnsi="Times New Roman"/>
          <w:sz w:val="22"/>
        </w:rPr>
        <w:t>, the successful Bidder</w:t>
      </w:r>
      <w:r w:rsidR="009D6B4B">
        <w:rPr>
          <w:rFonts w:ascii="Times New Roman" w:hAnsi="Times New Roman"/>
          <w:sz w:val="22"/>
        </w:rPr>
        <w:t>, if a corporation,</w:t>
      </w:r>
      <w:r>
        <w:rPr>
          <w:rFonts w:ascii="Times New Roman" w:hAnsi="Times New Roman"/>
          <w:sz w:val="22"/>
        </w:rPr>
        <w:t xml:space="preserve"> shall </w:t>
      </w:r>
      <w:r w:rsidR="006D3561">
        <w:rPr>
          <w:rFonts w:ascii="Times New Roman" w:hAnsi="Times New Roman"/>
          <w:sz w:val="22"/>
        </w:rPr>
        <w:t>have on file with the Louisiana Secretary of State, a Disclosure of Ownership Affidavit,</w:t>
      </w:r>
      <w:r w:rsidR="001A0AE8">
        <w:rPr>
          <w:rFonts w:ascii="Times New Roman" w:hAnsi="Times New Roman"/>
          <w:sz w:val="22"/>
        </w:rPr>
        <w:t xml:space="preserve"> in accordance with </w:t>
      </w:r>
      <w:hyperlink r:id="rId28" w:history="1">
        <w:r w:rsidR="001A0AE8" w:rsidRPr="007F1E49">
          <w:rPr>
            <w:rStyle w:val="Hyperlink"/>
            <w:rFonts w:ascii="Times New Roman" w:hAnsi="Times New Roman"/>
            <w:sz w:val="22"/>
          </w:rPr>
          <w:t>La. R.S. 12:1-1622</w:t>
        </w:r>
      </w:hyperlink>
      <w:r w:rsidR="001A0AE8">
        <w:rPr>
          <w:rFonts w:ascii="Times New Roman" w:hAnsi="Times New Roman"/>
          <w:sz w:val="22"/>
        </w:rPr>
        <w:t xml:space="preserve">, </w:t>
      </w:r>
      <w:hyperlink r:id="rId29" w:history="1">
        <w:r w:rsidR="001A0AE8" w:rsidRPr="007F1E49">
          <w:rPr>
            <w:rStyle w:val="Hyperlink"/>
            <w:rFonts w:ascii="Times New Roman" w:hAnsi="Times New Roman"/>
            <w:sz w:val="22"/>
          </w:rPr>
          <w:t>12:205</w:t>
        </w:r>
        <w:r w:rsidR="007F1E49" w:rsidRPr="007F1E49">
          <w:rPr>
            <w:rStyle w:val="Hyperlink"/>
            <w:rFonts w:ascii="Times New Roman" w:hAnsi="Times New Roman"/>
            <w:sz w:val="22"/>
          </w:rPr>
          <w:t>(C)</w:t>
        </w:r>
      </w:hyperlink>
      <w:r w:rsidR="001A0AE8">
        <w:rPr>
          <w:rFonts w:ascii="Times New Roman" w:hAnsi="Times New Roman"/>
          <w:sz w:val="22"/>
        </w:rPr>
        <w:t xml:space="preserve"> and </w:t>
      </w:r>
      <w:hyperlink r:id="rId30" w:history="1">
        <w:r w:rsidR="001A0AE8" w:rsidRPr="007F1E49">
          <w:rPr>
            <w:rStyle w:val="Hyperlink"/>
            <w:rFonts w:ascii="Times New Roman" w:hAnsi="Times New Roman"/>
            <w:sz w:val="22"/>
          </w:rPr>
          <w:t>12:304</w:t>
        </w:r>
        <w:r w:rsidR="00326C06" w:rsidRPr="007F1E49">
          <w:rPr>
            <w:rStyle w:val="Hyperlink"/>
            <w:rFonts w:ascii="Times New Roman" w:hAnsi="Times New Roman"/>
            <w:sz w:val="22"/>
          </w:rPr>
          <w:t>(</w:t>
        </w:r>
        <w:r w:rsidR="001A0AE8" w:rsidRPr="007F1E49">
          <w:rPr>
            <w:rStyle w:val="Hyperlink"/>
            <w:rFonts w:ascii="Times New Roman" w:hAnsi="Times New Roman"/>
            <w:sz w:val="22"/>
          </w:rPr>
          <w:t>A</w:t>
        </w:r>
        <w:r w:rsidR="00326C06" w:rsidRPr="007F1E49">
          <w:rPr>
            <w:rStyle w:val="Hyperlink"/>
            <w:rFonts w:ascii="Times New Roman" w:hAnsi="Times New Roman"/>
            <w:sz w:val="22"/>
          </w:rPr>
          <w:t>)</w:t>
        </w:r>
        <w:r w:rsidR="001A0AE8" w:rsidRPr="007F1E49">
          <w:rPr>
            <w:rStyle w:val="Hyperlink"/>
            <w:rFonts w:ascii="Times New Roman" w:hAnsi="Times New Roman"/>
            <w:sz w:val="22"/>
          </w:rPr>
          <w:t>(11)</w:t>
        </w:r>
      </w:hyperlink>
      <w:r w:rsidR="00BB6484">
        <w:rPr>
          <w:rFonts w:ascii="Times New Roman" w:hAnsi="Times New Roman"/>
          <w:sz w:val="22"/>
        </w:rPr>
        <w:t>.</w:t>
      </w:r>
    </w:p>
    <w:p w14:paraId="7BC3421B" w14:textId="77777777" w:rsidR="00732F07" w:rsidRDefault="00732F0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0CCBF2AF"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9.2.2</w:t>
      </w:r>
      <w:r>
        <w:rPr>
          <w:rFonts w:ascii="Times New Roman" w:hAnsi="Times New Roman"/>
          <w:sz w:val="22"/>
        </w:rPr>
        <w:tab/>
        <w:t>In accordance with Louisiana Law, when the Contract is awarded, the successful Bidder shall, at the time of the signing of the Contract, execute the Non</w:t>
      </w:r>
      <w:r>
        <w:rPr>
          <w:rFonts w:ascii="Times New Roman" w:hAnsi="Times New Roman"/>
          <w:sz w:val="22"/>
        </w:rPr>
        <w:noBreakHyphen/>
        <w:t>Collusion Affidavit included in the Contract Documents</w:t>
      </w:r>
    </w:p>
    <w:p w14:paraId="0729D435"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6ABEA44E"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9.2.3</w:t>
      </w:r>
      <w:r>
        <w:rPr>
          <w:rFonts w:ascii="Times New Roman" w:hAnsi="Times New Roman"/>
          <w:sz w:val="22"/>
        </w:rPr>
        <w:tab/>
        <w:t xml:space="preserve">When this project is financed either partially or entirely with State Bonds, the award of this Contract is contingent upon the sale of bonds by the State Bond Commission.  The State shall incur no </w:t>
      </w:r>
      <w:r>
        <w:rPr>
          <w:rFonts w:ascii="Times New Roman" w:hAnsi="Times New Roman"/>
          <w:sz w:val="22"/>
        </w:rPr>
        <w:lastRenderedPageBreak/>
        <w:t>obligation to the Contractor until the Contract Between Owner and Contractor is duly executed.</w:t>
      </w:r>
    </w:p>
    <w:p w14:paraId="2EB2473D" w14:textId="070DC7D6" w:rsidR="002D17D7" w:rsidRDefault="002D17D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rPr>
        <w:sectPr w:rsidR="002D17D7">
          <w:footerReference w:type="even" r:id="rId31"/>
          <w:type w:val="continuous"/>
          <w:pgSz w:w="12240" w:h="15840" w:code="1"/>
          <w:pgMar w:top="1440" w:right="1440" w:bottom="1152" w:left="1440" w:header="1440" w:footer="720" w:gutter="0"/>
          <w:paperSrc w:first="271" w:other="271"/>
          <w:cols w:num="2" w:space="720" w:equalWidth="0">
            <w:col w:w="4500" w:space="360"/>
            <w:col w:w="4500"/>
          </w:cols>
          <w:noEndnote/>
        </w:sectPr>
      </w:pPr>
    </w:p>
    <w:p w14:paraId="73432349" w14:textId="77777777" w:rsidR="00E407A3" w:rsidRPr="0083232F" w:rsidRDefault="00E407A3" w:rsidP="0083232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b/>
          <w:sz w:val="2"/>
          <w:szCs w:val="2"/>
        </w:rPr>
      </w:pPr>
    </w:p>
    <w:sectPr w:rsidR="00E407A3" w:rsidRPr="0083232F" w:rsidSect="0079539D">
      <w:footerReference w:type="even" r:id="rId32"/>
      <w:type w:val="continuous"/>
      <w:pgSz w:w="12240" w:h="15840"/>
      <w:pgMar w:top="1008"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11DDA" w14:textId="77777777" w:rsidR="0042678A" w:rsidRDefault="0042678A">
      <w:r>
        <w:separator/>
      </w:r>
    </w:p>
  </w:endnote>
  <w:endnote w:type="continuationSeparator" w:id="0">
    <w:p w14:paraId="78D63469" w14:textId="77777777" w:rsidR="0042678A" w:rsidRDefault="00426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altName w:val="Times New Roman"/>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P TypographicSymbols">
    <w:altName w:val="Symbol"/>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9D927" w14:textId="132002D9" w:rsidR="00782EB6" w:rsidRDefault="00A7755F">
    <w:pPr>
      <w:tabs>
        <w:tab w:val="right" w:pos="9360"/>
      </w:tabs>
      <w:rPr>
        <w:sz w:val="20"/>
      </w:rPr>
    </w:pPr>
    <w:r>
      <w:rPr>
        <w:sz w:val="20"/>
      </w:rPr>
      <w:t>July</w:t>
    </w:r>
    <w:r w:rsidR="00C751F3">
      <w:rPr>
        <w:sz w:val="20"/>
      </w:rPr>
      <w:t xml:space="preserve"> </w:t>
    </w:r>
    <w:r w:rsidR="009D244D">
      <w:rPr>
        <w:sz w:val="20"/>
      </w:rPr>
      <w:t>202</w:t>
    </w:r>
    <w:r w:rsidR="00D05B0A">
      <w:rPr>
        <w:sz w:val="20"/>
      </w:rPr>
      <w:t>6</w:t>
    </w:r>
    <w:r w:rsidR="00782EB6">
      <w:rPr>
        <w:sz w:val="20"/>
      </w:rPr>
      <w:tab/>
      <w:t>IB -</w:t>
    </w:r>
    <w:r w:rsidR="00A618CC">
      <w:rPr>
        <w:rStyle w:val="PageNumber"/>
        <w:sz w:val="20"/>
      </w:rPr>
      <w:fldChar w:fldCharType="begin"/>
    </w:r>
    <w:r w:rsidR="00782EB6">
      <w:rPr>
        <w:rStyle w:val="PageNumber"/>
        <w:sz w:val="20"/>
      </w:rPr>
      <w:instrText xml:space="preserve"> PAGE </w:instrText>
    </w:r>
    <w:r w:rsidR="00A618CC">
      <w:rPr>
        <w:rStyle w:val="PageNumber"/>
        <w:sz w:val="20"/>
      </w:rPr>
      <w:fldChar w:fldCharType="separate"/>
    </w:r>
    <w:r w:rsidR="00F260B8">
      <w:rPr>
        <w:rStyle w:val="PageNumber"/>
        <w:noProof/>
        <w:sz w:val="20"/>
      </w:rPr>
      <w:t>3</w:t>
    </w:r>
    <w:r w:rsidR="00A618CC">
      <w:rPr>
        <w:rStyle w:val="PageNumbe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6F477" w14:textId="77777777" w:rsidR="00782EB6" w:rsidRDefault="00782EB6">
    <w:pPr>
      <w:pStyle w:val="Footer"/>
      <w:rPr>
        <w:rFonts w:ascii="Times New Roman" w:hAnsi="Times New Roman"/>
        <w:sz w:val="18"/>
      </w:rPr>
    </w:pPr>
    <w:r>
      <w:rPr>
        <w:rFonts w:ascii="Times New Roman" w:hAnsi="Times New Roman"/>
        <w:sz w:val="18"/>
      </w:rPr>
      <w:t>IB-</w:t>
    </w:r>
    <w:r w:rsidR="00A618CC">
      <w:rPr>
        <w:rStyle w:val="PageNumber"/>
        <w:rFonts w:ascii="Times New Roman" w:hAnsi="Times New Roman"/>
        <w:sz w:val="18"/>
      </w:rPr>
      <w:fldChar w:fldCharType="begin"/>
    </w:r>
    <w:r>
      <w:rPr>
        <w:rStyle w:val="PageNumber"/>
        <w:rFonts w:ascii="Times New Roman" w:hAnsi="Times New Roman"/>
        <w:sz w:val="18"/>
      </w:rPr>
      <w:instrText xml:space="preserve"> PAGE </w:instrText>
    </w:r>
    <w:r w:rsidR="00A618CC">
      <w:rPr>
        <w:rStyle w:val="PageNumber"/>
        <w:rFonts w:ascii="Times New Roman" w:hAnsi="Times New Roman"/>
        <w:sz w:val="18"/>
      </w:rPr>
      <w:fldChar w:fldCharType="separate"/>
    </w:r>
    <w:r>
      <w:rPr>
        <w:rStyle w:val="PageNumber"/>
        <w:rFonts w:ascii="Times New Roman" w:hAnsi="Times New Roman"/>
        <w:noProof/>
        <w:sz w:val="18"/>
      </w:rPr>
      <w:t>2</w:t>
    </w:r>
    <w:r w:rsidR="00A618CC">
      <w:rPr>
        <w:rStyle w:val="PageNumber"/>
        <w:rFonts w:ascii="Times New Roman" w:hAnsi="Times New Roman"/>
        <w:sz w:val="18"/>
      </w:rPr>
      <w:fldChar w:fldCharType="end"/>
    </w:r>
    <w:r>
      <w:rPr>
        <w:rStyle w:val="PageNumber"/>
        <w:rFonts w:ascii="Times New Roman" w:hAnsi="Times New Roman"/>
        <w:sz w:val="18"/>
      </w:rPr>
      <w:tab/>
    </w:r>
    <w:r>
      <w:rPr>
        <w:rStyle w:val="PageNumber"/>
        <w:rFonts w:ascii="Times New Roman" w:hAnsi="Times New Roman"/>
        <w:sz w:val="18"/>
      </w:rPr>
      <w:tab/>
      <w:t>2000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71B1E" w14:textId="77777777" w:rsidR="00782EB6" w:rsidRDefault="00A618CC">
    <w:pPr>
      <w:tabs>
        <w:tab w:val="right" w:pos="9360"/>
      </w:tabs>
      <w:rPr>
        <w:sz w:val="20"/>
      </w:rPr>
    </w:pPr>
    <w:r>
      <w:rPr>
        <w:sz w:val="20"/>
      </w:rPr>
      <w:fldChar w:fldCharType="begin"/>
    </w:r>
    <w:r w:rsidR="00782EB6">
      <w:rPr>
        <w:sz w:val="20"/>
      </w:rPr>
      <w:instrText xml:space="preserve">PAGE </w:instrText>
    </w:r>
    <w:r>
      <w:rPr>
        <w:sz w:val="20"/>
      </w:rPr>
      <w:fldChar w:fldCharType="separate"/>
    </w:r>
    <w:r w:rsidR="00782EB6">
      <w:rPr>
        <w:noProof/>
        <w:sz w:val="20"/>
      </w:rPr>
      <w:t>2</w:t>
    </w:r>
    <w:r>
      <w:rPr>
        <w:sz w:val="20"/>
      </w:rPr>
      <w:fldChar w:fldCharType="end"/>
    </w:r>
    <w:r w:rsidR="00782EB6">
      <w:rPr>
        <w:sz w:val="20"/>
      </w:rPr>
      <w:tab/>
      <w:t>2000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DA998" w14:textId="77777777" w:rsidR="0042678A" w:rsidRDefault="0042678A">
      <w:r>
        <w:separator/>
      </w:r>
    </w:p>
  </w:footnote>
  <w:footnote w:type="continuationSeparator" w:id="0">
    <w:p w14:paraId="50E82978" w14:textId="77777777" w:rsidR="0042678A" w:rsidRDefault="004267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FC35DE4"/>
    <w:multiLevelType w:val="singleLevel"/>
    <w:tmpl w:val="560C7EB0"/>
    <w:lvl w:ilvl="0">
      <w:start w:val="1"/>
      <w:numFmt w:val="decimal"/>
      <w:lvlText w:val="3.2.%1 "/>
      <w:legacy w:legacy="1" w:legacySpace="0" w:legacyIndent="360"/>
      <w:lvlJc w:val="left"/>
      <w:pPr>
        <w:ind w:left="360" w:hanging="360"/>
      </w:pPr>
      <w:rPr>
        <w:rFonts w:ascii="CG Times" w:hAnsi="CG Times" w:hint="default"/>
        <w:b w:val="0"/>
        <w:i w:val="0"/>
        <w:sz w:val="24"/>
        <w:u w:val="none"/>
      </w:rPr>
    </w:lvl>
  </w:abstractNum>
  <w:abstractNum w:abstractNumId="2" w15:restartNumberingAfterBreak="0">
    <w:nsid w:val="59AE41AF"/>
    <w:multiLevelType w:val="singleLevel"/>
    <w:tmpl w:val="9B4A114A"/>
    <w:lvl w:ilvl="0">
      <w:start w:val="1"/>
      <w:numFmt w:val="none"/>
      <w:lvlText w:val="R1."/>
      <w:lvlJc w:val="right"/>
      <w:pPr>
        <w:tabs>
          <w:tab w:val="num" w:pos="9000"/>
        </w:tabs>
        <w:ind w:left="0" w:firstLine="8640"/>
      </w:pPr>
    </w:lvl>
  </w:abstractNum>
  <w:num w:numId="1" w16cid:durableId="594216331">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2" w16cid:durableId="501630612">
    <w:abstractNumId w:val="1"/>
  </w:num>
  <w:num w:numId="3" w16cid:durableId="1394086286">
    <w:abstractNumId w:val="0"/>
    <w:lvlOverride w:ilvl="0">
      <w:lvl w:ilvl="0">
        <w:numFmt w:val="bullet"/>
        <w:lvlText w:val=""/>
        <w:legacy w:legacy="1" w:legacySpace="0" w:legacyIndent="1080"/>
        <w:lvlJc w:val="left"/>
        <w:pPr>
          <w:ind w:left="1080" w:hanging="1080"/>
        </w:pPr>
        <w:rPr>
          <w:rFonts w:ascii="WP TypographicSymbols" w:hAnsi="WP TypographicSymbols" w:hint="default"/>
        </w:rPr>
      </w:lvl>
    </w:lvlOverride>
  </w:num>
  <w:num w:numId="4" w16cid:durableId="16457438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722"/>
    <w:rsid w:val="00004497"/>
    <w:rsid w:val="00011F2A"/>
    <w:rsid w:val="00026035"/>
    <w:rsid w:val="00052678"/>
    <w:rsid w:val="00073ECC"/>
    <w:rsid w:val="000741EA"/>
    <w:rsid w:val="00096E7A"/>
    <w:rsid w:val="000A6B42"/>
    <w:rsid w:val="000A7AAE"/>
    <w:rsid w:val="000B712D"/>
    <w:rsid w:val="000B7F64"/>
    <w:rsid w:val="000D55BE"/>
    <w:rsid w:val="000D6738"/>
    <w:rsid w:val="000D7F50"/>
    <w:rsid w:val="000E269C"/>
    <w:rsid w:val="000F0586"/>
    <w:rsid w:val="00106B87"/>
    <w:rsid w:val="0011633F"/>
    <w:rsid w:val="00124EF2"/>
    <w:rsid w:val="001340A8"/>
    <w:rsid w:val="00136106"/>
    <w:rsid w:val="0014402B"/>
    <w:rsid w:val="00151A63"/>
    <w:rsid w:val="00153E56"/>
    <w:rsid w:val="00171B85"/>
    <w:rsid w:val="001A0AE8"/>
    <w:rsid w:val="001C24B4"/>
    <w:rsid w:val="001C36BD"/>
    <w:rsid w:val="001C6017"/>
    <w:rsid w:val="001F6081"/>
    <w:rsid w:val="00200D68"/>
    <w:rsid w:val="00204869"/>
    <w:rsid w:val="00207022"/>
    <w:rsid w:val="00211801"/>
    <w:rsid w:val="00220837"/>
    <w:rsid w:val="00224976"/>
    <w:rsid w:val="00227CC9"/>
    <w:rsid w:val="00256A74"/>
    <w:rsid w:val="00257959"/>
    <w:rsid w:val="00272F42"/>
    <w:rsid w:val="00274052"/>
    <w:rsid w:val="00293CEA"/>
    <w:rsid w:val="00295EDE"/>
    <w:rsid w:val="002A0BC8"/>
    <w:rsid w:val="002B1AC7"/>
    <w:rsid w:val="002B3B15"/>
    <w:rsid w:val="002C4547"/>
    <w:rsid w:val="002C47F0"/>
    <w:rsid w:val="002C5211"/>
    <w:rsid w:val="002C585F"/>
    <w:rsid w:val="002D17D7"/>
    <w:rsid w:val="002E77FC"/>
    <w:rsid w:val="00317609"/>
    <w:rsid w:val="00322748"/>
    <w:rsid w:val="0032328D"/>
    <w:rsid w:val="0032515E"/>
    <w:rsid w:val="00326C06"/>
    <w:rsid w:val="003306ED"/>
    <w:rsid w:val="0034428C"/>
    <w:rsid w:val="00346165"/>
    <w:rsid w:val="003736AC"/>
    <w:rsid w:val="003964A6"/>
    <w:rsid w:val="003A1E9A"/>
    <w:rsid w:val="003B0384"/>
    <w:rsid w:val="003B4CAF"/>
    <w:rsid w:val="003C6114"/>
    <w:rsid w:val="003C63A2"/>
    <w:rsid w:val="003D1F6C"/>
    <w:rsid w:val="003F5E57"/>
    <w:rsid w:val="003F7609"/>
    <w:rsid w:val="00402864"/>
    <w:rsid w:val="00410C53"/>
    <w:rsid w:val="004209EF"/>
    <w:rsid w:val="004229FF"/>
    <w:rsid w:val="0042678A"/>
    <w:rsid w:val="00426B21"/>
    <w:rsid w:val="00432724"/>
    <w:rsid w:val="0047355C"/>
    <w:rsid w:val="00490AF4"/>
    <w:rsid w:val="00494726"/>
    <w:rsid w:val="004A2922"/>
    <w:rsid w:val="004A530A"/>
    <w:rsid w:val="004B3911"/>
    <w:rsid w:val="004B7E2B"/>
    <w:rsid w:val="004C5D77"/>
    <w:rsid w:val="004D6623"/>
    <w:rsid w:val="004D6C20"/>
    <w:rsid w:val="004E564E"/>
    <w:rsid w:val="004E73D5"/>
    <w:rsid w:val="004F3808"/>
    <w:rsid w:val="004F798D"/>
    <w:rsid w:val="005069D8"/>
    <w:rsid w:val="00511237"/>
    <w:rsid w:val="00526BB8"/>
    <w:rsid w:val="005271D5"/>
    <w:rsid w:val="00570391"/>
    <w:rsid w:val="00574074"/>
    <w:rsid w:val="005837F4"/>
    <w:rsid w:val="005A354A"/>
    <w:rsid w:val="005B10E4"/>
    <w:rsid w:val="005C6CAC"/>
    <w:rsid w:val="005D579A"/>
    <w:rsid w:val="005D5CEF"/>
    <w:rsid w:val="005D6207"/>
    <w:rsid w:val="005E1722"/>
    <w:rsid w:val="00616820"/>
    <w:rsid w:val="0062766B"/>
    <w:rsid w:val="00643BE1"/>
    <w:rsid w:val="00661B2D"/>
    <w:rsid w:val="00662A3E"/>
    <w:rsid w:val="006745AA"/>
    <w:rsid w:val="00690CA7"/>
    <w:rsid w:val="006D3561"/>
    <w:rsid w:val="006E69AC"/>
    <w:rsid w:val="00701B52"/>
    <w:rsid w:val="00713388"/>
    <w:rsid w:val="00720048"/>
    <w:rsid w:val="00732F07"/>
    <w:rsid w:val="00733C6F"/>
    <w:rsid w:val="007364BE"/>
    <w:rsid w:val="0075593D"/>
    <w:rsid w:val="007820F1"/>
    <w:rsid w:val="00782EB6"/>
    <w:rsid w:val="0078402D"/>
    <w:rsid w:val="00787229"/>
    <w:rsid w:val="0079539D"/>
    <w:rsid w:val="007C25EE"/>
    <w:rsid w:val="007C37AA"/>
    <w:rsid w:val="007D1F63"/>
    <w:rsid w:val="007D419F"/>
    <w:rsid w:val="007D435E"/>
    <w:rsid w:val="007D5FD8"/>
    <w:rsid w:val="007E321D"/>
    <w:rsid w:val="007F1E49"/>
    <w:rsid w:val="007F480B"/>
    <w:rsid w:val="007F7D0A"/>
    <w:rsid w:val="0080390F"/>
    <w:rsid w:val="008117FA"/>
    <w:rsid w:val="008142EA"/>
    <w:rsid w:val="00827F90"/>
    <w:rsid w:val="0083232F"/>
    <w:rsid w:val="00834DA5"/>
    <w:rsid w:val="00841036"/>
    <w:rsid w:val="00855542"/>
    <w:rsid w:val="008600AF"/>
    <w:rsid w:val="00874705"/>
    <w:rsid w:val="00891489"/>
    <w:rsid w:val="00893A28"/>
    <w:rsid w:val="00893B2D"/>
    <w:rsid w:val="008970E8"/>
    <w:rsid w:val="008B49DF"/>
    <w:rsid w:val="008B4B89"/>
    <w:rsid w:val="008D121E"/>
    <w:rsid w:val="008D7876"/>
    <w:rsid w:val="008E1398"/>
    <w:rsid w:val="008F0A07"/>
    <w:rsid w:val="00904011"/>
    <w:rsid w:val="00920CB2"/>
    <w:rsid w:val="00935153"/>
    <w:rsid w:val="00943613"/>
    <w:rsid w:val="00946A54"/>
    <w:rsid w:val="009725C4"/>
    <w:rsid w:val="00972843"/>
    <w:rsid w:val="009734A7"/>
    <w:rsid w:val="00974453"/>
    <w:rsid w:val="00983A73"/>
    <w:rsid w:val="00991E01"/>
    <w:rsid w:val="009A05B5"/>
    <w:rsid w:val="009A3087"/>
    <w:rsid w:val="009B63C1"/>
    <w:rsid w:val="009B7451"/>
    <w:rsid w:val="009C44ED"/>
    <w:rsid w:val="009D244D"/>
    <w:rsid w:val="009D6B4B"/>
    <w:rsid w:val="009E5F8A"/>
    <w:rsid w:val="009E78D8"/>
    <w:rsid w:val="00A01CA7"/>
    <w:rsid w:val="00A16B2B"/>
    <w:rsid w:val="00A212F3"/>
    <w:rsid w:val="00A24563"/>
    <w:rsid w:val="00A35EFA"/>
    <w:rsid w:val="00A37920"/>
    <w:rsid w:val="00A37CC0"/>
    <w:rsid w:val="00A60174"/>
    <w:rsid w:val="00A618CC"/>
    <w:rsid w:val="00A70A4C"/>
    <w:rsid w:val="00A7755F"/>
    <w:rsid w:val="00A847AD"/>
    <w:rsid w:val="00A91399"/>
    <w:rsid w:val="00A94F8E"/>
    <w:rsid w:val="00AA03E1"/>
    <w:rsid w:val="00AA3CCC"/>
    <w:rsid w:val="00AA42A5"/>
    <w:rsid w:val="00AE1D6D"/>
    <w:rsid w:val="00B06643"/>
    <w:rsid w:val="00B108E2"/>
    <w:rsid w:val="00B41A78"/>
    <w:rsid w:val="00B4749A"/>
    <w:rsid w:val="00B6359D"/>
    <w:rsid w:val="00B64C0C"/>
    <w:rsid w:val="00BB5128"/>
    <w:rsid w:val="00BB6484"/>
    <w:rsid w:val="00BC39DB"/>
    <w:rsid w:val="00BE0EBC"/>
    <w:rsid w:val="00BE40C8"/>
    <w:rsid w:val="00BF068D"/>
    <w:rsid w:val="00BF387A"/>
    <w:rsid w:val="00BF3AE5"/>
    <w:rsid w:val="00C00487"/>
    <w:rsid w:val="00C04ED5"/>
    <w:rsid w:val="00C12DA5"/>
    <w:rsid w:val="00C43B26"/>
    <w:rsid w:val="00C6125C"/>
    <w:rsid w:val="00C617A3"/>
    <w:rsid w:val="00C65A25"/>
    <w:rsid w:val="00C663F3"/>
    <w:rsid w:val="00C72E18"/>
    <w:rsid w:val="00C751F3"/>
    <w:rsid w:val="00C76ABC"/>
    <w:rsid w:val="00C775F9"/>
    <w:rsid w:val="00C8645C"/>
    <w:rsid w:val="00C97882"/>
    <w:rsid w:val="00CC0F75"/>
    <w:rsid w:val="00CC650F"/>
    <w:rsid w:val="00CE0539"/>
    <w:rsid w:val="00D05B0A"/>
    <w:rsid w:val="00D22114"/>
    <w:rsid w:val="00D253C7"/>
    <w:rsid w:val="00D33205"/>
    <w:rsid w:val="00D40950"/>
    <w:rsid w:val="00D43815"/>
    <w:rsid w:val="00D466A5"/>
    <w:rsid w:val="00D55000"/>
    <w:rsid w:val="00D5631E"/>
    <w:rsid w:val="00D613A5"/>
    <w:rsid w:val="00D87EDA"/>
    <w:rsid w:val="00D95A2D"/>
    <w:rsid w:val="00DA5A8B"/>
    <w:rsid w:val="00DA72BC"/>
    <w:rsid w:val="00DC509A"/>
    <w:rsid w:val="00DD1302"/>
    <w:rsid w:val="00DE0477"/>
    <w:rsid w:val="00DE1DBE"/>
    <w:rsid w:val="00DE39AE"/>
    <w:rsid w:val="00DF16F5"/>
    <w:rsid w:val="00DF451A"/>
    <w:rsid w:val="00E030A8"/>
    <w:rsid w:val="00E24463"/>
    <w:rsid w:val="00E407A3"/>
    <w:rsid w:val="00E40F87"/>
    <w:rsid w:val="00E82395"/>
    <w:rsid w:val="00E84BF2"/>
    <w:rsid w:val="00E86D76"/>
    <w:rsid w:val="00EA0780"/>
    <w:rsid w:val="00EA21E9"/>
    <w:rsid w:val="00EA376A"/>
    <w:rsid w:val="00EB1C81"/>
    <w:rsid w:val="00EB58C0"/>
    <w:rsid w:val="00EC5033"/>
    <w:rsid w:val="00EE0B4B"/>
    <w:rsid w:val="00EE0EC9"/>
    <w:rsid w:val="00F05DCB"/>
    <w:rsid w:val="00F06137"/>
    <w:rsid w:val="00F10D0E"/>
    <w:rsid w:val="00F260B8"/>
    <w:rsid w:val="00F3271A"/>
    <w:rsid w:val="00F61A7F"/>
    <w:rsid w:val="00F703DB"/>
    <w:rsid w:val="00F75EDE"/>
    <w:rsid w:val="00F76FD4"/>
    <w:rsid w:val="00F81936"/>
    <w:rsid w:val="00F827DA"/>
    <w:rsid w:val="00F83511"/>
    <w:rsid w:val="00F9458C"/>
    <w:rsid w:val="00FB10F3"/>
    <w:rsid w:val="00FF16A9"/>
    <w:rsid w:val="00FF53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3CF2323"/>
  <w15:docId w15:val="{08B1258A-0912-4823-B30B-1FB01359E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539D"/>
    <w:rPr>
      <w:rFonts w:ascii="CG Times" w:hAnsi="CG Times"/>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79539D"/>
    <w:pPr>
      <w:ind w:left="720"/>
    </w:pPr>
    <w:rPr>
      <w:rFonts w:ascii="Times New Roman" w:hAnsi="Times New Roman"/>
      <w:spacing w:val="0"/>
    </w:rPr>
  </w:style>
  <w:style w:type="character" w:styleId="Hyperlink">
    <w:name w:val="Hyperlink"/>
    <w:basedOn w:val="DefaultParagraphFont"/>
    <w:rsid w:val="0079539D"/>
    <w:rPr>
      <w:color w:val="990000"/>
      <w:u w:val="single"/>
    </w:rPr>
  </w:style>
  <w:style w:type="character" w:styleId="PageNumber">
    <w:name w:val="page number"/>
    <w:basedOn w:val="DefaultParagraphFont"/>
    <w:rsid w:val="0079539D"/>
  </w:style>
  <w:style w:type="paragraph" w:styleId="Header">
    <w:name w:val="header"/>
    <w:basedOn w:val="Normal"/>
    <w:rsid w:val="0079539D"/>
    <w:pPr>
      <w:tabs>
        <w:tab w:val="center" w:pos="4320"/>
        <w:tab w:val="right" w:pos="8640"/>
      </w:tabs>
    </w:pPr>
  </w:style>
  <w:style w:type="paragraph" w:styleId="Footer">
    <w:name w:val="footer"/>
    <w:basedOn w:val="Normal"/>
    <w:rsid w:val="0079539D"/>
    <w:pPr>
      <w:tabs>
        <w:tab w:val="center" w:pos="4320"/>
        <w:tab w:val="right" w:pos="8640"/>
      </w:tabs>
    </w:pPr>
  </w:style>
  <w:style w:type="paragraph" w:styleId="BodyText">
    <w:name w:val="Body Text"/>
    <w:basedOn w:val="Normal"/>
    <w:rsid w:val="0079539D"/>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pPr>
    <w:rPr>
      <w:rFonts w:ascii="Times New Roman" w:hAnsi="Times New Roman"/>
      <w:snapToGrid w:val="0"/>
      <w:spacing w:val="0"/>
      <w:sz w:val="22"/>
    </w:rPr>
  </w:style>
  <w:style w:type="paragraph" w:styleId="BalloonText">
    <w:name w:val="Balloon Text"/>
    <w:basedOn w:val="Normal"/>
    <w:semiHidden/>
    <w:rsid w:val="005E1722"/>
    <w:rPr>
      <w:rFonts w:ascii="Tahoma" w:hAnsi="Tahoma" w:cs="Tahoma"/>
      <w:sz w:val="16"/>
      <w:szCs w:val="16"/>
    </w:rPr>
  </w:style>
  <w:style w:type="paragraph" w:styleId="PlainText">
    <w:name w:val="Plain Text"/>
    <w:basedOn w:val="Normal"/>
    <w:link w:val="PlainTextChar"/>
    <w:uiPriority w:val="99"/>
    <w:unhideWhenUsed/>
    <w:rsid w:val="00BE0EBC"/>
    <w:rPr>
      <w:rFonts w:ascii="Consolas" w:eastAsia="Calibri" w:hAnsi="Consolas"/>
      <w:spacing w:val="0"/>
      <w:sz w:val="21"/>
      <w:szCs w:val="21"/>
    </w:rPr>
  </w:style>
  <w:style w:type="character" w:customStyle="1" w:styleId="PlainTextChar">
    <w:name w:val="Plain Text Char"/>
    <w:basedOn w:val="DefaultParagraphFont"/>
    <w:link w:val="PlainText"/>
    <w:uiPriority w:val="99"/>
    <w:rsid w:val="00BE0EBC"/>
    <w:rPr>
      <w:rFonts w:ascii="Consolas" w:eastAsia="Calibri" w:hAnsi="Consolas" w:cs="Times New Roman"/>
      <w:sz w:val="21"/>
      <w:szCs w:val="21"/>
    </w:rPr>
  </w:style>
  <w:style w:type="character" w:styleId="CommentReference">
    <w:name w:val="annotation reference"/>
    <w:basedOn w:val="DefaultParagraphFont"/>
    <w:semiHidden/>
    <w:unhideWhenUsed/>
    <w:rsid w:val="00F75EDE"/>
    <w:rPr>
      <w:sz w:val="16"/>
      <w:szCs w:val="16"/>
    </w:rPr>
  </w:style>
  <w:style w:type="paragraph" w:styleId="CommentText">
    <w:name w:val="annotation text"/>
    <w:basedOn w:val="Normal"/>
    <w:link w:val="CommentTextChar"/>
    <w:unhideWhenUsed/>
    <w:rsid w:val="00F75EDE"/>
    <w:rPr>
      <w:sz w:val="20"/>
    </w:rPr>
  </w:style>
  <w:style w:type="character" w:customStyle="1" w:styleId="CommentTextChar">
    <w:name w:val="Comment Text Char"/>
    <w:basedOn w:val="DefaultParagraphFont"/>
    <w:link w:val="CommentText"/>
    <w:rsid w:val="00F75EDE"/>
    <w:rPr>
      <w:rFonts w:ascii="CG Times" w:hAnsi="CG Times"/>
      <w:spacing w:val="-3"/>
    </w:rPr>
  </w:style>
  <w:style w:type="paragraph" w:styleId="CommentSubject">
    <w:name w:val="annotation subject"/>
    <w:basedOn w:val="CommentText"/>
    <w:next w:val="CommentText"/>
    <w:link w:val="CommentSubjectChar"/>
    <w:semiHidden/>
    <w:unhideWhenUsed/>
    <w:rsid w:val="00F75EDE"/>
    <w:rPr>
      <w:b/>
      <w:bCs/>
    </w:rPr>
  </w:style>
  <w:style w:type="character" w:customStyle="1" w:styleId="CommentSubjectChar">
    <w:name w:val="Comment Subject Char"/>
    <w:basedOn w:val="CommentTextChar"/>
    <w:link w:val="CommentSubject"/>
    <w:semiHidden/>
    <w:rsid w:val="00F75EDE"/>
    <w:rPr>
      <w:rFonts w:ascii="CG Times" w:hAnsi="CG Times"/>
      <w:b/>
      <w:bCs/>
      <w:spacing w:val="-3"/>
    </w:rPr>
  </w:style>
  <w:style w:type="character" w:styleId="UnresolvedMention">
    <w:name w:val="Unresolved Mention"/>
    <w:basedOn w:val="DefaultParagraphFont"/>
    <w:uiPriority w:val="99"/>
    <w:semiHidden/>
    <w:unhideWhenUsed/>
    <w:rsid w:val="00F75EDE"/>
    <w:rPr>
      <w:color w:val="605E5C"/>
      <w:shd w:val="clear" w:color="auto" w:fill="E1DFDD"/>
    </w:rPr>
  </w:style>
  <w:style w:type="paragraph" w:styleId="Revision">
    <w:name w:val="Revision"/>
    <w:hidden/>
    <w:uiPriority w:val="99"/>
    <w:semiHidden/>
    <w:rsid w:val="00B4749A"/>
    <w:rPr>
      <w:rFonts w:ascii="CG Times" w:hAnsi="CG Times"/>
      <w:spacing w:val="-3"/>
      <w:sz w:val="24"/>
    </w:rPr>
  </w:style>
  <w:style w:type="character" w:styleId="FollowedHyperlink">
    <w:name w:val="FollowedHyperlink"/>
    <w:basedOn w:val="DefaultParagraphFont"/>
    <w:semiHidden/>
    <w:unhideWhenUsed/>
    <w:rsid w:val="00DE39A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649167">
      <w:bodyDiv w:val="1"/>
      <w:marLeft w:val="0"/>
      <w:marRight w:val="0"/>
      <w:marTop w:val="0"/>
      <w:marBottom w:val="0"/>
      <w:divBdr>
        <w:top w:val="none" w:sz="0" w:space="0" w:color="auto"/>
        <w:left w:val="none" w:sz="0" w:space="0" w:color="auto"/>
        <w:bottom w:val="none" w:sz="0" w:space="0" w:color="auto"/>
        <w:right w:val="none" w:sz="0" w:space="0" w:color="auto"/>
      </w:divBdr>
    </w:div>
    <w:div w:id="556163376">
      <w:bodyDiv w:val="1"/>
      <w:marLeft w:val="0"/>
      <w:marRight w:val="0"/>
      <w:marTop w:val="0"/>
      <w:marBottom w:val="0"/>
      <w:divBdr>
        <w:top w:val="none" w:sz="0" w:space="0" w:color="auto"/>
        <w:left w:val="none" w:sz="0" w:space="0" w:color="auto"/>
        <w:bottom w:val="none" w:sz="0" w:space="0" w:color="auto"/>
        <w:right w:val="none" w:sz="0" w:space="0" w:color="auto"/>
      </w:divBdr>
    </w:div>
    <w:div w:id="806583808">
      <w:bodyDiv w:val="1"/>
      <w:marLeft w:val="0"/>
      <w:marRight w:val="0"/>
      <w:marTop w:val="0"/>
      <w:marBottom w:val="0"/>
      <w:divBdr>
        <w:top w:val="none" w:sz="0" w:space="0" w:color="auto"/>
        <w:left w:val="none" w:sz="0" w:space="0" w:color="auto"/>
        <w:bottom w:val="none" w:sz="0" w:space="0" w:color="auto"/>
        <w:right w:val="none" w:sz="0" w:space="0" w:color="auto"/>
      </w:divBdr>
    </w:div>
    <w:div w:id="846289180">
      <w:bodyDiv w:val="1"/>
      <w:marLeft w:val="0"/>
      <w:marRight w:val="0"/>
      <w:marTop w:val="0"/>
      <w:marBottom w:val="0"/>
      <w:divBdr>
        <w:top w:val="none" w:sz="0" w:space="0" w:color="auto"/>
        <w:left w:val="none" w:sz="0" w:space="0" w:color="auto"/>
        <w:bottom w:val="none" w:sz="0" w:space="0" w:color="auto"/>
        <w:right w:val="none" w:sz="0" w:space="0" w:color="auto"/>
      </w:divBdr>
    </w:div>
    <w:div w:id="1047604966">
      <w:bodyDiv w:val="1"/>
      <w:marLeft w:val="0"/>
      <w:marRight w:val="0"/>
      <w:marTop w:val="0"/>
      <w:marBottom w:val="0"/>
      <w:divBdr>
        <w:top w:val="none" w:sz="0" w:space="0" w:color="auto"/>
        <w:left w:val="none" w:sz="0" w:space="0" w:color="auto"/>
        <w:bottom w:val="none" w:sz="0" w:space="0" w:color="auto"/>
        <w:right w:val="none" w:sz="0" w:space="0" w:color="auto"/>
      </w:divBdr>
    </w:div>
    <w:div w:id="1110662157">
      <w:bodyDiv w:val="1"/>
      <w:marLeft w:val="0"/>
      <w:marRight w:val="0"/>
      <w:marTop w:val="0"/>
      <w:marBottom w:val="0"/>
      <w:divBdr>
        <w:top w:val="none" w:sz="0" w:space="0" w:color="auto"/>
        <w:left w:val="none" w:sz="0" w:space="0" w:color="auto"/>
        <w:bottom w:val="none" w:sz="0" w:space="0" w:color="auto"/>
        <w:right w:val="none" w:sz="0" w:space="0" w:color="auto"/>
      </w:divBdr>
    </w:div>
    <w:div w:id="1287127716">
      <w:bodyDiv w:val="1"/>
      <w:marLeft w:val="0"/>
      <w:marRight w:val="0"/>
      <w:marTop w:val="0"/>
      <w:marBottom w:val="0"/>
      <w:divBdr>
        <w:top w:val="none" w:sz="0" w:space="0" w:color="auto"/>
        <w:left w:val="none" w:sz="0" w:space="0" w:color="auto"/>
        <w:bottom w:val="none" w:sz="0" w:space="0" w:color="auto"/>
        <w:right w:val="none" w:sz="0" w:space="0" w:color="auto"/>
      </w:divBdr>
    </w:div>
    <w:div w:id="1709179368">
      <w:bodyDiv w:val="1"/>
      <w:marLeft w:val="0"/>
      <w:marRight w:val="0"/>
      <w:marTop w:val="0"/>
      <w:marBottom w:val="0"/>
      <w:divBdr>
        <w:top w:val="none" w:sz="0" w:space="0" w:color="auto"/>
        <w:left w:val="none" w:sz="0" w:space="0" w:color="auto"/>
        <w:bottom w:val="none" w:sz="0" w:space="0" w:color="auto"/>
        <w:right w:val="none" w:sz="0" w:space="0" w:color="auto"/>
      </w:divBdr>
    </w:div>
    <w:div w:id="2041467097">
      <w:bodyDiv w:val="1"/>
      <w:marLeft w:val="0"/>
      <w:marRight w:val="0"/>
      <w:marTop w:val="0"/>
      <w:marBottom w:val="0"/>
      <w:divBdr>
        <w:top w:val="none" w:sz="0" w:space="0" w:color="auto"/>
        <w:left w:val="none" w:sz="0" w:space="0" w:color="auto"/>
        <w:bottom w:val="none" w:sz="0" w:space="0" w:color="auto"/>
        <w:right w:val="none" w:sz="0" w:space="0" w:color="auto"/>
      </w:divBdr>
    </w:div>
    <w:div w:id="2092240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legis.la.gov/legis/Law.aspx?d=94916" TargetMode="External"/><Relationship Id="rId26" Type="http://schemas.openxmlformats.org/officeDocument/2006/relationships/hyperlink" Target="https://legis.la.gov/legis/Law.aspx?d=762928" TargetMode="External"/><Relationship Id="rId3" Type="http://schemas.openxmlformats.org/officeDocument/2006/relationships/customXml" Target="../customXml/item3.xml"/><Relationship Id="rId21" Type="http://schemas.openxmlformats.org/officeDocument/2006/relationships/hyperlink" Target="https://legis.la.gov/legis/Law.aspx?d=94916"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latap.revenue.louisiana.gov/_/" TargetMode="External"/><Relationship Id="rId17" Type="http://schemas.openxmlformats.org/officeDocument/2006/relationships/hyperlink" Target="https://www.legis.la.gov/legis/Law.aspx?d=93566" TargetMode="External"/><Relationship Id="rId25" Type="http://schemas.openxmlformats.org/officeDocument/2006/relationships/hyperlink" Target="https://legis.la.gov/legis/Law.aspx?d=94916"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legis.la.gov/legis/Law.aspx?d=99217" TargetMode="External"/><Relationship Id="rId20" Type="http://schemas.openxmlformats.org/officeDocument/2006/relationships/hyperlink" Target="https://www.legis.la.gov/legis/Law.aspx?d=94916" TargetMode="External"/><Relationship Id="rId29" Type="http://schemas.openxmlformats.org/officeDocument/2006/relationships/hyperlink" Target="https://www.legis.la.gov/legis/Law.aspx?d=7639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atap.revenue.louisiana.gov/_/" TargetMode="External"/><Relationship Id="rId24" Type="http://schemas.openxmlformats.org/officeDocument/2006/relationships/hyperlink" Target="https://legis.la.gov/legis/Law.aspx?d=94942" TargetMode="External"/><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ethics.la.gov/EthicsOpinion/DocView.aspx?id=23157&amp;searchid=ee695476-bc17-452f-883d-223f91fdb9bf&amp;dbid=0" TargetMode="External"/><Relationship Id="rId23" Type="http://schemas.openxmlformats.org/officeDocument/2006/relationships/hyperlink" Target="https://legis.la.gov/legis/Law.aspx?p=y&amp;d=94923" TargetMode="External"/><Relationship Id="rId28" Type="http://schemas.openxmlformats.org/officeDocument/2006/relationships/hyperlink" Target="https://www.legis.la.gov/legis/Law.aspx?d=920470" TargetMode="External"/><Relationship Id="rId10" Type="http://schemas.openxmlformats.org/officeDocument/2006/relationships/endnotes" Target="endnotes.xml"/><Relationship Id="rId19" Type="http://schemas.openxmlformats.org/officeDocument/2006/relationships/hyperlink" Target="https://legis.la.gov/legis/Law.aspx?d=94989"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thics.la.gov/EthicsOpinion/DocView.aspx?id=75159&amp;searchid=eb0bbd79-91f9-4b22-960c-bce2b816a427&amp;dbid=0" TargetMode="External"/><Relationship Id="rId22" Type="http://schemas.openxmlformats.org/officeDocument/2006/relationships/hyperlink" Target="https://legis.la.gov/legis/Law.aspx?d=93566" TargetMode="External"/><Relationship Id="rId27" Type="http://schemas.openxmlformats.org/officeDocument/2006/relationships/hyperlink" Target="https://legis.la.gov/legis/Law.aspx?d=83691" TargetMode="External"/><Relationship Id="rId30" Type="http://schemas.openxmlformats.org/officeDocument/2006/relationships/hyperlink" Target="https://www.legis.la.gov/legis/Law.aspx?d=76475"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9A9C0C0C8664B45B0C97F31C36785A6" ma:contentTypeVersion="1" ma:contentTypeDescription="Create a new document." ma:contentTypeScope="" ma:versionID="d7c2a34c66f415e78c784f4956ce73b9">
  <xsd:schema xmlns:xsd="http://www.w3.org/2001/XMLSchema" xmlns:xs="http://www.w3.org/2001/XMLSchema" xmlns:p="http://schemas.microsoft.com/office/2006/metadata/properties" targetNamespace="http://schemas.microsoft.com/office/2006/metadata/properties" ma:root="true" ma:fieldsID="e385252970fd99edb93e3aa1f510d5a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F466E5-C55C-4227-B494-39873E26B913}">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6D84F32D-EEC4-4F90-8CAD-FC788B0F3A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A94F64F-AD5F-4A2F-AF59-0F20D7B3DF76}">
  <ds:schemaRefs>
    <ds:schemaRef ds:uri="http://schemas.microsoft.com/sharepoint/v3/contenttype/forms"/>
  </ds:schemaRefs>
</ds:datastoreItem>
</file>

<file path=customXml/itemProps4.xml><?xml version="1.0" encoding="utf-8"?>
<ds:datastoreItem xmlns:ds="http://schemas.openxmlformats.org/officeDocument/2006/customXml" ds:itemID="{6E9503CF-EC25-4520-998B-EDB8CCF43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4233</Words>
  <Characters>23452</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MEMORANDUM</vt:lpstr>
    </vt:vector>
  </TitlesOfParts>
  <Company>Division of Administration</Company>
  <LinksUpToDate>false</LinksUpToDate>
  <CharactersWithSpaces>27630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dc:title>
  <dc:creator>State of LA / Division of Administration</dc:creator>
  <cp:lastModifiedBy>Daina Kroll</cp:lastModifiedBy>
  <cp:revision>3</cp:revision>
  <cp:lastPrinted>2018-01-26T16:34:00Z</cp:lastPrinted>
  <dcterms:created xsi:type="dcterms:W3CDTF">2026-07-17T13:51:00Z</dcterms:created>
  <dcterms:modified xsi:type="dcterms:W3CDTF">2026-07-17T13:53:00Z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0x010100C9A9C0C0C8664B45B0C97F31C36785A6</vt:lpwstr>
  </property>
  <property fmtid="{D5CDD505-2E9C-101B-9397-08002B2CF9AE}" pid="4" name="Order">
    <vt:r8>26700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TemplateUrl">
    <vt:lpwstr/>
  </property>
</Properties>
</file>