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97D3" w14:textId="77777777" w:rsidR="00414FD1" w:rsidRDefault="00414FD1" w:rsidP="00214DC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NOTICE OF MEETING </w:t>
      </w:r>
    </w:p>
    <w:p w14:paraId="06F66900" w14:textId="77777777" w:rsidR="00414FD1" w:rsidRDefault="00414FD1" w:rsidP="00414FD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</w:t>
      </w:r>
    </w:p>
    <w:p w14:paraId="3626D554" w14:textId="77777777" w:rsidR="00214DC2" w:rsidRDefault="00214DC2" w:rsidP="00214DC2">
      <w:pPr>
        <w:spacing w:after="0" w:line="240" w:lineRule="auto"/>
        <w:jc w:val="center"/>
        <w:rPr>
          <w:b/>
          <w:sz w:val="24"/>
          <w:szCs w:val="24"/>
        </w:rPr>
      </w:pPr>
      <w:r w:rsidRPr="006755DA">
        <w:rPr>
          <w:b/>
          <w:sz w:val="24"/>
          <w:szCs w:val="24"/>
        </w:rPr>
        <w:t>CRIMINAL JUSTICE PRIORITY FUNDING COMMISSION</w:t>
      </w:r>
    </w:p>
    <w:p w14:paraId="0AD2D76D" w14:textId="77777777" w:rsidR="00856513" w:rsidRDefault="00856513" w:rsidP="00214DC2">
      <w:pPr>
        <w:jc w:val="center"/>
      </w:pPr>
    </w:p>
    <w:p w14:paraId="559F3741" w14:textId="49B3CCDB" w:rsidR="00214DC2" w:rsidRDefault="00214DC2" w:rsidP="00214D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Thursday, </w:t>
      </w:r>
      <w:r w:rsidR="00567CE1">
        <w:rPr>
          <w:sz w:val="24"/>
          <w:szCs w:val="24"/>
        </w:rPr>
        <w:t>October</w:t>
      </w:r>
      <w:r>
        <w:rPr>
          <w:sz w:val="24"/>
          <w:szCs w:val="24"/>
        </w:rPr>
        <w:t xml:space="preserve"> 1</w:t>
      </w:r>
      <w:r w:rsidR="00567CE1">
        <w:rPr>
          <w:sz w:val="24"/>
          <w:szCs w:val="24"/>
        </w:rPr>
        <w:t>6</w:t>
      </w:r>
      <w:r w:rsidRPr="00214DC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</w:t>
      </w:r>
    </w:p>
    <w:p w14:paraId="15C06B14" w14:textId="77C742B0" w:rsidR="00567CE1" w:rsidRDefault="00567CE1" w:rsidP="00214DC2">
      <w:pPr>
        <w:jc w:val="center"/>
        <w:rPr>
          <w:sz w:val="24"/>
          <w:szCs w:val="24"/>
        </w:rPr>
      </w:pPr>
      <w:r>
        <w:rPr>
          <w:sz w:val="24"/>
          <w:szCs w:val="24"/>
        </w:rPr>
        <w:t>8:00 a.m.</w:t>
      </w:r>
    </w:p>
    <w:p w14:paraId="58179D77" w14:textId="4E4BAEA4" w:rsidR="00214DC2" w:rsidRDefault="00214DC2" w:rsidP="00214D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House of Representatives Committee </w:t>
      </w:r>
      <w:r w:rsidR="00306AA1">
        <w:rPr>
          <w:sz w:val="24"/>
          <w:szCs w:val="24"/>
        </w:rPr>
        <w:t>Room</w:t>
      </w:r>
      <w:r w:rsidR="00414FD1">
        <w:rPr>
          <w:sz w:val="24"/>
          <w:szCs w:val="24"/>
        </w:rPr>
        <w:t xml:space="preserve"> 6</w:t>
      </w:r>
    </w:p>
    <w:p w14:paraId="1D00CACE" w14:textId="77777777" w:rsidR="00214DC2" w:rsidRDefault="00214DC2" w:rsidP="00214DC2">
      <w:pPr>
        <w:jc w:val="center"/>
        <w:rPr>
          <w:sz w:val="24"/>
          <w:szCs w:val="24"/>
        </w:rPr>
      </w:pPr>
      <w:r>
        <w:rPr>
          <w:sz w:val="24"/>
          <w:szCs w:val="24"/>
        </w:rPr>
        <w:t>Louisiana State Capitol</w:t>
      </w:r>
    </w:p>
    <w:p w14:paraId="4270FBE1" w14:textId="77777777" w:rsidR="00214DC2" w:rsidRDefault="00214DC2" w:rsidP="00214DC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037BC5AD" w14:textId="77777777" w:rsidR="00214DC2" w:rsidRDefault="00214DC2" w:rsidP="00214DC2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3E5B36A5" w14:textId="77777777" w:rsidR="00214DC2" w:rsidRDefault="00214DC2" w:rsidP="00214DC2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016B3837" w14:textId="30CCBDE8" w:rsidR="005E7452" w:rsidRPr="00214DC2" w:rsidRDefault="005E7452" w:rsidP="005E7452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06AA1">
        <w:rPr>
          <w:sz w:val="24"/>
          <w:szCs w:val="24"/>
        </w:rPr>
        <w:t xml:space="preserve">Project </w:t>
      </w:r>
      <w:r>
        <w:rPr>
          <w:sz w:val="24"/>
          <w:szCs w:val="24"/>
        </w:rPr>
        <w:t>u</w:t>
      </w:r>
      <w:r w:rsidRPr="00306AA1">
        <w:rPr>
          <w:sz w:val="24"/>
          <w:szCs w:val="24"/>
        </w:rPr>
        <w:t>pdate</w:t>
      </w:r>
      <w:r>
        <w:rPr>
          <w:sz w:val="24"/>
          <w:szCs w:val="24"/>
        </w:rPr>
        <w:t>s</w:t>
      </w:r>
    </w:p>
    <w:p w14:paraId="204CEC48" w14:textId="668B3728" w:rsidR="00214DC2" w:rsidRDefault="00306AA1" w:rsidP="00214DC2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06AA1">
        <w:rPr>
          <w:sz w:val="24"/>
          <w:szCs w:val="24"/>
        </w:rPr>
        <w:t>Consideration of a budget adjustment for the Concordia project</w:t>
      </w:r>
    </w:p>
    <w:p w14:paraId="54DDA4CF" w14:textId="77777777" w:rsidR="005E7452" w:rsidRPr="005E7452" w:rsidRDefault="005E7452" w:rsidP="005E7452">
      <w:pPr>
        <w:spacing w:line="480" w:lineRule="auto"/>
        <w:rPr>
          <w:sz w:val="24"/>
          <w:szCs w:val="24"/>
        </w:rPr>
      </w:pPr>
    </w:p>
    <w:sectPr w:rsidR="005E7452" w:rsidRPr="005E745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215E" w14:textId="77777777" w:rsidR="00C62485" w:rsidRDefault="00C62485" w:rsidP="00214DC2">
      <w:pPr>
        <w:spacing w:after="0" w:line="240" w:lineRule="auto"/>
      </w:pPr>
      <w:r>
        <w:separator/>
      </w:r>
    </w:p>
  </w:endnote>
  <w:endnote w:type="continuationSeparator" w:id="0">
    <w:p w14:paraId="3609A00C" w14:textId="77777777" w:rsidR="00C62485" w:rsidRDefault="00C62485" w:rsidP="0021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Roman Light">
    <w:panose1 w:val="02000505080000020003"/>
    <w:charset w:val="00"/>
    <w:family w:val="auto"/>
    <w:pitch w:val="variable"/>
    <w:sig w:usb0="800000AF" w:usb1="40000018" w:usb2="00000000" w:usb3="00000000" w:csb0="00000001" w:csb1="00000000"/>
  </w:font>
  <w:font w:name="Light Roman Std">
    <w:panose1 w:val="02030302060306020903"/>
    <w:charset w:val="00"/>
    <w:family w:val="roman"/>
    <w:notTrueType/>
    <w:pitch w:val="variable"/>
    <w:sig w:usb0="800000AF" w:usb1="5000205A" w:usb2="00000000" w:usb3="00000000" w:csb0="00000001" w:csb1="00000000"/>
  </w:font>
  <w:font w:name="Sackers Gothic Medium">
    <w:panose1 w:val="02000609000000000004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4E6E" w14:textId="77777777" w:rsidR="00C62485" w:rsidRDefault="00C62485" w:rsidP="00214DC2">
      <w:pPr>
        <w:spacing w:after="0" w:line="240" w:lineRule="auto"/>
      </w:pPr>
      <w:r>
        <w:separator/>
      </w:r>
    </w:p>
  </w:footnote>
  <w:footnote w:type="continuationSeparator" w:id="0">
    <w:p w14:paraId="2BC89034" w14:textId="77777777" w:rsidR="00C62485" w:rsidRDefault="00C62485" w:rsidP="0021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67EE" w14:textId="77777777" w:rsidR="00214DC2" w:rsidRPr="002A7D12" w:rsidRDefault="00214DC2" w:rsidP="00214DC2">
    <w:pPr>
      <w:tabs>
        <w:tab w:val="right" w:pos="11520"/>
      </w:tabs>
      <w:spacing w:before="80" w:after="0" w:line="240" w:lineRule="auto"/>
      <w:jc w:val="center"/>
      <w:rPr>
        <w:rFonts w:ascii="Old English Text MT" w:hAnsi="Old English Text MT"/>
        <w:color w:val="344BA0"/>
        <w:sz w:val="31"/>
        <w:szCs w:val="31"/>
      </w:rPr>
    </w:pPr>
    <w:r w:rsidRPr="002A7D12">
      <w:rPr>
        <w:rFonts w:ascii="Old English Text MT" w:hAnsi="Old English Text MT"/>
        <w:color w:val="344BA0"/>
        <w:sz w:val="31"/>
        <w:szCs w:val="31"/>
      </w:rPr>
      <w:t>Office of the Commissioner</w:t>
    </w:r>
  </w:p>
  <w:p w14:paraId="75B91D61" w14:textId="77777777" w:rsidR="00214DC2" w:rsidRPr="002A7D12" w:rsidRDefault="00214DC2" w:rsidP="00214DC2">
    <w:pPr>
      <w:tabs>
        <w:tab w:val="right" w:pos="11520"/>
      </w:tabs>
      <w:spacing w:after="0" w:line="240" w:lineRule="auto"/>
      <w:jc w:val="center"/>
      <w:rPr>
        <w:rFonts w:ascii="Old English Text MT" w:hAnsi="Old English Text MT"/>
        <w:color w:val="344BA0"/>
        <w:sz w:val="27"/>
        <w:szCs w:val="27"/>
      </w:rPr>
    </w:pPr>
    <w:r w:rsidRPr="002A7D12">
      <w:rPr>
        <w:rFonts w:ascii="Old English Text MT" w:hAnsi="Old English Text MT"/>
        <w:color w:val="344BA0"/>
        <w:sz w:val="27"/>
        <w:szCs w:val="27"/>
      </w:rPr>
      <w:t>State of Louisiana</w:t>
    </w:r>
  </w:p>
  <w:p w14:paraId="59A8FF42" w14:textId="77777777" w:rsidR="00214DC2" w:rsidRPr="002A7D12" w:rsidRDefault="00214DC2" w:rsidP="00214DC2">
    <w:pPr>
      <w:pStyle w:val="Header"/>
      <w:spacing w:line="360" w:lineRule="auto"/>
      <w:jc w:val="center"/>
      <w:rPr>
        <w:rFonts w:ascii="Goudy Old Style" w:hAnsi="Goudy Old Style"/>
        <w:color w:val="344BA0"/>
        <w:spacing w:val="6"/>
        <w:sz w:val="25"/>
        <w:szCs w:val="25"/>
      </w:rPr>
    </w:pPr>
    <w:r w:rsidRPr="002A7D12">
      <w:rPr>
        <w:rFonts w:ascii="Goudy Old Style" w:hAnsi="Goudy Old Style"/>
        <w:color w:val="344BA0"/>
        <w:spacing w:val="6"/>
        <w:sz w:val="25"/>
        <w:szCs w:val="25"/>
      </w:rPr>
      <w:t>Division of Administration</w:t>
    </w:r>
  </w:p>
  <w:tbl>
    <w:tblPr>
      <w:tblStyle w:val="TableGrid"/>
      <w:tblW w:w="5967" w:type="pct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1168"/>
      <w:gridCol w:w="2882"/>
      <w:gridCol w:w="538"/>
      <w:gridCol w:w="3606"/>
    </w:tblGrid>
    <w:tr w:rsidR="00214DC2" w14:paraId="4A17E929" w14:textId="77777777">
      <w:tc>
        <w:tcPr>
          <w:tcW w:w="1332" w:type="pct"/>
          <w:tcMar>
            <w:left w:w="0" w:type="dxa"/>
            <w:right w:w="0" w:type="dxa"/>
          </w:tcMar>
        </w:tcPr>
        <w:p w14:paraId="43556BE8" w14:textId="77777777" w:rsidR="00214DC2" w:rsidRDefault="00214DC2" w:rsidP="00214DC2">
          <w:pPr>
            <w:jc w:val="center"/>
            <w:rPr>
              <w:rFonts w:ascii="Roman Light" w:hAnsi="Roman Light"/>
              <w:b/>
              <w:smallCaps/>
              <w:noProof/>
              <w:szCs w:val="22"/>
            </w:rPr>
          </w:pPr>
        </w:p>
        <w:p w14:paraId="3F197075" w14:textId="77777777" w:rsidR="00214DC2" w:rsidRPr="002A7D12" w:rsidRDefault="00214DC2" w:rsidP="00214DC2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color w:val="344BA0"/>
              <w:spacing w:val="10"/>
            </w:rPr>
          </w:pPr>
          <w:r w:rsidRPr="002A7D12">
            <w:rPr>
              <w:rFonts w:ascii="Light Roman Std" w:hAnsi="Light Roman Std"/>
              <w:bCs/>
              <w:smallCaps/>
              <w:noProof/>
              <w:color w:val="344BA0"/>
              <w:spacing w:val="10"/>
            </w:rPr>
            <w:t>Jeff Landry</w:t>
          </w:r>
        </w:p>
        <w:p w14:paraId="4DFC15CA" w14:textId="77777777" w:rsidR="00214DC2" w:rsidRPr="00050EC5" w:rsidRDefault="00214DC2" w:rsidP="00214DC2">
          <w:pPr>
            <w:jc w:val="center"/>
            <w:rPr>
              <w:rFonts w:ascii="Sackers Gothic Medium" w:hAnsi="Sackers Gothic Medium"/>
              <w:spacing w:val="14"/>
              <w:sz w:val="16"/>
              <w:szCs w:val="16"/>
            </w:rPr>
          </w:pPr>
          <w:r w:rsidRPr="002A7D12">
            <w:rPr>
              <w:rFonts w:ascii="Sackers Gothic Medium" w:hAnsi="Sackers Gothic Medium"/>
              <w:b/>
              <w:smallCaps/>
              <w:color w:val="344BA0"/>
              <w:spacing w:val="14"/>
              <w:sz w:val="14"/>
              <w:szCs w:val="14"/>
            </w:rPr>
            <w:t>Governor</w:t>
          </w:r>
        </w:p>
      </w:tc>
      <w:tc>
        <w:tcPr>
          <w:tcW w:w="523" w:type="pct"/>
          <w:tcMar>
            <w:left w:w="0" w:type="dxa"/>
            <w:right w:w="0" w:type="dxa"/>
          </w:tcMar>
        </w:tcPr>
        <w:p w14:paraId="5ADCC5B1" w14:textId="77777777" w:rsidR="00214DC2" w:rsidRDefault="00214DC2" w:rsidP="00214DC2">
          <w:pPr>
            <w:pStyle w:val="Header"/>
            <w:jc w:val="center"/>
            <w:rPr>
              <w:rFonts w:ascii="Arial" w:hAnsi="Arial"/>
              <w:noProof/>
              <w:sz w:val="12"/>
            </w:rPr>
          </w:pPr>
        </w:p>
      </w:tc>
      <w:tc>
        <w:tcPr>
          <w:tcW w:w="1290" w:type="pct"/>
          <w:tcMar>
            <w:left w:w="0" w:type="dxa"/>
            <w:right w:w="0" w:type="dxa"/>
          </w:tcMar>
        </w:tcPr>
        <w:p w14:paraId="6298F2F0" w14:textId="77777777" w:rsidR="00214DC2" w:rsidRDefault="00214DC2" w:rsidP="00214DC2">
          <w:pPr>
            <w:pStyle w:val="Header"/>
            <w:spacing w:before="120"/>
            <w:jc w:val="center"/>
          </w:pPr>
          <w:r>
            <w:rPr>
              <w:noProof/>
            </w:rPr>
            <w:drawing>
              <wp:inline distT="0" distB="0" distL="0" distR="0" wp14:anchorId="58D9F9BB" wp14:editId="3D4E5932">
                <wp:extent cx="1024128" cy="1024128"/>
                <wp:effectExtent l="0" t="0" r="5080" b="508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ateSealColor0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128" cy="1024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" w:type="pct"/>
          <w:tcMar>
            <w:left w:w="0" w:type="dxa"/>
            <w:right w:w="0" w:type="dxa"/>
          </w:tcMar>
        </w:tcPr>
        <w:p w14:paraId="20ACC0A6" w14:textId="77777777" w:rsidR="00214DC2" w:rsidRPr="00A41E80" w:rsidRDefault="00214DC2" w:rsidP="00214DC2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z w:val="22"/>
              <w:szCs w:val="22"/>
            </w:rPr>
          </w:pPr>
        </w:p>
      </w:tc>
      <w:tc>
        <w:tcPr>
          <w:tcW w:w="1614" w:type="pct"/>
          <w:tcMar>
            <w:left w:w="0" w:type="dxa"/>
            <w:right w:w="0" w:type="dxa"/>
          </w:tcMar>
        </w:tcPr>
        <w:p w14:paraId="1E676385" w14:textId="77777777" w:rsidR="00214DC2" w:rsidRPr="005C4E4C" w:rsidRDefault="00214DC2" w:rsidP="00214DC2">
          <w:pPr>
            <w:tabs>
              <w:tab w:val="left" w:pos="960"/>
              <w:tab w:val="left" w:pos="8880"/>
              <w:tab w:val="left" w:pos="9540"/>
              <w:tab w:val="right" w:pos="11520"/>
            </w:tabs>
            <w:jc w:val="center"/>
            <w:rPr>
              <w:rFonts w:ascii="Roman Light" w:hAnsi="Roman Light"/>
              <w:b/>
              <w:smallCaps/>
              <w:noProof/>
              <w:spacing w:val="6"/>
              <w:szCs w:val="22"/>
            </w:rPr>
          </w:pPr>
        </w:p>
        <w:p w14:paraId="7F61962B" w14:textId="77777777" w:rsidR="00214DC2" w:rsidRPr="002A7D12" w:rsidRDefault="00214DC2" w:rsidP="00214DC2">
          <w:pPr>
            <w:spacing w:before="120"/>
            <w:jc w:val="center"/>
            <w:rPr>
              <w:rFonts w:ascii="Light Roman Std" w:hAnsi="Light Roman Std"/>
              <w:bCs/>
              <w:smallCaps/>
              <w:noProof/>
              <w:color w:val="344BA0"/>
              <w:spacing w:val="10"/>
            </w:rPr>
          </w:pPr>
          <w:r w:rsidRPr="002A7D12">
            <w:rPr>
              <w:rFonts w:ascii="Light Roman Std" w:hAnsi="Light Roman Std"/>
              <w:bCs/>
              <w:smallCaps/>
              <w:noProof/>
              <w:color w:val="344BA0"/>
              <w:spacing w:val="10"/>
            </w:rPr>
            <w:t>Taylor F. Barras</w:t>
          </w:r>
        </w:p>
        <w:p w14:paraId="5DCAD9F1" w14:textId="77777777" w:rsidR="00214DC2" w:rsidRPr="00050EC5" w:rsidRDefault="00214DC2" w:rsidP="00214DC2">
          <w:pPr>
            <w:pStyle w:val="Header"/>
            <w:jc w:val="center"/>
            <w:rPr>
              <w:rFonts w:ascii="Sackers Gothic Medium" w:hAnsi="Sackers Gothic Medium"/>
              <w:smallCaps/>
              <w:spacing w:val="14"/>
            </w:rPr>
          </w:pPr>
          <w:r w:rsidRPr="002A7D12">
            <w:rPr>
              <w:rFonts w:ascii="Sackers Gothic Medium" w:hAnsi="Sackers Gothic Medium"/>
              <w:b/>
              <w:smallCaps/>
              <w:color w:val="344BA0"/>
              <w:spacing w:val="14"/>
              <w:sz w:val="14"/>
              <w:szCs w:val="14"/>
            </w:rPr>
            <w:t>Commissioner of Administration</w:t>
          </w:r>
        </w:p>
      </w:tc>
    </w:tr>
  </w:tbl>
  <w:p w14:paraId="1258B858" w14:textId="77777777" w:rsidR="00214DC2" w:rsidRPr="002A7D12" w:rsidRDefault="00214DC2" w:rsidP="00214DC2">
    <w:pPr>
      <w:pStyle w:val="Header"/>
      <w:rPr>
        <w:color w:val="344BA0"/>
      </w:rPr>
    </w:pPr>
  </w:p>
  <w:p w14:paraId="70A4B167" w14:textId="77777777" w:rsidR="00214DC2" w:rsidRDefault="00214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17E5B"/>
    <w:multiLevelType w:val="hybridMultilevel"/>
    <w:tmpl w:val="81C006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C0460"/>
    <w:multiLevelType w:val="hybridMultilevel"/>
    <w:tmpl w:val="11DC9D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577337">
    <w:abstractNumId w:val="0"/>
  </w:num>
  <w:num w:numId="2" w16cid:durableId="22507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C2"/>
    <w:rsid w:val="00154966"/>
    <w:rsid w:val="00180A44"/>
    <w:rsid w:val="00214DC2"/>
    <w:rsid w:val="00237372"/>
    <w:rsid w:val="00306AA1"/>
    <w:rsid w:val="00414FD1"/>
    <w:rsid w:val="00567CE1"/>
    <w:rsid w:val="005E7452"/>
    <w:rsid w:val="006631D9"/>
    <w:rsid w:val="00733496"/>
    <w:rsid w:val="007E060E"/>
    <w:rsid w:val="00856513"/>
    <w:rsid w:val="009336C8"/>
    <w:rsid w:val="009618E5"/>
    <w:rsid w:val="009705BF"/>
    <w:rsid w:val="009D084E"/>
    <w:rsid w:val="009D0A5C"/>
    <w:rsid w:val="009F5E2A"/>
    <w:rsid w:val="00A07CD0"/>
    <w:rsid w:val="00C10053"/>
    <w:rsid w:val="00C62485"/>
    <w:rsid w:val="00CE296E"/>
    <w:rsid w:val="00E76679"/>
    <w:rsid w:val="00F36A99"/>
    <w:rsid w:val="00FB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FB1E2"/>
  <w15:chartTrackingRefBased/>
  <w15:docId w15:val="{DA0CE642-9249-47DC-B4A3-0220E5EC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DC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4DC2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214DC2"/>
  </w:style>
  <w:style w:type="paragraph" w:styleId="Footer">
    <w:name w:val="footer"/>
    <w:basedOn w:val="Normal"/>
    <w:link w:val="FooterChar"/>
    <w:uiPriority w:val="99"/>
    <w:unhideWhenUsed/>
    <w:rsid w:val="00214DC2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14DC2"/>
  </w:style>
  <w:style w:type="table" w:styleId="TableGrid">
    <w:name w:val="Table Grid"/>
    <w:basedOn w:val="TableNormal"/>
    <w:rsid w:val="00214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12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Frentz</dc:creator>
  <cp:keywords/>
  <dc:description/>
  <cp:lastModifiedBy>Connor Boldt</cp:lastModifiedBy>
  <cp:revision>2</cp:revision>
  <cp:lastPrinted>2025-10-14T13:31:00Z</cp:lastPrinted>
  <dcterms:created xsi:type="dcterms:W3CDTF">2025-10-21T16:33:00Z</dcterms:created>
  <dcterms:modified xsi:type="dcterms:W3CDTF">2025-10-21T16:33:00Z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a983f512-79c5-4ddc-a8a5-5cabe319715d</vt:lpwstr>
  </property>
</Properties>
</file>