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8431"/>
        <w:gridCol w:w="45"/>
      </w:tblGrid>
      <w:tr w:rsidR="00D53EAF" w:rsidRPr="00D53EAF" w:rsidTr="00D53EAF">
        <w:trPr>
          <w:gridAfter w:val="1"/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Item #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98"/>
              <w:gridCol w:w="2928"/>
            </w:tblGrid>
            <w:tr w:rsidR="00D53EAF" w:rsidRPr="00D53EAF">
              <w:trPr>
                <w:tblCellSpacing w:w="15" w:type="dxa"/>
              </w:trPr>
              <w:tc>
                <w:tcPr>
                  <w:tcW w:w="3250" w:type="pct"/>
                  <w:vAlign w:val="center"/>
                  <w:hideMark/>
                </w:tcPr>
                <w:p w:rsidR="00D53EAF" w:rsidRPr="00D53EAF" w:rsidRDefault="00D53EAF" w:rsidP="00D53EAF">
                  <w:pPr>
                    <w:rPr>
                      <w:rFonts w:ascii="Times New Roman" w:hAnsi="Times New Roman"/>
                      <w:szCs w:val="24"/>
                    </w:rPr>
                  </w:pPr>
                  <w:r w:rsidRPr="00D53EAF">
                    <w:rPr>
                      <w:rFonts w:ascii="Times New Roman" w:hAnsi="Times New Roman"/>
                      <w:b/>
                      <w:bCs/>
                      <w:szCs w:val="24"/>
                    </w:rPr>
                    <w:t>Project: Flood Damage Repairs, Louisiana Correctional Institute for Women, St. Gabriel, Louisiana</w:t>
                  </w:r>
                  <w:r w:rsidRPr="00D53EAF">
                    <w:rPr>
                      <w:rFonts w:ascii="Times New Roman" w:hAnsi="Times New Roman"/>
                      <w:b/>
                      <w:bCs/>
                      <w:szCs w:val="24"/>
                    </w:rPr>
                    <w:br/>
                    <w:t>Project #: 08-406-17-ORM, Part 01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53EAF" w:rsidRPr="00D53EAF" w:rsidRDefault="00D53EAF" w:rsidP="00D53EAF">
                  <w:pPr>
                    <w:rPr>
                      <w:rFonts w:ascii="Times New Roman" w:hAnsi="Times New Roman"/>
                      <w:szCs w:val="24"/>
                    </w:rPr>
                  </w:pPr>
                  <w:r w:rsidRPr="00D53EAF">
                    <w:rPr>
                      <w:rFonts w:ascii="Times New Roman" w:hAnsi="Times New Roman"/>
                      <w:b/>
                      <w:bCs/>
                      <w:szCs w:val="24"/>
                    </w:rPr>
                    <w:t>AFC: $4,000,000.00</w:t>
                  </w:r>
                  <w:r w:rsidRPr="00D53EAF">
                    <w:rPr>
                      <w:rFonts w:ascii="Times New Roman" w:hAnsi="Times New Roman"/>
                      <w:b/>
                      <w:bCs/>
                      <w:szCs w:val="24"/>
                    </w:rPr>
                    <w:br/>
                    <w:t>FEE: $318,978.00</w:t>
                  </w:r>
                </w:p>
              </w:tc>
            </w:tr>
          </w:tbl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</w:p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br/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53EAF">
              <w:rPr>
                <w:rFonts w:ascii="Times New Roman" w:hAnsi="Times New Roman"/>
                <w:szCs w:val="24"/>
              </w:rPr>
              <w:t>GraceHebert</w:t>
            </w:r>
            <w:proofErr w:type="spellEnd"/>
            <w:r w:rsidRPr="00D53EAF">
              <w:rPr>
                <w:rFonts w:ascii="Times New Roman" w:hAnsi="Times New Roman"/>
                <w:szCs w:val="24"/>
              </w:rPr>
              <w:t xml:space="preserve"> Architects, APAC, 501 Government Street Suite 200, Baton Rouge, Louisiana 70802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>Ehlinger &amp; Associates, P.C., 2200 Houma Blvd. , Metairie, LA 70001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>Don J. O'Rourke &amp; Associates, LTD, 103 Exchange Place, Suite 202 , Lafayette, LA 70503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53EAF">
              <w:rPr>
                <w:rFonts w:ascii="Times New Roman" w:hAnsi="Times New Roman"/>
                <w:szCs w:val="24"/>
              </w:rPr>
              <w:t>Barras</w:t>
            </w:r>
            <w:proofErr w:type="spellEnd"/>
            <w:r w:rsidRPr="00D53EAF">
              <w:rPr>
                <w:rFonts w:ascii="Times New Roman" w:hAnsi="Times New Roman"/>
                <w:szCs w:val="24"/>
              </w:rPr>
              <w:t xml:space="preserve"> Architects, 921 Harding Street , Lafayette, LA 70503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>Crump Wilson Architects, LLC, 5721 South Sherwood Forest Boulevard , Baton Rouge, LA 70816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>Mougeot Architecture, LLC, 10343 Siegen Lane Building 7, Suite A, Baton Rouge, LA 70810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>Bradley-</w:t>
            </w:r>
            <w:proofErr w:type="spellStart"/>
            <w:r w:rsidRPr="00D53EAF">
              <w:rPr>
                <w:rFonts w:ascii="Times New Roman" w:hAnsi="Times New Roman"/>
                <w:szCs w:val="24"/>
              </w:rPr>
              <w:t>Blewster</w:t>
            </w:r>
            <w:proofErr w:type="spellEnd"/>
            <w:r w:rsidRPr="00D53EAF">
              <w:rPr>
                <w:rFonts w:ascii="Times New Roman" w:hAnsi="Times New Roman"/>
                <w:szCs w:val="24"/>
              </w:rPr>
              <w:t xml:space="preserve"> &amp; </w:t>
            </w:r>
            <w:proofErr w:type="spellStart"/>
            <w:r w:rsidRPr="00D53EAF">
              <w:rPr>
                <w:rFonts w:ascii="Times New Roman" w:hAnsi="Times New Roman"/>
                <w:szCs w:val="24"/>
              </w:rPr>
              <w:t>Assoc</w:t>
            </w:r>
            <w:proofErr w:type="spellEnd"/>
            <w:r w:rsidRPr="00D53EAF">
              <w:rPr>
                <w:rFonts w:ascii="Times New Roman" w:hAnsi="Times New Roman"/>
                <w:szCs w:val="24"/>
              </w:rPr>
              <w:t>, 8026 Picardy Ave , Baton Rouge, LA 70809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>RCL Architecture, LLC (Baton Rouge), 9430 Jackie Cochran Drive Suite 200, Terminal Bldg., Baton Rouge, LA 70807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53EAF">
              <w:rPr>
                <w:rFonts w:ascii="Times New Roman" w:hAnsi="Times New Roman"/>
                <w:szCs w:val="24"/>
              </w:rPr>
              <w:t>Hoffpauir</w:t>
            </w:r>
            <w:proofErr w:type="spellEnd"/>
            <w:r w:rsidRPr="00D53EAF">
              <w:rPr>
                <w:rFonts w:ascii="Times New Roman" w:hAnsi="Times New Roman"/>
                <w:szCs w:val="24"/>
              </w:rPr>
              <w:t xml:space="preserve"> Studio, LLC, 1669 </w:t>
            </w:r>
            <w:proofErr w:type="spellStart"/>
            <w:r w:rsidRPr="00D53EAF">
              <w:rPr>
                <w:rFonts w:ascii="Times New Roman" w:hAnsi="Times New Roman"/>
                <w:szCs w:val="24"/>
              </w:rPr>
              <w:t>Lobdell</w:t>
            </w:r>
            <w:proofErr w:type="spellEnd"/>
            <w:r w:rsidRPr="00D53EAF">
              <w:rPr>
                <w:rFonts w:ascii="Times New Roman" w:hAnsi="Times New Roman"/>
                <w:szCs w:val="24"/>
              </w:rPr>
              <w:t xml:space="preserve"> Ave. Suite H1, Baton Rouge, LA 70806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 xml:space="preserve">Dalton Architecture, Inc., 1242 </w:t>
            </w:r>
            <w:proofErr w:type="spellStart"/>
            <w:r w:rsidRPr="00D53EAF">
              <w:rPr>
                <w:rFonts w:ascii="Times New Roman" w:hAnsi="Times New Roman"/>
                <w:szCs w:val="24"/>
              </w:rPr>
              <w:t>Allo</w:t>
            </w:r>
            <w:proofErr w:type="spellEnd"/>
            <w:r w:rsidRPr="00D53EAF">
              <w:rPr>
                <w:rFonts w:ascii="Times New Roman" w:hAnsi="Times New Roman"/>
                <w:szCs w:val="24"/>
              </w:rPr>
              <w:t xml:space="preserve"> Avenue , Marrero, LA 70072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>Providence Engineering &amp; Design, LLC (Baton Rouge), 1201 Main Street , Baton Rouge, LA 70802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>MKE Architects &amp; Watts Didier Architects, AJV, 3113 Valley Creek Drive, Baton Rouge, LA 70808</w:t>
            </w:r>
          </w:p>
        </w:tc>
      </w:tr>
    </w:tbl>
    <w:p w:rsidR="00D53EAF" w:rsidRPr="00D53EAF" w:rsidRDefault="00D53EAF" w:rsidP="00D53EAF">
      <w:pPr>
        <w:pageBreakBefore/>
        <w:rPr>
          <w:rFonts w:ascii="Times New Roman" w:hAnsi="Times New Roman"/>
          <w:vanish/>
          <w:szCs w:val="24"/>
        </w:rPr>
      </w:pPr>
    </w:p>
    <w:tbl>
      <w:tblPr>
        <w:tblW w:w="49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8431"/>
        <w:gridCol w:w="45"/>
      </w:tblGrid>
      <w:tr w:rsidR="00D53EAF" w:rsidRPr="00D53EAF" w:rsidTr="00D53EAF">
        <w:trPr>
          <w:gridAfter w:val="1"/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Item #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98"/>
              <w:gridCol w:w="2928"/>
            </w:tblGrid>
            <w:tr w:rsidR="00D53EAF" w:rsidRPr="00D53EAF">
              <w:trPr>
                <w:tblCellSpacing w:w="15" w:type="dxa"/>
              </w:trPr>
              <w:tc>
                <w:tcPr>
                  <w:tcW w:w="3250" w:type="pct"/>
                  <w:vAlign w:val="center"/>
                  <w:hideMark/>
                </w:tcPr>
                <w:p w:rsidR="00D53EAF" w:rsidRPr="00D53EAF" w:rsidRDefault="00D53EAF" w:rsidP="00D53EAF">
                  <w:pPr>
                    <w:rPr>
                      <w:rFonts w:ascii="Times New Roman" w:hAnsi="Times New Roman"/>
                      <w:szCs w:val="24"/>
                    </w:rPr>
                  </w:pPr>
                  <w:r w:rsidRPr="00D53EAF">
                    <w:rPr>
                      <w:rFonts w:ascii="Times New Roman" w:hAnsi="Times New Roman"/>
                      <w:b/>
                      <w:bCs/>
                      <w:szCs w:val="24"/>
                    </w:rPr>
                    <w:t>Project: Vehicular and Storage Facility, Louisiana Special Education Center, Alexandria, Louisiana</w:t>
                  </w:r>
                  <w:r w:rsidRPr="00D53EAF">
                    <w:rPr>
                      <w:rFonts w:ascii="Times New Roman" w:hAnsi="Times New Roman"/>
                      <w:b/>
                      <w:bCs/>
                      <w:szCs w:val="24"/>
                    </w:rPr>
                    <w:br w:type="page"/>
                    <w:t>Project #: 19-655-13-01, Part 01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E3372" w:rsidRDefault="00D53EAF" w:rsidP="00D53EAF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bookmarkStart w:id="0" w:name="_GoBack"/>
                  <w:bookmarkEnd w:id="0"/>
                  <w:r w:rsidRPr="00D53EAF">
                    <w:rPr>
                      <w:rFonts w:ascii="Times New Roman" w:hAnsi="Times New Roman"/>
                      <w:b/>
                      <w:bCs/>
                      <w:szCs w:val="24"/>
                    </w:rPr>
                    <w:br w:type="page"/>
                    <w:t>AFC: $435,000.00</w:t>
                  </w:r>
                  <w:r w:rsidRPr="00D53EAF">
                    <w:rPr>
                      <w:rFonts w:ascii="Times New Roman" w:hAnsi="Times New Roman"/>
                      <w:b/>
                      <w:bCs/>
                      <w:szCs w:val="24"/>
                    </w:rPr>
                    <w:br w:type="page"/>
                  </w:r>
                </w:p>
                <w:p w:rsidR="00D53EAF" w:rsidRPr="00D53EAF" w:rsidRDefault="00D53EAF" w:rsidP="00D53EAF">
                  <w:pPr>
                    <w:rPr>
                      <w:rFonts w:ascii="Times New Roman" w:hAnsi="Times New Roman"/>
                      <w:szCs w:val="24"/>
                    </w:rPr>
                  </w:pPr>
                  <w:r w:rsidRPr="00D53EAF">
                    <w:rPr>
                      <w:rFonts w:ascii="Times New Roman" w:hAnsi="Times New Roman"/>
                      <w:b/>
                      <w:bCs/>
                      <w:szCs w:val="24"/>
                    </w:rPr>
                    <w:t>FEE: $41,370.00</w:t>
                  </w:r>
                </w:p>
              </w:tc>
            </w:tr>
          </w:tbl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</w:p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br w:type="page"/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>Don J. O'Rourke &amp; Associates, LTD, 103 Exchange Place, Suite 202 , Lafayette, LA 70503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53EAF">
              <w:rPr>
                <w:rFonts w:ascii="Times New Roman" w:hAnsi="Times New Roman"/>
                <w:szCs w:val="24"/>
              </w:rPr>
              <w:t>Barras</w:t>
            </w:r>
            <w:proofErr w:type="spellEnd"/>
            <w:r w:rsidRPr="00D53EAF">
              <w:rPr>
                <w:rFonts w:ascii="Times New Roman" w:hAnsi="Times New Roman"/>
                <w:szCs w:val="24"/>
              </w:rPr>
              <w:t xml:space="preserve"> Architects, 921 Harding Street , Lafayette, LA 70503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>BBI Architects, AAC (Alexandria), P.O. Box 14534 , Alexandria, LA 71315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 xml:space="preserve">Ashe Broussard </w:t>
            </w:r>
            <w:proofErr w:type="spellStart"/>
            <w:r w:rsidRPr="00D53EAF">
              <w:rPr>
                <w:rFonts w:ascii="Times New Roman" w:hAnsi="Times New Roman"/>
                <w:szCs w:val="24"/>
              </w:rPr>
              <w:t>Weinzettle</w:t>
            </w:r>
            <w:proofErr w:type="spellEnd"/>
            <w:r w:rsidRPr="00D53EAF">
              <w:rPr>
                <w:rFonts w:ascii="Times New Roman" w:hAnsi="Times New Roman"/>
                <w:szCs w:val="24"/>
              </w:rPr>
              <w:t xml:space="preserve"> Architects, 301 Jackson Street Suite 205, Alexandria, LA 71301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szCs w:val="24"/>
              </w:rPr>
              <w:t>S. E. Huey Company, 1111 N. 19th Street , Monroe, LA 71201</w:t>
            </w:r>
          </w:p>
        </w:tc>
      </w:tr>
      <w:tr w:rsidR="00D53EAF" w:rsidRPr="00D53EAF" w:rsidTr="00D53E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jc w:val="center"/>
              <w:rPr>
                <w:rFonts w:ascii="Times New Roman" w:hAnsi="Times New Roman"/>
                <w:szCs w:val="24"/>
              </w:rPr>
            </w:pPr>
            <w:r w:rsidRPr="00D53EAF">
              <w:rPr>
                <w:rFonts w:ascii="Times New Roman" w:hAnsi="Times New Roman"/>
                <w:b/>
                <w:bCs/>
                <w:szCs w:val="24"/>
              </w:rPr>
              <w:t>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EAF" w:rsidRPr="00D53EAF" w:rsidRDefault="00D53EAF" w:rsidP="00D53EA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53EAF">
              <w:rPr>
                <w:rFonts w:ascii="Times New Roman" w:hAnsi="Times New Roman"/>
                <w:szCs w:val="24"/>
              </w:rPr>
              <w:t>Prevot</w:t>
            </w:r>
            <w:proofErr w:type="spellEnd"/>
            <w:r w:rsidRPr="00D53EAF">
              <w:rPr>
                <w:rFonts w:ascii="Times New Roman" w:hAnsi="Times New Roman"/>
                <w:szCs w:val="24"/>
              </w:rPr>
              <w:t xml:space="preserve"> Design Services, APAC, 601 Spring Street Suite A, Shreveport, LA 71101</w:t>
            </w:r>
          </w:p>
        </w:tc>
      </w:tr>
    </w:tbl>
    <w:p w:rsidR="004D5637" w:rsidRPr="00D53EAF" w:rsidRDefault="004D5637" w:rsidP="00D53EAF"/>
    <w:sectPr w:rsidR="004D5637" w:rsidRPr="00D53EAF" w:rsidSect="004D56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54"/>
    <w:rsid w:val="00015B1B"/>
    <w:rsid w:val="0002655B"/>
    <w:rsid w:val="00031708"/>
    <w:rsid w:val="000D6090"/>
    <w:rsid w:val="001F2461"/>
    <w:rsid w:val="00231490"/>
    <w:rsid w:val="00397BAD"/>
    <w:rsid w:val="0049494B"/>
    <w:rsid w:val="00495622"/>
    <w:rsid w:val="004A6E0A"/>
    <w:rsid w:val="004D5637"/>
    <w:rsid w:val="00532B8B"/>
    <w:rsid w:val="00553335"/>
    <w:rsid w:val="005B11DB"/>
    <w:rsid w:val="006440A3"/>
    <w:rsid w:val="00655A84"/>
    <w:rsid w:val="00685439"/>
    <w:rsid w:val="006E4D82"/>
    <w:rsid w:val="00750012"/>
    <w:rsid w:val="00755535"/>
    <w:rsid w:val="008A4603"/>
    <w:rsid w:val="00911FBC"/>
    <w:rsid w:val="0093620A"/>
    <w:rsid w:val="00943128"/>
    <w:rsid w:val="00946DF6"/>
    <w:rsid w:val="009723AA"/>
    <w:rsid w:val="009A1E40"/>
    <w:rsid w:val="009A46E1"/>
    <w:rsid w:val="009E7EE4"/>
    <w:rsid w:val="009F70C0"/>
    <w:rsid w:val="00A142A9"/>
    <w:rsid w:val="00A316E4"/>
    <w:rsid w:val="00A44B5D"/>
    <w:rsid w:val="00A81ED1"/>
    <w:rsid w:val="00AA4566"/>
    <w:rsid w:val="00AC61EC"/>
    <w:rsid w:val="00AC64E7"/>
    <w:rsid w:val="00AD18B9"/>
    <w:rsid w:val="00AE3756"/>
    <w:rsid w:val="00B45151"/>
    <w:rsid w:val="00B55BDC"/>
    <w:rsid w:val="00B7784A"/>
    <w:rsid w:val="00B915C6"/>
    <w:rsid w:val="00BF7740"/>
    <w:rsid w:val="00C37BC0"/>
    <w:rsid w:val="00C95677"/>
    <w:rsid w:val="00CE13F8"/>
    <w:rsid w:val="00D204AB"/>
    <w:rsid w:val="00D53EAF"/>
    <w:rsid w:val="00D54C30"/>
    <w:rsid w:val="00D858D1"/>
    <w:rsid w:val="00DB40BD"/>
    <w:rsid w:val="00DC4654"/>
    <w:rsid w:val="00E37089"/>
    <w:rsid w:val="00E6063A"/>
    <w:rsid w:val="00E83BAD"/>
    <w:rsid w:val="00ED3195"/>
    <w:rsid w:val="00EE16E9"/>
    <w:rsid w:val="00F05980"/>
    <w:rsid w:val="00F336D5"/>
    <w:rsid w:val="00F47404"/>
    <w:rsid w:val="00F63468"/>
    <w:rsid w:val="00FE1C0B"/>
    <w:rsid w:val="00FE220B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4CDD2"/>
  <w15:chartTrackingRefBased/>
  <w15:docId w15:val="{581848F7-8B50-4F44-B351-7C903931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akhere">
    <w:name w:val="breakhere"/>
    <w:basedOn w:val="Normal"/>
    <w:rsid w:val="00DC4654"/>
    <w:pPr>
      <w:pageBreakBefore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Barnes</dc:creator>
  <cp:keywords/>
  <dc:description/>
  <cp:lastModifiedBy>Daina Kroll</cp:lastModifiedBy>
  <cp:revision>3</cp:revision>
  <dcterms:created xsi:type="dcterms:W3CDTF">2017-03-22T20:06:00Z</dcterms:created>
  <dcterms:modified xsi:type="dcterms:W3CDTF">2021-01-29T19:48:00Z</dcterms:modified>
</cp:coreProperties>
</file>