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302EB" w14:textId="77777777" w:rsidR="005A289F" w:rsidRDefault="005A289F" w:rsidP="00AF4BAD">
      <w:pPr>
        <w:pStyle w:val="RegItemFirstLine"/>
      </w:pPr>
      <w:bookmarkStart w:id="0" w:name="_Toc233690204"/>
      <w:bookmarkStart w:id="1" w:name="_Toc234030788"/>
      <w:bookmarkStart w:id="2" w:name="TOC_Chap85"/>
      <w:bookmarkStart w:id="3" w:name="_Toc243721414"/>
      <w:bookmarkStart w:id="4" w:name="_Toc259619661"/>
      <w:bookmarkStart w:id="5" w:name="_Toc262718747"/>
      <w:bookmarkStart w:id="6" w:name="_Toc275165520"/>
      <w:bookmarkStart w:id="7" w:name="_Toc293321570"/>
      <w:bookmarkStart w:id="8" w:name="TextCutPoint"/>
      <w:r>
        <w:t>DECLARATION OF EMERGENCY</w:t>
      </w:r>
      <w:bookmarkStart w:id="9" w:name="BreakPoint"/>
      <w:bookmarkEnd w:id="9"/>
    </w:p>
    <w:p w14:paraId="3D43AB71" w14:textId="77777777" w:rsidR="005A289F" w:rsidRDefault="005A289F" w:rsidP="005A289F">
      <w:pPr>
        <w:pStyle w:val="RegDepartment"/>
      </w:pPr>
      <w:r>
        <w:t>Office of the Governor</w:t>
      </w:r>
    </w:p>
    <w:p w14:paraId="6814DF1F" w14:textId="77777777" w:rsidR="005A289F" w:rsidRDefault="005A289F" w:rsidP="005A289F">
      <w:pPr>
        <w:pStyle w:val="RegDepartment"/>
      </w:pPr>
      <w:r>
        <w:t>Division of Administration</w:t>
      </w:r>
      <w:r>
        <w:br/>
      </w:r>
      <w:bookmarkStart w:id="10" w:name="_Toc233690241"/>
      <w:bookmarkStart w:id="11" w:name="_Toc234030825"/>
      <w:bookmarkStart w:id="12" w:name="TOC_Chap91"/>
      <w:bookmarkStart w:id="13" w:name="_Toc243721451"/>
      <w:bookmarkStart w:id="14" w:name="_Toc259619698"/>
      <w:bookmarkStart w:id="15" w:name="_Toc262718784"/>
      <w:bookmarkStart w:id="16" w:name="_Toc275165557"/>
      <w:bookmarkStart w:id="17" w:name="_Toc293321607"/>
      <w:bookmarkEnd w:id="0"/>
      <w:bookmarkEnd w:id="1"/>
      <w:bookmarkEnd w:id="2"/>
      <w:bookmarkEnd w:id="3"/>
      <w:bookmarkEnd w:id="4"/>
      <w:bookmarkEnd w:id="5"/>
      <w:bookmarkEnd w:id="6"/>
      <w:bookmarkEnd w:id="7"/>
      <w:r w:rsidR="00651C8A" w:rsidRPr="00651C8A">
        <w:t>Tax Commission</w:t>
      </w:r>
    </w:p>
    <w:p w14:paraId="03C096A3" w14:textId="77777777" w:rsidR="005A289F" w:rsidRDefault="00651C8A" w:rsidP="005A289F">
      <w:pPr>
        <w:pStyle w:val="RegItemTitle"/>
        <w:spacing w:before="240"/>
        <w:rPr>
          <w:b/>
        </w:rPr>
      </w:pPr>
      <w:r w:rsidRPr="00651C8A">
        <w:t>Ad Valorem Taxation</w:t>
      </w:r>
      <w:r w:rsidR="005A289F">
        <w:br/>
      </w:r>
      <w:r w:rsidRPr="00651C8A">
        <w:t>(LAC 61:V.</w:t>
      </w:r>
      <w:r w:rsidR="00BC53B9">
        <w:t>Chapters 2-33</w:t>
      </w:r>
      <w:r w:rsidRPr="00651C8A">
        <w:t>)</w:t>
      </w:r>
    </w:p>
    <w:p w14:paraId="0E5F8DAF" w14:textId="77777777" w:rsidR="00651C8A" w:rsidRPr="00992D56" w:rsidRDefault="00651C8A" w:rsidP="005A289F">
      <w:pPr>
        <w:pStyle w:val="A0"/>
      </w:pPr>
      <w:r w:rsidRPr="00651C8A">
        <w:t xml:space="preserve">The Louisiana Tax Commission exercised the provisions of the Administrative Procedure Act, </w:t>
      </w:r>
      <w:r w:rsidR="0092678D" w:rsidRPr="0092678D">
        <w:t>R.S. 49:962</w:t>
      </w:r>
      <w:r w:rsidRPr="00651C8A">
        <w:t xml:space="preserve">, and pursuant to its authority under R.S. 47:1837, adopted the following additions, deletions and amendments to the Real/Personal Property Rules and Regulations. This </w:t>
      </w:r>
      <w:r w:rsidRPr="00992D56">
        <w:t>Emergency Rule is hereby adopted on the day of promulgation.</w:t>
      </w:r>
    </w:p>
    <w:p w14:paraId="02CB3B55" w14:textId="77777777" w:rsidR="00651C8A" w:rsidRPr="00651C8A" w:rsidRDefault="00651C8A" w:rsidP="005A289F">
      <w:pPr>
        <w:pStyle w:val="A0"/>
      </w:pPr>
      <w:r w:rsidRPr="00992D56">
        <w:t xml:space="preserve">This Emergency Rule is necessary </w:t>
      </w:r>
      <w:proofErr w:type="gramStart"/>
      <w:r w:rsidRPr="00992D56">
        <w:t>in order for</w:t>
      </w:r>
      <w:proofErr w:type="gramEnd"/>
      <w:r w:rsidRPr="00992D56">
        <w:t xml:space="preserve"> ad valorem tax assessment tables to be disseminated to property owners and local tax assessors no later than the statutory valuation date of record of January 1, 2026. Cost indexes required to finalize these assessment tables are not available to this office until late October 2025. The effective date of this Emergency Rule is January 1, 2026.</w:t>
      </w:r>
    </w:p>
    <w:p w14:paraId="49AFEDAA" w14:textId="77777777" w:rsidR="00651C8A" w:rsidRPr="00651C8A" w:rsidRDefault="00651C8A" w:rsidP="005A289F">
      <w:pPr>
        <w:pStyle w:val="A0"/>
      </w:pPr>
      <w:r w:rsidRPr="00651C8A">
        <w:t>Pursuant to the Administrative Procedure Act, this Emergency Rule shall be in effect for a maximum of 120 days or until adoption of the final Rule or another Emergency Rule, whichever occurs first.</w:t>
      </w:r>
    </w:p>
    <w:p w14:paraId="7D3D7F07" w14:textId="77777777" w:rsidR="00B06609" w:rsidRDefault="00B06609" w:rsidP="00B06609">
      <w:pPr>
        <w:pStyle w:val="RegCodeTitle"/>
      </w:pPr>
      <w:bookmarkStart w:id="18" w:name="_Hlk216098945"/>
      <w:bookmarkStart w:id="19" w:name="_Hlk216099046"/>
      <w:r>
        <w:t>Title 61</w:t>
      </w:r>
    </w:p>
    <w:p w14:paraId="3B3F3271" w14:textId="77777777" w:rsidR="00B06609" w:rsidRDefault="00B06609" w:rsidP="00B06609">
      <w:pPr>
        <w:pStyle w:val="RegCodeTitle"/>
      </w:pPr>
      <w:r>
        <w:t>REVENUE AND TAXATION</w:t>
      </w:r>
    </w:p>
    <w:bookmarkStart w:id="20" w:name="Tempiii"/>
    <w:p w14:paraId="027EFF7B" w14:textId="77777777" w:rsidR="00B06609" w:rsidRPr="00B06609" w:rsidRDefault="00B06609" w:rsidP="00B06609">
      <w:pPr>
        <w:pStyle w:val="RegCodePart"/>
        <w:rPr>
          <w:rFonts w:ascii="Aptos" w:hAnsi="Aptos"/>
          <w:kern w:val="2"/>
          <w:sz w:val="24"/>
          <w:szCs w:val="24"/>
        </w:rPr>
      </w:pPr>
      <w:r w:rsidRPr="00B06609">
        <w:fldChar w:fldCharType="begin"/>
      </w:r>
      <w:r w:rsidRPr="00B06609">
        <w:instrText>HYPERLINK \l "_Toc214545944"</w:instrText>
      </w:r>
      <w:r w:rsidRPr="00B06609">
        <w:fldChar w:fldCharType="separate"/>
      </w:r>
      <w:r w:rsidRPr="004658FB">
        <w:rPr>
          <w:rStyle w:val="Hyperlink"/>
          <w:color w:val="000000"/>
          <w:u w:val="none"/>
        </w:rPr>
        <w:t xml:space="preserve">Part V.  Ad </w:t>
      </w:r>
      <w:bookmarkStart w:id="21" w:name="Temp"/>
      <w:bookmarkEnd w:id="21"/>
      <w:r w:rsidRPr="004658FB">
        <w:rPr>
          <w:rStyle w:val="Hyperlink"/>
          <w:color w:val="000000"/>
          <w:u w:val="none"/>
        </w:rPr>
        <w:t>Valorem Taxation</w:t>
      </w:r>
      <w:r w:rsidRPr="00B06609">
        <w:fldChar w:fldCharType="end"/>
      </w:r>
    </w:p>
    <w:bookmarkEnd w:id="20"/>
    <w:p w14:paraId="5D1BD0C6" w14:textId="77777777" w:rsidR="00651C8A" w:rsidRPr="00651C8A" w:rsidRDefault="00651C8A" w:rsidP="005A289F">
      <w:pPr>
        <w:pStyle w:val="Chapter"/>
      </w:pPr>
      <w:r w:rsidRPr="00651C8A">
        <w:t>Chapter 2.</w:t>
      </w:r>
      <w:r w:rsidRPr="00651C8A">
        <w:tab/>
        <w:t>Policies and Procedures for Assessment and Change Order Practices</w:t>
      </w:r>
    </w:p>
    <w:bookmarkEnd w:id="19"/>
    <w:p w14:paraId="0F251387" w14:textId="77777777" w:rsidR="00651C8A" w:rsidRPr="00651C8A" w:rsidRDefault="00651C8A" w:rsidP="005A289F">
      <w:pPr>
        <w:pStyle w:val="Section"/>
      </w:pPr>
      <w:r w:rsidRPr="00651C8A">
        <w:t>§213.</w:t>
      </w:r>
      <w:r w:rsidRPr="00651C8A">
        <w:tab/>
        <w:t>Assessment Policies and Procedures</w:t>
      </w:r>
    </w:p>
    <w:bookmarkEnd w:id="18"/>
    <w:p w14:paraId="1C6AD320" w14:textId="77777777" w:rsidR="00651C8A" w:rsidRPr="00651C8A" w:rsidRDefault="00651C8A" w:rsidP="005A289F">
      <w:pPr>
        <w:pStyle w:val="A0"/>
      </w:pPr>
      <w:r w:rsidRPr="00651C8A">
        <w:t>A.</w:t>
      </w:r>
      <w:r w:rsidRPr="00651C8A">
        <w:tab/>
        <w:t xml:space="preserve">All property within the state of Louisiana shall be assessed at a percentage of Fair Market Value or Use Value, as the law provides, and </w:t>
      </w:r>
      <w:r w:rsidRPr="00992D56">
        <w:t>e</w:t>
      </w:r>
      <w:r w:rsidR="00992D56" w:rsidRPr="00992D56">
        <w:t>i</w:t>
      </w:r>
      <w:r w:rsidRPr="00992D56">
        <w:t>ther</w:t>
      </w:r>
      <w:r w:rsidRPr="00651C8A">
        <w:t xml:space="preserve"> placed on the regular tax rolls, exempt rolls, or adjudicated tax rolls. Assessors shall value property at Fair Market Value and then assessed valuations shall be based upon the percentage classification requirements of the Louisiana Constitution, Article VII, Section 18(B).</w:t>
      </w:r>
    </w:p>
    <w:p w14:paraId="49322520" w14:textId="77777777" w:rsidR="00651C8A" w:rsidRPr="00651C8A" w:rsidRDefault="00651C8A" w:rsidP="005A289F">
      <w:pPr>
        <w:pStyle w:val="A0"/>
      </w:pPr>
      <w:r w:rsidRPr="00651C8A">
        <w:t>B.</w:t>
      </w:r>
      <w:r w:rsidRPr="00651C8A">
        <w:tab/>
        <w:t>All property shall be appraised and valued in accordance with the Constitution at intervals of not more than four years. This quadrennial cycle reappraisal date is determined by the Louisiana Tax Commission.</w:t>
      </w:r>
    </w:p>
    <w:p w14:paraId="23C726CD" w14:textId="77777777" w:rsidR="00651C8A" w:rsidRPr="00651C8A" w:rsidRDefault="00651C8A" w:rsidP="005A289F">
      <w:pPr>
        <w:pStyle w:val="A0"/>
      </w:pPr>
      <w:r w:rsidRPr="00651C8A">
        <w:t>C.</w:t>
      </w:r>
      <w:r w:rsidRPr="00651C8A">
        <w:tab/>
        <w:t>“Sales chasing” and “sales listing chasing” is expressly prohibited, “Sales chasing” is the procedure by which an individual property assessment is based solely upon the price the property sold for. “Sales listing chasing” is the procedure by which and individual property assessment is based solely upon the listed sales price of the property.</w:t>
      </w:r>
    </w:p>
    <w:p w14:paraId="2A2848B6" w14:textId="77777777" w:rsidR="00651C8A" w:rsidRPr="00651C8A" w:rsidRDefault="00651C8A" w:rsidP="005A289F">
      <w:pPr>
        <w:pStyle w:val="A0"/>
      </w:pPr>
      <w:r w:rsidRPr="00651C8A">
        <w:t>D.</w:t>
      </w:r>
      <w:r w:rsidRPr="00651C8A">
        <w:tab/>
        <w:t>The assessors shall submit applicable reporting forms to all taxpayers located within their parish, whether taxable or exempt, to ensure equity and uniformity in the assessment and valuation of all properties utilizing proper reporting data. Reporting form should include the items outlined in Section 211.C. for property subject to an ITEP contract. If a taxpayer fails to report or files a false report, the assessors should apply those penalties provided for in state law.</w:t>
      </w:r>
    </w:p>
    <w:p w14:paraId="667A3778" w14:textId="77777777" w:rsidR="00651C8A" w:rsidRPr="00651C8A" w:rsidRDefault="00651C8A" w:rsidP="005A289F">
      <w:pPr>
        <w:pStyle w:val="A0"/>
      </w:pPr>
      <w:r w:rsidRPr="00651C8A">
        <w:t>E.</w:t>
      </w:r>
      <w:r w:rsidRPr="00651C8A">
        <w:tab/>
        <w:t xml:space="preserve">Any </w:t>
      </w:r>
      <w:proofErr w:type="spellStart"/>
      <w:r w:rsidRPr="00651C8A">
        <w:t>publically</w:t>
      </w:r>
      <w:proofErr w:type="spellEnd"/>
      <w:r w:rsidRPr="00651C8A">
        <w:t xml:space="preserve"> available information and data, including market sales, cost, and income data, is deemed to have been presented to the assessor prior to the deadline for filing a complaint with the Board of Review provided for in R.S. 47:1992. Such information includes, but is not limited to:</w:t>
      </w:r>
    </w:p>
    <w:p w14:paraId="79AEF020" w14:textId="77777777" w:rsidR="00651C8A" w:rsidRPr="00651C8A" w:rsidRDefault="00651C8A" w:rsidP="005A289F">
      <w:pPr>
        <w:pStyle w:val="1"/>
      </w:pPr>
      <w:r w:rsidRPr="00651C8A">
        <w:t>1.</w:t>
      </w:r>
      <w:r w:rsidRPr="00651C8A">
        <w:tab/>
      </w:r>
      <w:r w:rsidR="00F975DF">
        <w:t>a</w:t>
      </w:r>
      <w:r w:rsidRPr="00651C8A">
        <w:t xml:space="preserve">erial or other </w:t>
      </w:r>
      <w:proofErr w:type="gramStart"/>
      <w:r w:rsidRPr="00651C8A">
        <w:t>photography</w:t>
      </w:r>
      <w:r w:rsidR="00F975DF">
        <w:t>;</w:t>
      </w:r>
      <w:proofErr w:type="gramEnd"/>
    </w:p>
    <w:p w14:paraId="473EED4B" w14:textId="77777777" w:rsidR="00651C8A" w:rsidRPr="00651C8A" w:rsidRDefault="00651C8A" w:rsidP="005A289F">
      <w:pPr>
        <w:pStyle w:val="1"/>
      </w:pPr>
      <w:bookmarkStart w:id="22" w:name="_Hlk215836336"/>
      <w:r w:rsidRPr="00651C8A">
        <w:t>2.</w:t>
      </w:r>
      <w:r w:rsidRPr="00651C8A">
        <w:tab/>
      </w:r>
      <w:r w:rsidR="00F975DF">
        <w:t>a</w:t>
      </w:r>
      <w:r w:rsidRPr="00651C8A">
        <w:t xml:space="preserve">ny Louisiana public record, </w:t>
      </w:r>
      <w:r w:rsidRPr="00992D56">
        <w:t>including thos</w:t>
      </w:r>
      <w:r w:rsidR="00992D56" w:rsidRPr="00992D56">
        <w:t>e</w:t>
      </w:r>
      <w:r w:rsidRPr="00992D56">
        <w:t xml:space="preserve"> of</w:t>
      </w:r>
      <w:r w:rsidRPr="00651C8A">
        <w:t xml:space="preserve"> the Clerks of Court or other political subdivisions, including but not limited to building permits, conveyance records, </w:t>
      </w:r>
      <w:r w:rsidRPr="00F317F5">
        <w:t>cit</w:t>
      </w:r>
      <w:r w:rsidR="00F317F5">
        <w:t>y</w:t>
      </w:r>
      <w:r w:rsidRPr="00651C8A">
        <w:t xml:space="preserve"> directories, occupancy permits, or demolition permits, and the Department of Natural Resources, including but not limited to data from the Strategic Online Natural Resource Information System (SONRUS</w:t>
      </w:r>
      <w:proofErr w:type="gramStart"/>
      <w:r w:rsidRPr="00651C8A">
        <w:t>)</w:t>
      </w:r>
      <w:r w:rsidR="00F975DF">
        <w:t>;</w:t>
      </w:r>
      <w:proofErr w:type="gramEnd"/>
    </w:p>
    <w:bookmarkEnd w:id="22"/>
    <w:p w14:paraId="54221EDA" w14:textId="77777777" w:rsidR="00651C8A" w:rsidRPr="00651C8A" w:rsidRDefault="00651C8A" w:rsidP="005A289F">
      <w:pPr>
        <w:pStyle w:val="1"/>
      </w:pPr>
      <w:r w:rsidRPr="00651C8A">
        <w:t>3.</w:t>
      </w:r>
      <w:r w:rsidRPr="00651C8A">
        <w:tab/>
        <w:t xml:space="preserve">CAMA and/or mapping </w:t>
      </w:r>
      <w:proofErr w:type="gramStart"/>
      <w:r w:rsidRPr="00651C8A">
        <w:t>records</w:t>
      </w:r>
      <w:r w:rsidR="00F975DF">
        <w:t>;</w:t>
      </w:r>
      <w:proofErr w:type="gramEnd"/>
    </w:p>
    <w:p w14:paraId="3C066B69" w14:textId="77777777" w:rsidR="00651C8A" w:rsidRPr="00651C8A" w:rsidRDefault="00651C8A" w:rsidP="005A289F">
      <w:pPr>
        <w:pStyle w:val="1"/>
      </w:pPr>
      <w:r w:rsidRPr="00651C8A">
        <w:t>4.</w:t>
      </w:r>
      <w:r w:rsidRPr="00651C8A">
        <w:tab/>
      </w:r>
      <w:r w:rsidR="00F975DF">
        <w:t>p</w:t>
      </w:r>
      <w:r w:rsidRPr="00651C8A">
        <w:t xml:space="preserve">ublic </w:t>
      </w:r>
      <w:proofErr w:type="gramStart"/>
      <w:r w:rsidRPr="00651C8A">
        <w:t>records</w:t>
      </w:r>
      <w:r w:rsidR="00F975DF">
        <w:t>;</w:t>
      </w:r>
      <w:proofErr w:type="gramEnd"/>
    </w:p>
    <w:p w14:paraId="5D53694B" w14:textId="77777777" w:rsidR="00651C8A" w:rsidRPr="00651C8A" w:rsidRDefault="00651C8A" w:rsidP="005A289F">
      <w:pPr>
        <w:pStyle w:val="1"/>
      </w:pPr>
      <w:r w:rsidRPr="00651C8A">
        <w:t>5.</w:t>
      </w:r>
      <w:r w:rsidRPr="00651C8A">
        <w:tab/>
      </w:r>
      <w:r w:rsidR="00F975DF">
        <w:t>l</w:t>
      </w:r>
      <w:r w:rsidRPr="00651C8A">
        <w:t xml:space="preserve">egal news </w:t>
      </w:r>
      <w:proofErr w:type="gramStart"/>
      <w:r w:rsidRPr="00651C8A">
        <w:t>publications</w:t>
      </w:r>
      <w:r w:rsidR="00F975DF">
        <w:t>;</w:t>
      </w:r>
      <w:proofErr w:type="gramEnd"/>
    </w:p>
    <w:p w14:paraId="63FB4D64" w14:textId="77777777" w:rsidR="00651C8A" w:rsidRPr="00651C8A" w:rsidRDefault="00651C8A" w:rsidP="005A289F">
      <w:pPr>
        <w:pStyle w:val="1"/>
      </w:pPr>
      <w:r w:rsidRPr="00651C8A">
        <w:t>6.</w:t>
      </w:r>
      <w:r w:rsidRPr="00651C8A">
        <w:tab/>
      </w:r>
      <w:r w:rsidR="00F975DF">
        <w:t>n</w:t>
      </w:r>
      <w:r w:rsidRPr="00651C8A">
        <w:t xml:space="preserve">ewspaper </w:t>
      </w:r>
      <w:proofErr w:type="gramStart"/>
      <w:r w:rsidRPr="00651C8A">
        <w:t>publication</w:t>
      </w:r>
      <w:r w:rsidR="00F975DF">
        <w:t>;</w:t>
      </w:r>
      <w:proofErr w:type="gramEnd"/>
    </w:p>
    <w:p w14:paraId="3AD4EBCA" w14:textId="77777777" w:rsidR="00651C8A" w:rsidRPr="00651C8A" w:rsidRDefault="00651C8A" w:rsidP="005A289F">
      <w:pPr>
        <w:pStyle w:val="1"/>
      </w:pPr>
      <w:r w:rsidRPr="00651C8A">
        <w:t>7.</w:t>
      </w:r>
      <w:r w:rsidRPr="00651C8A">
        <w:tab/>
        <w:t xml:space="preserve">911 Emergency Response System </w:t>
      </w:r>
      <w:proofErr w:type="gramStart"/>
      <w:r w:rsidRPr="00651C8A">
        <w:t>records</w:t>
      </w:r>
      <w:r w:rsidR="00F975DF">
        <w:t>;</w:t>
      </w:r>
      <w:proofErr w:type="gramEnd"/>
    </w:p>
    <w:p w14:paraId="156684E5" w14:textId="77777777" w:rsidR="00651C8A" w:rsidRPr="00651C8A" w:rsidRDefault="00651C8A" w:rsidP="005A289F">
      <w:pPr>
        <w:pStyle w:val="1"/>
      </w:pPr>
      <w:r w:rsidRPr="00651C8A">
        <w:t>8.</w:t>
      </w:r>
      <w:r w:rsidRPr="00651C8A">
        <w:tab/>
      </w:r>
      <w:r w:rsidR="00F975DF">
        <w:t>o</w:t>
      </w:r>
      <w:r w:rsidRPr="00651C8A">
        <w:t xml:space="preserve">ccupational </w:t>
      </w:r>
      <w:proofErr w:type="gramStart"/>
      <w:r w:rsidRPr="00651C8A">
        <w:t>licenses</w:t>
      </w:r>
      <w:r w:rsidR="00F975DF">
        <w:t>;</w:t>
      </w:r>
      <w:proofErr w:type="gramEnd"/>
    </w:p>
    <w:p w14:paraId="1904F6DF" w14:textId="77777777" w:rsidR="00651C8A" w:rsidRPr="00651C8A" w:rsidRDefault="00651C8A" w:rsidP="005A289F">
      <w:pPr>
        <w:pStyle w:val="1"/>
      </w:pPr>
      <w:r w:rsidRPr="00651C8A">
        <w:t>9.</w:t>
      </w:r>
      <w:r w:rsidRPr="00651C8A">
        <w:tab/>
      </w:r>
      <w:r w:rsidR="00F975DF">
        <w:t>o</w:t>
      </w:r>
      <w:r w:rsidRPr="00651C8A">
        <w:t xml:space="preserve">ccupancy </w:t>
      </w:r>
      <w:proofErr w:type="gramStart"/>
      <w:r w:rsidRPr="00651C8A">
        <w:t>permits</w:t>
      </w:r>
      <w:r w:rsidR="00F975DF">
        <w:t>;</w:t>
      </w:r>
      <w:proofErr w:type="gramEnd"/>
    </w:p>
    <w:p w14:paraId="6E7F8CE5" w14:textId="77777777" w:rsidR="00651C8A" w:rsidRPr="00651C8A" w:rsidRDefault="00651C8A" w:rsidP="005A289F">
      <w:pPr>
        <w:pStyle w:val="1"/>
      </w:pPr>
      <w:r w:rsidRPr="00651C8A">
        <w:t>10.</w:t>
      </w:r>
      <w:r w:rsidRPr="00651C8A">
        <w:tab/>
      </w:r>
      <w:r w:rsidR="00F975DF">
        <w:t>p</w:t>
      </w:r>
      <w:r w:rsidRPr="00651C8A">
        <w:t xml:space="preserve">hysical </w:t>
      </w:r>
      <w:proofErr w:type="gramStart"/>
      <w:r w:rsidRPr="00651C8A">
        <w:t>inspections</w:t>
      </w:r>
      <w:r w:rsidR="00F975DF">
        <w:t>;</w:t>
      </w:r>
      <w:proofErr w:type="gramEnd"/>
    </w:p>
    <w:p w14:paraId="2E4D1CC3" w14:textId="77777777" w:rsidR="00651C8A" w:rsidRPr="00651C8A" w:rsidRDefault="00651C8A" w:rsidP="005A289F">
      <w:pPr>
        <w:pStyle w:val="1"/>
      </w:pPr>
      <w:r w:rsidRPr="00651C8A">
        <w:t>11.</w:t>
      </w:r>
      <w:r w:rsidRPr="00651C8A">
        <w:tab/>
      </w:r>
      <w:r w:rsidR="00037C87">
        <w:t>p</w:t>
      </w:r>
      <w:r w:rsidR="00037C87" w:rsidRPr="00651C8A">
        <w:t>ublicly</w:t>
      </w:r>
      <w:r w:rsidRPr="00651C8A">
        <w:t xml:space="preserve"> available sales data, including but not limited to multiple listings reports (e.g. Multiple Listing Service and </w:t>
      </w:r>
      <w:proofErr w:type="spellStart"/>
      <w:r w:rsidRPr="00651C8A">
        <w:t>DeedFax</w:t>
      </w:r>
      <w:proofErr w:type="spellEnd"/>
      <w:proofErr w:type="gramStart"/>
      <w:r w:rsidRPr="00651C8A">
        <w:t>)</w:t>
      </w:r>
      <w:r w:rsidR="00F975DF">
        <w:t>;</w:t>
      </w:r>
      <w:proofErr w:type="gramEnd"/>
    </w:p>
    <w:p w14:paraId="5F552A26" w14:textId="77777777" w:rsidR="00651C8A" w:rsidRPr="00651C8A" w:rsidRDefault="00651C8A" w:rsidP="005A289F">
      <w:pPr>
        <w:pStyle w:val="1"/>
      </w:pPr>
      <w:r w:rsidRPr="00651C8A">
        <w:t>12.</w:t>
      </w:r>
      <w:r w:rsidRPr="00651C8A">
        <w:tab/>
      </w:r>
      <w:r w:rsidR="00F975DF">
        <w:t>u</w:t>
      </w:r>
      <w:r w:rsidRPr="00651C8A">
        <w:t xml:space="preserve">tility </w:t>
      </w:r>
      <w:proofErr w:type="gramStart"/>
      <w:r w:rsidRPr="00651C8A">
        <w:t>records</w:t>
      </w:r>
      <w:r w:rsidR="00F975DF">
        <w:t>;</w:t>
      </w:r>
      <w:proofErr w:type="gramEnd"/>
    </w:p>
    <w:p w14:paraId="613ECE51" w14:textId="77777777" w:rsidR="00651C8A" w:rsidRPr="00651C8A" w:rsidRDefault="00651C8A" w:rsidP="005A289F">
      <w:pPr>
        <w:pStyle w:val="1"/>
      </w:pPr>
      <w:r w:rsidRPr="00651C8A">
        <w:t>13.</w:t>
      </w:r>
      <w:r w:rsidRPr="00651C8A">
        <w:tab/>
      </w:r>
      <w:r w:rsidR="00F975DF">
        <w:t>v</w:t>
      </w:r>
      <w:r w:rsidRPr="00651C8A">
        <w:t xml:space="preserve">oter </w:t>
      </w:r>
      <w:proofErr w:type="gramStart"/>
      <w:r w:rsidRPr="00651C8A">
        <w:t>registrations</w:t>
      </w:r>
      <w:r w:rsidR="00F975DF">
        <w:t>;</w:t>
      </w:r>
      <w:proofErr w:type="gramEnd"/>
    </w:p>
    <w:p w14:paraId="417DE373" w14:textId="77777777" w:rsidR="00651C8A" w:rsidRPr="00651C8A" w:rsidRDefault="00651C8A" w:rsidP="005A289F">
      <w:pPr>
        <w:pStyle w:val="1"/>
      </w:pPr>
      <w:r w:rsidRPr="00651C8A">
        <w:t>14.</w:t>
      </w:r>
      <w:r w:rsidRPr="00651C8A">
        <w:tab/>
      </w:r>
      <w:r w:rsidR="00F975DF">
        <w:t>c</w:t>
      </w:r>
      <w:r w:rsidRPr="00651C8A">
        <w:t xml:space="preserve">ost data or cost guides and their related sources, including but not limited to N.A.D.A., Manufactured Housing Appraisal Guide and Marshall and Swift Cost </w:t>
      </w:r>
      <w:proofErr w:type="gramStart"/>
      <w:r w:rsidRPr="00651C8A">
        <w:t>Manual</w:t>
      </w:r>
      <w:r w:rsidR="00F975DF">
        <w:t>;</w:t>
      </w:r>
      <w:proofErr w:type="gramEnd"/>
    </w:p>
    <w:p w14:paraId="158B8D72" w14:textId="77777777" w:rsidR="00651C8A" w:rsidRPr="00651C8A" w:rsidRDefault="00651C8A" w:rsidP="005A289F">
      <w:pPr>
        <w:pStyle w:val="1"/>
      </w:pPr>
      <w:r w:rsidRPr="00651C8A">
        <w:t>15.</w:t>
      </w:r>
      <w:r w:rsidRPr="00651C8A">
        <w:tab/>
      </w:r>
      <w:r w:rsidR="00037C87">
        <w:t>p</w:t>
      </w:r>
      <w:r w:rsidR="00037C87" w:rsidRPr="00651C8A">
        <w:t>ublicly</w:t>
      </w:r>
      <w:r w:rsidRPr="00651C8A">
        <w:t xml:space="preserve"> available income data or income guides and their related sources, including but not limited to reports from the National Apartment Association, Trends reports, the HOST Almanac, and Multiple Listing Service.</w:t>
      </w:r>
    </w:p>
    <w:p w14:paraId="25BDF9A6" w14:textId="77777777" w:rsidR="00651C8A" w:rsidRPr="00651C8A" w:rsidRDefault="00651C8A" w:rsidP="005A289F">
      <w:pPr>
        <w:pStyle w:val="A0"/>
      </w:pPr>
      <w:r w:rsidRPr="00651C8A">
        <w:t>F.</w:t>
      </w:r>
      <w:r w:rsidRPr="00651C8A">
        <w:tab/>
        <w:t xml:space="preserve">The LTC recommends that the assessor </w:t>
      </w:r>
      <w:proofErr w:type="gramStart"/>
      <w:r w:rsidRPr="00651C8A">
        <w:t>preserve</w:t>
      </w:r>
      <w:proofErr w:type="gramEnd"/>
      <w:r w:rsidRPr="00651C8A">
        <w:t xml:space="preserve"> a copy of all documents and written communication submitted by a taxpayer and shall maintain an individual file for each assessment/taxpayer for at least four years and shall record the date each document was received. In addition to a copy of any documents, the LTC recommends that the assessor also maintain a log of all non-written communication from a taxpayer, including the date of the communication, a brief summary of the communication, and the name and contact information of the persons privy to the communication, which shall be maintained in the individual file for such assessment/taxpayer. Such documents, written communication, and log of non-written communication shall be confidential and not available to the public.</w:t>
      </w:r>
    </w:p>
    <w:p w14:paraId="041F27BB" w14:textId="77777777" w:rsidR="00651C8A" w:rsidRPr="00651C8A" w:rsidRDefault="00651C8A" w:rsidP="005A289F">
      <w:pPr>
        <w:pStyle w:val="A0"/>
      </w:pPr>
      <w:r w:rsidRPr="00651C8A">
        <w:t>G.</w:t>
      </w:r>
      <w:r w:rsidRPr="00651C8A">
        <w:tab/>
        <w:t>When performing a valuation of any affordable rental housing property, the assessor shall not consider any of the following in determining fair market value:</w:t>
      </w:r>
    </w:p>
    <w:p w14:paraId="3A43DCEB" w14:textId="77777777" w:rsidR="00651C8A" w:rsidRPr="00651C8A" w:rsidRDefault="00651C8A" w:rsidP="005A289F">
      <w:pPr>
        <w:pStyle w:val="1"/>
      </w:pPr>
      <w:r w:rsidRPr="00651C8A">
        <w:t>1.</w:t>
      </w:r>
      <w:r w:rsidRPr="00651C8A">
        <w:tab/>
        <w:t xml:space="preserve">Income tax credits </w:t>
      </w:r>
      <w:proofErr w:type="gramStart"/>
      <w:r w:rsidRPr="00651C8A">
        <w:t>available</w:t>
      </w:r>
      <w:proofErr w:type="gramEnd"/>
      <w:r w:rsidRPr="00651C8A">
        <w:t xml:space="preserve"> to the property under Section 42 of the Internal Revenue Code.</w:t>
      </w:r>
    </w:p>
    <w:p w14:paraId="587EEEBF" w14:textId="77777777" w:rsidR="00651C8A" w:rsidRPr="00651C8A" w:rsidRDefault="00651C8A" w:rsidP="005A289F">
      <w:pPr>
        <w:pStyle w:val="1"/>
      </w:pPr>
      <w:r w:rsidRPr="00651C8A">
        <w:t>2.</w:t>
      </w:r>
      <w:r w:rsidRPr="00651C8A">
        <w:tab/>
        <w:t>Below-market interest rate on financing obtained under the Home Investment Partnership Program under the Cranston-Gonzales National Affordable Housing Act, or the Federal Home Loan Bank Affordable Housing Program established pursuant to the Financial Institution Reform, Recovery, and Enforcement Act of 1989.</w:t>
      </w:r>
    </w:p>
    <w:p w14:paraId="189A0B40" w14:textId="77777777" w:rsidR="00651C8A" w:rsidRPr="00651C8A" w:rsidRDefault="00651C8A" w:rsidP="005A289F">
      <w:pPr>
        <w:pStyle w:val="1"/>
      </w:pPr>
      <w:r w:rsidRPr="00651C8A">
        <w:t>3.</w:t>
      </w:r>
      <w:r w:rsidRPr="00651C8A">
        <w:tab/>
        <w:t xml:space="preserve">Any other federal, state, or similar program intended to provide or finance affordable rental housing to </w:t>
      </w:r>
      <w:proofErr w:type="gramStart"/>
      <w:r w:rsidRPr="00651C8A">
        <w:t>persons</w:t>
      </w:r>
      <w:proofErr w:type="gramEnd"/>
      <w:r w:rsidRPr="00651C8A">
        <w:t xml:space="preserve"> of low or moderate income and requiring restricted occupancy and rental rates based on the income of the </w:t>
      </w:r>
      <w:proofErr w:type="gramStart"/>
      <w:r w:rsidRPr="00651C8A">
        <w:t>persons</w:t>
      </w:r>
      <w:proofErr w:type="gramEnd"/>
      <w:r w:rsidRPr="00651C8A">
        <w:t xml:space="preserve"> occupying such housing.</w:t>
      </w:r>
    </w:p>
    <w:p w14:paraId="68AE655F" w14:textId="77777777" w:rsidR="00651C8A" w:rsidRPr="00651C8A" w:rsidRDefault="00651C8A" w:rsidP="005A289F">
      <w:pPr>
        <w:pStyle w:val="A0"/>
      </w:pPr>
      <w:r w:rsidRPr="00651C8A">
        <w:t>H.</w:t>
      </w:r>
      <w:r w:rsidRPr="00651C8A">
        <w:tab/>
        <w:t>The fair market value of real property determined by the commission in connection with a review of the correctness of an assessment under R.S. 47:1989</w:t>
      </w:r>
      <w:r w:rsidR="00CE611C">
        <w:t xml:space="preserve"> </w:t>
      </w:r>
      <w:r w:rsidRPr="00651C8A">
        <w:t>shall be utilized by the assessor for assessment purposes in the subsequent tax years until reappraisal in a future mandated reappraisal year, unless ther</w:t>
      </w:r>
      <w:r w:rsidR="00AF4BAD">
        <w:t>e</w:t>
      </w:r>
      <w:r w:rsidRPr="00651C8A">
        <w:t xml:space="preserve"> has been a change in the physical condition of the property that would justify reappraisal or a change in value. </w:t>
      </w:r>
      <w:r w:rsidRPr="00651C8A">
        <w:lastRenderedPageBreak/>
        <w:t>Nothing in this subparagraph shall be interpreted or applied to limit an assesso</w:t>
      </w:r>
      <w:r w:rsidR="00CE611C">
        <w:t>r</w:t>
      </w:r>
      <w:r w:rsidRPr="00651C8A">
        <w:t xml:space="preserve">’s ability or obligation to reduce an assessment due to a change in the condition of the property or under R.S. 47:1978 or </w:t>
      </w:r>
      <w:bookmarkStart w:id="23" w:name="Here"/>
      <w:bookmarkEnd w:id="23"/>
      <w:r w:rsidRPr="00651C8A">
        <w:t>R.S. 47:1978.1.</w:t>
      </w:r>
    </w:p>
    <w:p w14:paraId="0573E686" w14:textId="77777777" w:rsidR="00651C8A" w:rsidRPr="00651C8A" w:rsidRDefault="00651C8A" w:rsidP="00F975DF">
      <w:pPr>
        <w:pStyle w:val="LACNote"/>
      </w:pPr>
      <w:r w:rsidRPr="00651C8A">
        <w:t>NOTE: Also see, Chapter 1, §</w:t>
      </w:r>
      <w:proofErr w:type="gramStart"/>
      <w:r w:rsidRPr="00651C8A">
        <w:t>111.D.</w:t>
      </w:r>
      <w:proofErr w:type="gramEnd"/>
      <w:r w:rsidRPr="00651C8A">
        <w:t xml:space="preserve"> </w:t>
      </w:r>
      <w:proofErr w:type="gramStart"/>
      <w:r w:rsidRPr="00651C8A">
        <w:t>thru</w:t>
      </w:r>
      <w:proofErr w:type="gramEnd"/>
      <w:r w:rsidRPr="00651C8A">
        <w:t xml:space="preserve"> D.3. and Chapter 3, §</w:t>
      </w:r>
      <w:proofErr w:type="gramStart"/>
      <w:r w:rsidRPr="00651C8A">
        <w:t>303.C.</w:t>
      </w:r>
      <w:proofErr w:type="gramEnd"/>
      <w:r w:rsidRPr="00651C8A">
        <w:t xml:space="preserve">4. </w:t>
      </w:r>
      <w:proofErr w:type="gramStart"/>
      <w:r w:rsidRPr="00651C8A">
        <w:t>thru</w:t>
      </w:r>
      <w:proofErr w:type="gramEnd"/>
      <w:r w:rsidRPr="00651C8A">
        <w:t xml:space="preserve"> C.4.c.</w:t>
      </w:r>
    </w:p>
    <w:p w14:paraId="4A5F6391" w14:textId="77777777" w:rsidR="00651C8A" w:rsidRPr="00651C8A" w:rsidRDefault="00651C8A" w:rsidP="005A289F">
      <w:pPr>
        <w:pStyle w:val="AuthorityNote"/>
      </w:pPr>
      <w:r w:rsidRPr="00651C8A">
        <w:t>AUTHORITY NOTE:</w:t>
      </w:r>
      <w:r w:rsidRPr="00651C8A">
        <w:tab/>
        <w:t>Promulgated in accordance with the Louisiana Constitution of 1974, Article VII, Section 18, et seq., R.S. 47:1703, R.S. 47:1703.1, R.S.47:1703.C., R.S. 47:1837, R.S. 47:1951, et seq., R.S. 47:1952, R.S. 47:1953, R.S. 47:1955, R.S. 47:1956, R.S. 47:1957, R.S. 47:1959, R.S. 47:1961, R.S. 47:1971, R.S. 47:1972, R.S. 47:2306, R.S. 47:2323, R.S. 47:2324, R.S. 47:2325, R.S. 47:2329, R.S. 47:2330, and R.S. 47:2331.</w:t>
      </w:r>
    </w:p>
    <w:p w14:paraId="487B970E" w14:textId="77777777" w:rsidR="00651C8A" w:rsidRPr="00651C8A" w:rsidRDefault="00651C8A" w:rsidP="005A289F">
      <w:pPr>
        <w:pStyle w:val="HistoricalNote"/>
      </w:pPr>
      <w:r w:rsidRPr="00651C8A">
        <w:t>HISTORICAL NOTE:</w:t>
      </w:r>
      <w:r w:rsidRPr="00651C8A">
        <w:tab/>
        <w:t>Promulgated by the Department of Revenue, Tax Commission, LR 31:703 (March 2005), LR 34:678 (March 2008), amended by the Office of the Governor, Division of Administration, Tax Commission, LR 43:649 (April 2017), LR 46:560 (April 2020), LR 48:1519 (June 2022), LR 49:1037 (June 2023)</w:t>
      </w:r>
      <w:r w:rsidR="00F975DF">
        <w:t>, LR 5</w:t>
      </w:r>
      <w:r w:rsidR="00916F89">
        <w:t>2</w:t>
      </w:r>
      <w:r w:rsidR="00F975DF">
        <w:t>:</w:t>
      </w:r>
    </w:p>
    <w:p w14:paraId="485EC4B5" w14:textId="77777777" w:rsidR="00651C8A" w:rsidRPr="00651C8A" w:rsidRDefault="00651C8A" w:rsidP="005A289F">
      <w:pPr>
        <w:pStyle w:val="Chapter"/>
      </w:pPr>
      <w:r w:rsidRPr="00651C8A">
        <w:t>Chapter 3.</w:t>
      </w:r>
      <w:r w:rsidRPr="00651C8A">
        <w:tab/>
        <w:t>Real and Personal Property</w:t>
      </w:r>
    </w:p>
    <w:p w14:paraId="76AD3EAC" w14:textId="77777777" w:rsidR="00651C8A" w:rsidRPr="00651C8A" w:rsidRDefault="00651C8A" w:rsidP="005A289F">
      <w:pPr>
        <w:pStyle w:val="Section"/>
      </w:pPr>
      <w:r w:rsidRPr="00651C8A">
        <w:t>§307.</w:t>
      </w:r>
      <w:r w:rsidRPr="00651C8A">
        <w:tab/>
        <w:t>Personal Property Report Forms</w:t>
      </w:r>
    </w:p>
    <w:p w14:paraId="6F4A5467" w14:textId="77777777" w:rsidR="00651C8A" w:rsidRPr="00651C8A" w:rsidRDefault="00651C8A" w:rsidP="005A289F">
      <w:pPr>
        <w:pStyle w:val="A0"/>
      </w:pPr>
      <w:r w:rsidRPr="00651C8A">
        <w:t>A. - A.11.</w:t>
      </w:r>
      <w:r w:rsidR="005A289F">
        <w:tab/>
      </w:r>
      <w:r w:rsidRPr="00651C8A">
        <w:t>...</w:t>
      </w:r>
    </w:p>
    <w:p w14:paraId="1194E071" w14:textId="77777777" w:rsidR="00651C8A" w:rsidRPr="00651C8A" w:rsidRDefault="00651C8A" w:rsidP="005A289F">
      <w:pPr>
        <w:pStyle w:val="1"/>
      </w:pPr>
      <w:r w:rsidRPr="00651C8A">
        <w:t>12.</w:t>
      </w:r>
      <w:r w:rsidRPr="00651C8A">
        <w:tab/>
        <w:t xml:space="preserve">LAT Form VF, a LAT Verification </w:t>
      </w:r>
      <w:proofErr w:type="gramStart"/>
      <w:r w:rsidRPr="00651C8A">
        <w:t>Form ,</w:t>
      </w:r>
      <w:proofErr w:type="gramEnd"/>
      <w:r w:rsidRPr="00651C8A">
        <w:t xml:space="preserve"> which should be furnished to all personal property taxpayers. The LAT Verification Form shall be submitted when a personal property taxpayer submits materials and/or documents in addition to its LAT filing(s). When such additional materials or documents are submitted, the LAT Verification Form shall be signed and submitted by a bona fide representative of the personal property taxpayer who has personal knowledge and information in order to verify the accuracy of the information contained in the additional materials or documents submitted along with the taxpayer’s LAT filing(s) under penalty of perjury. Generally, the LAT Verification Form should not be signed by a </w:t>
      </w:r>
      <w:proofErr w:type="gramStart"/>
      <w:r w:rsidRPr="00651C8A">
        <w:t>third party</w:t>
      </w:r>
      <w:proofErr w:type="gramEnd"/>
      <w:r w:rsidRPr="00651C8A">
        <w:t xml:space="preserve"> tax representative, rather the LAT Verification Form should be signed by an executive or employee of the personal property taxpayer who has personal knowledge of the information submitted,</w:t>
      </w:r>
    </w:p>
    <w:p w14:paraId="17730D9E" w14:textId="77777777" w:rsidR="00651C8A" w:rsidRPr="00651C8A" w:rsidRDefault="00651C8A" w:rsidP="005A289F">
      <w:pPr>
        <w:pStyle w:val="A0"/>
      </w:pPr>
      <w:r w:rsidRPr="00651C8A">
        <w:t>B. - B.3.</w:t>
      </w:r>
      <w:r w:rsidRPr="00651C8A">
        <w:tab/>
        <w:t>...</w:t>
      </w:r>
    </w:p>
    <w:p w14:paraId="33DE3393" w14:textId="77777777" w:rsidR="00651C8A" w:rsidRPr="00651C8A" w:rsidRDefault="00651C8A" w:rsidP="005A289F">
      <w:pPr>
        <w:pStyle w:val="AuthorityNote"/>
      </w:pPr>
      <w:r w:rsidRPr="00651C8A">
        <w:t>AUTHORITY NOTE:</w:t>
      </w:r>
      <w:r w:rsidR="005A289F">
        <w:tab/>
      </w:r>
      <w:r w:rsidRPr="00651C8A">
        <w:t>Promulgated in accordance with R.S. 47:1837, R.S. 47:2324 and R.S. 47:2326.</w:t>
      </w:r>
    </w:p>
    <w:p w14:paraId="6E6D6BB0" w14:textId="77777777" w:rsidR="00651C8A" w:rsidRPr="00651C8A" w:rsidRDefault="00651C8A" w:rsidP="005A289F">
      <w:pPr>
        <w:pStyle w:val="HistoricalNote"/>
      </w:pPr>
      <w:r w:rsidRPr="00651C8A">
        <w:t>HISTORICAL NOTE:</w:t>
      </w:r>
      <w:r w:rsidRPr="00651C8A">
        <w:tab/>
        <w:t>Promulgated by the Tax Commission, LR 2:358 (November 1976), amended by the Department of Revenue and Taxation, Tax Commission, LR 8:102 (February 1982), LR 13:764 (December 1987), LR 16:1063 (December 1990), LR 21:186 (February 1995), amended by the Department of Revenue, Tax Commission, LR 33:489 (March 2007), amended by the Office of the Governor, Division of Administration, Tax Commission, LR 45:533 (April 2019), LR 48:1522 (June 2022), LR 49:1039 (June 2023)</w:t>
      </w:r>
      <w:r w:rsidR="00F975DF">
        <w:t>, LR 5</w:t>
      </w:r>
      <w:r w:rsidR="00916F89">
        <w:t>2</w:t>
      </w:r>
      <w:r w:rsidR="00F975DF">
        <w:t>:</w:t>
      </w:r>
    </w:p>
    <w:p w14:paraId="76C91E3E" w14:textId="77777777" w:rsidR="00651C8A" w:rsidRPr="00651C8A" w:rsidRDefault="00651C8A" w:rsidP="005A289F">
      <w:pPr>
        <w:pStyle w:val="Chapter"/>
      </w:pPr>
      <w:r w:rsidRPr="00651C8A">
        <w:t>Chapter 7.</w:t>
      </w:r>
      <w:r w:rsidRPr="00651C8A">
        <w:tab/>
        <w:t>Watercraft</w:t>
      </w:r>
    </w:p>
    <w:p w14:paraId="1C9A3287" w14:textId="77777777" w:rsidR="00651C8A" w:rsidRPr="00651C8A" w:rsidRDefault="00651C8A" w:rsidP="005A289F">
      <w:pPr>
        <w:pStyle w:val="Section"/>
      </w:pPr>
      <w:r w:rsidRPr="00651C8A">
        <w:t>§701.</w:t>
      </w:r>
      <w:r w:rsidR="005A289F">
        <w:tab/>
      </w:r>
      <w:r w:rsidRPr="00651C8A">
        <w:t>Guidelines for Ascertaining Fair Market Value of Watercraft</w:t>
      </w:r>
    </w:p>
    <w:p w14:paraId="62911E36" w14:textId="77777777" w:rsidR="00651C8A" w:rsidRPr="00651C8A" w:rsidRDefault="00651C8A" w:rsidP="005A289F">
      <w:pPr>
        <w:pStyle w:val="A0"/>
      </w:pPr>
      <w:r w:rsidRPr="00651C8A">
        <w:t>A. - C.9.</w:t>
      </w:r>
      <w:r w:rsidRPr="00651C8A">
        <w:tab/>
        <w:t>...</w:t>
      </w:r>
    </w:p>
    <w:p w14:paraId="7440EE28" w14:textId="77777777" w:rsidR="00651C8A" w:rsidRPr="00651C8A" w:rsidRDefault="00651C8A" w:rsidP="005A289F">
      <w:pPr>
        <w:pStyle w:val="1"/>
      </w:pPr>
      <w:r w:rsidRPr="00651C8A">
        <w:t>10.</w:t>
      </w:r>
      <w:r w:rsidRPr="00651C8A">
        <w:tab/>
      </w:r>
      <w:r w:rsidRPr="00F975DF">
        <w:rPr>
          <w:i/>
          <w:iCs/>
        </w:rPr>
        <w:t>Hopper Barge</w:t>
      </w:r>
      <w:r w:rsidR="00F975DF">
        <w:t>—a</w:t>
      </w:r>
      <w:r w:rsidRPr="00651C8A">
        <w:t xml:space="preserve"> </w:t>
      </w:r>
      <w:r w:rsidR="006C31C0" w:rsidRPr="00651C8A">
        <w:t xml:space="preserve">hopper barge </w:t>
      </w:r>
      <w:r w:rsidRPr="00651C8A">
        <w:t>is a non-mechanical vessel that cannot move around by itself, unlike some other types of barges. Hopper barges are designed to carry materials, like rocks, sand, soil and rubbish, for dumping into the ocean, a river or lake for land reclamation. Hopper barges are seen in two distinctive types: raked hopper or box hopper barges. The raked hopper barges move faster than the box hoppers; they are both designed for movement of dry bulky commodities. This definition does not include Shale Hopper Barges.</w:t>
      </w:r>
    </w:p>
    <w:p w14:paraId="79FD6DFD" w14:textId="77777777" w:rsidR="00651C8A" w:rsidRPr="00651C8A" w:rsidRDefault="00651C8A" w:rsidP="005A289F">
      <w:pPr>
        <w:pStyle w:val="A0"/>
      </w:pPr>
      <w:r w:rsidRPr="00651C8A">
        <w:t>C.11. - C.33.</w:t>
      </w:r>
      <w:r w:rsidRPr="00651C8A">
        <w:tab/>
        <w:t>...</w:t>
      </w:r>
    </w:p>
    <w:p w14:paraId="0A716DB0" w14:textId="77777777" w:rsidR="00651C8A" w:rsidRPr="00651C8A" w:rsidRDefault="00651C8A" w:rsidP="005A289F">
      <w:pPr>
        <w:pStyle w:val="1"/>
      </w:pPr>
      <w:r w:rsidRPr="00651C8A">
        <w:t>34.</w:t>
      </w:r>
      <w:r w:rsidRPr="00651C8A">
        <w:tab/>
      </w:r>
      <w:r w:rsidRPr="00F975DF">
        <w:rPr>
          <w:i/>
          <w:iCs/>
        </w:rPr>
        <w:t>Shale Hopper Barge</w:t>
      </w:r>
      <w:r w:rsidR="00F975DF">
        <w:t xml:space="preserve">—a </w:t>
      </w:r>
      <w:r w:rsidR="006C31C0" w:rsidRPr="00651C8A">
        <w:t xml:space="preserve">shale hopper barge </w:t>
      </w:r>
      <w:r w:rsidRPr="00651C8A">
        <w:t>is a specialized, heavily regulated vessel used in the oil and gas industry to contain and transport non-hazardous oilfield waste like liquid mud and shale cuttings from drilling sites to an approved processing facility. These barges function as deck barges with added open hoppers to hold the waste, ensuring it’s kept secure and can be disposed of properly, adhering to strict environmental regulations enforced by the US Coast Guard.</w:t>
      </w:r>
    </w:p>
    <w:p w14:paraId="3C89A645" w14:textId="77777777" w:rsidR="00651C8A" w:rsidRPr="00651C8A" w:rsidRDefault="00651C8A" w:rsidP="005A289F">
      <w:pPr>
        <w:pStyle w:val="AuthorityNote"/>
      </w:pPr>
      <w:r w:rsidRPr="00651C8A">
        <w:t>AUTHORITY NOTE:</w:t>
      </w:r>
      <w:r w:rsidR="005A289F">
        <w:rPr>
          <w:b/>
        </w:rPr>
        <w:tab/>
      </w:r>
      <w:r w:rsidRPr="00651C8A">
        <w:t>Promulgated in accordance with the La. Const. of 1974, Article VII, §18 and §21, R.S. 47:1837 and R.S. 47:2323.</w:t>
      </w:r>
    </w:p>
    <w:p w14:paraId="07BC7ACA" w14:textId="77777777" w:rsidR="00651C8A" w:rsidRPr="00651C8A" w:rsidRDefault="00651C8A" w:rsidP="005A289F">
      <w:pPr>
        <w:pStyle w:val="HistoricalNote"/>
      </w:pPr>
      <w:r w:rsidRPr="00651C8A">
        <w:t>HISTORICAL NOTE:</w:t>
      </w:r>
      <w:r w:rsidRPr="00651C8A">
        <w:tab/>
        <w:t>Promulgated by the Department of Revenue and Taxation, Tax Commission, LR 8:102 (February 1982), amended LR 10:922 (November 1984), LR 12:36 (January 1986), LR 15:1097 (December 1989), LR 16:1063 (December 1990), LR 20:198 (February 1994), amended by the Department of Revenue, Tax Commission, LR 24:479 (March 1998), amended by the Office of the Governor, Division of Administration, Tax Commission, LR 44:579 (March 2018), LR 47:457 (April 2021), LR 50:366 (March 2024).</w:t>
      </w:r>
    </w:p>
    <w:p w14:paraId="64BF4310" w14:textId="77777777" w:rsidR="00651C8A" w:rsidRPr="00651C8A" w:rsidRDefault="00651C8A" w:rsidP="005A289F">
      <w:pPr>
        <w:pStyle w:val="Section"/>
      </w:pPr>
      <w:r w:rsidRPr="00651C8A">
        <w:t>§703.</w:t>
      </w:r>
      <w:r w:rsidRPr="00651C8A">
        <w:tab/>
        <w:t>Tables</w:t>
      </w:r>
      <w:r w:rsidR="006C31C0" w:rsidRPr="004943A3">
        <w:t>―</w:t>
      </w:r>
      <w:r w:rsidRPr="00651C8A">
        <w:t>Watercraft</w:t>
      </w:r>
    </w:p>
    <w:p w14:paraId="187CB90C" w14:textId="77777777" w:rsidR="00651C8A" w:rsidRPr="00651C8A" w:rsidRDefault="006C31C0" w:rsidP="006C31C0">
      <w:pPr>
        <w:pStyle w:val="A0"/>
      </w:pPr>
      <w:r>
        <w:t>A.</w:t>
      </w:r>
      <w:r>
        <w:tab/>
      </w:r>
      <w:r w:rsidR="00651C8A" w:rsidRPr="00651C8A">
        <w:t>Motorized Floating Equipment</w:t>
      </w:r>
    </w:p>
    <w:p w14:paraId="03D3BAFC" w14:textId="77777777" w:rsidR="00651C8A" w:rsidRDefault="00651C8A" w:rsidP="005A289F">
      <w:pPr>
        <w:pStyle w:val="1"/>
      </w:pPr>
      <w:r w:rsidRPr="00651C8A">
        <w:t>1.</w:t>
      </w:r>
      <w:r w:rsidRPr="00651C8A">
        <w:tab/>
        <w:t>Floating Equipment—Motor Vessels</w:t>
      </w:r>
    </w:p>
    <w:p w14:paraId="6CB8FCCF" w14:textId="77777777" w:rsidR="006C31C0" w:rsidRPr="00651C8A" w:rsidRDefault="006C31C0" w:rsidP="006C31C0">
      <w:pPr>
        <w:pStyle w:val="A0"/>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34"/>
        <w:gridCol w:w="810"/>
        <w:gridCol w:w="990"/>
        <w:gridCol w:w="995"/>
        <w:gridCol w:w="967"/>
      </w:tblGrid>
      <w:tr w:rsidR="00651C8A" w:rsidRPr="00651C8A" w14:paraId="2334E78A" w14:textId="77777777" w:rsidTr="0052358B">
        <w:tblPrEx>
          <w:tblCellMar>
            <w:top w:w="0" w:type="dxa"/>
            <w:bottom w:w="0" w:type="dxa"/>
          </w:tblCellMar>
        </w:tblPrEx>
        <w:trPr>
          <w:cantSplit/>
          <w:trHeight w:val="400"/>
          <w:tblHeader/>
          <w:jc w:val="center"/>
        </w:trPr>
        <w:tc>
          <w:tcPr>
            <w:tcW w:w="4696" w:type="dxa"/>
            <w:gridSpan w:val="5"/>
            <w:shd w:val="clear" w:color="auto" w:fill="BFBFBF"/>
            <w:vAlign w:val="center"/>
          </w:tcPr>
          <w:p w14:paraId="0FC771EF" w14:textId="77777777" w:rsidR="00651C8A" w:rsidRPr="006C31C0" w:rsidRDefault="00651C8A" w:rsidP="005A289F">
            <w:pPr>
              <w:keepNext/>
              <w:tabs>
                <w:tab w:val="left" w:pos="144"/>
                <w:tab w:val="left" w:pos="187"/>
                <w:tab w:val="left" w:pos="540"/>
                <w:tab w:val="left" w:pos="907"/>
                <w:tab w:val="left" w:pos="1080"/>
              </w:tabs>
              <w:jc w:val="center"/>
              <w:outlineLvl w:val="3"/>
              <w:rPr>
                <w:b/>
                <w:bCs/>
                <w:kern w:val="2"/>
                <w:sz w:val="16"/>
                <w:szCs w:val="16"/>
              </w:rPr>
            </w:pPr>
            <w:r w:rsidRPr="006C31C0">
              <w:rPr>
                <w:b/>
                <w:bCs/>
                <w:kern w:val="2"/>
                <w:sz w:val="16"/>
                <w:szCs w:val="16"/>
              </w:rPr>
              <w:t>Table 703.A.1</w:t>
            </w:r>
          </w:p>
          <w:p w14:paraId="716AA47B" w14:textId="77777777" w:rsidR="00651C8A" w:rsidRPr="006C31C0" w:rsidRDefault="00651C8A" w:rsidP="005A289F">
            <w:pPr>
              <w:keepNext/>
              <w:tabs>
                <w:tab w:val="left" w:pos="144"/>
                <w:tab w:val="left" w:pos="187"/>
                <w:tab w:val="left" w:pos="540"/>
                <w:tab w:val="left" w:pos="907"/>
                <w:tab w:val="left" w:pos="1080"/>
              </w:tabs>
              <w:jc w:val="center"/>
              <w:outlineLvl w:val="3"/>
              <w:rPr>
                <w:b/>
                <w:bCs/>
                <w:kern w:val="2"/>
                <w:sz w:val="16"/>
                <w:szCs w:val="16"/>
              </w:rPr>
            </w:pPr>
            <w:r w:rsidRPr="006C31C0">
              <w:rPr>
                <w:b/>
                <w:bCs/>
                <w:kern w:val="2"/>
                <w:sz w:val="16"/>
                <w:szCs w:val="16"/>
              </w:rPr>
              <w:t>Floating Equipment―Motor Vessels</w:t>
            </w:r>
          </w:p>
        </w:tc>
      </w:tr>
      <w:tr w:rsidR="00651C8A" w:rsidRPr="00651C8A" w14:paraId="5BEA8DD1" w14:textId="77777777" w:rsidTr="0052358B">
        <w:tblPrEx>
          <w:tblCellMar>
            <w:top w:w="0" w:type="dxa"/>
            <w:bottom w:w="0" w:type="dxa"/>
          </w:tblCellMar>
        </w:tblPrEx>
        <w:trPr>
          <w:cantSplit/>
          <w:trHeight w:val="400"/>
          <w:tblHeader/>
          <w:jc w:val="center"/>
        </w:trPr>
        <w:tc>
          <w:tcPr>
            <w:tcW w:w="1744" w:type="dxa"/>
            <w:gridSpan w:val="2"/>
            <w:shd w:val="clear" w:color="auto" w:fill="BFBFBF"/>
            <w:vAlign w:val="center"/>
          </w:tcPr>
          <w:p w14:paraId="3FA35F7E" w14:textId="77777777" w:rsidR="00651C8A" w:rsidRPr="006C31C0" w:rsidRDefault="00651C8A" w:rsidP="005A289F">
            <w:pPr>
              <w:keepNext/>
              <w:tabs>
                <w:tab w:val="left" w:pos="144"/>
                <w:tab w:val="left" w:pos="187"/>
                <w:tab w:val="left" w:pos="540"/>
                <w:tab w:val="left" w:pos="907"/>
                <w:tab w:val="left" w:pos="1080"/>
              </w:tabs>
              <w:jc w:val="center"/>
              <w:outlineLvl w:val="3"/>
              <w:rPr>
                <w:b/>
                <w:bCs/>
                <w:kern w:val="2"/>
                <w:sz w:val="16"/>
                <w:szCs w:val="16"/>
              </w:rPr>
            </w:pPr>
            <w:r w:rsidRPr="006C31C0">
              <w:rPr>
                <w:b/>
                <w:bCs/>
                <w:kern w:val="2"/>
                <w:sz w:val="16"/>
                <w:szCs w:val="16"/>
              </w:rPr>
              <w:t>Cost Index (Average)</w:t>
            </w:r>
          </w:p>
        </w:tc>
        <w:tc>
          <w:tcPr>
            <w:tcW w:w="2952" w:type="dxa"/>
            <w:gridSpan w:val="3"/>
            <w:shd w:val="clear" w:color="auto" w:fill="BFBFBF"/>
            <w:vAlign w:val="center"/>
          </w:tcPr>
          <w:p w14:paraId="79932DC0" w14:textId="77777777" w:rsidR="00651C8A" w:rsidRPr="006C31C0" w:rsidRDefault="00651C8A" w:rsidP="005A289F">
            <w:pPr>
              <w:keepNext/>
              <w:tabs>
                <w:tab w:val="left" w:pos="144"/>
                <w:tab w:val="left" w:pos="187"/>
                <w:tab w:val="left" w:pos="540"/>
                <w:tab w:val="left" w:pos="907"/>
                <w:tab w:val="left" w:pos="1080"/>
              </w:tabs>
              <w:jc w:val="center"/>
              <w:outlineLvl w:val="3"/>
              <w:rPr>
                <w:b/>
                <w:bCs/>
                <w:kern w:val="2"/>
                <w:sz w:val="16"/>
                <w:szCs w:val="16"/>
              </w:rPr>
            </w:pPr>
            <w:r w:rsidRPr="006C31C0">
              <w:rPr>
                <w:b/>
                <w:bCs/>
                <w:kern w:val="2"/>
                <w:sz w:val="16"/>
                <w:szCs w:val="16"/>
              </w:rPr>
              <w:t>Average Economic Life</w:t>
            </w:r>
          </w:p>
          <w:p w14:paraId="1E4F1BCF" w14:textId="77777777" w:rsidR="00651C8A" w:rsidRPr="006C31C0" w:rsidRDefault="00651C8A" w:rsidP="005A289F">
            <w:pPr>
              <w:keepNext/>
              <w:tabs>
                <w:tab w:val="left" w:pos="144"/>
                <w:tab w:val="left" w:pos="187"/>
                <w:tab w:val="left" w:pos="540"/>
                <w:tab w:val="left" w:pos="907"/>
                <w:tab w:val="left" w:pos="1080"/>
              </w:tabs>
              <w:jc w:val="center"/>
              <w:outlineLvl w:val="3"/>
              <w:rPr>
                <w:b/>
                <w:bCs/>
                <w:kern w:val="2"/>
                <w:sz w:val="16"/>
                <w:szCs w:val="16"/>
              </w:rPr>
            </w:pPr>
            <w:r w:rsidRPr="006C31C0">
              <w:rPr>
                <w:b/>
                <w:bCs/>
                <w:kern w:val="2"/>
                <w:sz w:val="16"/>
                <w:szCs w:val="16"/>
              </w:rPr>
              <w:t>12 Years</w:t>
            </w:r>
          </w:p>
        </w:tc>
      </w:tr>
      <w:tr w:rsidR="00651C8A" w:rsidRPr="00651C8A" w14:paraId="797D64CD" w14:textId="77777777" w:rsidTr="0052358B">
        <w:tblPrEx>
          <w:tblCellMar>
            <w:top w:w="0" w:type="dxa"/>
            <w:bottom w:w="0" w:type="dxa"/>
          </w:tblCellMar>
        </w:tblPrEx>
        <w:trPr>
          <w:cantSplit/>
          <w:trHeight w:val="116"/>
          <w:jc w:val="center"/>
        </w:trPr>
        <w:tc>
          <w:tcPr>
            <w:tcW w:w="934" w:type="dxa"/>
            <w:shd w:val="clear" w:color="auto" w:fill="BFBFBF"/>
            <w:vAlign w:val="center"/>
          </w:tcPr>
          <w:p w14:paraId="504F7EEA" w14:textId="77777777" w:rsidR="00651C8A" w:rsidRPr="006C31C0" w:rsidRDefault="00651C8A" w:rsidP="005A289F">
            <w:pPr>
              <w:keepNext/>
              <w:tabs>
                <w:tab w:val="left" w:pos="144"/>
                <w:tab w:val="left" w:pos="187"/>
                <w:tab w:val="left" w:pos="540"/>
                <w:tab w:val="left" w:pos="907"/>
                <w:tab w:val="left" w:pos="1080"/>
              </w:tabs>
              <w:jc w:val="center"/>
              <w:outlineLvl w:val="3"/>
              <w:rPr>
                <w:b/>
                <w:bCs/>
                <w:kern w:val="2"/>
                <w:sz w:val="16"/>
                <w:szCs w:val="16"/>
              </w:rPr>
            </w:pPr>
            <w:r w:rsidRPr="006C31C0">
              <w:rPr>
                <w:b/>
                <w:bCs/>
                <w:kern w:val="2"/>
                <w:sz w:val="16"/>
                <w:szCs w:val="16"/>
              </w:rPr>
              <w:t>Year</w:t>
            </w:r>
          </w:p>
        </w:tc>
        <w:tc>
          <w:tcPr>
            <w:tcW w:w="810" w:type="dxa"/>
            <w:shd w:val="clear" w:color="auto" w:fill="BFBFBF"/>
            <w:vAlign w:val="center"/>
          </w:tcPr>
          <w:p w14:paraId="14C4B7BE" w14:textId="77777777" w:rsidR="00651C8A" w:rsidRPr="006C31C0" w:rsidRDefault="00651C8A" w:rsidP="005A289F">
            <w:pPr>
              <w:keepNext/>
              <w:tabs>
                <w:tab w:val="left" w:pos="144"/>
                <w:tab w:val="left" w:pos="187"/>
                <w:tab w:val="left" w:pos="540"/>
                <w:tab w:val="left" w:pos="907"/>
                <w:tab w:val="left" w:pos="1080"/>
              </w:tabs>
              <w:jc w:val="center"/>
              <w:outlineLvl w:val="3"/>
              <w:rPr>
                <w:b/>
                <w:bCs/>
                <w:kern w:val="2"/>
                <w:sz w:val="16"/>
                <w:szCs w:val="16"/>
              </w:rPr>
            </w:pPr>
            <w:r w:rsidRPr="006C31C0">
              <w:rPr>
                <w:b/>
                <w:bCs/>
                <w:kern w:val="2"/>
                <w:sz w:val="16"/>
                <w:szCs w:val="16"/>
              </w:rPr>
              <w:t>Index</w:t>
            </w:r>
          </w:p>
        </w:tc>
        <w:tc>
          <w:tcPr>
            <w:tcW w:w="990" w:type="dxa"/>
            <w:shd w:val="clear" w:color="auto" w:fill="BFBFBF"/>
            <w:vAlign w:val="center"/>
          </w:tcPr>
          <w:p w14:paraId="59C9BA9B" w14:textId="77777777" w:rsidR="00651C8A" w:rsidRPr="006C31C0" w:rsidRDefault="00651C8A" w:rsidP="005A289F">
            <w:pPr>
              <w:keepNext/>
              <w:tabs>
                <w:tab w:val="left" w:pos="144"/>
                <w:tab w:val="left" w:pos="187"/>
                <w:tab w:val="left" w:pos="540"/>
                <w:tab w:val="left" w:pos="907"/>
                <w:tab w:val="left" w:pos="1080"/>
              </w:tabs>
              <w:jc w:val="center"/>
              <w:outlineLvl w:val="3"/>
              <w:rPr>
                <w:b/>
                <w:bCs/>
                <w:kern w:val="2"/>
                <w:sz w:val="16"/>
                <w:szCs w:val="16"/>
              </w:rPr>
            </w:pPr>
            <w:r w:rsidRPr="006C31C0">
              <w:rPr>
                <w:b/>
                <w:bCs/>
                <w:kern w:val="2"/>
                <w:sz w:val="16"/>
                <w:szCs w:val="16"/>
              </w:rPr>
              <w:t>Effective Age</w:t>
            </w:r>
          </w:p>
        </w:tc>
        <w:tc>
          <w:tcPr>
            <w:tcW w:w="995" w:type="dxa"/>
            <w:shd w:val="clear" w:color="auto" w:fill="BFBFBF"/>
            <w:vAlign w:val="center"/>
          </w:tcPr>
          <w:p w14:paraId="2B08AA32" w14:textId="77777777" w:rsidR="00651C8A" w:rsidRPr="006C31C0" w:rsidRDefault="00651C8A" w:rsidP="005A289F">
            <w:pPr>
              <w:keepNext/>
              <w:tabs>
                <w:tab w:val="left" w:pos="144"/>
                <w:tab w:val="left" w:pos="187"/>
                <w:tab w:val="left" w:pos="540"/>
                <w:tab w:val="left" w:pos="907"/>
                <w:tab w:val="left" w:pos="1080"/>
              </w:tabs>
              <w:jc w:val="center"/>
              <w:outlineLvl w:val="3"/>
              <w:rPr>
                <w:b/>
                <w:bCs/>
                <w:kern w:val="2"/>
                <w:sz w:val="16"/>
                <w:szCs w:val="16"/>
              </w:rPr>
            </w:pPr>
            <w:r w:rsidRPr="006C31C0">
              <w:rPr>
                <w:b/>
                <w:bCs/>
                <w:kern w:val="2"/>
                <w:sz w:val="16"/>
                <w:szCs w:val="16"/>
              </w:rPr>
              <w:t>Percent Good</w:t>
            </w:r>
          </w:p>
        </w:tc>
        <w:tc>
          <w:tcPr>
            <w:tcW w:w="967" w:type="dxa"/>
            <w:shd w:val="clear" w:color="auto" w:fill="BFBFBF"/>
            <w:vAlign w:val="center"/>
          </w:tcPr>
          <w:p w14:paraId="06760A7F" w14:textId="77777777" w:rsidR="00651C8A" w:rsidRPr="006C31C0" w:rsidRDefault="00651C8A" w:rsidP="005A289F">
            <w:pPr>
              <w:keepNext/>
              <w:tabs>
                <w:tab w:val="left" w:pos="144"/>
                <w:tab w:val="left" w:pos="187"/>
                <w:tab w:val="left" w:pos="540"/>
                <w:tab w:val="left" w:pos="907"/>
                <w:tab w:val="left" w:pos="1080"/>
              </w:tabs>
              <w:jc w:val="center"/>
              <w:outlineLvl w:val="3"/>
              <w:rPr>
                <w:b/>
                <w:bCs/>
                <w:kern w:val="2"/>
                <w:sz w:val="16"/>
                <w:szCs w:val="16"/>
              </w:rPr>
            </w:pPr>
            <w:r w:rsidRPr="006C31C0">
              <w:rPr>
                <w:b/>
                <w:bCs/>
                <w:kern w:val="2"/>
                <w:sz w:val="16"/>
                <w:szCs w:val="16"/>
              </w:rPr>
              <w:t>Composite Multiplier</w:t>
            </w:r>
          </w:p>
        </w:tc>
      </w:tr>
      <w:tr w:rsidR="00651C8A" w:rsidRPr="00651C8A" w14:paraId="58BB7A24" w14:textId="77777777" w:rsidTr="0052358B">
        <w:tblPrEx>
          <w:tblCellMar>
            <w:top w:w="0" w:type="dxa"/>
            <w:bottom w:w="0" w:type="dxa"/>
          </w:tblCellMar>
        </w:tblPrEx>
        <w:trPr>
          <w:cantSplit/>
          <w:jc w:val="center"/>
        </w:trPr>
        <w:tc>
          <w:tcPr>
            <w:tcW w:w="934" w:type="dxa"/>
          </w:tcPr>
          <w:p w14:paraId="5A91154A" w14:textId="77777777" w:rsidR="00651C8A" w:rsidRPr="00651C8A" w:rsidRDefault="00651C8A" w:rsidP="005A289F">
            <w:pPr>
              <w:keepNext/>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2025</w:t>
            </w:r>
          </w:p>
        </w:tc>
        <w:tc>
          <w:tcPr>
            <w:tcW w:w="810" w:type="dxa"/>
          </w:tcPr>
          <w:p w14:paraId="0AEAABCD" w14:textId="77777777" w:rsidR="00651C8A" w:rsidRPr="00651C8A" w:rsidRDefault="00651C8A" w:rsidP="005A289F">
            <w:pPr>
              <w:keepNext/>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0.977</w:t>
            </w:r>
          </w:p>
        </w:tc>
        <w:tc>
          <w:tcPr>
            <w:tcW w:w="990" w:type="dxa"/>
          </w:tcPr>
          <w:p w14:paraId="67CD8ADF" w14:textId="77777777" w:rsidR="00651C8A" w:rsidRPr="00651C8A" w:rsidRDefault="00651C8A" w:rsidP="005A289F">
            <w:pPr>
              <w:keepNext/>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1</w:t>
            </w:r>
          </w:p>
        </w:tc>
        <w:tc>
          <w:tcPr>
            <w:tcW w:w="995" w:type="dxa"/>
          </w:tcPr>
          <w:p w14:paraId="53557E14" w14:textId="77777777" w:rsidR="00651C8A" w:rsidRPr="00651C8A" w:rsidRDefault="00651C8A" w:rsidP="005A289F">
            <w:pPr>
              <w:keepNext/>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94</w:t>
            </w:r>
          </w:p>
        </w:tc>
        <w:tc>
          <w:tcPr>
            <w:tcW w:w="967" w:type="dxa"/>
          </w:tcPr>
          <w:p w14:paraId="11D2A2C7" w14:textId="77777777" w:rsidR="00651C8A" w:rsidRPr="00651C8A" w:rsidRDefault="00651C8A" w:rsidP="005A289F">
            <w:pPr>
              <w:keepNext/>
              <w:tabs>
                <w:tab w:val="left" w:pos="144"/>
                <w:tab w:val="left" w:pos="187"/>
                <w:tab w:val="left" w:pos="540"/>
                <w:tab w:val="left" w:pos="907"/>
                <w:tab w:val="left" w:pos="1080"/>
              </w:tabs>
              <w:jc w:val="center"/>
              <w:outlineLvl w:val="3"/>
              <w:rPr>
                <w:kern w:val="2"/>
                <w:sz w:val="16"/>
                <w:szCs w:val="16"/>
              </w:rPr>
            </w:pPr>
            <w:r w:rsidRPr="00651C8A">
              <w:rPr>
                <w:kern w:val="2"/>
                <w:sz w:val="16"/>
                <w:szCs w:val="16"/>
              </w:rPr>
              <w:t>.92</w:t>
            </w:r>
          </w:p>
        </w:tc>
      </w:tr>
      <w:tr w:rsidR="00651C8A" w:rsidRPr="00651C8A" w14:paraId="0DD0A8DB" w14:textId="77777777" w:rsidTr="0052358B">
        <w:tblPrEx>
          <w:tblCellMar>
            <w:top w:w="0" w:type="dxa"/>
            <w:bottom w:w="0" w:type="dxa"/>
          </w:tblCellMar>
        </w:tblPrEx>
        <w:trPr>
          <w:cantSplit/>
          <w:jc w:val="center"/>
        </w:trPr>
        <w:tc>
          <w:tcPr>
            <w:tcW w:w="934" w:type="dxa"/>
          </w:tcPr>
          <w:p w14:paraId="2B49ACB8" w14:textId="77777777" w:rsidR="00651C8A" w:rsidRPr="00651C8A" w:rsidRDefault="00651C8A" w:rsidP="005A289F">
            <w:pPr>
              <w:keepNext/>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2024</w:t>
            </w:r>
          </w:p>
        </w:tc>
        <w:tc>
          <w:tcPr>
            <w:tcW w:w="810" w:type="dxa"/>
          </w:tcPr>
          <w:p w14:paraId="4473C910" w14:textId="77777777" w:rsidR="00651C8A" w:rsidRPr="00651C8A" w:rsidRDefault="00651C8A" w:rsidP="005A289F">
            <w:pPr>
              <w:keepNext/>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1.009</w:t>
            </w:r>
          </w:p>
        </w:tc>
        <w:tc>
          <w:tcPr>
            <w:tcW w:w="990" w:type="dxa"/>
          </w:tcPr>
          <w:p w14:paraId="28F549D3" w14:textId="77777777" w:rsidR="00651C8A" w:rsidRPr="00651C8A" w:rsidRDefault="00651C8A" w:rsidP="005A289F">
            <w:pPr>
              <w:keepNext/>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w:t>
            </w:r>
          </w:p>
        </w:tc>
        <w:tc>
          <w:tcPr>
            <w:tcW w:w="995" w:type="dxa"/>
          </w:tcPr>
          <w:p w14:paraId="651DE36A" w14:textId="77777777" w:rsidR="00651C8A" w:rsidRPr="00651C8A" w:rsidRDefault="00651C8A" w:rsidP="005A289F">
            <w:pPr>
              <w:keepNext/>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87</w:t>
            </w:r>
          </w:p>
        </w:tc>
        <w:tc>
          <w:tcPr>
            <w:tcW w:w="967" w:type="dxa"/>
          </w:tcPr>
          <w:p w14:paraId="46AA4973" w14:textId="77777777" w:rsidR="00651C8A" w:rsidRPr="00651C8A" w:rsidRDefault="00651C8A" w:rsidP="005A289F">
            <w:pPr>
              <w:keepNext/>
              <w:tabs>
                <w:tab w:val="left" w:pos="144"/>
                <w:tab w:val="left" w:pos="187"/>
                <w:tab w:val="left" w:pos="540"/>
                <w:tab w:val="left" w:pos="907"/>
                <w:tab w:val="left" w:pos="1080"/>
              </w:tabs>
              <w:jc w:val="center"/>
              <w:outlineLvl w:val="3"/>
              <w:rPr>
                <w:kern w:val="2"/>
                <w:sz w:val="16"/>
                <w:szCs w:val="16"/>
              </w:rPr>
            </w:pPr>
            <w:r w:rsidRPr="00651C8A">
              <w:rPr>
                <w:kern w:val="2"/>
                <w:sz w:val="16"/>
                <w:szCs w:val="16"/>
              </w:rPr>
              <w:t>.88</w:t>
            </w:r>
          </w:p>
        </w:tc>
      </w:tr>
      <w:tr w:rsidR="00651C8A" w:rsidRPr="00651C8A" w14:paraId="74DBF2CD" w14:textId="77777777" w:rsidTr="0052358B">
        <w:tblPrEx>
          <w:tblCellMar>
            <w:top w:w="0" w:type="dxa"/>
            <w:bottom w:w="0" w:type="dxa"/>
          </w:tblCellMar>
        </w:tblPrEx>
        <w:trPr>
          <w:cantSplit/>
          <w:jc w:val="center"/>
        </w:trPr>
        <w:tc>
          <w:tcPr>
            <w:tcW w:w="934" w:type="dxa"/>
          </w:tcPr>
          <w:p w14:paraId="18EA9880" w14:textId="77777777" w:rsidR="00651C8A" w:rsidRPr="00651C8A" w:rsidRDefault="00651C8A" w:rsidP="005A289F">
            <w:pPr>
              <w:keepNext/>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2023</w:t>
            </w:r>
          </w:p>
        </w:tc>
        <w:tc>
          <w:tcPr>
            <w:tcW w:w="810" w:type="dxa"/>
          </w:tcPr>
          <w:p w14:paraId="7AE93027" w14:textId="77777777" w:rsidR="00651C8A" w:rsidRPr="00651C8A" w:rsidRDefault="00651C8A" w:rsidP="005A289F">
            <w:pPr>
              <w:keepNext/>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1.023</w:t>
            </w:r>
          </w:p>
        </w:tc>
        <w:tc>
          <w:tcPr>
            <w:tcW w:w="990" w:type="dxa"/>
          </w:tcPr>
          <w:p w14:paraId="5EE93736" w14:textId="77777777" w:rsidR="00651C8A" w:rsidRPr="00651C8A" w:rsidRDefault="00651C8A" w:rsidP="005A289F">
            <w:pPr>
              <w:keepNext/>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3</w:t>
            </w:r>
          </w:p>
        </w:tc>
        <w:tc>
          <w:tcPr>
            <w:tcW w:w="995" w:type="dxa"/>
          </w:tcPr>
          <w:p w14:paraId="33F7F3F3" w14:textId="77777777" w:rsidR="00651C8A" w:rsidRPr="00651C8A" w:rsidRDefault="00651C8A" w:rsidP="005A289F">
            <w:pPr>
              <w:keepNext/>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80</w:t>
            </w:r>
          </w:p>
        </w:tc>
        <w:tc>
          <w:tcPr>
            <w:tcW w:w="967" w:type="dxa"/>
          </w:tcPr>
          <w:p w14:paraId="4A56893E" w14:textId="77777777" w:rsidR="00651C8A" w:rsidRPr="00651C8A" w:rsidRDefault="00651C8A" w:rsidP="005A289F">
            <w:pPr>
              <w:keepNext/>
              <w:tabs>
                <w:tab w:val="left" w:pos="144"/>
                <w:tab w:val="left" w:pos="187"/>
                <w:tab w:val="left" w:pos="540"/>
                <w:tab w:val="left" w:pos="907"/>
                <w:tab w:val="left" w:pos="1080"/>
              </w:tabs>
              <w:jc w:val="center"/>
              <w:outlineLvl w:val="3"/>
              <w:rPr>
                <w:kern w:val="2"/>
                <w:sz w:val="16"/>
                <w:szCs w:val="16"/>
              </w:rPr>
            </w:pPr>
            <w:r w:rsidRPr="00651C8A">
              <w:rPr>
                <w:kern w:val="2"/>
                <w:sz w:val="16"/>
                <w:szCs w:val="16"/>
              </w:rPr>
              <w:t>.82</w:t>
            </w:r>
          </w:p>
        </w:tc>
      </w:tr>
      <w:tr w:rsidR="00651C8A" w:rsidRPr="00651C8A" w14:paraId="306FF5CA" w14:textId="77777777" w:rsidTr="0052358B">
        <w:tblPrEx>
          <w:tblCellMar>
            <w:top w:w="0" w:type="dxa"/>
            <w:bottom w:w="0" w:type="dxa"/>
          </w:tblCellMar>
        </w:tblPrEx>
        <w:trPr>
          <w:cantSplit/>
          <w:jc w:val="center"/>
        </w:trPr>
        <w:tc>
          <w:tcPr>
            <w:tcW w:w="934" w:type="dxa"/>
          </w:tcPr>
          <w:p w14:paraId="34FE962A" w14:textId="77777777" w:rsidR="00651C8A" w:rsidRPr="00651C8A" w:rsidRDefault="00651C8A" w:rsidP="005A289F">
            <w:pPr>
              <w:keepNext/>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2022</w:t>
            </w:r>
          </w:p>
        </w:tc>
        <w:tc>
          <w:tcPr>
            <w:tcW w:w="810" w:type="dxa"/>
          </w:tcPr>
          <w:p w14:paraId="25D38E1E" w14:textId="77777777" w:rsidR="00651C8A" w:rsidRPr="00651C8A" w:rsidRDefault="00651C8A" w:rsidP="005A289F">
            <w:pPr>
              <w:keepNext/>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1.041</w:t>
            </w:r>
          </w:p>
        </w:tc>
        <w:tc>
          <w:tcPr>
            <w:tcW w:w="990" w:type="dxa"/>
          </w:tcPr>
          <w:p w14:paraId="3FFFEBF7" w14:textId="77777777" w:rsidR="00651C8A" w:rsidRPr="00651C8A" w:rsidRDefault="00651C8A" w:rsidP="005A289F">
            <w:pPr>
              <w:keepNext/>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4</w:t>
            </w:r>
          </w:p>
        </w:tc>
        <w:tc>
          <w:tcPr>
            <w:tcW w:w="995" w:type="dxa"/>
          </w:tcPr>
          <w:p w14:paraId="580C3F1E" w14:textId="77777777" w:rsidR="00651C8A" w:rsidRPr="00651C8A" w:rsidRDefault="00651C8A" w:rsidP="005A289F">
            <w:pPr>
              <w:keepNext/>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73</w:t>
            </w:r>
          </w:p>
        </w:tc>
        <w:tc>
          <w:tcPr>
            <w:tcW w:w="967" w:type="dxa"/>
          </w:tcPr>
          <w:p w14:paraId="68DE3A50" w14:textId="77777777" w:rsidR="00651C8A" w:rsidRPr="00651C8A" w:rsidRDefault="00651C8A" w:rsidP="005A289F">
            <w:pPr>
              <w:keepNext/>
              <w:tabs>
                <w:tab w:val="left" w:pos="144"/>
                <w:tab w:val="left" w:pos="187"/>
                <w:tab w:val="left" w:pos="540"/>
                <w:tab w:val="left" w:pos="907"/>
                <w:tab w:val="left" w:pos="1080"/>
              </w:tabs>
              <w:jc w:val="center"/>
              <w:outlineLvl w:val="3"/>
              <w:rPr>
                <w:kern w:val="2"/>
                <w:sz w:val="16"/>
                <w:szCs w:val="16"/>
              </w:rPr>
            </w:pPr>
            <w:r w:rsidRPr="00651C8A">
              <w:rPr>
                <w:kern w:val="2"/>
                <w:sz w:val="16"/>
                <w:szCs w:val="16"/>
              </w:rPr>
              <w:t>.76</w:t>
            </w:r>
          </w:p>
        </w:tc>
      </w:tr>
      <w:tr w:rsidR="00651C8A" w:rsidRPr="00651C8A" w14:paraId="19F09160" w14:textId="77777777" w:rsidTr="0052358B">
        <w:tblPrEx>
          <w:tblCellMar>
            <w:top w:w="0" w:type="dxa"/>
            <w:bottom w:w="0" w:type="dxa"/>
          </w:tblCellMar>
        </w:tblPrEx>
        <w:trPr>
          <w:cantSplit/>
          <w:jc w:val="center"/>
        </w:trPr>
        <w:tc>
          <w:tcPr>
            <w:tcW w:w="934" w:type="dxa"/>
          </w:tcPr>
          <w:p w14:paraId="52352158" w14:textId="77777777" w:rsidR="00651C8A" w:rsidRPr="00651C8A" w:rsidRDefault="00651C8A" w:rsidP="005A289F">
            <w:pPr>
              <w:keepNext/>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2021</w:t>
            </w:r>
          </w:p>
        </w:tc>
        <w:tc>
          <w:tcPr>
            <w:tcW w:w="810" w:type="dxa"/>
          </w:tcPr>
          <w:p w14:paraId="5B4D1A70" w14:textId="77777777" w:rsidR="00651C8A" w:rsidRPr="00651C8A" w:rsidRDefault="00651C8A" w:rsidP="005A289F">
            <w:pPr>
              <w:keepNext/>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1.223</w:t>
            </w:r>
          </w:p>
        </w:tc>
        <w:tc>
          <w:tcPr>
            <w:tcW w:w="990" w:type="dxa"/>
          </w:tcPr>
          <w:p w14:paraId="37FC22FD" w14:textId="77777777" w:rsidR="00651C8A" w:rsidRPr="00651C8A" w:rsidRDefault="00651C8A" w:rsidP="005A289F">
            <w:pPr>
              <w:keepNext/>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5</w:t>
            </w:r>
          </w:p>
        </w:tc>
        <w:tc>
          <w:tcPr>
            <w:tcW w:w="995" w:type="dxa"/>
          </w:tcPr>
          <w:p w14:paraId="5ED717C1" w14:textId="77777777" w:rsidR="00651C8A" w:rsidRPr="00651C8A" w:rsidRDefault="00651C8A" w:rsidP="005A289F">
            <w:pPr>
              <w:keepNext/>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66</w:t>
            </w:r>
          </w:p>
        </w:tc>
        <w:tc>
          <w:tcPr>
            <w:tcW w:w="967" w:type="dxa"/>
          </w:tcPr>
          <w:p w14:paraId="7CB72AC4" w14:textId="77777777" w:rsidR="00651C8A" w:rsidRPr="00651C8A" w:rsidRDefault="00651C8A" w:rsidP="005A289F">
            <w:pPr>
              <w:keepNext/>
              <w:tabs>
                <w:tab w:val="left" w:pos="144"/>
                <w:tab w:val="left" w:pos="187"/>
                <w:tab w:val="left" w:pos="540"/>
                <w:tab w:val="left" w:pos="907"/>
                <w:tab w:val="left" w:pos="1080"/>
              </w:tabs>
              <w:jc w:val="center"/>
              <w:outlineLvl w:val="3"/>
              <w:rPr>
                <w:kern w:val="2"/>
                <w:sz w:val="16"/>
                <w:szCs w:val="16"/>
              </w:rPr>
            </w:pPr>
            <w:r w:rsidRPr="00651C8A">
              <w:rPr>
                <w:kern w:val="2"/>
                <w:sz w:val="16"/>
                <w:szCs w:val="16"/>
              </w:rPr>
              <w:t>.81</w:t>
            </w:r>
          </w:p>
        </w:tc>
      </w:tr>
      <w:tr w:rsidR="00651C8A" w:rsidRPr="00651C8A" w14:paraId="5792ACFF" w14:textId="77777777" w:rsidTr="0052358B">
        <w:tblPrEx>
          <w:tblCellMar>
            <w:top w:w="0" w:type="dxa"/>
            <w:bottom w:w="0" w:type="dxa"/>
          </w:tblCellMar>
        </w:tblPrEx>
        <w:trPr>
          <w:cantSplit/>
          <w:jc w:val="center"/>
        </w:trPr>
        <w:tc>
          <w:tcPr>
            <w:tcW w:w="934" w:type="dxa"/>
          </w:tcPr>
          <w:p w14:paraId="3D05C034" w14:textId="77777777" w:rsidR="00651C8A" w:rsidRPr="00651C8A" w:rsidRDefault="00651C8A" w:rsidP="005A289F">
            <w:pPr>
              <w:keepNext/>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2020</w:t>
            </w:r>
          </w:p>
        </w:tc>
        <w:tc>
          <w:tcPr>
            <w:tcW w:w="810" w:type="dxa"/>
          </w:tcPr>
          <w:p w14:paraId="20AB6ACD" w14:textId="77777777" w:rsidR="00651C8A" w:rsidRPr="00651C8A" w:rsidRDefault="00651C8A" w:rsidP="005A289F">
            <w:pPr>
              <w:keepNext/>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1.330</w:t>
            </w:r>
          </w:p>
        </w:tc>
        <w:tc>
          <w:tcPr>
            <w:tcW w:w="990" w:type="dxa"/>
          </w:tcPr>
          <w:p w14:paraId="6B2D0121" w14:textId="77777777" w:rsidR="00651C8A" w:rsidRPr="00651C8A" w:rsidRDefault="00651C8A" w:rsidP="005A289F">
            <w:pPr>
              <w:keepNext/>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6</w:t>
            </w:r>
          </w:p>
        </w:tc>
        <w:tc>
          <w:tcPr>
            <w:tcW w:w="995" w:type="dxa"/>
          </w:tcPr>
          <w:p w14:paraId="389133D8" w14:textId="77777777" w:rsidR="00651C8A" w:rsidRPr="00651C8A" w:rsidRDefault="00651C8A" w:rsidP="005A289F">
            <w:pPr>
              <w:keepNext/>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58</w:t>
            </w:r>
          </w:p>
        </w:tc>
        <w:tc>
          <w:tcPr>
            <w:tcW w:w="967" w:type="dxa"/>
          </w:tcPr>
          <w:p w14:paraId="357EABD4" w14:textId="77777777" w:rsidR="00651C8A" w:rsidRPr="00651C8A" w:rsidRDefault="00651C8A" w:rsidP="005A289F">
            <w:pPr>
              <w:keepNext/>
              <w:tabs>
                <w:tab w:val="left" w:pos="144"/>
                <w:tab w:val="left" w:pos="187"/>
                <w:tab w:val="left" w:pos="540"/>
                <w:tab w:val="left" w:pos="907"/>
                <w:tab w:val="left" w:pos="1080"/>
              </w:tabs>
              <w:jc w:val="center"/>
              <w:outlineLvl w:val="3"/>
              <w:rPr>
                <w:kern w:val="2"/>
                <w:sz w:val="16"/>
                <w:szCs w:val="16"/>
              </w:rPr>
            </w:pPr>
            <w:r w:rsidRPr="00651C8A">
              <w:rPr>
                <w:kern w:val="2"/>
                <w:sz w:val="16"/>
                <w:szCs w:val="16"/>
              </w:rPr>
              <w:t>.77</w:t>
            </w:r>
          </w:p>
        </w:tc>
      </w:tr>
      <w:tr w:rsidR="00651C8A" w:rsidRPr="00651C8A" w14:paraId="5B3A09C5" w14:textId="77777777" w:rsidTr="0052358B">
        <w:tblPrEx>
          <w:tblCellMar>
            <w:top w:w="0" w:type="dxa"/>
            <w:bottom w:w="0" w:type="dxa"/>
          </w:tblCellMar>
        </w:tblPrEx>
        <w:trPr>
          <w:cantSplit/>
          <w:jc w:val="center"/>
        </w:trPr>
        <w:tc>
          <w:tcPr>
            <w:tcW w:w="934" w:type="dxa"/>
          </w:tcPr>
          <w:p w14:paraId="31038954" w14:textId="77777777" w:rsidR="00651C8A" w:rsidRPr="00651C8A" w:rsidRDefault="00651C8A" w:rsidP="005A289F">
            <w:pPr>
              <w:keepNext/>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2019</w:t>
            </w:r>
          </w:p>
        </w:tc>
        <w:tc>
          <w:tcPr>
            <w:tcW w:w="810" w:type="dxa"/>
          </w:tcPr>
          <w:p w14:paraId="6FB83B6C" w14:textId="77777777" w:rsidR="00651C8A" w:rsidRPr="00651C8A" w:rsidRDefault="00651C8A" w:rsidP="005A289F">
            <w:pPr>
              <w:keepNext/>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1.337</w:t>
            </w:r>
          </w:p>
        </w:tc>
        <w:tc>
          <w:tcPr>
            <w:tcW w:w="990" w:type="dxa"/>
          </w:tcPr>
          <w:p w14:paraId="09CC8B42" w14:textId="77777777" w:rsidR="00651C8A" w:rsidRPr="00651C8A" w:rsidRDefault="00651C8A" w:rsidP="005A289F">
            <w:pPr>
              <w:keepNext/>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7</w:t>
            </w:r>
          </w:p>
        </w:tc>
        <w:tc>
          <w:tcPr>
            <w:tcW w:w="995" w:type="dxa"/>
          </w:tcPr>
          <w:p w14:paraId="0707218C" w14:textId="77777777" w:rsidR="00651C8A" w:rsidRPr="00651C8A" w:rsidRDefault="00651C8A" w:rsidP="005A289F">
            <w:pPr>
              <w:keepNext/>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50</w:t>
            </w:r>
          </w:p>
        </w:tc>
        <w:tc>
          <w:tcPr>
            <w:tcW w:w="967" w:type="dxa"/>
          </w:tcPr>
          <w:p w14:paraId="379E9EAC" w14:textId="77777777" w:rsidR="00651C8A" w:rsidRPr="00651C8A" w:rsidRDefault="00651C8A" w:rsidP="005A289F">
            <w:pPr>
              <w:keepNext/>
              <w:tabs>
                <w:tab w:val="left" w:pos="144"/>
                <w:tab w:val="left" w:pos="187"/>
                <w:tab w:val="left" w:pos="540"/>
                <w:tab w:val="left" w:pos="907"/>
                <w:tab w:val="left" w:pos="1080"/>
              </w:tabs>
              <w:jc w:val="center"/>
              <w:outlineLvl w:val="3"/>
              <w:rPr>
                <w:kern w:val="2"/>
                <w:sz w:val="16"/>
                <w:szCs w:val="16"/>
              </w:rPr>
            </w:pPr>
            <w:r w:rsidRPr="00651C8A">
              <w:rPr>
                <w:kern w:val="2"/>
                <w:sz w:val="16"/>
                <w:szCs w:val="16"/>
              </w:rPr>
              <w:t>.67</w:t>
            </w:r>
          </w:p>
        </w:tc>
      </w:tr>
      <w:tr w:rsidR="00651C8A" w:rsidRPr="00651C8A" w14:paraId="2107713D" w14:textId="77777777" w:rsidTr="0052358B">
        <w:tblPrEx>
          <w:tblCellMar>
            <w:top w:w="0" w:type="dxa"/>
            <w:bottom w:w="0" w:type="dxa"/>
          </w:tblCellMar>
        </w:tblPrEx>
        <w:trPr>
          <w:cantSplit/>
          <w:jc w:val="center"/>
        </w:trPr>
        <w:tc>
          <w:tcPr>
            <w:tcW w:w="934" w:type="dxa"/>
          </w:tcPr>
          <w:p w14:paraId="5C95A9E0" w14:textId="77777777" w:rsidR="00651C8A" w:rsidRPr="00651C8A" w:rsidRDefault="00651C8A" w:rsidP="005A289F">
            <w:pPr>
              <w:keepNext/>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2018</w:t>
            </w:r>
          </w:p>
        </w:tc>
        <w:tc>
          <w:tcPr>
            <w:tcW w:w="810" w:type="dxa"/>
          </w:tcPr>
          <w:p w14:paraId="74A2D202" w14:textId="77777777" w:rsidR="00651C8A" w:rsidRPr="00651C8A" w:rsidRDefault="00651C8A" w:rsidP="005A289F">
            <w:pPr>
              <w:keepNext/>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1.385</w:t>
            </w:r>
          </w:p>
        </w:tc>
        <w:tc>
          <w:tcPr>
            <w:tcW w:w="990" w:type="dxa"/>
          </w:tcPr>
          <w:p w14:paraId="255F9C8D" w14:textId="77777777" w:rsidR="00651C8A" w:rsidRPr="00651C8A" w:rsidRDefault="00651C8A" w:rsidP="005A289F">
            <w:pPr>
              <w:keepNext/>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8</w:t>
            </w:r>
          </w:p>
        </w:tc>
        <w:tc>
          <w:tcPr>
            <w:tcW w:w="995" w:type="dxa"/>
          </w:tcPr>
          <w:p w14:paraId="60059095" w14:textId="77777777" w:rsidR="00651C8A" w:rsidRPr="00651C8A" w:rsidRDefault="00651C8A" w:rsidP="005A289F">
            <w:pPr>
              <w:keepNext/>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43</w:t>
            </w:r>
          </w:p>
        </w:tc>
        <w:tc>
          <w:tcPr>
            <w:tcW w:w="967" w:type="dxa"/>
          </w:tcPr>
          <w:p w14:paraId="50888948" w14:textId="77777777" w:rsidR="00651C8A" w:rsidRPr="00651C8A" w:rsidRDefault="00651C8A" w:rsidP="005A289F">
            <w:pPr>
              <w:keepNext/>
              <w:tabs>
                <w:tab w:val="left" w:pos="144"/>
                <w:tab w:val="left" w:pos="187"/>
                <w:tab w:val="left" w:pos="540"/>
                <w:tab w:val="left" w:pos="907"/>
                <w:tab w:val="left" w:pos="1080"/>
              </w:tabs>
              <w:jc w:val="center"/>
              <w:outlineLvl w:val="3"/>
              <w:rPr>
                <w:kern w:val="2"/>
                <w:sz w:val="16"/>
                <w:szCs w:val="16"/>
              </w:rPr>
            </w:pPr>
            <w:r w:rsidRPr="00651C8A">
              <w:rPr>
                <w:kern w:val="2"/>
                <w:sz w:val="16"/>
                <w:szCs w:val="16"/>
              </w:rPr>
              <w:t>.60</w:t>
            </w:r>
          </w:p>
        </w:tc>
      </w:tr>
      <w:tr w:rsidR="00651C8A" w:rsidRPr="00651C8A" w14:paraId="6ACDDE11" w14:textId="77777777" w:rsidTr="0052358B">
        <w:tblPrEx>
          <w:tblCellMar>
            <w:top w:w="0" w:type="dxa"/>
            <w:bottom w:w="0" w:type="dxa"/>
          </w:tblCellMar>
        </w:tblPrEx>
        <w:trPr>
          <w:cantSplit/>
          <w:jc w:val="center"/>
        </w:trPr>
        <w:tc>
          <w:tcPr>
            <w:tcW w:w="934" w:type="dxa"/>
          </w:tcPr>
          <w:p w14:paraId="35900215" w14:textId="77777777" w:rsidR="00651C8A" w:rsidRPr="00651C8A" w:rsidRDefault="00651C8A" w:rsidP="005A289F">
            <w:pPr>
              <w:keepNext/>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2017</w:t>
            </w:r>
          </w:p>
        </w:tc>
        <w:tc>
          <w:tcPr>
            <w:tcW w:w="810" w:type="dxa"/>
          </w:tcPr>
          <w:p w14:paraId="70ACC00F" w14:textId="77777777" w:rsidR="00651C8A" w:rsidRPr="00651C8A" w:rsidRDefault="00651C8A" w:rsidP="005A289F">
            <w:pPr>
              <w:keepNext/>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1.433</w:t>
            </w:r>
          </w:p>
        </w:tc>
        <w:tc>
          <w:tcPr>
            <w:tcW w:w="990" w:type="dxa"/>
          </w:tcPr>
          <w:p w14:paraId="2E50F6E3" w14:textId="77777777" w:rsidR="00651C8A" w:rsidRPr="00651C8A" w:rsidRDefault="00651C8A" w:rsidP="005A289F">
            <w:pPr>
              <w:keepNext/>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9</w:t>
            </w:r>
          </w:p>
        </w:tc>
        <w:tc>
          <w:tcPr>
            <w:tcW w:w="995" w:type="dxa"/>
          </w:tcPr>
          <w:p w14:paraId="731C2A9E" w14:textId="77777777" w:rsidR="00651C8A" w:rsidRPr="00651C8A" w:rsidRDefault="00651C8A" w:rsidP="005A289F">
            <w:pPr>
              <w:keepNext/>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36</w:t>
            </w:r>
          </w:p>
        </w:tc>
        <w:tc>
          <w:tcPr>
            <w:tcW w:w="967" w:type="dxa"/>
          </w:tcPr>
          <w:p w14:paraId="1A9BEC88" w14:textId="77777777" w:rsidR="00651C8A" w:rsidRPr="00651C8A" w:rsidRDefault="00651C8A" w:rsidP="005A289F">
            <w:pPr>
              <w:keepNext/>
              <w:tabs>
                <w:tab w:val="left" w:pos="144"/>
                <w:tab w:val="left" w:pos="187"/>
                <w:tab w:val="left" w:pos="540"/>
                <w:tab w:val="left" w:pos="907"/>
                <w:tab w:val="left" w:pos="1080"/>
              </w:tabs>
              <w:jc w:val="center"/>
              <w:outlineLvl w:val="3"/>
              <w:rPr>
                <w:kern w:val="2"/>
                <w:sz w:val="16"/>
                <w:szCs w:val="16"/>
              </w:rPr>
            </w:pPr>
            <w:r w:rsidRPr="00651C8A">
              <w:rPr>
                <w:kern w:val="2"/>
                <w:sz w:val="16"/>
                <w:szCs w:val="16"/>
              </w:rPr>
              <w:t>.52</w:t>
            </w:r>
          </w:p>
        </w:tc>
      </w:tr>
      <w:tr w:rsidR="00651C8A" w:rsidRPr="00651C8A" w14:paraId="1FE02872" w14:textId="77777777" w:rsidTr="0052358B">
        <w:tblPrEx>
          <w:tblCellMar>
            <w:top w:w="0" w:type="dxa"/>
            <w:bottom w:w="0" w:type="dxa"/>
          </w:tblCellMar>
        </w:tblPrEx>
        <w:trPr>
          <w:cantSplit/>
          <w:jc w:val="center"/>
        </w:trPr>
        <w:tc>
          <w:tcPr>
            <w:tcW w:w="934" w:type="dxa"/>
          </w:tcPr>
          <w:p w14:paraId="76CD2902" w14:textId="77777777" w:rsidR="00651C8A" w:rsidRPr="00651C8A" w:rsidRDefault="00651C8A" w:rsidP="005A289F">
            <w:pPr>
              <w:keepNext/>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2016</w:t>
            </w:r>
          </w:p>
        </w:tc>
        <w:tc>
          <w:tcPr>
            <w:tcW w:w="810" w:type="dxa"/>
          </w:tcPr>
          <w:p w14:paraId="37AB353A" w14:textId="77777777" w:rsidR="00651C8A" w:rsidRPr="00651C8A" w:rsidRDefault="00651C8A" w:rsidP="005A289F">
            <w:pPr>
              <w:keepNext/>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1.461</w:t>
            </w:r>
          </w:p>
        </w:tc>
        <w:tc>
          <w:tcPr>
            <w:tcW w:w="990" w:type="dxa"/>
          </w:tcPr>
          <w:p w14:paraId="3E25C385" w14:textId="77777777" w:rsidR="00651C8A" w:rsidRPr="00651C8A" w:rsidRDefault="00651C8A" w:rsidP="005A289F">
            <w:pPr>
              <w:keepNext/>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10</w:t>
            </w:r>
          </w:p>
        </w:tc>
        <w:tc>
          <w:tcPr>
            <w:tcW w:w="995" w:type="dxa"/>
          </w:tcPr>
          <w:p w14:paraId="49CA89CD" w14:textId="77777777" w:rsidR="00651C8A" w:rsidRPr="00651C8A" w:rsidRDefault="00651C8A" w:rsidP="005A289F">
            <w:pPr>
              <w:keepNext/>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29</w:t>
            </w:r>
          </w:p>
        </w:tc>
        <w:tc>
          <w:tcPr>
            <w:tcW w:w="967" w:type="dxa"/>
          </w:tcPr>
          <w:p w14:paraId="7A15580F" w14:textId="77777777" w:rsidR="00651C8A" w:rsidRPr="00651C8A" w:rsidRDefault="00651C8A" w:rsidP="005A289F">
            <w:pPr>
              <w:keepNext/>
              <w:tabs>
                <w:tab w:val="left" w:pos="144"/>
                <w:tab w:val="left" w:pos="187"/>
                <w:tab w:val="left" w:pos="540"/>
                <w:tab w:val="left" w:pos="907"/>
                <w:tab w:val="left" w:pos="1080"/>
              </w:tabs>
              <w:jc w:val="center"/>
              <w:outlineLvl w:val="3"/>
              <w:rPr>
                <w:kern w:val="2"/>
                <w:sz w:val="16"/>
                <w:szCs w:val="16"/>
              </w:rPr>
            </w:pPr>
            <w:r w:rsidRPr="00651C8A">
              <w:rPr>
                <w:kern w:val="2"/>
                <w:sz w:val="16"/>
                <w:szCs w:val="16"/>
              </w:rPr>
              <w:t>.42</w:t>
            </w:r>
          </w:p>
        </w:tc>
      </w:tr>
      <w:tr w:rsidR="00651C8A" w:rsidRPr="00651C8A" w14:paraId="60D7689A" w14:textId="77777777" w:rsidTr="0052358B">
        <w:tblPrEx>
          <w:tblCellMar>
            <w:top w:w="0" w:type="dxa"/>
            <w:bottom w:w="0" w:type="dxa"/>
          </w:tblCellMar>
        </w:tblPrEx>
        <w:trPr>
          <w:cantSplit/>
          <w:jc w:val="center"/>
        </w:trPr>
        <w:tc>
          <w:tcPr>
            <w:tcW w:w="934" w:type="dxa"/>
          </w:tcPr>
          <w:p w14:paraId="757C4D97" w14:textId="77777777" w:rsidR="00651C8A" w:rsidRPr="00651C8A" w:rsidRDefault="00651C8A" w:rsidP="005A289F">
            <w:pPr>
              <w:keepNext/>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2015</w:t>
            </w:r>
          </w:p>
        </w:tc>
        <w:tc>
          <w:tcPr>
            <w:tcW w:w="810" w:type="dxa"/>
          </w:tcPr>
          <w:p w14:paraId="3CB99231" w14:textId="77777777" w:rsidR="00651C8A" w:rsidRPr="00651C8A" w:rsidRDefault="00651C8A" w:rsidP="005A289F">
            <w:pPr>
              <w:keepNext/>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1.449</w:t>
            </w:r>
          </w:p>
        </w:tc>
        <w:tc>
          <w:tcPr>
            <w:tcW w:w="990" w:type="dxa"/>
          </w:tcPr>
          <w:p w14:paraId="362A30DA" w14:textId="77777777" w:rsidR="00651C8A" w:rsidRPr="00651C8A" w:rsidRDefault="00651C8A" w:rsidP="005A289F">
            <w:pPr>
              <w:keepNext/>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11</w:t>
            </w:r>
          </w:p>
        </w:tc>
        <w:tc>
          <w:tcPr>
            <w:tcW w:w="995" w:type="dxa"/>
          </w:tcPr>
          <w:p w14:paraId="0BA0E6E0" w14:textId="77777777" w:rsidR="00651C8A" w:rsidRPr="00651C8A" w:rsidRDefault="00651C8A" w:rsidP="005A289F">
            <w:pPr>
              <w:keepNext/>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24</w:t>
            </w:r>
          </w:p>
        </w:tc>
        <w:tc>
          <w:tcPr>
            <w:tcW w:w="967" w:type="dxa"/>
          </w:tcPr>
          <w:p w14:paraId="36C5E463" w14:textId="77777777" w:rsidR="00651C8A" w:rsidRPr="00651C8A" w:rsidRDefault="00651C8A" w:rsidP="005A289F">
            <w:pPr>
              <w:keepNext/>
              <w:tabs>
                <w:tab w:val="left" w:pos="144"/>
                <w:tab w:val="left" w:pos="187"/>
                <w:tab w:val="left" w:pos="540"/>
                <w:tab w:val="left" w:pos="907"/>
                <w:tab w:val="left" w:pos="1080"/>
              </w:tabs>
              <w:jc w:val="center"/>
              <w:outlineLvl w:val="3"/>
              <w:rPr>
                <w:kern w:val="2"/>
                <w:sz w:val="16"/>
                <w:szCs w:val="16"/>
              </w:rPr>
            </w:pPr>
            <w:r w:rsidRPr="00651C8A">
              <w:rPr>
                <w:kern w:val="2"/>
                <w:sz w:val="16"/>
                <w:szCs w:val="16"/>
              </w:rPr>
              <w:t>.35</w:t>
            </w:r>
          </w:p>
        </w:tc>
      </w:tr>
      <w:tr w:rsidR="00651C8A" w:rsidRPr="00651C8A" w14:paraId="45D6392F" w14:textId="77777777" w:rsidTr="0052358B">
        <w:tblPrEx>
          <w:tblCellMar>
            <w:top w:w="0" w:type="dxa"/>
            <w:bottom w:w="0" w:type="dxa"/>
          </w:tblCellMar>
        </w:tblPrEx>
        <w:trPr>
          <w:cantSplit/>
          <w:jc w:val="center"/>
        </w:trPr>
        <w:tc>
          <w:tcPr>
            <w:tcW w:w="934" w:type="dxa"/>
          </w:tcPr>
          <w:p w14:paraId="42D4D674" w14:textId="77777777" w:rsidR="00651C8A" w:rsidRPr="00651C8A" w:rsidRDefault="00651C8A" w:rsidP="005A289F">
            <w:pPr>
              <w:keepNext/>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2014</w:t>
            </w:r>
          </w:p>
        </w:tc>
        <w:tc>
          <w:tcPr>
            <w:tcW w:w="810" w:type="dxa"/>
          </w:tcPr>
          <w:p w14:paraId="7A33F94D" w14:textId="77777777" w:rsidR="00651C8A" w:rsidRPr="00651C8A" w:rsidRDefault="00651C8A" w:rsidP="005A289F">
            <w:pPr>
              <w:keepNext/>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1.463</w:t>
            </w:r>
          </w:p>
        </w:tc>
        <w:tc>
          <w:tcPr>
            <w:tcW w:w="990" w:type="dxa"/>
          </w:tcPr>
          <w:p w14:paraId="36F00505" w14:textId="77777777" w:rsidR="00651C8A" w:rsidRPr="00651C8A" w:rsidRDefault="00651C8A" w:rsidP="005A289F">
            <w:pPr>
              <w:keepNext/>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12</w:t>
            </w:r>
          </w:p>
        </w:tc>
        <w:tc>
          <w:tcPr>
            <w:tcW w:w="995" w:type="dxa"/>
          </w:tcPr>
          <w:p w14:paraId="30FD6902" w14:textId="77777777" w:rsidR="00651C8A" w:rsidRPr="00651C8A" w:rsidRDefault="00651C8A" w:rsidP="005A289F">
            <w:pPr>
              <w:keepNext/>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22</w:t>
            </w:r>
          </w:p>
        </w:tc>
        <w:tc>
          <w:tcPr>
            <w:tcW w:w="967" w:type="dxa"/>
          </w:tcPr>
          <w:p w14:paraId="04B2438D" w14:textId="77777777" w:rsidR="00651C8A" w:rsidRPr="00651C8A" w:rsidRDefault="00651C8A" w:rsidP="005A289F">
            <w:pPr>
              <w:keepNext/>
              <w:tabs>
                <w:tab w:val="left" w:pos="144"/>
                <w:tab w:val="left" w:pos="187"/>
                <w:tab w:val="left" w:pos="540"/>
                <w:tab w:val="left" w:pos="907"/>
                <w:tab w:val="left" w:pos="1080"/>
              </w:tabs>
              <w:jc w:val="center"/>
              <w:outlineLvl w:val="3"/>
              <w:rPr>
                <w:kern w:val="2"/>
                <w:sz w:val="16"/>
                <w:szCs w:val="16"/>
              </w:rPr>
            </w:pPr>
            <w:r w:rsidRPr="00651C8A">
              <w:rPr>
                <w:kern w:val="2"/>
                <w:sz w:val="16"/>
                <w:szCs w:val="16"/>
              </w:rPr>
              <w:t>.32</w:t>
            </w:r>
          </w:p>
        </w:tc>
      </w:tr>
      <w:tr w:rsidR="00651C8A" w:rsidRPr="00651C8A" w14:paraId="63D4D887" w14:textId="77777777" w:rsidTr="0052358B">
        <w:tblPrEx>
          <w:tblCellMar>
            <w:top w:w="0" w:type="dxa"/>
            <w:bottom w:w="0" w:type="dxa"/>
          </w:tblCellMar>
        </w:tblPrEx>
        <w:trPr>
          <w:cantSplit/>
          <w:jc w:val="center"/>
        </w:trPr>
        <w:tc>
          <w:tcPr>
            <w:tcW w:w="934" w:type="dxa"/>
          </w:tcPr>
          <w:p w14:paraId="465CAC6C" w14:textId="77777777" w:rsidR="00651C8A" w:rsidRPr="00651C8A" w:rsidRDefault="00651C8A" w:rsidP="0052358B">
            <w:pPr>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2013</w:t>
            </w:r>
          </w:p>
        </w:tc>
        <w:tc>
          <w:tcPr>
            <w:tcW w:w="810" w:type="dxa"/>
          </w:tcPr>
          <w:p w14:paraId="6C4F77BC" w14:textId="77777777" w:rsidR="00651C8A" w:rsidRPr="00651C8A" w:rsidRDefault="00651C8A" w:rsidP="0052358B">
            <w:pPr>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1.482</w:t>
            </w:r>
          </w:p>
        </w:tc>
        <w:tc>
          <w:tcPr>
            <w:tcW w:w="990" w:type="dxa"/>
          </w:tcPr>
          <w:p w14:paraId="3FB15298" w14:textId="77777777" w:rsidR="00651C8A" w:rsidRPr="00651C8A" w:rsidRDefault="00651C8A" w:rsidP="0052358B">
            <w:pPr>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13</w:t>
            </w:r>
          </w:p>
        </w:tc>
        <w:tc>
          <w:tcPr>
            <w:tcW w:w="995" w:type="dxa"/>
          </w:tcPr>
          <w:p w14:paraId="10BA6F42" w14:textId="77777777" w:rsidR="00651C8A" w:rsidRPr="00651C8A" w:rsidRDefault="00651C8A" w:rsidP="0052358B">
            <w:pPr>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20</w:t>
            </w:r>
          </w:p>
        </w:tc>
        <w:tc>
          <w:tcPr>
            <w:tcW w:w="967" w:type="dxa"/>
          </w:tcPr>
          <w:p w14:paraId="5B4AE8E1" w14:textId="77777777" w:rsidR="00651C8A" w:rsidRPr="00651C8A" w:rsidRDefault="00651C8A" w:rsidP="0052358B">
            <w:pPr>
              <w:tabs>
                <w:tab w:val="left" w:pos="144"/>
                <w:tab w:val="left" w:pos="187"/>
                <w:tab w:val="left" w:pos="540"/>
                <w:tab w:val="left" w:pos="907"/>
                <w:tab w:val="left" w:pos="1080"/>
              </w:tabs>
              <w:jc w:val="center"/>
              <w:outlineLvl w:val="3"/>
              <w:rPr>
                <w:kern w:val="2"/>
                <w:sz w:val="16"/>
                <w:szCs w:val="16"/>
              </w:rPr>
            </w:pPr>
            <w:r w:rsidRPr="00651C8A">
              <w:rPr>
                <w:kern w:val="2"/>
                <w:sz w:val="16"/>
                <w:szCs w:val="16"/>
              </w:rPr>
              <w:t>.30</w:t>
            </w:r>
          </w:p>
        </w:tc>
      </w:tr>
    </w:tbl>
    <w:p w14:paraId="7783963F" w14:textId="77777777" w:rsidR="00651C8A" w:rsidRPr="00651C8A" w:rsidRDefault="00651C8A" w:rsidP="006C31C0">
      <w:pPr>
        <w:pStyle w:val="A0"/>
      </w:pPr>
    </w:p>
    <w:p w14:paraId="0E27DB9C" w14:textId="77777777" w:rsidR="005A289F" w:rsidRDefault="00651C8A" w:rsidP="005A289F">
      <w:pPr>
        <w:pStyle w:val="1"/>
        <w:rPr>
          <w:b/>
        </w:rPr>
      </w:pPr>
      <w:r w:rsidRPr="00651C8A">
        <w:t>2.</w:t>
      </w:r>
      <w:r w:rsidRPr="00651C8A">
        <w:tab/>
        <w:t>Floating Equipment―Motor Vessels</w:t>
      </w:r>
    </w:p>
    <w:p w14:paraId="2A20B8BB" w14:textId="77777777" w:rsidR="005A289F" w:rsidRDefault="00651C8A" w:rsidP="006C31C0">
      <w:pPr>
        <w:pStyle w:val="Text"/>
        <w:jc w:val="center"/>
        <w:rPr>
          <w:b/>
        </w:rPr>
      </w:pPr>
      <w:r w:rsidRPr="00651C8A">
        <w:t>* * *</w:t>
      </w:r>
    </w:p>
    <w:p w14:paraId="445B953B" w14:textId="77777777" w:rsidR="00651C8A" w:rsidRPr="00651C8A" w:rsidRDefault="00651C8A" w:rsidP="005A289F">
      <w:pPr>
        <w:pStyle w:val="A0"/>
      </w:pPr>
      <w:r w:rsidRPr="00651C8A">
        <w:t>B.</w:t>
      </w:r>
      <w:r w:rsidRPr="00651C8A">
        <w:tab/>
        <w:t>Non-Motorized Floating Equipment</w:t>
      </w:r>
    </w:p>
    <w:p w14:paraId="0878D439" w14:textId="77777777" w:rsidR="00651C8A" w:rsidRDefault="00651C8A" w:rsidP="005A289F">
      <w:pPr>
        <w:pStyle w:val="1"/>
      </w:pPr>
      <w:r w:rsidRPr="00651C8A">
        <w:t>1.</w:t>
      </w:r>
      <w:r w:rsidRPr="00651C8A">
        <w:tab/>
        <w:t>Floating Equipment―Barges (Non-Motorized) Cost Index</w:t>
      </w:r>
    </w:p>
    <w:p w14:paraId="1E7255BE" w14:textId="77777777" w:rsidR="006C31C0" w:rsidRPr="00651C8A" w:rsidRDefault="006C31C0" w:rsidP="006C31C0">
      <w:pPr>
        <w:pStyle w:val="A0"/>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105"/>
        <w:gridCol w:w="770"/>
        <w:gridCol w:w="900"/>
        <w:gridCol w:w="800"/>
        <w:gridCol w:w="1103"/>
      </w:tblGrid>
      <w:tr w:rsidR="00651C8A" w:rsidRPr="00651C8A" w14:paraId="4FA80371" w14:textId="77777777" w:rsidTr="0052358B">
        <w:tblPrEx>
          <w:tblCellMar>
            <w:top w:w="0" w:type="dxa"/>
            <w:bottom w:w="0" w:type="dxa"/>
          </w:tblCellMar>
        </w:tblPrEx>
        <w:trPr>
          <w:cantSplit/>
          <w:trHeight w:val="357"/>
          <w:tblHeader/>
          <w:jc w:val="center"/>
        </w:trPr>
        <w:tc>
          <w:tcPr>
            <w:tcW w:w="4678" w:type="dxa"/>
            <w:gridSpan w:val="5"/>
            <w:shd w:val="clear" w:color="auto" w:fill="BFBFBF"/>
            <w:vAlign w:val="center"/>
          </w:tcPr>
          <w:p w14:paraId="235014FE" w14:textId="77777777" w:rsidR="00651C8A" w:rsidRPr="006C31C0" w:rsidRDefault="00651C8A" w:rsidP="005A289F">
            <w:pPr>
              <w:keepNext/>
              <w:jc w:val="center"/>
              <w:rPr>
                <w:b/>
                <w:bCs/>
                <w:sz w:val="16"/>
              </w:rPr>
            </w:pPr>
            <w:r w:rsidRPr="006C31C0">
              <w:rPr>
                <w:b/>
                <w:bCs/>
                <w:sz w:val="16"/>
              </w:rPr>
              <w:t>Table 703.B.1</w:t>
            </w:r>
          </w:p>
          <w:p w14:paraId="52422C3D" w14:textId="77777777" w:rsidR="00651C8A" w:rsidRPr="006C31C0" w:rsidRDefault="00651C8A" w:rsidP="005A289F">
            <w:pPr>
              <w:keepNext/>
              <w:jc w:val="center"/>
              <w:rPr>
                <w:b/>
                <w:bCs/>
                <w:sz w:val="16"/>
              </w:rPr>
            </w:pPr>
            <w:r w:rsidRPr="006C31C0">
              <w:rPr>
                <w:b/>
                <w:bCs/>
                <w:sz w:val="16"/>
              </w:rPr>
              <w:t>Floating Equipment—Barges (Non-Motorized)</w:t>
            </w:r>
          </w:p>
        </w:tc>
      </w:tr>
      <w:tr w:rsidR="00651C8A" w:rsidRPr="00651C8A" w14:paraId="7411BF1B" w14:textId="77777777" w:rsidTr="0052358B">
        <w:tblPrEx>
          <w:tblCellMar>
            <w:top w:w="0" w:type="dxa"/>
            <w:bottom w:w="0" w:type="dxa"/>
          </w:tblCellMar>
        </w:tblPrEx>
        <w:trPr>
          <w:cantSplit/>
          <w:trHeight w:val="357"/>
          <w:tblHeader/>
          <w:jc w:val="center"/>
        </w:trPr>
        <w:tc>
          <w:tcPr>
            <w:tcW w:w="1875" w:type="dxa"/>
            <w:gridSpan w:val="2"/>
            <w:shd w:val="clear" w:color="auto" w:fill="BFBFBF"/>
            <w:vAlign w:val="center"/>
          </w:tcPr>
          <w:p w14:paraId="7B98D360" w14:textId="77777777" w:rsidR="00651C8A" w:rsidRPr="006C31C0" w:rsidRDefault="00651C8A" w:rsidP="0052358B">
            <w:pPr>
              <w:keepNext/>
              <w:jc w:val="center"/>
              <w:rPr>
                <w:b/>
                <w:bCs/>
                <w:sz w:val="16"/>
              </w:rPr>
            </w:pPr>
            <w:r w:rsidRPr="006C31C0">
              <w:rPr>
                <w:b/>
                <w:bCs/>
                <w:sz w:val="16"/>
              </w:rPr>
              <w:t>Cost Index</w:t>
            </w:r>
          </w:p>
          <w:p w14:paraId="30F1F519" w14:textId="77777777" w:rsidR="00651C8A" w:rsidRPr="006C31C0" w:rsidRDefault="00651C8A" w:rsidP="0052358B">
            <w:pPr>
              <w:keepNext/>
              <w:jc w:val="center"/>
              <w:rPr>
                <w:b/>
                <w:bCs/>
                <w:sz w:val="16"/>
              </w:rPr>
            </w:pPr>
            <w:r w:rsidRPr="006C31C0">
              <w:rPr>
                <w:b/>
                <w:bCs/>
                <w:sz w:val="16"/>
              </w:rPr>
              <w:t>Average</w:t>
            </w:r>
          </w:p>
        </w:tc>
        <w:tc>
          <w:tcPr>
            <w:tcW w:w="2803" w:type="dxa"/>
            <w:gridSpan w:val="3"/>
            <w:shd w:val="clear" w:color="auto" w:fill="BFBFBF"/>
            <w:vAlign w:val="center"/>
          </w:tcPr>
          <w:p w14:paraId="4D549739" w14:textId="77777777" w:rsidR="00651C8A" w:rsidRPr="006C31C0" w:rsidRDefault="00651C8A" w:rsidP="0052358B">
            <w:pPr>
              <w:keepNext/>
              <w:jc w:val="center"/>
              <w:rPr>
                <w:b/>
                <w:bCs/>
                <w:sz w:val="16"/>
              </w:rPr>
            </w:pPr>
            <w:r w:rsidRPr="006C31C0">
              <w:rPr>
                <w:b/>
                <w:bCs/>
                <w:sz w:val="16"/>
              </w:rPr>
              <w:t>Average Economic Life</w:t>
            </w:r>
          </w:p>
          <w:p w14:paraId="413A4910" w14:textId="77777777" w:rsidR="00651C8A" w:rsidRPr="006C31C0" w:rsidRDefault="00651C8A" w:rsidP="0052358B">
            <w:pPr>
              <w:keepNext/>
              <w:jc w:val="center"/>
              <w:rPr>
                <w:b/>
                <w:bCs/>
                <w:sz w:val="16"/>
              </w:rPr>
            </w:pPr>
            <w:r w:rsidRPr="006C31C0">
              <w:rPr>
                <w:b/>
                <w:bCs/>
                <w:sz w:val="16"/>
              </w:rPr>
              <w:t>20 Years</w:t>
            </w:r>
          </w:p>
        </w:tc>
      </w:tr>
      <w:tr w:rsidR="00651C8A" w:rsidRPr="00651C8A" w14:paraId="1C1D40FF" w14:textId="77777777" w:rsidTr="0052358B">
        <w:tblPrEx>
          <w:tblCellMar>
            <w:top w:w="0" w:type="dxa"/>
            <w:bottom w:w="0" w:type="dxa"/>
          </w:tblCellMar>
        </w:tblPrEx>
        <w:trPr>
          <w:cantSplit/>
          <w:trHeight w:val="118"/>
          <w:tblHeader/>
          <w:jc w:val="center"/>
        </w:trPr>
        <w:tc>
          <w:tcPr>
            <w:tcW w:w="1105" w:type="dxa"/>
            <w:shd w:val="clear" w:color="auto" w:fill="BFBFBF"/>
            <w:vAlign w:val="center"/>
          </w:tcPr>
          <w:p w14:paraId="67DD55E8" w14:textId="77777777" w:rsidR="00651C8A" w:rsidRPr="006C31C0" w:rsidRDefault="00651C8A" w:rsidP="0052358B">
            <w:pPr>
              <w:keepNext/>
              <w:jc w:val="center"/>
              <w:rPr>
                <w:b/>
                <w:bCs/>
                <w:sz w:val="16"/>
              </w:rPr>
            </w:pPr>
            <w:r w:rsidRPr="006C31C0">
              <w:rPr>
                <w:b/>
                <w:bCs/>
                <w:sz w:val="16"/>
              </w:rPr>
              <w:t>Year</w:t>
            </w:r>
          </w:p>
        </w:tc>
        <w:tc>
          <w:tcPr>
            <w:tcW w:w="770" w:type="dxa"/>
            <w:shd w:val="clear" w:color="auto" w:fill="BFBFBF"/>
            <w:vAlign w:val="center"/>
          </w:tcPr>
          <w:p w14:paraId="3135A316" w14:textId="77777777" w:rsidR="00651C8A" w:rsidRPr="006C31C0" w:rsidRDefault="00651C8A" w:rsidP="0052358B">
            <w:pPr>
              <w:keepNext/>
              <w:jc w:val="center"/>
              <w:rPr>
                <w:b/>
                <w:bCs/>
                <w:sz w:val="16"/>
              </w:rPr>
            </w:pPr>
            <w:r w:rsidRPr="006C31C0">
              <w:rPr>
                <w:b/>
                <w:bCs/>
                <w:sz w:val="16"/>
              </w:rPr>
              <w:t>Index</w:t>
            </w:r>
          </w:p>
        </w:tc>
        <w:tc>
          <w:tcPr>
            <w:tcW w:w="900" w:type="dxa"/>
            <w:shd w:val="clear" w:color="auto" w:fill="BFBFBF"/>
            <w:vAlign w:val="center"/>
          </w:tcPr>
          <w:p w14:paraId="71BE5BDB" w14:textId="77777777" w:rsidR="00651C8A" w:rsidRPr="006C31C0" w:rsidRDefault="00651C8A" w:rsidP="0052358B">
            <w:pPr>
              <w:keepNext/>
              <w:jc w:val="center"/>
              <w:rPr>
                <w:b/>
                <w:bCs/>
                <w:sz w:val="16"/>
              </w:rPr>
            </w:pPr>
            <w:r w:rsidRPr="006C31C0">
              <w:rPr>
                <w:b/>
                <w:bCs/>
                <w:sz w:val="16"/>
              </w:rPr>
              <w:t>Effective Age</w:t>
            </w:r>
          </w:p>
        </w:tc>
        <w:tc>
          <w:tcPr>
            <w:tcW w:w="800" w:type="dxa"/>
            <w:shd w:val="clear" w:color="auto" w:fill="BFBFBF"/>
            <w:vAlign w:val="center"/>
          </w:tcPr>
          <w:p w14:paraId="2ED6CABC" w14:textId="77777777" w:rsidR="00651C8A" w:rsidRPr="006C31C0" w:rsidRDefault="00651C8A" w:rsidP="0052358B">
            <w:pPr>
              <w:keepNext/>
              <w:jc w:val="center"/>
              <w:rPr>
                <w:b/>
                <w:bCs/>
                <w:sz w:val="16"/>
              </w:rPr>
            </w:pPr>
            <w:r w:rsidRPr="006C31C0">
              <w:rPr>
                <w:b/>
                <w:bCs/>
                <w:sz w:val="16"/>
              </w:rPr>
              <w:t>Percent Good</w:t>
            </w:r>
          </w:p>
        </w:tc>
        <w:tc>
          <w:tcPr>
            <w:tcW w:w="1103" w:type="dxa"/>
            <w:shd w:val="clear" w:color="auto" w:fill="BFBFBF"/>
            <w:vAlign w:val="center"/>
          </w:tcPr>
          <w:p w14:paraId="012C509D" w14:textId="77777777" w:rsidR="00651C8A" w:rsidRPr="006C31C0" w:rsidRDefault="00651C8A" w:rsidP="0052358B">
            <w:pPr>
              <w:keepNext/>
              <w:jc w:val="center"/>
              <w:rPr>
                <w:b/>
                <w:bCs/>
                <w:sz w:val="16"/>
              </w:rPr>
            </w:pPr>
            <w:r w:rsidRPr="006C31C0">
              <w:rPr>
                <w:b/>
                <w:bCs/>
                <w:sz w:val="16"/>
              </w:rPr>
              <w:t>Composite Multiplier</w:t>
            </w:r>
          </w:p>
        </w:tc>
      </w:tr>
      <w:tr w:rsidR="00651C8A" w:rsidRPr="00651C8A" w14:paraId="60D82D66" w14:textId="77777777" w:rsidTr="0052358B">
        <w:tblPrEx>
          <w:tblCellMar>
            <w:top w:w="0" w:type="dxa"/>
            <w:bottom w:w="0" w:type="dxa"/>
          </w:tblCellMar>
        </w:tblPrEx>
        <w:trPr>
          <w:cantSplit/>
          <w:jc w:val="center"/>
        </w:trPr>
        <w:tc>
          <w:tcPr>
            <w:tcW w:w="1105" w:type="dxa"/>
          </w:tcPr>
          <w:p w14:paraId="295345B0" w14:textId="77777777" w:rsidR="00651C8A" w:rsidRPr="00651C8A" w:rsidRDefault="00651C8A" w:rsidP="0052358B">
            <w:pPr>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2025</w:t>
            </w:r>
          </w:p>
        </w:tc>
        <w:tc>
          <w:tcPr>
            <w:tcW w:w="770" w:type="dxa"/>
          </w:tcPr>
          <w:p w14:paraId="7AA5481D" w14:textId="77777777" w:rsidR="00651C8A" w:rsidRPr="00651C8A" w:rsidRDefault="00651C8A" w:rsidP="0052358B">
            <w:pPr>
              <w:keepNext/>
              <w:jc w:val="center"/>
              <w:rPr>
                <w:sz w:val="16"/>
                <w:szCs w:val="16"/>
              </w:rPr>
            </w:pPr>
            <w:r w:rsidRPr="00651C8A">
              <w:rPr>
                <w:sz w:val="16"/>
                <w:szCs w:val="16"/>
              </w:rPr>
              <w:t>0.977</w:t>
            </w:r>
          </w:p>
        </w:tc>
        <w:tc>
          <w:tcPr>
            <w:tcW w:w="900" w:type="dxa"/>
          </w:tcPr>
          <w:p w14:paraId="31CC7A8F" w14:textId="77777777" w:rsidR="00651C8A" w:rsidRPr="00651C8A" w:rsidRDefault="00651C8A" w:rsidP="0052358B">
            <w:pPr>
              <w:keepNext/>
              <w:jc w:val="center"/>
              <w:rPr>
                <w:sz w:val="16"/>
                <w:szCs w:val="16"/>
              </w:rPr>
            </w:pPr>
            <w:r w:rsidRPr="00651C8A">
              <w:rPr>
                <w:sz w:val="16"/>
                <w:szCs w:val="16"/>
              </w:rPr>
              <w:t>1</w:t>
            </w:r>
          </w:p>
        </w:tc>
        <w:tc>
          <w:tcPr>
            <w:tcW w:w="800" w:type="dxa"/>
          </w:tcPr>
          <w:p w14:paraId="0C867F1E" w14:textId="77777777" w:rsidR="00651C8A" w:rsidRPr="00651C8A" w:rsidRDefault="00651C8A" w:rsidP="0052358B">
            <w:pPr>
              <w:keepNext/>
              <w:jc w:val="center"/>
              <w:rPr>
                <w:sz w:val="16"/>
                <w:szCs w:val="16"/>
              </w:rPr>
            </w:pPr>
            <w:r w:rsidRPr="00651C8A">
              <w:rPr>
                <w:sz w:val="16"/>
                <w:szCs w:val="16"/>
              </w:rPr>
              <w:t>97</w:t>
            </w:r>
          </w:p>
        </w:tc>
        <w:tc>
          <w:tcPr>
            <w:tcW w:w="1103" w:type="dxa"/>
          </w:tcPr>
          <w:p w14:paraId="1EC75A19" w14:textId="77777777" w:rsidR="00651C8A" w:rsidRPr="00651C8A" w:rsidRDefault="00651C8A" w:rsidP="0052358B">
            <w:pPr>
              <w:keepNext/>
              <w:jc w:val="center"/>
              <w:rPr>
                <w:sz w:val="16"/>
                <w:szCs w:val="16"/>
              </w:rPr>
            </w:pPr>
            <w:r w:rsidRPr="00651C8A">
              <w:rPr>
                <w:sz w:val="16"/>
                <w:szCs w:val="16"/>
              </w:rPr>
              <w:t>.95</w:t>
            </w:r>
          </w:p>
        </w:tc>
      </w:tr>
      <w:tr w:rsidR="00651C8A" w:rsidRPr="00651C8A" w14:paraId="6C813C61" w14:textId="77777777" w:rsidTr="0052358B">
        <w:tblPrEx>
          <w:tblCellMar>
            <w:top w:w="0" w:type="dxa"/>
            <w:bottom w:w="0" w:type="dxa"/>
          </w:tblCellMar>
        </w:tblPrEx>
        <w:trPr>
          <w:cantSplit/>
          <w:jc w:val="center"/>
        </w:trPr>
        <w:tc>
          <w:tcPr>
            <w:tcW w:w="1105" w:type="dxa"/>
          </w:tcPr>
          <w:p w14:paraId="6052845C" w14:textId="77777777" w:rsidR="00651C8A" w:rsidRPr="00651C8A" w:rsidRDefault="00651C8A" w:rsidP="0052358B">
            <w:pPr>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2024</w:t>
            </w:r>
          </w:p>
        </w:tc>
        <w:tc>
          <w:tcPr>
            <w:tcW w:w="770" w:type="dxa"/>
          </w:tcPr>
          <w:p w14:paraId="58ACA340" w14:textId="77777777" w:rsidR="00651C8A" w:rsidRPr="00651C8A" w:rsidRDefault="00651C8A" w:rsidP="0052358B">
            <w:pPr>
              <w:keepNext/>
              <w:jc w:val="center"/>
              <w:rPr>
                <w:sz w:val="16"/>
                <w:szCs w:val="16"/>
              </w:rPr>
            </w:pPr>
            <w:r w:rsidRPr="00651C8A">
              <w:rPr>
                <w:sz w:val="16"/>
                <w:szCs w:val="16"/>
              </w:rPr>
              <w:t>1.009</w:t>
            </w:r>
          </w:p>
        </w:tc>
        <w:tc>
          <w:tcPr>
            <w:tcW w:w="900" w:type="dxa"/>
          </w:tcPr>
          <w:p w14:paraId="71FFA251" w14:textId="77777777" w:rsidR="00651C8A" w:rsidRPr="00651C8A" w:rsidRDefault="00651C8A" w:rsidP="0052358B">
            <w:pPr>
              <w:keepNext/>
              <w:jc w:val="center"/>
              <w:rPr>
                <w:sz w:val="16"/>
                <w:szCs w:val="16"/>
              </w:rPr>
            </w:pPr>
            <w:r w:rsidRPr="00651C8A">
              <w:rPr>
                <w:sz w:val="16"/>
                <w:szCs w:val="16"/>
              </w:rPr>
              <w:t>2</w:t>
            </w:r>
          </w:p>
        </w:tc>
        <w:tc>
          <w:tcPr>
            <w:tcW w:w="800" w:type="dxa"/>
          </w:tcPr>
          <w:p w14:paraId="7702F5FB" w14:textId="77777777" w:rsidR="00651C8A" w:rsidRPr="00651C8A" w:rsidRDefault="00651C8A" w:rsidP="0052358B">
            <w:pPr>
              <w:keepNext/>
              <w:jc w:val="center"/>
              <w:rPr>
                <w:sz w:val="16"/>
                <w:szCs w:val="16"/>
              </w:rPr>
            </w:pPr>
            <w:r w:rsidRPr="00651C8A">
              <w:rPr>
                <w:sz w:val="16"/>
                <w:szCs w:val="16"/>
              </w:rPr>
              <w:t>93</w:t>
            </w:r>
          </w:p>
        </w:tc>
        <w:tc>
          <w:tcPr>
            <w:tcW w:w="1103" w:type="dxa"/>
          </w:tcPr>
          <w:p w14:paraId="47A3A86D" w14:textId="77777777" w:rsidR="00651C8A" w:rsidRPr="00651C8A" w:rsidRDefault="00651C8A" w:rsidP="0052358B">
            <w:pPr>
              <w:keepNext/>
              <w:jc w:val="center"/>
              <w:rPr>
                <w:sz w:val="16"/>
                <w:szCs w:val="16"/>
              </w:rPr>
            </w:pPr>
            <w:r w:rsidRPr="00651C8A">
              <w:rPr>
                <w:sz w:val="16"/>
                <w:szCs w:val="16"/>
              </w:rPr>
              <w:t>.94</w:t>
            </w:r>
          </w:p>
        </w:tc>
      </w:tr>
      <w:tr w:rsidR="00651C8A" w:rsidRPr="00651C8A" w14:paraId="0A05FC61" w14:textId="77777777" w:rsidTr="0052358B">
        <w:tblPrEx>
          <w:tblCellMar>
            <w:top w:w="0" w:type="dxa"/>
            <w:bottom w:w="0" w:type="dxa"/>
          </w:tblCellMar>
        </w:tblPrEx>
        <w:trPr>
          <w:cantSplit/>
          <w:jc w:val="center"/>
        </w:trPr>
        <w:tc>
          <w:tcPr>
            <w:tcW w:w="1105" w:type="dxa"/>
          </w:tcPr>
          <w:p w14:paraId="34F64CD3" w14:textId="77777777" w:rsidR="00651C8A" w:rsidRPr="00651C8A" w:rsidRDefault="00651C8A" w:rsidP="0052358B">
            <w:pPr>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2023</w:t>
            </w:r>
          </w:p>
        </w:tc>
        <w:tc>
          <w:tcPr>
            <w:tcW w:w="770" w:type="dxa"/>
          </w:tcPr>
          <w:p w14:paraId="67EE1098" w14:textId="77777777" w:rsidR="00651C8A" w:rsidRPr="00651C8A" w:rsidRDefault="00651C8A" w:rsidP="0052358B">
            <w:pPr>
              <w:keepNext/>
              <w:jc w:val="center"/>
              <w:rPr>
                <w:sz w:val="16"/>
                <w:szCs w:val="16"/>
              </w:rPr>
            </w:pPr>
            <w:r w:rsidRPr="00651C8A">
              <w:rPr>
                <w:sz w:val="16"/>
                <w:szCs w:val="16"/>
              </w:rPr>
              <w:t>1.023</w:t>
            </w:r>
          </w:p>
        </w:tc>
        <w:tc>
          <w:tcPr>
            <w:tcW w:w="900" w:type="dxa"/>
          </w:tcPr>
          <w:p w14:paraId="32FF7E2C" w14:textId="77777777" w:rsidR="00651C8A" w:rsidRPr="00651C8A" w:rsidRDefault="00651C8A" w:rsidP="0052358B">
            <w:pPr>
              <w:keepNext/>
              <w:jc w:val="center"/>
              <w:rPr>
                <w:sz w:val="16"/>
                <w:szCs w:val="16"/>
              </w:rPr>
            </w:pPr>
            <w:r w:rsidRPr="00651C8A">
              <w:rPr>
                <w:sz w:val="16"/>
                <w:szCs w:val="16"/>
              </w:rPr>
              <w:t>3</w:t>
            </w:r>
          </w:p>
        </w:tc>
        <w:tc>
          <w:tcPr>
            <w:tcW w:w="800" w:type="dxa"/>
          </w:tcPr>
          <w:p w14:paraId="0E98277E" w14:textId="77777777" w:rsidR="00651C8A" w:rsidRPr="00651C8A" w:rsidRDefault="00651C8A" w:rsidP="0052358B">
            <w:pPr>
              <w:keepNext/>
              <w:jc w:val="center"/>
              <w:rPr>
                <w:sz w:val="16"/>
                <w:szCs w:val="16"/>
              </w:rPr>
            </w:pPr>
            <w:r w:rsidRPr="00651C8A">
              <w:rPr>
                <w:sz w:val="16"/>
                <w:szCs w:val="16"/>
              </w:rPr>
              <w:t>90</w:t>
            </w:r>
          </w:p>
        </w:tc>
        <w:tc>
          <w:tcPr>
            <w:tcW w:w="1103" w:type="dxa"/>
          </w:tcPr>
          <w:p w14:paraId="7E2FC784" w14:textId="77777777" w:rsidR="00651C8A" w:rsidRPr="00651C8A" w:rsidRDefault="00651C8A" w:rsidP="0052358B">
            <w:pPr>
              <w:keepNext/>
              <w:jc w:val="center"/>
              <w:rPr>
                <w:sz w:val="16"/>
                <w:szCs w:val="16"/>
              </w:rPr>
            </w:pPr>
            <w:r w:rsidRPr="00651C8A">
              <w:rPr>
                <w:sz w:val="16"/>
                <w:szCs w:val="16"/>
              </w:rPr>
              <w:t>.92</w:t>
            </w:r>
          </w:p>
        </w:tc>
      </w:tr>
      <w:tr w:rsidR="00651C8A" w:rsidRPr="00651C8A" w14:paraId="09857B1B" w14:textId="77777777" w:rsidTr="0052358B">
        <w:tblPrEx>
          <w:tblCellMar>
            <w:top w:w="0" w:type="dxa"/>
            <w:bottom w:w="0" w:type="dxa"/>
          </w:tblCellMar>
        </w:tblPrEx>
        <w:trPr>
          <w:cantSplit/>
          <w:jc w:val="center"/>
        </w:trPr>
        <w:tc>
          <w:tcPr>
            <w:tcW w:w="1105" w:type="dxa"/>
          </w:tcPr>
          <w:p w14:paraId="22AFDE98" w14:textId="77777777" w:rsidR="00651C8A" w:rsidRPr="00651C8A" w:rsidRDefault="00651C8A" w:rsidP="0052358B">
            <w:pPr>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2022</w:t>
            </w:r>
          </w:p>
        </w:tc>
        <w:tc>
          <w:tcPr>
            <w:tcW w:w="770" w:type="dxa"/>
          </w:tcPr>
          <w:p w14:paraId="4FFB4063" w14:textId="77777777" w:rsidR="00651C8A" w:rsidRPr="00651C8A" w:rsidRDefault="00651C8A" w:rsidP="0052358B">
            <w:pPr>
              <w:keepNext/>
              <w:jc w:val="center"/>
              <w:rPr>
                <w:sz w:val="16"/>
                <w:szCs w:val="16"/>
              </w:rPr>
            </w:pPr>
            <w:r w:rsidRPr="00651C8A">
              <w:rPr>
                <w:sz w:val="16"/>
                <w:szCs w:val="16"/>
              </w:rPr>
              <w:t>1.041</w:t>
            </w:r>
          </w:p>
        </w:tc>
        <w:tc>
          <w:tcPr>
            <w:tcW w:w="900" w:type="dxa"/>
          </w:tcPr>
          <w:p w14:paraId="74E207A1" w14:textId="77777777" w:rsidR="00651C8A" w:rsidRPr="00651C8A" w:rsidRDefault="00651C8A" w:rsidP="0052358B">
            <w:pPr>
              <w:keepNext/>
              <w:jc w:val="center"/>
              <w:rPr>
                <w:sz w:val="16"/>
                <w:szCs w:val="16"/>
              </w:rPr>
            </w:pPr>
            <w:r w:rsidRPr="00651C8A">
              <w:rPr>
                <w:sz w:val="16"/>
                <w:szCs w:val="16"/>
              </w:rPr>
              <w:t>4</w:t>
            </w:r>
          </w:p>
        </w:tc>
        <w:tc>
          <w:tcPr>
            <w:tcW w:w="800" w:type="dxa"/>
          </w:tcPr>
          <w:p w14:paraId="1E4B9A62" w14:textId="77777777" w:rsidR="00651C8A" w:rsidRPr="00651C8A" w:rsidRDefault="00651C8A" w:rsidP="0052358B">
            <w:pPr>
              <w:keepNext/>
              <w:jc w:val="center"/>
              <w:rPr>
                <w:sz w:val="16"/>
                <w:szCs w:val="16"/>
              </w:rPr>
            </w:pPr>
            <w:r w:rsidRPr="00651C8A">
              <w:rPr>
                <w:sz w:val="16"/>
                <w:szCs w:val="16"/>
              </w:rPr>
              <w:t>86</w:t>
            </w:r>
          </w:p>
        </w:tc>
        <w:tc>
          <w:tcPr>
            <w:tcW w:w="1103" w:type="dxa"/>
          </w:tcPr>
          <w:p w14:paraId="556E74D9" w14:textId="77777777" w:rsidR="00651C8A" w:rsidRPr="00651C8A" w:rsidRDefault="00651C8A" w:rsidP="0052358B">
            <w:pPr>
              <w:keepNext/>
              <w:jc w:val="center"/>
              <w:rPr>
                <w:sz w:val="16"/>
                <w:szCs w:val="16"/>
              </w:rPr>
            </w:pPr>
            <w:r w:rsidRPr="00651C8A">
              <w:rPr>
                <w:sz w:val="16"/>
                <w:szCs w:val="16"/>
              </w:rPr>
              <w:t>.90</w:t>
            </w:r>
          </w:p>
        </w:tc>
      </w:tr>
      <w:tr w:rsidR="00651C8A" w:rsidRPr="00651C8A" w14:paraId="7834BB70" w14:textId="77777777" w:rsidTr="0052358B">
        <w:tblPrEx>
          <w:tblCellMar>
            <w:top w:w="0" w:type="dxa"/>
            <w:bottom w:w="0" w:type="dxa"/>
          </w:tblCellMar>
        </w:tblPrEx>
        <w:trPr>
          <w:cantSplit/>
          <w:jc w:val="center"/>
        </w:trPr>
        <w:tc>
          <w:tcPr>
            <w:tcW w:w="1105" w:type="dxa"/>
          </w:tcPr>
          <w:p w14:paraId="60D07F37" w14:textId="77777777" w:rsidR="00651C8A" w:rsidRPr="00651C8A" w:rsidRDefault="00651C8A" w:rsidP="0052358B">
            <w:pPr>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2021</w:t>
            </w:r>
          </w:p>
        </w:tc>
        <w:tc>
          <w:tcPr>
            <w:tcW w:w="770" w:type="dxa"/>
          </w:tcPr>
          <w:p w14:paraId="39AD5AF7" w14:textId="77777777" w:rsidR="00651C8A" w:rsidRPr="00651C8A" w:rsidRDefault="00651C8A" w:rsidP="0052358B">
            <w:pPr>
              <w:keepNext/>
              <w:jc w:val="center"/>
              <w:rPr>
                <w:sz w:val="16"/>
                <w:szCs w:val="16"/>
              </w:rPr>
            </w:pPr>
            <w:r w:rsidRPr="00651C8A">
              <w:rPr>
                <w:sz w:val="16"/>
                <w:szCs w:val="16"/>
              </w:rPr>
              <w:t>1.223</w:t>
            </w:r>
          </w:p>
        </w:tc>
        <w:tc>
          <w:tcPr>
            <w:tcW w:w="900" w:type="dxa"/>
          </w:tcPr>
          <w:p w14:paraId="4A87847B" w14:textId="77777777" w:rsidR="00651C8A" w:rsidRPr="00651C8A" w:rsidRDefault="00651C8A" w:rsidP="0052358B">
            <w:pPr>
              <w:keepNext/>
              <w:jc w:val="center"/>
              <w:rPr>
                <w:sz w:val="16"/>
                <w:szCs w:val="16"/>
              </w:rPr>
            </w:pPr>
            <w:r w:rsidRPr="00651C8A">
              <w:rPr>
                <w:sz w:val="16"/>
                <w:szCs w:val="16"/>
              </w:rPr>
              <w:t>5</w:t>
            </w:r>
          </w:p>
        </w:tc>
        <w:tc>
          <w:tcPr>
            <w:tcW w:w="800" w:type="dxa"/>
          </w:tcPr>
          <w:p w14:paraId="4BF238DA" w14:textId="77777777" w:rsidR="00651C8A" w:rsidRPr="00651C8A" w:rsidRDefault="00651C8A" w:rsidP="0052358B">
            <w:pPr>
              <w:keepNext/>
              <w:jc w:val="center"/>
              <w:rPr>
                <w:sz w:val="16"/>
                <w:szCs w:val="16"/>
              </w:rPr>
            </w:pPr>
            <w:r w:rsidRPr="00651C8A">
              <w:rPr>
                <w:sz w:val="16"/>
                <w:szCs w:val="16"/>
              </w:rPr>
              <w:t>82</w:t>
            </w:r>
          </w:p>
        </w:tc>
        <w:tc>
          <w:tcPr>
            <w:tcW w:w="1103" w:type="dxa"/>
          </w:tcPr>
          <w:p w14:paraId="267BD8B1" w14:textId="77777777" w:rsidR="00651C8A" w:rsidRPr="00651C8A" w:rsidRDefault="00651C8A" w:rsidP="0052358B">
            <w:pPr>
              <w:keepNext/>
              <w:jc w:val="center"/>
              <w:rPr>
                <w:sz w:val="16"/>
                <w:szCs w:val="16"/>
              </w:rPr>
            </w:pPr>
            <w:r w:rsidRPr="00651C8A">
              <w:rPr>
                <w:sz w:val="16"/>
                <w:szCs w:val="16"/>
              </w:rPr>
              <w:t>1.00</w:t>
            </w:r>
          </w:p>
        </w:tc>
      </w:tr>
      <w:tr w:rsidR="00651C8A" w:rsidRPr="00651C8A" w14:paraId="35E2BFFA" w14:textId="77777777" w:rsidTr="0052358B">
        <w:tblPrEx>
          <w:tblCellMar>
            <w:top w:w="0" w:type="dxa"/>
            <w:bottom w:w="0" w:type="dxa"/>
          </w:tblCellMar>
        </w:tblPrEx>
        <w:trPr>
          <w:cantSplit/>
          <w:jc w:val="center"/>
        </w:trPr>
        <w:tc>
          <w:tcPr>
            <w:tcW w:w="1105" w:type="dxa"/>
          </w:tcPr>
          <w:p w14:paraId="1A07C049" w14:textId="77777777" w:rsidR="00651C8A" w:rsidRPr="00651C8A" w:rsidRDefault="00651C8A" w:rsidP="0052358B">
            <w:pPr>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2020</w:t>
            </w:r>
          </w:p>
        </w:tc>
        <w:tc>
          <w:tcPr>
            <w:tcW w:w="770" w:type="dxa"/>
          </w:tcPr>
          <w:p w14:paraId="36686917" w14:textId="77777777" w:rsidR="00651C8A" w:rsidRPr="00651C8A" w:rsidRDefault="00651C8A" w:rsidP="0052358B">
            <w:pPr>
              <w:keepNext/>
              <w:jc w:val="center"/>
              <w:rPr>
                <w:sz w:val="16"/>
                <w:szCs w:val="16"/>
              </w:rPr>
            </w:pPr>
            <w:r w:rsidRPr="00651C8A">
              <w:rPr>
                <w:sz w:val="16"/>
                <w:szCs w:val="16"/>
              </w:rPr>
              <w:t>1.330</w:t>
            </w:r>
          </w:p>
        </w:tc>
        <w:tc>
          <w:tcPr>
            <w:tcW w:w="900" w:type="dxa"/>
          </w:tcPr>
          <w:p w14:paraId="5E947683" w14:textId="77777777" w:rsidR="00651C8A" w:rsidRPr="00651C8A" w:rsidRDefault="00651C8A" w:rsidP="0052358B">
            <w:pPr>
              <w:keepNext/>
              <w:jc w:val="center"/>
              <w:rPr>
                <w:sz w:val="16"/>
                <w:szCs w:val="16"/>
              </w:rPr>
            </w:pPr>
            <w:r w:rsidRPr="00651C8A">
              <w:rPr>
                <w:sz w:val="16"/>
                <w:szCs w:val="16"/>
              </w:rPr>
              <w:t>6</w:t>
            </w:r>
          </w:p>
        </w:tc>
        <w:tc>
          <w:tcPr>
            <w:tcW w:w="800" w:type="dxa"/>
          </w:tcPr>
          <w:p w14:paraId="009373A8" w14:textId="77777777" w:rsidR="00651C8A" w:rsidRPr="00651C8A" w:rsidRDefault="00651C8A" w:rsidP="0052358B">
            <w:pPr>
              <w:keepNext/>
              <w:jc w:val="center"/>
              <w:rPr>
                <w:sz w:val="16"/>
                <w:szCs w:val="16"/>
              </w:rPr>
            </w:pPr>
            <w:r w:rsidRPr="00651C8A">
              <w:rPr>
                <w:sz w:val="16"/>
                <w:szCs w:val="16"/>
              </w:rPr>
              <w:t>78</w:t>
            </w:r>
          </w:p>
        </w:tc>
        <w:tc>
          <w:tcPr>
            <w:tcW w:w="1103" w:type="dxa"/>
          </w:tcPr>
          <w:p w14:paraId="33C8B55F" w14:textId="77777777" w:rsidR="00651C8A" w:rsidRPr="00651C8A" w:rsidRDefault="00651C8A" w:rsidP="0052358B">
            <w:pPr>
              <w:keepNext/>
              <w:jc w:val="center"/>
              <w:rPr>
                <w:sz w:val="16"/>
                <w:szCs w:val="16"/>
              </w:rPr>
            </w:pPr>
            <w:r w:rsidRPr="00651C8A">
              <w:rPr>
                <w:sz w:val="16"/>
                <w:szCs w:val="16"/>
              </w:rPr>
              <w:t>1.04</w:t>
            </w:r>
          </w:p>
        </w:tc>
      </w:tr>
      <w:tr w:rsidR="00651C8A" w:rsidRPr="00651C8A" w14:paraId="3C71720A" w14:textId="77777777" w:rsidTr="0052358B">
        <w:tblPrEx>
          <w:tblCellMar>
            <w:top w:w="0" w:type="dxa"/>
            <w:bottom w:w="0" w:type="dxa"/>
          </w:tblCellMar>
        </w:tblPrEx>
        <w:trPr>
          <w:cantSplit/>
          <w:jc w:val="center"/>
        </w:trPr>
        <w:tc>
          <w:tcPr>
            <w:tcW w:w="1105" w:type="dxa"/>
          </w:tcPr>
          <w:p w14:paraId="56EB9D38" w14:textId="77777777" w:rsidR="00651C8A" w:rsidRPr="00651C8A" w:rsidRDefault="00651C8A" w:rsidP="0052358B">
            <w:pPr>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2019</w:t>
            </w:r>
          </w:p>
        </w:tc>
        <w:tc>
          <w:tcPr>
            <w:tcW w:w="770" w:type="dxa"/>
          </w:tcPr>
          <w:p w14:paraId="27FB42C4" w14:textId="77777777" w:rsidR="00651C8A" w:rsidRPr="00651C8A" w:rsidRDefault="00651C8A" w:rsidP="0052358B">
            <w:pPr>
              <w:keepNext/>
              <w:jc w:val="center"/>
              <w:rPr>
                <w:sz w:val="16"/>
                <w:szCs w:val="16"/>
              </w:rPr>
            </w:pPr>
            <w:r w:rsidRPr="00651C8A">
              <w:rPr>
                <w:sz w:val="16"/>
                <w:szCs w:val="16"/>
              </w:rPr>
              <w:t>1.337</w:t>
            </w:r>
          </w:p>
        </w:tc>
        <w:tc>
          <w:tcPr>
            <w:tcW w:w="900" w:type="dxa"/>
          </w:tcPr>
          <w:p w14:paraId="6D3D0F60" w14:textId="77777777" w:rsidR="00651C8A" w:rsidRPr="00651C8A" w:rsidRDefault="00651C8A" w:rsidP="0052358B">
            <w:pPr>
              <w:keepNext/>
              <w:jc w:val="center"/>
              <w:rPr>
                <w:sz w:val="16"/>
                <w:szCs w:val="16"/>
              </w:rPr>
            </w:pPr>
            <w:r w:rsidRPr="00651C8A">
              <w:rPr>
                <w:sz w:val="16"/>
                <w:szCs w:val="16"/>
              </w:rPr>
              <w:t>7</w:t>
            </w:r>
          </w:p>
        </w:tc>
        <w:tc>
          <w:tcPr>
            <w:tcW w:w="800" w:type="dxa"/>
          </w:tcPr>
          <w:p w14:paraId="5A83BC3A" w14:textId="77777777" w:rsidR="00651C8A" w:rsidRPr="00651C8A" w:rsidRDefault="00651C8A" w:rsidP="0052358B">
            <w:pPr>
              <w:keepNext/>
              <w:jc w:val="center"/>
              <w:rPr>
                <w:sz w:val="16"/>
                <w:szCs w:val="16"/>
              </w:rPr>
            </w:pPr>
            <w:r w:rsidRPr="00651C8A">
              <w:rPr>
                <w:sz w:val="16"/>
                <w:szCs w:val="16"/>
              </w:rPr>
              <w:t>74</w:t>
            </w:r>
          </w:p>
        </w:tc>
        <w:tc>
          <w:tcPr>
            <w:tcW w:w="1103" w:type="dxa"/>
          </w:tcPr>
          <w:p w14:paraId="0AD8DBB5" w14:textId="77777777" w:rsidR="00651C8A" w:rsidRPr="00651C8A" w:rsidRDefault="00651C8A" w:rsidP="0052358B">
            <w:pPr>
              <w:keepNext/>
              <w:jc w:val="center"/>
              <w:rPr>
                <w:sz w:val="16"/>
                <w:szCs w:val="16"/>
              </w:rPr>
            </w:pPr>
            <w:r w:rsidRPr="00651C8A">
              <w:rPr>
                <w:sz w:val="16"/>
                <w:szCs w:val="16"/>
              </w:rPr>
              <w:t>.99</w:t>
            </w:r>
          </w:p>
        </w:tc>
      </w:tr>
      <w:tr w:rsidR="00651C8A" w:rsidRPr="00651C8A" w14:paraId="3176F0AD" w14:textId="77777777" w:rsidTr="0052358B">
        <w:tblPrEx>
          <w:tblCellMar>
            <w:top w:w="0" w:type="dxa"/>
            <w:bottom w:w="0" w:type="dxa"/>
          </w:tblCellMar>
        </w:tblPrEx>
        <w:trPr>
          <w:cantSplit/>
          <w:jc w:val="center"/>
        </w:trPr>
        <w:tc>
          <w:tcPr>
            <w:tcW w:w="1105" w:type="dxa"/>
          </w:tcPr>
          <w:p w14:paraId="6730C7D1" w14:textId="77777777" w:rsidR="00651C8A" w:rsidRPr="00651C8A" w:rsidRDefault="00651C8A" w:rsidP="0052358B">
            <w:pPr>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2018</w:t>
            </w:r>
          </w:p>
        </w:tc>
        <w:tc>
          <w:tcPr>
            <w:tcW w:w="770" w:type="dxa"/>
          </w:tcPr>
          <w:p w14:paraId="556E8321" w14:textId="77777777" w:rsidR="00651C8A" w:rsidRPr="00651C8A" w:rsidRDefault="00651C8A" w:rsidP="0052358B">
            <w:pPr>
              <w:keepNext/>
              <w:jc w:val="center"/>
              <w:rPr>
                <w:sz w:val="16"/>
                <w:szCs w:val="16"/>
              </w:rPr>
            </w:pPr>
            <w:r w:rsidRPr="00651C8A">
              <w:rPr>
                <w:sz w:val="16"/>
                <w:szCs w:val="16"/>
              </w:rPr>
              <w:t>1.385</w:t>
            </w:r>
          </w:p>
        </w:tc>
        <w:tc>
          <w:tcPr>
            <w:tcW w:w="900" w:type="dxa"/>
          </w:tcPr>
          <w:p w14:paraId="0BA9598A" w14:textId="77777777" w:rsidR="00651C8A" w:rsidRPr="00651C8A" w:rsidRDefault="00651C8A" w:rsidP="0052358B">
            <w:pPr>
              <w:jc w:val="center"/>
              <w:rPr>
                <w:sz w:val="16"/>
                <w:szCs w:val="16"/>
              </w:rPr>
            </w:pPr>
            <w:r w:rsidRPr="00651C8A">
              <w:rPr>
                <w:sz w:val="16"/>
                <w:szCs w:val="16"/>
              </w:rPr>
              <w:t>8</w:t>
            </w:r>
          </w:p>
        </w:tc>
        <w:tc>
          <w:tcPr>
            <w:tcW w:w="800" w:type="dxa"/>
          </w:tcPr>
          <w:p w14:paraId="7ADCC0B8" w14:textId="77777777" w:rsidR="00651C8A" w:rsidRPr="00651C8A" w:rsidRDefault="00651C8A" w:rsidP="0052358B">
            <w:pPr>
              <w:jc w:val="center"/>
              <w:rPr>
                <w:sz w:val="16"/>
                <w:szCs w:val="16"/>
              </w:rPr>
            </w:pPr>
            <w:r w:rsidRPr="00651C8A">
              <w:rPr>
                <w:sz w:val="16"/>
                <w:szCs w:val="16"/>
              </w:rPr>
              <w:t>70</w:t>
            </w:r>
          </w:p>
        </w:tc>
        <w:tc>
          <w:tcPr>
            <w:tcW w:w="1103" w:type="dxa"/>
          </w:tcPr>
          <w:p w14:paraId="01DA5EE4" w14:textId="77777777" w:rsidR="00651C8A" w:rsidRPr="00651C8A" w:rsidRDefault="00651C8A" w:rsidP="0052358B">
            <w:pPr>
              <w:keepNext/>
              <w:jc w:val="center"/>
              <w:rPr>
                <w:sz w:val="16"/>
                <w:szCs w:val="16"/>
              </w:rPr>
            </w:pPr>
            <w:r w:rsidRPr="00651C8A">
              <w:rPr>
                <w:sz w:val="16"/>
                <w:szCs w:val="16"/>
              </w:rPr>
              <w:t>.97</w:t>
            </w:r>
          </w:p>
        </w:tc>
      </w:tr>
      <w:tr w:rsidR="00651C8A" w:rsidRPr="00651C8A" w14:paraId="141D71AE" w14:textId="77777777" w:rsidTr="0052358B">
        <w:tblPrEx>
          <w:tblCellMar>
            <w:top w:w="0" w:type="dxa"/>
            <w:bottom w:w="0" w:type="dxa"/>
          </w:tblCellMar>
        </w:tblPrEx>
        <w:trPr>
          <w:cantSplit/>
          <w:jc w:val="center"/>
        </w:trPr>
        <w:tc>
          <w:tcPr>
            <w:tcW w:w="1105" w:type="dxa"/>
          </w:tcPr>
          <w:p w14:paraId="3AFBD7E5" w14:textId="77777777" w:rsidR="00651C8A" w:rsidRPr="00651C8A" w:rsidRDefault="00651C8A" w:rsidP="0052358B">
            <w:pPr>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2017</w:t>
            </w:r>
          </w:p>
        </w:tc>
        <w:tc>
          <w:tcPr>
            <w:tcW w:w="770" w:type="dxa"/>
          </w:tcPr>
          <w:p w14:paraId="6A963BC3" w14:textId="77777777" w:rsidR="00651C8A" w:rsidRPr="00651C8A" w:rsidRDefault="00651C8A" w:rsidP="0052358B">
            <w:pPr>
              <w:jc w:val="center"/>
              <w:rPr>
                <w:sz w:val="16"/>
                <w:szCs w:val="16"/>
              </w:rPr>
            </w:pPr>
            <w:r w:rsidRPr="00651C8A">
              <w:rPr>
                <w:sz w:val="16"/>
                <w:szCs w:val="16"/>
              </w:rPr>
              <w:t>1.433</w:t>
            </w:r>
          </w:p>
        </w:tc>
        <w:tc>
          <w:tcPr>
            <w:tcW w:w="900" w:type="dxa"/>
          </w:tcPr>
          <w:p w14:paraId="207FA44C" w14:textId="77777777" w:rsidR="00651C8A" w:rsidRPr="00651C8A" w:rsidRDefault="00651C8A" w:rsidP="0052358B">
            <w:pPr>
              <w:jc w:val="center"/>
              <w:rPr>
                <w:sz w:val="16"/>
                <w:szCs w:val="16"/>
              </w:rPr>
            </w:pPr>
            <w:r w:rsidRPr="00651C8A">
              <w:rPr>
                <w:sz w:val="16"/>
                <w:szCs w:val="16"/>
              </w:rPr>
              <w:t>9</w:t>
            </w:r>
          </w:p>
        </w:tc>
        <w:tc>
          <w:tcPr>
            <w:tcW w:w="800" w:type="dxa"/>
          </w:tcPr>
          <w:p w14:paraId="5BCEC622" w14:textId="77777777" w:rsidR="00651C8A" w:rsidRPr="00651C8A" w:rsidRDefault="00651C8A" w:rsidP="0052358B">
            <w:pPr>
              <w:jc w:val="center"/>
              <w:rPr>
                <w:sz w:val="16"/>
                <w:szCs w:val="16"/>
              </w:rPr>
            </w:pPr>
            <w:r w:rsidRPr="00651C8A">
              <w:rPr>
                <w:sz w:val="16"/>
                <w:szCs w:val="16"/>
              </w:rPr>
              <w:t>65</w:t>
            </w:r>
          </w:p>
        </w:tc>
        <w:tc>
          <w:tcPr>
            <w:tcW w:w="1103" w:type="dxa"/>
          </w:tcPr>
          <w:p w14:paraId="2693EDFB" w14:textId="77777777" w:rsidR="00651C8A" w:rsidRPr="00651C8A" w:rsidRDefault="00651C8A" w:rsidP="0052358B">
            <w:pPr>
              <w:jc w:val="center"/>
              <w:rPr>
                <w:sz w:val="16"/>
                <w:szCs w:val="16"/>
              </w:rPr>
            </w:pPr>
            <w:r w:rsidRPr="00651C8A">
              <w:rPr>
                <w:sz w:val="16"/>
                <w:szCs w:val="16"/>
              </w:rPr>
              <w:t>.93</w:t>
            </w:r>
          </w:p>
        </w:tc>
      </w:tr>
      <w:tr w:rsidR="00651C8A" w:rsidRPr="00651C8A" w14:paraId="0B04FA48" w14:textId="77777777" w:rsidTr="0052358B">
        <w:tblPrEx>
          <w:tblCellMar>
            <w:top w:w="0" w:type="dxa"/>
            <w:bottom w:w="0" w:type="dxa"/>
          </w:tblCellMar>
        </w:tblPrEx>
        <w:trPr>
          <w:cantSplit/>
          <w:jc w:val="center"/>
        </w:trPr>
        <w:tc>
          <w:tcPr>
            <w:tcW w:w="1105" w:type="dxa"/>
          </w:tcPr>
          <w:p w14:paraId="489EDC3A" w14:textId="77777777" w:rsidR="00651C8A" w:rsidRPr="00651C8A" w:rsidRDefault="00651C8A" w:rsidP="0052358B">
            <w:pPr>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2016</w:t>
            </w:r>
          </w:p>
        </w:tc>
        <w:tc>
          <w:tcPr>
            <w:tcW w:w="770" w:type="dxa"/>
          </w:tcPr>
          <w:p w14:paraId="117389DF" w14:textId="77777777" w:rsidR="00651C8A" w:rsidRPr="00651C8A" w:rsidRDefault="00651C8A" w:rsidP="0052358B">
            <w:pPr>
              <w:jc w:val="center"/>
              <w:rPr>
                <w:sz w:val="16"/>
                <w:szCs w:val="16"/>
              </w:rPr>
            </w:pPr>
            <w:r w:rsidRPr="00651C8A">
              <w:rPr>
                <w:sz w:val="16"/>
                <w:szCs w:val="16"/>
              </w:rPr>
              <w:t>1.461</w:t>
            </w:r>
          </w:p>
        </w:tc>
        <w:tc>
          <w:tcPr>
            <w:tcW w:w="900" w:type="dxa"/>
          </w:tcPr>
          <w:p w14:paraId="187CD99A" w14:textId="77777777" w:rsidR="00651C8A" w:rsidRPr="00651C8A" w:rsidRDefault="00651C8A" w:rsidP="0052358B">
            <w:pPr>
              <w:jc w:val="center"/>
              <w:rPr>
                <w:sz w:val="16"/>
                <w:szCs w:val="16"/>
              </w:rPr>
            </w:pPr>
            <w:r w:rsidRPr="00651C8A">
              <w:rPr>
                <w:sz w:val="16"/>
                <w:szCs w:val="16"/>
              </w:rPr>
              <w:t>10</w:t>
            </w:r>
          </w:p>
        </w:tc>
        <w:tc>
          <w:tcPr>
            <w:tcW w:w="800" w:type="dxa"/>
          </w:tcPr>
          <w:p w14:paraId="08B49528" w14:textId="77777777" w:rsidR="00651C8A" w:rsidRPr="00651C8A" w:rsidRDefault="00651C8A" w:rsidP="0052358B">
            <w:pPr>
              <w:jc w:val="center"/>
              <w:rPr>
                <w:sz w:val="16"/>
                <w:szCs w:val="16"/>
              </w:rPr>
            </w:pPr>
            <w:r w:rsidRPr="00651C8A">
              <w:rPr>
                <w:sz w:val="16"/>
                <w:szCs w:val="16"/>
              </w:rPr>
              <w:t>60</w:t>
            </w:r>
          </w:p>
        </w:tc>
        <w:tc>
          <w:tcPr>
            <w:tcW w:w="1103" w:type="dxa"/>
          </w:tcPr>
          <w:p w14:paraId="12CAD974" w14:textId="77777777" w:rsidR="00651C8A" w:rsidRPr="00651C8A" w:rsidRDefault="00651C8A" w:rsidP="0052358B">
            <w:pPr>
              <w:jc w:val="center"/>
              <w:rPr>
                <w:sz w:val="16"/>
                <w:szCs w:val="16"/>
              </w:rPr>
            </w:pPr>
            <w:r w:rsidRPr="00651C8A">
              <w:rPr>
                <w:sz w:val="16"/>
                <w:szCs w:val="16"/>
              </w:rPr>
              <w:t>.88</w:t>
            </w:r>
          </w:p>
        </w:tc>
      </w:tr>
      <w:tr w:rsidR="00651C8A" w:rsidRPr="00651C8A" w14:paraId="05F53209" w14:textId="77777777" w:rsidTr="0052358B">
        <w:tblPrEx>
          <w:tblCellMar>
            <w:top w:w="0" w:type="dxa"/>
            <w:bottom w:w="0" w:type="dxa"/>
          </w:tblCellMar>
        </w:tblPrEx>
        <w:trPr>
          <w:cantSplit/>
          <w:jc w:val="center"/>
        </w:trPr>
        <w:tc>
          <w:tcPr>
            <w:tcW w:w="1105" w:type="dxa"/>
          </w:tcPr>
          <w:p w14:paraId="5902460A" w14:textId="77777777" w:rsidR="00651C8A" w:rsidRPr="00651C8A" w:rsidRDefault="00651C8A" w:rsidP="0052358B">
            <w:pPr>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2015</w:t>
            </w:r>
          </w:p>
        </w:tc>
        <w:tc>
          <w:tcPr>
            <w:tcW w:w="770" w:type="dxa"/>
          </w:tcPr>
          <w:p w14:paraId="4745DC14" w14:textId="77777777" w:rsidR="00651C8A" w:rsidRPr="00651C8A" w:rsidRDefault="00651C8A" w:rsidP="0052358B">
            <w:pPr>
              <w:jc w:val="center"/>
              <w:rPr>
                <w:sz w:val="16"/>
                <w:szCs w:val="16"/>
              </w:rPr>
            </w:pPr>
            <w:r w:rsidRPr="00651C8A">
              <w:rPr>
                <w:sz w:val="16"/>
                <w:szCs w:val="16"/>
              </w:rPr>
              <w:t>1.449</w:t>
            </w:r>
          </w:p>
        </w:tc>
        <w:tc>
          <w:tcPr>
            <w:tcW w:w="900" w:type="dxa"/>
          </w:tcPr>
          <w:p w14:paraId="5E18BB10" w14:textId="77777777" w:rsidR="00651C8A" w:rsidRPr="00651C8A" w:rsidRDefault="00651C8A" w:rsidP="0052358B">
            <w:pPr>
              <w:jc w:val="center"/>
              <w:rPr>
                <w:sz w:val="16"/>
                <w:szCs w:val="16"/>
              </w:rPr>
            </w:pPr>
            <w:r w:rsidRPr="00651C8A">
              <w:rPr>
                <w:sz w:val="16"/>
                <w:szCs w:val="16"/>
              </w:rPr>
              <w:t>11</w:t>
            </w:r>
          </w:p>
        </w:tc>
        <w:tc>
          <w:tcPr>
            <w:tcW w:w="800" w:type="dxa"/>
          </w:tcPr>
          <w:p w14:paraId="75CD3FCF" w14:textId="77777777" w:rsidR="00651C8A" w:rsidRPr="00651C8A" w:rsidRDefault="00651C8A" w:rsidP="0052358B">
            <w:pPr>
              <w:jc w:val="center"/>
              <w:rPr>
                <w:sz w:val="16"/>
                <w:szCs w:val="16"/>
              </w:rPr>
            </w:pPr>
            <w:r w:rsidRPr="00651C8A">
              <w:rPr>
                <w:sz w:val="16"/>
                <w:szCs w:val="16"/>
              </w:rPr>
              <w:t>55</w:t>
            </w:r>
          </w:p>
        </w:tc>
        <w:tc>
          <w:tcPr>
            <w:tcW w:w="1103" w:type="dxa"/>
          </w:tcPr>
          <w:p w14:paraId="5E15D0B9" w14:textId="77777777" w:rsidR="00651C8A" w:rsidRPr="00651C8A" w:rsidRDefault="00651C8A" w:rsidP="0052358B">
            <w:pPr>
              <w:jc w:val="center"/>
              <w:rPr>
                <w:sz w:val="16"/>
                <w:szCs w:val="16"/>
              </w:rPr>
            </w:pPr>
            <w:r w:rsidRPr="00651C8A">
              <w:rPr>
                <w:sz w:val="16"/>
                <w:szCs w:val="16"/>
              </w:rPr>
              <w:t>.80</w:t>
            </w:r>
          </w:p>
        </w:tc>
      </w:tr>
      <w:tr w:rsidR="00651C8A" w:rsidRPr="00651C8A" w14:paraId="5AB2332E" w14:textId="77777777" w:rsidTr="0052358B">
        <w:tblPrEx>
          <w:tblCellMar>
            <w:top w:w="0" w:type="dxa"/>
            <w:bottom w:w="0" w:type="dxa"/>
          </w:tblCellMar>
        </w:tblPrEx>
        <w:trPr>
          <w:cantSplit/>
          <w:jc w:val="center"/>
        </w:trPr>
        <w:tc>
          <w:tcPr>
            <w:tcW w:w="1105" w:type="dxa"/>
          </w:tcPr>
          <w:p w14:paraId="2A8D3B2B" w14:textId="77777777" w:rsidR="00651C8A" w:rsidRPr="00651C8A" w:rsidRDefault="00651C8A" w:rsidP="0052358B">
            <w:pPr>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2014</w:t>
            </w:r>
          </w:p>
        </w:tc>
        <w:tc>
          <w:tcPr>
            <w:tcW w:w="770" w:type="dxa"/>
          </w:tcPr>
          <w:p w14:paraId="0723A76F" w14:textId="77777777" w:rsidR="00651C8A" w:rsidRPr="00651C8A" w:rsidRDefault="00651C8A" w:rsidP="0052358B">
            <w:pPr>
              <w:jc w:val="center"/>
              <w:rPr>
                <w:sz w:val="16"/>
                <w:szCs w:val="16"/>
              </w:rPr>
            </w:pPr>
            <w:r w:rsidRPr="00651C8A">
              <w:rPr>
                <w:sz w:val="16"/>
                <w:szCs w:val="16"/>
              </w:rPr>
              <w:t>1.463</w:t>
            </w:r>
          </w:p>
        </w:tc>
        <w:tc>
          <w:tcPr>
            <w:tcW w:w="900" w:type="dxa"/>
          </w:tcPr>
          <w:p w14:paraId="7DDAF362" w14:textId="77777777" w:rsidR="00651C8A" w:rsidRPr="00651C8A" w:rsidRDefault="00651C8A" w:rsidP="0052358B">
            <w:pPr>
              <w:jc w:val="center"/>
              <w:rPr>
                <w:sz w:val="16"/>
                <w:szCs w:val="16"/>
              </w:rPr>
            </w:pPr>
            <w:r w:rsidRPr="00651C8A">
              <w:rPr>
                <w:sz w:val="16"/>
                <w:szCs w:val="16"/>
              </w:rPr>
              <w:t>12</w:t>
            </w:r>
          </w:p>
        </w:tc>
        <w:tc>
          <w:tcPr>
            <w:tcW w:w="800" w:type="dxa"/>
          </w:tcPr>
          <w:p w14:paraId="53B8014B" w14:textId="77777777" w:rsidR="00651C8A" w:rsidRPr="00651C8A" w:rsidRDefault="00651C8A" w:rsidP="0052358B">
            <w:pPr>
              <w:jc w:val="center"/>
              <w:rPr>
                <w:sz w:val="16"/>
                <w:szCs w:val="16"/>
              </w:rPr>
            </w:pPr>
            <w:r w:rsidRPr="00651C8A">
              <w:rPr>
                <w:sz w:val="16"/>
                <w:szCs w:val="16"/>
              </w:rPr>
              <w:t>50</w:t>
            </w:r>
          </w:p>
        </w:tc>
        <w:tc>
          <w:tcPr>
            <w:tcW w:w="1103" w:type="dxa"/>
          </w:tcPr>
          <w:p w14:paraId="55167C7A" w14:textId="77777777" w:rsidR="00651C8A" w:rsidRPr="00651C8A" w:rsidRDefault="00651C8A" w:rsidP="0052358B">
            <w:pPr>
              <w:jc w:val="center"/>
              <w:rPr>
                <w:sz w:val="16"/>
                <w:szCs w:val="16"/>
              </w:rPr>
            </w:pPr>
            <w:r w:rsidRPr="00651C8A">
              <w:rPr>
                <w:sz w:val="16"/>
                <w:szCs w:val="16"/>
              </w:rPr>
              <w:t>.73</w:t>
            </w:r>
          </w:p>
        </w:tc>
      </w:tr>
      <w:tr w:rsidR="00651C8A" w:rsidRPr="00651C8A" w14:paraId="49AEA2DA" w14:textId="77777777" w:rsidTr="0052358B">
        <w:tblPrEx>
          <w:tblCellMar>
            <w:top w:w="0" w:type="dxa"/>
            <w:bottom w:w="0" w:type="dxa"/>
          </w:tblCellMar>
        </w:tblPrEx>
        <w:trPr>
          <w:cantSplit/>
          <w:jc w:val="center"/>
        </w:trPr>
        <w:tc>
          <w:tcPr>
            <w:tcW w:w="1105" w:type="dxa"/>
          </w:tcPr>
          <w:p w14:paraId="016243E8" w14:textId="77777777" w:rsidR="00651C8A" w:rsidRPr="00651C8A" w:rsidRDefault="00651C8A" w:rsidP="0052358B">
            <w:pPr>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2013</w:t>
            </w:r>
          </w:p>
        </w:tc>
        <w:tc>
          <w:tcPr>
            <w:tcW w:w="770" w:type="dxa"/>
          </w:tcPr>
          <w:p w14:paraId="31D3C6BE" w14:textId="77777777" w:rsidR="00651C8A" w:rsidRPr="00651C8A" w:rsidRDefault="00651C8A" w:rsidP="0052358B">
            <w:pPr>
              <w:jc w:val="center"/>
              <w:rPr>
                <w:sz w:val="16"/>
                <w:szCs w:val="16"/>
              </w:rPr>
            </w:pPr>
            <w:r w:rsidRPr="00651C8A">
              <w:rPr>
                <w:sz w:val="16"/>
                <w:szCs w:val="16"/>
              </w:rPr>
              <w:t>1.482</w:t>
            </w:r>
          </w:p>
        </w:tc>
        <w:tc>
          <w:tcPr>
            <w:tcW w:w="900" w:type="dxa"/>
          </w:tcPr>
          <w:p w14:paraId="247C27FD" w14:textId="77777777" w:rsidR="00651C8A" w:rsidRPr="00651C8A" w:rsidRDefault="00651C8A" w:rsidP="0052358B">
            <w:pPr>
              <w:jc w:val="center"/>
              <w:rPr>
                <w:sz w:val="16"/>
                <w:szCs w:val="16"/>
              </w:rPr>
            </w:pPr>
            <w:r w:rsidRPr="00651C8A">
              <w:rPr>
                <w:sz w:val="16"/>
                <w:szCs w:val="16"/>
              </w:rPr>
              <w:t>13</w:t>
            </w:r>
          </w:p>
        </w:tc>
        <w:tc>
          <w:tcPr>
            <w:tcW w:w="800" w:type="dxa"/>
          </w:tcPr>
          <w:p w14:paraId="4A16E665" w14:textId="77777777" w:rsidR="00651C8A" w:rsidRPr="00651C8A" w:rsidRDefault="00651C8A" w:rsidP="0052358B">
            <w:pPr>
              <w:jc w:val="center"/>
              <w:rPr>
                <w:sz w:val="16"/>
                <w:szCs w:val="16"/>
              </w:rPr>
            </w:pPr>
            <w:r w:rsidRPr="00651C8A">
              <w:rPr>
                <w:sz w:val="16"/>
                <w:szCs w:val="16"/>
              </w:rPr>
              <w:t>45</w:t>
            </w:r>
          </w:p>
        </w:tc>
        <w:tc>
          <w:tcPr>
            <w:tcW w:w="1103" w:type="dxa"/>
          </w:tcPr>
          <w:p w14:paraId="6B918BD7" w14:textId="77777777" w:rsidR="00651C8A" w:rsidRPr="00651C8A" w:rsidRDefault="00651C8A" w:rsidP="0052358B">
            <w:pPr>
              <w:jc w:val="center"/>
              <w:rPr>
                <w:sz w:val="16"/>
                <w:szCs w:val="16"/>
              </w:rPr>
            </w:pPr>
            <w:r w:rsidRPr="00651C8A">
              <w:rPr>
                <w:sz w:val="16"/>
                <w:szCs w:val="16"/>
              </w:rPr>
              <w:t>.67</w:t>
            </w:r>
          </w:p>
        </w:tc>
      </w:tr>
      <w:tr w:rsidR="00651C8A" w:rsidRPr="00651C8A" w14:paraId="5289BA9C" w14:textId="77777777" w:rsidTr="0052358B">
        <w:tblPrEx>
          <w:tblCellMar>
            <w:top w:w="0" w:type="dxa"/>
            <w:bottom w:w="0" w:type="dxa"/>
          </w:tblCellMar>
        </w:tblPrEx>
        <w:trPr>
          <w:cantSplit/>
          <w:jc w:val="center"/>
        </w:trPr>
        <w:tc>
          <w:tcPr>
            <w:tcW w:w="1105" w:type="dxa"/>
          </w:tcPr>
          <w:p w14:paraId="4BAA66D4" w14:textId="77777777" w:rsidR="00651C8A" w:rsidRPr="00651C8A" w:rsidRDefault="00651C8A" w:rsidP="0052358B">
            <w:pPr>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lastRenderedPageBreak/>
              <w:t>2012</w:t>
            </w:r>
          </w:p>
        </w:tc>
        <w:tc>
          <w:tcPr>
            <w:tcW w:w="770" w:type="dxa"/>
          </w:tcPr>
          <w:p w14:paraId="6337A07D" w14:textId="77777777" w:rsidR="00651C8A" w:rsidRPr="00651C8A" w:rsidRDefault="00651C8A" w:rsidP="0052358B">
            <w:pPr>
              <w:jc w:val="center"/>
              <w:rPr>
                <w:sz w:val="16"/>
                <w:szCs w:val="16"/>
              </w:rPr>
            </w:pPr>
            <w:r w:rsidRPr="00651C8A">
              <w:rPr>
                <w:sz w:val="16"/>
                <w:szCs w:val="16"/>
              </w:rPr>
              <w:t>1.494</w:t>
            </w:r>
          </w:p>
        </w:tc>
        <w:tc>
          <w:tcPr>
            <w:tcW w:w="900" w:type="dxa"/>
          </w:tcPr>
          <w:p w14:paraId="6814D491" w14:textId="77777777" w:rsidR="00651C8A" w:rsidRPr="00651C8A" w:rsidRDefault="00651C8A" w:rsidP="0052358B">
            <w:pPr>
              <w:jc w:val="center"/>
              <w:rPr>
                <w:sz w:val="16"/>
                <w:szCs w:val="16"/>
              </w:rPr>
            </w:pPr>
            <w:r w:rsidRPr="00651C8A">
              <w:rPr>
                <w:sz w:val="16"/>
                <w:szCs w:val="16"/>
              </w:rPr>
              <w:t>14</w:t>
            </w:r>
          </w:p>
        </w:tc>
        <w:tc>
          <w:tcPr>
            <w:tcW w:w="800" w:type="dxa"/>
          </w:tcPr>
          <w:p w14:paraId="022BB3DE" w14:textId="77777777" w:rsidR="00651C8A" w:rsidRPr="00651C8A" w:rsidRDefault="00651C8A" w:rsidP="0052358B">
            <w:pPr>
              <w:jc w:val="center"/>
              <w:rPr>
                <w:sz w:val="16"/>
                <w:szCs w:val="16"/>
              </w:rPr>
            </w:pPr>
            <w:r w:rsidRPr="00651C8A">
              <w:rPr>
                <w:sz w:val="16"/>
                <w:szCs w:val="16"/>
              </w:rPr>
              <w:t>40</w:t>
            </w:r>
          </w:p>
        </w:tc>
        <w:tc>
          <w:tcPr>
            <w:tcW w:w="1103" w:type="dxa"/>
          </w:tcPr>
          <w:p w14:paraId="61A0026B" w14:textId="77777777" w:rsidR="00651C8A" w:rsidRPr="00651C8A" w:rsidRDefault="00651C8A" w:rsidP="0052358B">
            <w:pPr>
              <w:jc w:val="center"/>
              <w:rPr>
                <w:sz w:val="16"/>
                <w:szCs w:val="16"/>
              </w:rPr>
            </w:pPr>
            <w:r w:rsidRPr="00651C8A">
              <w:rPr>
                <w:sz w:val="16"/>
                <w:szCs w:val="16"/>
              </w:rPr>
              <w:t>.60</w:t>
            </w:r>
          </w:p>
        </w:tc>
      </w:tr>
      <w:tr w:rsidR="00651C8A" w:rsidRPr="00651C8A" w14:paraId="251EEFED" w14:textId="77777777" w:rsidTr="0052358B">
        <w:tblPrEx>
          <w:tblCellMar>
            <w:top w:w="0" w:type="dxa"/>
            <w:bottom w:w="0" w:type="dxa"/>
          </w:tblCellMar>
        </w:tblPrEx>
        <w:trPr>
          <w:cantSplit/>
          <w:jc w:val="center"/>
        </w:trPr>
        <w:tc>
          <w:tcPr>
            <w:tcW w:w="1105" w:type="dxa"/>
          </w:tcPr>
          <w:p w14:paraId="08C8C732" w14:textId="77777777" w:rsidR="00651C8A" w:rsidRPr="00651C8A" w:rsidRDefault="00651C8A" w:rsidP="0052358B">
            <w:pPr>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2011</w:t>
            </w:r>
          </w:p>
        </w:tc>
        <w:tc>
          <w:tcPr>
            <w:tcW w:w="770" w:type="dxa"/>
          </w:tcPr>
          <w:p w14:paraId="198E7872" w14:textId="77777777" w:rsidR="00651C8A" w:rsidRPr="00651C8A" w:rsidRDefault="00651C8A" w:rsidP="0052358B">
            <w:pPr>
              <w:jc w:val="center"/>
              <w:rPr>
                <w:sz w:val="16"/>
                <w:szCs w:val="16"/>
              </w:rPr>
            </w:pPr>
            <w:r w:rsidRPr="00651C8A">
              <w:rPr>
                <w:sz w:val="16"/>
                <w:szCs w:val="16"/>
              </w:rPr>
              <w:t>1.537</w:t>
            </w:r>
          </w:p>
        </w:tc>
        <w:tc>
          <w:tcPr>
            <w:tcW w:w="900" w:type="dxa"/>
          </w:tcPr>
          <w:p w14:paraId="09AF787F" w14:textId="77777777" w:rsidR="00651C8A" w:rsidRPr="00651C8A" w:rsidRDefault="00651C8A" w:rsidP="0052358B">
            <w:pPr>
              <w:jc w:val="center"/>
              <w:rPr>
                <w:sz w:val="16"/>
                <w:szCs w:val="16"/>
              </w:rPr>
            </w:pPr>
            <w:r w:rsidRPr="00651C8A">
              <w:rPr>
                <w:sz w:val="16"/>
                <w:szCs w:val="16"/>
              </w:rPr>
              <w:t>15</w:t>
            </w:r>
          </w:p>
        </w:tc>
        <w:tc>
          <w:tcPr>
            <w:tcW w:w="800" w:type="dxa"/>
          </w:tcPr>
          <w:p w14:paraId="2BAE53C4" w14:textId="77777777" w:rsidR="00651C8A" w:rsidRPr="00651C8A" w:rsidRDefault="00651C8A" w:rsidP="0052358B">
            <w:pPr>
              <w:jc w:val="center"/>
              <w:rPr>
                <w:sz w:val="16"/>
                <w:szCs w:val="16"/>
              </w:rPr>
            </w:pPr>
            <w:r w:rsidRPr="00651C8A">
              <w:rPr>
                <w:sz w:val="16"/>
                <w:szCs w:val="16"/>
              </w:rPr>
              <w:t>35</w:t>
            </w:r>
          </w:p>
        </w:tc>
        <w:tc>
          <w:tcPr>
            <w:tcW w:w="1103" w:type="dxa"/>
          </w:tcPr>
          <w:p w14:paraId="59D03F72" w14:textId="77777777" w:rsidR="00651C8A" w:rsidRPr="00651C8A" w:rsidRDefault="00651C8A" w:rsidP="0052358B">
            <w:pPr>
              <w:jc w:val="center"/>
              <w:rPr>
                <w:sz w:val="16"/>
                <w:szCs w:val="16"/>
              </w:rPr>
            </w:pPr>
            <w:r w:rsidRPr="00651C8A">
              <w:rPr>
                <w:sz w:val="16"/>
                <w:szCs w:val="16"/>
              </w:rPr>
              <w:t>.54</w:t>
            </w:r>
          </w:p>
        </w:tc>
      </w:tr>
      <w:tr w:rsidR="00651C8A" w:rsidRPr="00651C8A" w14:paraId="42889DC2" w14:textId="77777777" w:rsidTr="0052358B">
        <w:tblPrEx>
          <w:tblCellMar>
            <w:top w:w="0" w:type="dxa"/>
            <w:bottom w:w="0" w:type="dxa"/>
          </w:tblCellMar>
        </w:tblPrEx>
        <w:trPr>
          <w:cantSplit/>
          <w:jc w:val="center"/>
        </w:trPr>
        <w:tc>
          <w:tcPr>
            <w:tcW w:w="1105" w:type="dxa"/>
          </w:tcPr>
          <w:p w14:paraId="2EE72613" w14:textId="77777777" w:rsidR="00651C8A" w:rsidRPr="00651C8A" w:rsidRDefault="00651C8A" w:rsidP="0052358B">
            <w:pPr>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2010</w:t>
            </w:r>
          </w:p>
        </w:tc>
        <w:tc>
          <w:tcPr>
            <w:tcW w:w="770" w:type="dxa"/>
          </w:tcPr>
          <w:p w14:paraId="74AC6B9C" w14:textId="77777777" w:rsidR="00651C8A" w:rsidRPr="00651C8A" w:rsidRDefault="00651C8A" w:rsidP="0052358B">
            <w:pPr>
              <w:jc w:val="center"/>
              <w:rPr>
                <w:sz w:val="16"/>
                <w:szCs w:val="16"/>
              </w:rPr>
            </w:pPr>
            <w:r w:rsidRPr="00651C8A">
              <w:rPr>
                <w:sz w:val="16"/>
                <w:szCs w:val="16"/>
              </w:rPr>
              <w:t>1.585</w:t>
            </w:r>
          </w:p>
        </w:tc>
        <w:tc>
          <w:tcPr>
            <w:tcW w:w="900" w:type="dxa"/>
          </w:tcPr>
          <w:p w14:paraId="15A92F2B" w14:textId="77777777" w:rsidR="00651C8A" w:rsidRPr="00651C8A" w:rsidRDefault="00651C8A" w:rsidP="0052358B">
            <w:pPr>
              <w:jc w:val="center"/>
              <w:rPr>
                <w:sz w:val="16"/>
                <w:szCs w:val="16"/>
              </w:rPr>
            </w:pPr>
            <w:r w:rsidRPr="00651C8A">
              <w:rPr>
                <w:sz w:val="16"/>
                <w:szCs w:val="16"/>
              </w:rPr>
              <w:t>16</w:t>
            </w:r>
          </w:p>
        </w:tc>
        <w:tc>
          <w:tcPr>
            <w:tcW w:w="800" w:type="dxa"/>
          </w:tcPr>
          <w:p w14:paraId="168342E4" w14:textId="77777777" w:rsidR="00651C8A" w:rsidRPr="00651C8A" w:rsidRDefault="00651C8A" w:rsidP="0052358B">
            <w:pPr>
              <w:jc w:val="center"/>
              <w:rPr>
                <w:sz w:val="16"/>
                <w:szCs w:val="16"/>
              </w:rPr>
            </w:pPr>
            <w:r w:rsidRPr="00651C8A">
              <w:rPr>
                <w:sz w:val="16"/>
                <w:szCs w:val="16"/>
              </w:rPr>
              <w:t>31</w:t>
            </w:r>
          </w:p>
        </w:tc>
        <w:tc>
          <w:tcPr>
            <w:tcW w:w="1103" w:type="dxa"/>
          </w:tcPr>
          <w:p w14:paraId="44A9D622" w14:textId="77777777" w:rsidR="00651C8A" w:rsidRPr="00651C8A" w:rsidRDefault="00651C8A" w:rsidP="0052358B">
            <w:pPr>
              <w:jc w:val="center"/>
              <w:rPr>
                <w:sz w:val="16"/>
                <w:szCs w:val="16"/>
              </w:rPr>
            </w:pPr>
            <w:r w:rsidRPr="00651C8A">
              <w:rPr>
                <w:sz w:val="16"/>
                <w:szCs w:val="16"/>
              </w:rPr>
              <w:t>.49</w:t>
            </w:r>
          </w:p>
        </w:tc>
      </w:tr>
      <w:tr w:rsidR="00651C8A" w:rsidRPr="00651C8A" w14:paraId="66653AD0" w14:textId="77777777" w:rsidTr="0052358B">
        <w:tblPrEx>
          <w:tblCellMar>
            <w:top w:w="0" w:type="dxa"/>
            <w:bottom w:w="0" w:type="dxa"/>
          </w:tblCellMar>
        </w:tblPrEx>
        <w:trPr>
          <w:cantSplit/>
          <w:jc w:val="center"/>
        </w:trPr>
        <w:tc>
          <w:tcPr>
            <w:tcW w:w="1105" w:type="dxa"/>
          </w:tcPr>
          <w:p w14:paraId="0E18F94A" w14:textId="77777777" w:rsidR="00651C8A" w:rsidRPr="00651C8A" w:rsidRDefault="00651C8A" w:rsidP="0052358B">
            <w:pPr>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2009</w:t>
            </w:r>
          </w:p>
        </w:tc>
        <w:tc>
          <w:tcPr>
            <w:tcW w:w="770" w:type="dxa"/>
          </w:tcPr>
          <w:p w14:paraId="6F204F3E" w14:textId="77777777" w:rsidR="00651C8A" w:rsidRPr="00651C8A" w:rsidRDefault="00651C8A" w:rsidP="0052358B">
            <w:pPr>
              <w:jc w:val="center"/>
              <w:rPr>
                <w:sz w:val="16"/>
                <w:szCs w:val="16"/>
              </w:rPr>
            </w:pPr>
            <w:r w:rsidRPr="00651C8A">
              <w:rPr>
                <w:sz w:val="16"/>
                <w:szCs w:val="16"/>
              </w:rPr>
              <w:t>1.573</w:t>
            </w:r>
          </w:p>
        </w:tc>
        <w:tc>
          <w:tcPr>
            <w:tcW w:w="900" w:type="dxa"/>
          </w:tcPr>
          <w:p w14:paraId="458CE2AD" w14:textId="77777777" w:rsidR="00651C8A" w:rsidRPr="00651C8A" w:rsidRDefault="00651C8A" w:rsidP="0052358B">
            <w:pPr>
              <w:jc w:val="center"/>
              <w:rPr>
                <w:sz w:val="16"/>
                <w:szCs w:val="16"/>
              </w:rPr>
            </w:pPr>
            <w:r w:rsidRPr="00651C8A">
              <w:rPr>
                <w:sz w:val="16"/>
                <w:szCs w:val="16"/>
              </w:rPr>
              <w:t>17</w:t>
            </w:r>
          </w:p>
        </w:tc>
        <w:tc>
          <w:tcPr>
            <w:tcW w:w="800" w:type="dxa"/>
          </w:tcPr>
          <w:p w14:paraId="48E0E914" w14:textId="77777777" w:rsidR="00651C8A" w:rsidRPr="00651C8A" w:rsidRDefault="00651C8A" w:rsidP="0052358B">
            <w:pPr>
              <w:jc w:val="center"/>
              <w:rPr>
                <w:sz w:val="16"/>
                <w:szCs w:val="16"/>
              </w:rPr>
            </w:pPr>
            <w:r w:rsidRPr="00651C8A">
              <w:rPr>
                <w:sz w:val="16"/>
                <w:szCs w:val="16"/>
              </w:rPr>
              <w:t>27</w:t>
            </w:r>
          </w:p>
        </w:tc>
        <w:tc>
          <w:tcPr>
            <w:tcW w:w="1103" w:type="dxa"/>
          </w:tcPr>
          <w:p w14:paraId="775A831F" w14:textId="77777777" w:rsidR="00651C8A" w:rsidRPr="00651C8A" w:rsidRDefault="00651C8A" w:rsidP="0052358B">
            <w:pPr>
              <w:jc w:val="center"/>
              <w:rPr>
                <w:sz w:val="16"/>
                <w:szCs w:val="16"/>
              </w:rPr>
            </w:pPr>
            <w:r w:rsidRPr="00651C8A">
              <w:rPr>
                <w:sz w:val="16"/>
                <w:szCs w:val="16"/>
              </w:rPr>
              <w:t>.42</w:t>
            </w:r>
          </w:p>
        </w:tc>
      </w:tr>
      <w:tr w:rsidR="00651C8A" w:rsidRPr="00651C8A" w14:paraId="4D90A923" w14:textId="77777777" w:rsidTr="0052358B">
        <w:tblPrEx>
          <w:tblCellMar>
            <w:top w:w="0" w:type="dxa"/>
            <w:bottom w:w="0" w:type="dxa"/>
          </w:tblCellMar>
        </w:tblPrEx>
        <w:trPr>
          <w:cantSplit/>
          <w:jc w:val="center"/>
        </w:trPr>
        <w:tc>
          <w:tcPr>
            <w:tcW w:w="1105" w:type="dxa"/>
          </w:tcPr>
          <w:p w14:paraId="548E35D2" w14:textId="77777777" w:rsidR="00651C8A" w:rsidRPr="00651C8A" w:rsidRDefault="00651C8A" w:rsidP="0052358B">
            <w:pPr>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2008</w:t>
            </w:r>
          </w:p>
        </w:tc>
        <w:tc>
          <w:tcPr>
            <w:tcW w:w="770" w:type="dxa"/>
          </w:tcPr>
          <w:p w14:paraId="6EB3A795" w14:textId="77777777" w:rsidR="00651C8A" w:rsidRPr="00651C8A" w:rsidRDefault="00651C8A" w:rsidP="0052358B">
            <w:pPr>
              <w:jc w:val="center"/>
              <w:rPr>
                <w:sz w:val="16"/>
                <w:szCs w:val="16"/>
              </w:rPr>
            </w:pPr>
            <w:r w:rsidRPr="00651C8A">
              <w:rPr>
                <w:sz w:val="16"/>
                <w:szCs w:val="16"/>
              </w:rPr>
              <w:t>1.618</w:t>
            </w:r>
          </w:p>
        </w:tc>
        <w:tc>
          <w:tcPr>
            <w:tcW w:w="900" w:type="dxa"/>
          </w:tcPr>
          <w:p w14:paraId="7D30E75A" w14:textId="77777777" w:rsidR="00651C8A" w:rsidRPr="00651C8A" w:rsidRDefault="00651C8A" w:rsidP="0052358B">
            <w:pPr>
              <w:keepNext/>
              <w:jc w:val="center"/>
              <w:rPr>
                <w:sz w:val="16"/>
                <w:szCs w:val="16"/>
              </w:rPr>
            </w:pPr>
            <w:r w:rsidRPr="00651C8A">
              <w:rPr>
                <w:sz w:val="16"/>
                <w:szCs w:val="16"/>
              </w:rPr>
              <w:t>18</w:t>
            </w:r>
          </w:p>
        </w:tc>
        <w:tc>
          <w:tcPr>
            <w:tcW w:w="800" w:type="dxa"/>
          </w:tcPr>
          <w:p w14:paraId="58285B02" w14:textId="77777777" w:rsidR="00651C8A" w:rsidRPr="00651C8A" w:rsidRDefault="00651C8A" w:rsidP="0052358B">
            <w:pPr>
              <w:keepNext/>
              <w:jc w:val="center"/>
              <w:rPr>
                <w:sz w:val="16"/>
                <w:szCs w:val="16"/>
              </w:rPr>
            </w:pPr>
            <w:r w:rsidRPr="00651C8A">
              <w:rPr>
                <w:sz w:val="16"/>
                <w:szCs w:val="16"/>
              </w:rPr>
              <w:t>24</w:t>
            </w:r>
          </w:p>
        </w:tc>
        <w:tc>
          <w:tcPr>
            <w:tcW w:w="1103" w:type="dxa"/>
          </w:tcPr>
          <w:p w14:paraId="1F384A8C" w14:textId="77777777" w:rsidR="00651C8A" w:rsidRPr="00651C8A" w:rsidRDefault="00651C8A" w:rsidP="0052358B">
            <w:pPr>
              <w:jc w:val="center"/>
              <w:rPr>
                <w:sz w:val="16"/>
                <w:szCs w:val="16"/>
              </w:rPr>
            </w:pPr>
            <w:r w:rsidRPr="00651C8A">
              <w:rPr>
                <w:sz w:val="16"/>
                <w:szCs w:val="16"/>
              </w:rPr>
              <w:t>.39</w:t>
            </w:r>
          </w:p>
        </w:tc>
      </w:tr>
      <w:tr w:rsidR="00651C8A" w:rsidRPr="00651C8A" w14:paraId="5CB973D8" w14:textId="77777777" w:rsidTr="0052358B">
        <w:tblPrEx>
          <w:tblCellMar>
            <w:top w:w="0" w:type="dxa"/>
            <w:bottom w:w="0" w:type="dxa"/>
          </w:tblCellMar>
        </w:tblPrEx>
        <w:trPr>
          <w:cantSplit/>
          <w:jc w:val="center"/>
        </w:trPr>
        <w:tc>
          <w:tcPr>
            <w:tcW w:w="1105" w:type="dxa"/>
          </w:tcPr>
          <w:p w14:paraId="41B57A1B" w14:textId="77777777" w:rsidR="00651C8A" w:rsidRPr="00651C8A" w:rsidRDefault="00651C8A" w:rsidP="0052358B">
            <w:pPr>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2007</w:t>
            </w:r>
          </w:p>
        </w:tc>
        <w:tc>
          <w:tcPr>
            <w:tcW w:w="770" w:type="dxa"/>
          </w:tcPr>
          <w:p w14:paraId="6A1A4834" w14:textId="77777777" w:rsidR="00651C8A" w:rsidRPr="00651C8A" w:rsidRDefault="00651C8A" w:rsidP="0052358B">
            <w:pPr>
              <w:keepNext/>
              <w:jc w:val="center"/>
              <w:rPr>
                <w:sz w:val="16"/>
                <w:szCs w:val="16"/>
              </w:rPr>
            </w:pPr>
            <w:r w:rsidRPr="00651C8A">
              <w:rPr>
                <w:sz w:val="16"/>
                <w:szCs w:val="16"/>
              </w:rPr>
              <w:t>1.682</w:t>
            </w:r>
          </w:p>
        </w:tc>
        <w:tc>
          <w:tcPr>
            <w:tcW w:w="900" w:type="dxa"/>
          </w:tcPr>
          <w:p w14:paraId="0D50F066" w14:textId="77777777" w:rsidR="00651C8A" w:rsidRPr="00651C8A" w:rsidRDefault="00651C8A" w:rsidP="0052358B">
            <w:pPr>
              <w:keepNext/>
              <w:jc w:val="center"/>
              <w:rPr>
                <w:sz w:val="16"/>
                <w:szCs w:val="16"/>
              </w:rPr>
            </w:pPr>
            <w:r w:rsidRPr="00651C8A">
              <w:rPr>
                <w:sz w:val="16"/>
                <w:szCs w:val="16"/>
              </w:rPr>
              <w:t>19</w:t>
            </w:r>
          </w:p>
        </w:tc>
        <w:tc>
          <w:tcPr>
            <w:tcW w:w="800" w:type="dxa"/>
          </w:tcPr>
          <w:p w14:paraId="7523360B" w14:textId="77777777" w:rsidR="00651C8A" w:rsidRPr="00651C8A" w:rsidRDefault="00651C8A" w:rsidP="0052358B">
            <w:pPr>
              <w:keepNext/>
              <w:jc w:val="center"/>
              <w:rPr>
                <w:sz w:val="16"/>
                <w:szCs w:val="16"/>
              </w:rPr>
            </w:pPr>
            <w:r w:rsidRPr="00651C8A">
              <w:rPr>
                <w:sz w:val="16"/>
                <w:szCs w:val="16"/>
              </w:rPr>
              <w:t>22</w:t>
            </w:r>
          </w:p>
        </w:tc>
        <w:tc>
          <w:tcPr>
            <w:tcW w:w="1103" w:type="dxa"/>
          </w:tcPr>
          <w:p w14:paraId="62DD3EA7" w14:textId="77777777" w:rsidR="00651C8A" w:rsidRPr="00651C8A" w:rsidRDefault="00651C8A" w:rsidP="0052358B">
            <w:pPr>
              <w:keepNext/>
              <w:jc w:val="center"/>
              <w:rPr>
                <w:sz w:val="16"/>
                <w:szCs w:val="16"/>
              </w:rPr>
            </w:pPr>
            <w:r w:rsidRPr="00651C8A">
              <w:rPr>
                <w:sz w:val="16"/>
                <w:szCs w:val="16"/>
              </w:rPr>
              <w:t>.37</w:t>
            </w:r>
          </w:p>
        </w:tc>
      </w:tr>
      <w:tr w:rsidR="00651C8A" w:rsidRPr="00651C8A" w14:paraId="4B2F466F" w14:textId="77777777" w:rsidTr="0052358B">
        <w:tblPrEx>
          <w:tblCellMar>
            <w:top w:w="0" w:type="dxa"/>
            <w:bottom w:w="0" w:type="dxa"/>
          </w:tblCellMar>
        </w:tblPrEx>
        <w:trPr>
          <w:cantSplit/>
          <w:jc w:val="center"/>
        </w:trPr>
        <w:tc>
          <w:tcPr>
            <w:tcW w:w="1105" w:type="dxa"/>
          </w:tcPr>
          <w:p w14:paraId="519E03E1" w14:textId="77777777" w:rsidR="00651C8A" w:rsidRPr="00651C8A" w:rsidRDefault="00651C8A" w:rsidP="0052358B">
            <w:pPr>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2006</w:t>
            </w:r>
          </w:p>
        </w:tc>
        <w:tc>
          <w:tcPr>
            <w:tcW w:w="770" w:type="dxa"/>
          </w:tcPr>
          <w:p w14:paraId="3607A37C" w14:textId="77777777" w:rsidR="00651C8A" w:rsidRPr="00651C8A" w:rsidRDefault="00651C8A" w:rsidP="0052358B">
            <w:pPr>
              <w:keepNext/>
              <w:jc w:val="center"/>
              <w:rPr>
                <w:sz w:val="16"/>
                <w:szCs w:val="16"/>
              </w:rPr>
            </w:pPr>
            <w:r w:rsidRPr="00651C8A">
              <w:rPr>
                <w:sz w:val="16"/>
                <w:szCs w:val="16"/>
              </w:rPr>
              <w:t>1.774</w:t>
            </w:r>
          </w:p>
        </w:tc>
        <w:tc>
          <w:tcPr>
            <w:tcW w:w="900" w:type="dxa"/>
          </w:tcPr>
          <w:p w14:paraId="5E17903B" w14:textId="77777777" w:rsidR="00651C8A" w:rsidRPr="00651C8A" w:rsidRDefault="00651C8A" w:rsidP="0052358B">
            <w:pPr>
              <w:keepNext/>
              <w:jc w:val="center"/>
              <w:rPr>
                <w:sz w:val="16"/>
                <w:szCs w:val="16"/>
              </w:rPr>
            </w:pPr>
            <w:r w:rsidRPr="00651C8A">
              <w:rPr>
                <w:sz w:val="16"/>
                <w:szCs w:val="16"/>
              </w:rPr>
              <w:t>20</w:t>
            </w:r>
          </w:p>
        </w:tc>
        <w:tc>
          <w:tcPr>
            <w:tcW w:w="800" w:type="dxa"/>
          </w:tcPr>
          <w:p w14:paraId="49050C83" w14:textId="77777777" w:rsidR="00651C8A" w:rsidRPr="00651C8A" w:rsidRDefault="00651C8A" w:rsidP="0052358B">
            <w:pPr>
              <w:keepNext/>
              <w:jc w:val="center"/>
              <w:rPr>
                <w:sz w:val="16"/>
                <w:szCs w:val="16"/>
              </w:rPr>
            </w:pPr>
            <w:r w:rsidRPr="00651C8A">
              <w:rPr>
                <w:sz w:val="16"/>
                <w:szCs w:val="16"/>
              </w:rPr>
              <w:t>21</w:t>
            </w:r>
          </w:p>
        </w:tc>
        <w:tc>
          <w:tcPr>
            <w:tcW w:w="1103" w:type="dxa"/>
          </w:tcPr>
          <w:p w14:paraId="61BDD8B3" w14:textId="77777777" w:rsidR="00651C8A" w:rsidRPr="00651C8A" w:rsidRDefault="00651C8A" w:rsidP="0052358B">
            <w:pPr>
              <w:keepNext/>
              <w:jc w:val="center"/>
              <w:rPr>
                <w:sz w:val="16"/>
                <w:szCs w:val="16"/>
              </w:rPr>
            </w:pPr>
            <w:r w:rsidRPr="00651C8A">
              <w:rPr>
                <w:sz w:val="16"/>
                <w:szCs w:val="16"/>
              </w:rPr>
              <w:t>.37</w:t>
            </w:r>
          </w:p>
        </w:tc>
      </w:tr>
      <w:tr w:rsidR="00651C8A" w:rsidRPr="00651C8A" w14:paraId="369B0137" w14:textId="77777777" w:rsidTr="0052358B">
        <w:tblPrEx>
          <w:tblCellMar>
            <w:top w:w="0" w:type="dxa"/>
            <w:bottom w:w="0" w:type="dxa"/>
          </w:tblCellMar>
        </w:tblPrEx>
        <w:trPr>
          <w:cantSplit/>
          <w:jc w:val="center"/>
        </w:trPr>
        <w:tc>
          <w:tcPr>
            <w:tcW w:w="1105" w:type="dxa"/>
          </w:tcPr>
          <w:p w14:paraId="6FADF061" w14:textId="77777777" w:rsidR="00651C8A" w:rsidRPr="00651C8A" w:rsidRDefault="00651C8A" w:rsidP="0052358B">
            <w:pPr>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2005</w:t>
            </w:r>
          </w:p>
        </w:tc>
        <w:tc>
          <w:tcPr>
            <w:tcW w:w="770" w:type="dxa"/>
          </w:tcPr>
          <w:p w14:paraId="7EEBB431" w14:textId="77777777" w:rsidR="00651C8A" w:rsidRPr="00651C8A" w:rsidRDefault="00651C8A" w:rsidP="0052358B">
            <w:pPr>
              <w:keepNext/>
              <w:jc w:val="center"/>
              <w:rPr>
                <w:sz w:val="16"/>
                <w:szCs w:val="16"/>
              </w:rPr>
            </w:pPr>
            <w:r w:rsidRPr="00651C8A">
              <w:rPr>
                <w:sz w:val="16"/>
                <w:szCs w:val="16"/>
              </w:rPr>
              <w:t>1.856</w:t>
            </w:r>
          </w:p>
        </w:tc>
        <w:tc>
          <w:tcPr>
            <w:tcW w:w="900" w:type="dxa"/>
          </w:tcPr>
          <w:p w14:paraId="336CBEDA" w14:textId="77777777" w:rsidR="00651C8A" w:rsidRPr="00651C8A" w:rsidRDefault="00651C8A" w:rsidP="0052358B">
            <w:pPr>
              <w:keepNext/>
              <w:jc w:val="center"/>
              <w:rPr>
                <w:sz w:val="16"/>
                <w:szCs w:val="16"/>
              </w:rPr>
            </w:pPr>
            <w:r w:rsidRPr="00651C8A">
              <w:rPr>
                <w:sz w:val="16"/>
                <w:szCs w:val="16"/>
              </w:rPr>
              <w:t>21</w:t>
            </w:r>
          </w:p>
        </w:tc>
        <w:tc>
          <w:tcPr>
            <w:tcW w:w="800" w:type="dxa"/>
          </w:tcPr>
          <w:p w14:paraId="6DE27F31" w14:textId="77777777" w:rsidR="00651C8A" w:rsidRPr="00651C8A" w:rsidRDefault="00651C8A" w:rsidP="0052358B">
            <w:pPr>
              <w:keepNext/>
              <w:jc w:val="center"/>
              <w:rPr>
                <w:sz w:val="16"/>
                <w:szCs w:val="16"/>
              </w:rPr>
            </w:pPr>
            <w:r w:rsidRPr="00651C8A">
              <w:rPr>
                <w:sz w:val="16"/>
                <w:szCs w:val="16"/>
              </w:rPr>
              <w:t>20</w:t>
            </w:r>
          </w:p>
        </w:tc>
        <w:tc>
          <w:tcPr>
            <w:tcW w:w="1103" w:type="dxa"/>
          </w:tcPr>
          <w:p w14:paraId="25367E60" w14:textId="77777777" w:rsidR="00651C8A" w:rsidRPr="00651C8A" w:rsidRDefault="00651C8A" w:rsidP="0052358B">
            <w:pPr>
              <w:keepNext/>
              <w:jc w:val="center"/>
              <w:rPr>
                <w:sz w:val="16"/>
                <w:szCs w:val="16"/>
              </w:rPr>
            </w:pPr>
            <w:r w:rsidRPr="00651C8A">
              <w:rPr>
                <w:sz w:val="16"/>
                <w:szCs w:val="16"/>
              </w:rPr>
              <w:t>.37</w:t>
            </w:r>
          </w:p>
        </w:tc>
      </w:tr>
    </w:tbl>
    <w:p w14:paraId="738A7ABC" w14:textId="77777777" w:rsidR="006C31C0" w:rsidRDefault="006C31C0" w:rsidP="006C31C0">
      <w:pPr>
        <w:pStyle w:val="A0"/>
      </w:pPr>
    </w:p>
    <w:p w14:paraId="229383BF" w14:textId="77777777" w:rsidR="00786CDD" w:rsidRDefault="00786CDD" w:rsidP="005A289F">
      <w:pPr>
        <w:keepNext/>
        <w:jc w:val="center"/>
        <w:sectPr w:rsidR="00786CDD" w:rsidSect="00AF4BAD">
          <w:type w:val="continuous"/>
          <w:pgSz w:w="12240" w:h="15840" w:code="1"/>
          <w:pgMar w:top="720" w:right="864" w:bottom="317" w:left="864" w:header="576" w:footer="432" w:gutter="0"/>
          <w:cols w:num="2" w:space="720"/>
          <w:docGrid w:linePitch="272"/>
        </w:sectPr>
      </w:pPr>
    </w:p>
    <w:p w14:paraId="1031FD32" w14:textId="77777777" w:rsidR="005A289F" w:rsidRDefault="005A289F" w:rsidP="00651C8A">
      <w:pPr>
        <w:pStyle w:val="Chapter"/>
        <w:rPr>
          <w:b w:val="0"/>
        </w:rPr>
      </w:pPr>
    </w:p>
    <w:p w14:paraId="68CB3397" w14:textId="77777777" w:rsidR="00786CDD" w:rsidRPr="00651C8A" w:rsidRDefault="00786CDD" w:rsidP="00786CDD">
      <w:pPr>
        <w:pStyle w:val="1"/>
      </w:pPr>
      <w:r w:rsidRPr="00651C8A">
        <w:t>2.</w:t>
      </w:r>
      <w:r w:rsidRPr="00651C8A">
        <w:tab/>
        <w:t>Floating Equipment―Barges (Non-Motorized)</w:t>
      </w:r>
    </w:p>
    <w:tbl>
      <w:tblPr>
        <w:tblW w:w="1051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1250"/>
        <w:gridCol w:w="720"/>
        <w:gridCol w:w="1216"/>
        <w:gridCol w:w="1216"/>
        <w:gridCol w:w="1225"/>
        <w:gridCol w:w="1205"/>
        <w:gridCol w:w="1225"/>
        <w:gridCol w:w="1170"/>
        <w:gridCol w:w="1291"/>
      </w:tblGrid>
      <w:tr w:rsidR="00786CDD" w:rsidRPr="00B05055" w14:paraId="7E653452" w14:textId="77777777" w:rsidTr="0052358B">
        <w:trPr>
          <w:cantSplit/>
          <w:trHeight w:val="288"/>
          <w:tblHeader/>
          <w:jc w:val="center"/>
        </w:trPr>
        <w:tc>
          <w:tcPr>
            <w:tcW w:w="10518" w:type="dxa"/>
            <w:gridSpan w:val="9"/>
            <w:shd w:val="clear" w:color="auto" w:fill="BFBFBF"/>
            <w:noWrap/>
            <w:vAlign w:val="center"/>
          </w:tcPr>
          <w:p w14:paraId="56870C2F" w14:textId="77777777" w:rsidR="00786CDD" w:rsidRPr="00B05055" w:rsidRDefault="00786CDD" w:rsidP="0052358B">
            <w:pPr>
              <w:keepNext/>
              <w:jc w:val="center"/>
              <w:rPr>
                <w:b/>
                <w:bCs/>
                <w:sz w:val="16"/>
                <w:szCs w:val="16"/>
              </w:rPr>
            </w:pPr>
            <w:r w:rsidRPr="00B05055">
              <w:rPr>
                <w:b/>
                <w:bCs/>
                <w:sz w:val="16"/>
                <w:szCs w:val="16"/>
              </w:rPr>
              <w:t>Table 703.B.2</w:t>
            </w:r>
          </w:p>
          <w:p w14:paraId="15EB493C" w14:textId="77777777" w:rsidR="00786CDD" w:rsidRPr="00B05055" w:rsidRDefault="00786CDD" w:rsidP="0052358B">
            <w:pPr>
              <w:keepNext/>
              <w:jc w:val="center"/>
              <w:rPr>
                <w:b/>
                <w:bCs/>
                <w:sz w:val="16"/>
                <w:szCs w:val="16"/>
              </w:rPr>
            </w:pPr>
            <w:r w:rsidRPr="00B05055">
              <w:rPr>
                <w:b/>
                <w:bCs/>
                <w:sz w:val="16"/>
                <w:szCs w:val="16"/>
              </w:rPr>
              <w:t>Floating Equipment―Barges (Non-Motorized)</w:t>
            </w:r>
          </w:p>
        </w:tc>
      </w:tr>
      <w:tr w:rsidR="00786CDD" w:rsidRPr="00B05055" w14:paraId="052D75B3" w14:textId="77777777" w:rsidTr="0052358B">
        <w:trPr>
          <w:cantSplit/>
          <w:trHeight w:val="288"/>
          <w:tblHeader/>
          <w:jc w:val="center"/>
        </w:trPr>
        <w:tc>
          <w:tcPr>
            <w:tcW w:w="1250" w:type="dxa"/>
            <w:shd w:val="clear" w:color="auto" w:fill="BFBFBF"/>
            <w:noWrap/>
            <w:vAlign w:val="center"/>
          </w:tcPr>
          <w:p w14:paraId="0B953078" w14:textId="77777777" w:rsidR="00786CDD" w:rsidRPr="00B05055" w:rsidRDefault="00786CDD" w:rsidP="0052358B">
            <w:pPr>
              <w:jc w:val="center"/>
              <w:rPr>
                <w:b/>
                <w:bCs/>
                <w:sz w:val="16"/>
                <w:szCs w:val="16"/>
              </w:rPr>
            </w:pPr>
            <w:r w:rsidRPr="00B05055">
              <w:rPr>
                <w:b/>
                <w:bCs/>
                <w:sz w:val="16"/>
                <w:szCs w:val="16"/>
              </w:rPr>
              <w:t>Barge Type/Size</w:t>
            </w:r>
          </w:p>
        </w:tc>
        <w:tc>
          <w:tcPr>
            <w:tcW w:w="720" w:type="dxa"/>
            <w:shd w:val="clear" w:color="auto" w:fill="BFBFBF"/>
            <w:noWrap/>
            <w:vAlign w:val="center"/>
          </w:tcPr>
          <w:p w14:paraId="757116AD" w14:textId="77777777" w:rsidR="00786CDD" w:rsidRPr="00B05055" w:rsidRDefault="00786CDD" w:rsidP="0052358B">
            <w:pPr>
              <w:jc w:val="center"/>
              <w:rPr>
                <w:b/>
                <w:bCs/>
                <w:sz w:val="16"/>
                <w:szCs w:val="16"/>
              </w:rPr>
            </w:pPr>
            <w:r w:rsidRPr="00B05055">
              <w:rPr>
                <w:b/>
                <w:bCs/>
                <w:sz w:val="16"/>
                <w:szCs w:val="16"/>
              </w:rPr>
              <w:t>Day Rate</w:t>
            </w:r>
          </w:p>
        </w:tc>
        <w:tc>
          <w:tcPr>
            <w:tcW w:w="1216" w:type="dxa"/>
            <w:shd w:val="clear" w:color="auto" w:fill="BFBFBF"/>
            <w:noWrap/>
            <w:vAlign w:val="center"/>
          </w:tcPr>
          <w:p w14:paraId="0E7FD5B3" w14:textId="77777777" w:rsidR="00786CDD" w:rsidRPr="00B05055" w:rsidRDefault="00786CDD" w:rsidP="0052358B">
            <w:pPr>
              <w:jc w:val="center"/>
              <w:rPr>
                <w:b/>
                <w:bCs/>
                <w:sz w:val="16"/>
                <w:szCs w:val="16"/>
              </w:rPr>
            </w:pPr>
            <w:r w:rsidRPr="00B05055">
              <w:rPr>
                <w:b/>
                <w:bCs/>
                <w:sz w:val="16"/>
                <w:szCs w:val="16"/>
              </w:rPr>
              <w:t>Base Cost</w:t>
            </w:r>
          </w:p>
        </w:tc>
        <w:tc>
          <w:tcPr>
            <w:tcW w:w="1216" w:type="dxa"/>
            <w:shd w:val="clear" w:color="auto" w:fill="BFBFBF"/>
            <w:noWrap/>
            <w:vAlign w:val="center"/>
          </w:tcPr>
          <w:p w14:paraId="5935E867" w14:textId="77777777" w:rsidR="00786CDD" w:rsidRPr="00B05055" w:rsidRDefault="00786CDD" w:rsidP="0052358B">
            <w:pPr>
              <w:jc w:val="center"/>
              <w:rPr>
                <w:b/>
                <w:bCs/>
                <w:sz w:val="16"/>
                <w:szCs w:val="16"/>
              </w:rPr>
            </w:pPr>
            <w:r w:rsidRPr="00B05055">
              <w:rPr>
                <w:b/>
                <w:bCs/>
                <w:sz w:val="16"/>
                <w:szCs w:val="16"/>
              </w:rPr>
              <w:t>2023-2020</w:t>
            </w:r>
          </w:p>
        </w:tc>
        <w:tc>
          <w:tcPr>
            <w:tcW w:w="1225" w:type="dxa"/>
            <w:shd w:val="clear" w:color="auto" w:fill="BFBFBF"/>
            <w:noWrap/>
            <w:vAlign w:val="center"/>
          </w:tcPr>
          <w:p w14:paraId="04218FFD" w14:textId="77777777" w:rsidR="00786CDD" w:rsidRPr="00B05055" w:rsidRDefault="00786CDD" w:rsidP="0052358B">
            <w:pPr>
              <w:jc w:val="center"/>
              <w:rPr>
                <w:b/>
                <w:bCs/>
                <w:sz w:val="16"/>
                <w:szCs w:val="16"/>
              </w:rPr>
            </w:pPr>
            <w:r w:rsidRPr="00B05055">
              <w:rPr>
                <w:b/>
                <w:bCs/>
                <w:sz w:val="16"/>
                <w:szCs w:val="16"/>
              </w:rPr>
              <w:t>2019-2016</w:t>
            </w:r>
          </w:p>
        </w:tc>
        <w:tc>
          <w:tcPr>
            <w:tcW w:w="1205" w:type="dxa"/>
            <w:shd w:val="clear" w:color="auto" w:fill="BFBFBF"/>
            <w:noWrap/>
            <w:vAlign w:val="center"/>
          </w:tcPr>
          <w:p w14:paraId="169D84DA" w14:textId="77777777" w:rsidR="00786CDD" w:rsidRPr="00B05055" w:rsidRDefault="00786CDD" w:rsidP="0052358B">
            <w:pPr>
              <w:jc w:val="center"/>
              <w:rPr>
                <w:b/>
                <w:bCs/>
                <w:sz w:val="16"/>
                <w:szCs w:val="16"/>
              </w:rPr>
            </w:pPr>
            <w:r w:rsidRPr="00B05055">
              <w:rPr>
                <w:b/>
                <w:bCs/>
                <w:sz w:val="16"/>
                <w:szCs w:val="16"/>
              </w:rPr>
              <w:t>2015-2012</w:t>
            </w:r>
          </w:p>
        </w:tc>
        <w:tc>
          <w:tcPr>
            <w:tcW w:w="1225" w:type="dxa"/>
            <w:shd w:val="clear" w:color="auto" w:fill="BFBFBF"/>
            <w:noWrap/>
            <w:vAlign w:val="center"/>
          </w:tcPr>
          <w:p w14:paraId="33FE4B8E" w14:textId="77777777" w:rsidR="00786CDD" w:rsidRPr="00B05055" w:rsidRDefault="00786CDD" w:rsidP="0052358B">
            <w:pPr>
              <w:jc w:val="center"/>
              <w:rPr>
                <w:b/>
                <w:bCs/>
                <w:sz w:val="16"/>
                <w:szCs w:val="16"/>
              </w:rPr>
            </w:pPr>
            <w:r w:rsidRPr="00B05055">
              <w:rPr>
                <w:b/>
                <w:bCs/>
                <w:sz w:val="16"/>
                <w:szCs w:val="16"/>
              </w:rPr>
              <w:t>2011-2008</w:t>
            </w:r>
          </w:p>
        </w:tc>
        <w:tc>
          <w:tcPr>
            <w:tcW w:w="1170" w:type="dxa"/>
            <w:shd w:val="clear" w:color="auto" w:fill="BFBFBF"/>
            <w:noWrap/>
            <w:vAlign w:val="center"/>
          </w:tcPr>
          <w:p w14:paraId="3DA54E71" w14:textId="77777777" w:rsidR="00786CDD" w:rsidRPr="00B05055" w:rsidRDefault="00786CDD" w:rsidP="0052358B">
            <w:pPr>
              <w:jc w:val="center"/>
              <w:rPr>
                <w:b/>
                <w:bCs/>
                <w:sz w:val="16"/>
                <w:szCs w:val="16"/>
              </w:rPr>
            </w:pPr>
            <w:r w:rsidRPr="00B05055">
              <w:rPr>
                <w:b/>
                <w:bCs/>
                <w:sz w:val="16"/>
                <w:szCs w:val="16"/>
              </w:rPr>
              <w:t>2007-2004</w:t>
            </w:r>
          </w:p>
        </w:tc>
        <w:tc>
          <w:tcPr>
            <w:tcW w:w="1291" w:type="dxa"/>
            <w:shd w:val="clear" w:color="auto" w:fill="BFBFBF"/>
            <w:noWrap/>
            <w:vAlign w:val="center"/>
          </w:tcPr>
          <w:p w14:paraId="09BF2650" w14:textId="77777777" w:rsidR="00786CDD" w:rsidRPr="00B05055" w:rsidRDefault="00786CDD" w:rsidP="0052358B">
            <w:pPr>
              <w:jc w:val="center"/>
              <w:rPr>
                <w:b/>
                <w:bCs/>
                <w:sz w:val="16"/>
                <w:szCs w:val="16"/>
              </w:rPr>
            </w:pPr>
            <w:r w:rsidRPr="00B05055">
              <w:rPr>
                <w:b/>
                <w:bCs/>
                <w:sz w:val="16"/>
                <w:szCs w:val="16"/>
              </w:rPr>
              <w:t xml:space="preserve">2003 and </w:t>
            </w:r>
            <w:proofErr w:type="gramStart"/>
            <w:r w:rsidRPr="00B05055">
              <w:rPr>
                <w:b/>
                <w:bCs/>
                <w:sz w:val="16"/>
                <w:szCs w:val="16"/>
              </w:rPr>
              <w:t>Earlier</w:t>
            </w:r>
            <w:proofErr w:type="gramEnd"/>
          </w:p>
        </w:tc>
      </w:tr>
      <w:tr w:rsidR="00786CDD" w:rsidRPr="00B05055" w14:paraId="0B93DD13" w14:textId="77777777" w:rsidTr="0052358B">
        <w:trPr>
          <w:cantSplit/>
          <w:trHeight w:val="288"/>
          <w:tblHeader/>
          <w:jc w:val="center"/>
        </w:trPr>
        <w:tc>
          <w:tcPr>
            <w:tcW w:w="3186" w:type="dxa"/>
            <w:gridSpan w:val="3"/>
            <w:shd w:val="clear" w:color="auto" w:fill="BFBFBF"/>
            <w:noWrap/>
            <w:vAlign w:val="bottom"/>
            <w:hideMark/>
          </w:tcPr>
          <w:p w14:paraId="3C091511" w14:textId="77777777" w:rsidR="00786CDD" w:rsidRPr="00B05055" w:rsidRDefault="00786CDD" w:rsidP="0052358B">
            <w:pPr>
              <w:jc w:val="center"/>
              <w:rPr>
                <w:b/>
                <w:bCs/>
                <w:sz w:val="16"/>
                <w:szCs w:val="16"/>
              </w:rPr>
            </w:pPr>
            <w:r w:rsidRPr="00B05055">
              <w:rPr>
                <w:b/>
                <w:bCs/>
                <w:sz w:val="16"/>
                <w:szCs w:val="16"/>
              </w:rPr>
              <w:t>Physical Depreciation</w:t>
            </w:r>
          </w:p>
        </w:tc>
        <w:tc>
          <w:tcPr>
            <w:tcW w:w="1216" w:type="dxa"/>
            <w:shd w:val="clear" w:color="auto" w:fill="BFBFBF"/>
            <w:noWrap/>
            <w:vAlign w:val="center"/>
            <w:hideMark/>
          </w:tcPr>
          <w:p w14:paraId="4379FA21" w14:textId="77777777" w:rsidR="00786CDD" w:rsidRPr="00B05055" w:rsidRDefault="00786CDD" w:rsidP="0052358B">
            <w:pPr>
              <w:jc w:val="center"/>
              <w:rPr>
                <w:b/>
                <w:bCs/>
                <w:sz w:val="16"/>
                <w:szCs w:val="16"/>
              </w:rPr>
            </w:pPr>
            <w:r w:rsidRPr="00B05055">
              <w:rPr>
                <w:b/>
                <w:bCs/>
                <w:sz w:val="16"/>
                <w:szCs w:val="16"/>
              </w:rPr>
              <w:t>0.915</w:t>
            </w:r>
          </w:p>
        </w:tc>
        <w:tc>
          <w:tcPr>
            <w:tcW w:w="1225" w:type="dxa"/>
            <w:shd w:val="clear" w:color="auto" w:fill="BFBFBF"/>
            <w:noWrap/>
            <w:vAlign w:val="center"/>
            <w:hideMark/>
          </w:tcPr>
          <w:p w14:paraId="397D8C5F" w14:textId="77777777" w:rsidR="00786CDD" w:rsidRPr="00B05055" w:rsidRDefault="00786CDD" w:rsidP="0052358B">
            <w:pPr>
              <w:jc w:val="center"/>
              <w:rPr>
                <w:b/>
                <w:bCs/>
                <w:sz w:val="16"/>
                <w:szCs w:val="16"/>
              </w:rPr>
            </w:pPr>
            <w:r w:rsidRPr="00B05055">
              <w:rPr>
                <w:b/>
                <w:bCs/>
                <w:sz w:val="16"/>
                <w:szCs w:val="16"/>
              </w:rPr>
              <w:t>0.76</w:t>
            </w:r>
          </w:p>
        </w:tc>
        <w:tc>
          <w:tcPr>
            <w:tcW w:w="1205" w:type="dxa"/>
            <w:shd w:val="clear" w:color="auto" w:fill="BFBFBF"/>
            <w:noWrap/>
            <w:vAlign w:val="center"/>
            <w:hideMark/>
          </w:tcPr>
          <w:p w14:paraId="207EDDD3" w14:textId="77777777" w:rsidR="00786CDD" w:rsidRPr="00B05055" w:rsidRDefault="00786CDD" w:rsidP="0052358B">
            <w:pPr>
              <w:jc w:val="center"/>
              <w:rPr>
                <w:b/>
                <w:bCs/>
                <w:sz w:val="16"/>
                <w:szCs w:val="16"/>
              </w:rPr>
            </w:pPr>
            <w:r w:rsidRPr="00B05055">
              <w:rPr>
                <w:b/>
                <w:bCs/>
                <w:sz w:val="16"/>
                <w:szCs w:val="16"/>
              </w:rPr>
              <w:t>0.575</w:t>
            </w:r>
          </w:p>
        </w:tc>
        <w:tc>
          <w:tcPr>
            <w:tcW w:w="1225" w:type="dxa"/>
            <w:shd w:val="clear" w:color="auto" w:fill="BFBFBF"/>
            <w:noWrap/>
            <w:vAlign w:val="center"/>
            <w:hideMark/>
          </w:tcPr>
          <w:p w14:paraId="3E109BCE" w14:textId="77777777" w:rsidR="00786CDD" w:rsidRPr="00B05055" w:rsidRDefault="00786CDD" w:rsidP="0052358B">
            <w:pPr>
              <w:jc w:val="center"/>
              <w:rPr>
                <w:b/>
                <w:bCs/>
                <w:sz w:val="16"/>
                <w:szCs w:val="16"/>
              </w:rPr>
            </w:pPr>
            <w:r w:rsidRPr="00B05055">
              <w:rPr>
                <w:b/>
                <w:bCs/>
                <w:sz w:val="16"/>
                <w:szCs w:val="16"/>
              </w:rPr>
              <w:t>0.375</w:t>
            </w:r>
          </w:p>
        </w:tc>
        <w:tc>
          <w:tcPr>
            <w:tcW w:w="1170" w:type="dxa"/>
            <w:shd w:val="clear" w:color="auto" w:fill="BFBFBF"/>
            <w:noWrap/>
            <w:vAlign w:val="center"/>
            <w:hideMark/>
          </w:tcPr>
          <w:p w14:paraId="1E35F180" w14:textId="77777777" w:rsidR="00786CDD" w:rsidRPr="00B05055" w:rsidRDefault="00786CDD" w:rsidP="0052358B">
            <w:pPr>
              <w:jc w:val="center"/>
              <w:rPr>
                <w:b/>
                <w:bCs/>
                <w:sz w:val="16"/>
                <w:szCs w:val="16"/>
              </w:rPr>
            </w:pPr>
            <w:r w:rsidRPr="00B05055">
              <w:rPr>
                <w:b/>
                <w:bCs/>
                <w:sz w:val="16"/>
                <w:szCs w:val="16"/>
              </w:rPr>
              <w:t>0.23</w:t>
            </w:r>
          </w:p>
        </w:tc>
        <w:tc>
          <w:tcPr>
            <w:tcW w:w="1291" w:type="dxa"/>
            <w:shd w:val="clear" w:color="auto" w:fill="BFBFBF"/>
            <w:noWrap/>
            <w:vAlign w:val="center"/>
            <w:hideMark/>
          </w:tcPr>
          <w:p w14:paraId="167E6FCE" w14:textId="77777777" w:rsidR="00786CDD" w:rsidRPr="00B05055" w:rsidRDefault="00786CDD" w:rsidP="0052358B">
            <w:pPr>
              <w:jc w:val="center"/>
              <w:rPr>
                <w:b/>
                <w:bCs/>
                <w:sz w:val="16"/>
                <w:szCs w:val="16"/>
              </w:rPr>
            </w:pPr>
            <w:r w:rsidRPr="00B05055">
              <w:rPr>
                <w:b/>
                <w:bCs/>
                <w:sz w:val="16"/>
                <w:szCs w:val="16"/>
              </w:rPr>
              <w:t>0.2</w:t>
            </w:r>
          </w:p>
        </w:tc>
      </w:tr>
      <w:tr w:rsidR="00786CDD" w:rsidRPr="00B05055" w14:paraId="61AE28B6" w14:textId="77777777" w:rsidTr="0052358B">
        <w:trPr>
          <w:cantSplit/>
          <w:trHeight w:val="288"/>
          <w:jc w:val="center"/>
        </w:trPr>
        <w:tc>
          <w:tcPr>
            <w:tcW w:w="10518" w:type="dxa"/>
            <w:gridSpan w:val="9"/>
            <w:noWrap/>
            <w:vAlign w:val="center"/>
            <w:hideMark/>
          </w:tcPr>
          <w:p w14:paraId="4294CDF6" w14:textId="77777777" w:rsidR="00786CDD" w:rsidRPr="00B05055" w:rsidRDefault="00786CDD" w:rsidP="0052358B">
            <w:pPr>
              <w:jc w:val="center"/>
              <w:rPr>
                <w:sz w:val="16"/>
                <w:szCs w:val="16"/>
              </w:rPr>
            </w:pPr>
            <w:r w:rsidRPr="00B05055">
              <w:rPr>
                <w:sz w:val="16"/>
                <w:szCs w:val="16"/>
              </w:rPr>
              <w:t>Deck</w:t>
            </w:r>
          </w:p>
        </w:tc>
      </w:tr>
      <w:tr w:rsidR="00786CDD" w:rsidRPr="00B05055" w14:paraId="257DF309" w14:textId="77777777" w:rsidTr="0052358B">
        <w:trPr>
          <w:cantSplit/>
          <w:trHeight w:val="216"/>
          <w:jc w:val="center"/>
        </w:trPr>
        <w:tc>
          <w:tcPr>
            <w:tcW w:w="1250" w:type="dxa"/>
            <w:noWrap/>
            <w:vAlign w:val="center"/>
            <w:hideMark/>
          </w:tcPr>
          <w:p w14:paraId="715CBFDB" w14:textId="77777777" w:rsidR="00786CDD" w:rsidRPr="00B05055" w:rsidRDefault="00786CDD" w:rsidP="0052358B">
            <w:pPr>
              <w:jc w:val="center"/>
              <w:rPr>
                <w:sz w:val="16"/>
                <w:szCs w:val="16"/>
              </w:rPr>
            </w:pPr>
            <w:r w:rsidRPr="00B05055">
              <w:rPr>
                <w:sz w:val="16"/>
                <w:szCs w:val="16"/>
              </w:rPr>
              <w:t>120x30</w:t>
            </w:r>
          </w:p>
        </w:tc>
        <w:tc>
          <w:tcPr>
            <w:tcW w:w="720" w:type="dxa"/>
            <w:noWrap/>
            <w:vAlign w:val="center"/>
          </w:tcPr>
          <w:p w14:paraId="0E392A6D" w14:textId="77777777" w:rsidR="00786CDD" w:rsidRPr="00B05055" w:rsidRDefault="00786CDD" w:rsidP="0052358B">
            <w:pPr>
              <w:rPr>
                <w:sz w:val="16"/>
                <w:szCs w:val="16"/>
              </w:rPr>
            </w:pPr>
            <w:r w:rsidRPr="00B05055">
              <w:rPr>
                <w:sz w:val="16"/>
                <w:szCs w:val="16"/>
              </w:rPr>
              <w:t>200</w:t>
            </w:r>
          </w:p>
        </w:tc>
        <w:tc>
          <w:tcPr>
            <w:tcW w:w="1216" w:type="dxa"/>
            <w:noWrap/>
            <w:vAlign w:val="center"/>
            <w:hideMark/>
          </w:tcPr>
          <w:p w14:paraId="421D406F" w14:textId="77777777" w:rsidR="00786CDD" w:rsidRPr="00B05055" w:rsidRDefault="00786CDD" w:rsidP="0052358B">
            <w:pPr>
              <w:jc w:val="center"/>
              <w:rPr>
                <w:sz w:val="16"/>
                <w:szCs w:val="16"/>
              </w:rPr>
            </w:pPr>
            <w:r w:rsidRPr="00B05055">
              <w:rPr>
                <w:sz w:val="16"/>
                <w:szCs w:val="16"/>
              </w:rPr>
              <w:t>$240,000</w:t>
            </w:r>
          </w:p>
        </w:tc>
        <w:tc>
          <w:tcPr>
            <w:tcW w:w="1216" w:type="dxa"/>
            <w:noWrap/>
            <w:vAlign w:val="center"/>
            <w:hideMark/>
          </w:tcPr>
          <w:p w14:paraId="773DBBEF" w14:textId="77777777" w:rsidR="00786CDD" w:rsidRPr="00B05055" w:rsidRDefault="00786CDD" w:rsidP="0052358B">
            <w:pPr>
              <w:jc w:val="center"/>
              <w:rPr>
                <w:sz w:val="16"/>
                <w:szCs w:val="16"/>
              </w:rPr>
            </w:pPr>
            <w:r w:rsidRPr="00B05055">
              <w:rPr>
                <w:sz w:val="16"/>
                <w:szCs w:val="16"/>
              </w:rPr>
              <w:t>$219,600</w:t>
            </w:r>
          </w:p>
        </w:tc>
        <w:tc>
          <w:tcPr>
            <w:tcW w:w="1225" w:type="dxa"/>
            <w:noWrap/>
            <w:vAlign w:val="center"/>
            <w:hideMark/>
          </w:tcPr>
          <w:p w14:paraId="165FC952" w14:textId="77777777" w:rsidR="00786CDD" w:rsidRPr="00B05055" w:rsidRDefault="00786CDD" w:rsidP="0052358B">
            <w:pPr>
              <w:jc w:val="center"/>
              <w:rPr>
                <w:sz w:val="16"/>
                <w:szCs w:val="16"/>
              </w:rPr>
            </w:pPr>
            <w:r w:rsidRPr="00B05055">
              <w:rPr>
                <w:sz w:val="16"/>
                <w:szCs w:val="16"/>
              </w:rPr>
              <w:t>$182,400</w:t>
            </w:r>
          </w:p>
        </w:tc>
        <w:tc>
          <w:tcPr>
            <w:tcW w:w="1205" w:type="dxa"/>
            <w:noWrap/>
            <w:vAlign w:val="center"/>
            <w:hideMark/>
          </w:tcPr>
          <w:p w14:paraId="73BB0E40" w14:textId="77777777" w:rsidR="00786CDD" w:rsidRPr="00B05055" w:rsidRDefault="00786CDD" w:rsidP="0052358B">
            <w:pPr>
              <w:jc w:val="center"/>
              <w:rPr>
                <w:sz w:val="16"/>
                <w:szCs w:val="16"/>
              </w:rPr>
            </w:pPr>
            <w:r w:rsidRPr="00B05055">
              <w:rPr>
                <w:sz w:val="16"/>
                <w:szCs w:val="16"/>
              </w:rPr>
              <w:t>$138,000</w:t>
            </w:r>
          </w:p>
        </w:tc>
        <w:tc>
          <w:tcPr>
            <w:tcW w:w="1225" w:type="dxa"/>
            <w:noWrap/>
            <w:vAlign w:val="center"/>
            <w:hideMark/>
          </w:tcPr>
          <w:p w14:paraId="6A1EA7AE" w14:textId="77777777" w:rsidR="00786CDD" w:rsidRPr="00B05055" w:rsidRDefault="00786CDD" w:rsidP="0052358B">
            <w:pPr>
              <w:jc w:val="center"/>
              <w:rPr>
                <w:sz w:val="16"/>
                <w:szCs w:val="16"/>
              </w:rPr>
            </w:pPr>
            <w:r w:rsidRPr="00B05055">
              <w:rPr>
                <w:sz w:val="16"/>
                <w:szCs w:val="16"/>
              </w:rPr>
              <w:t>$90,000</w:t>
            </w:r>
          </w:p>
        </w:tc>
        <w:tc>
          <w:tcPr>
            <w:tcW w:w="1170" w:type="dxa"/>
            <w:noWrap/>
            <w:vAlign w:val="center"/>
            <w:hideMark/>
          </w:tcPr>
          <w:p w14:paraId="3513B6EC" w14:textId="77777777" w:rsidR="00786CDD" w:rsidRPr="00B05055" w:rsidRDefault="00786CDD" w:rsidP="0052358B">
            <w:pPr>
              <w:jc w:val="center"/>
              <w:rPr>
                <w:sz w:val="16"/>
                <w:szCs w:val="16"/>
              </w:rPr>
            </w:pPr>
            <w:r w:rsidRPr="00B05055">
              <w:rPr>
                <w:sz w:val="16"/>
                <w:szCs w:val="16"/>
              </w:rPr>
              <w:t>$55,200</w:t>
            </w:r>
          </w:p>
        </w:tc>
        <w:tc>
          <w:tcPr>
            <w:tcW w:w="1291" w:type="dxa"/>
            <w:noWrap/>
            <w:vAlign w:val="center"/>
            <w:hideMark/>
          </w:tcPr>
          <w:p w14:paraId="505D471D" w14:textId="77777777" w:rsidR="00786CDD" w:rsidRPr="00B05055" w:rsidRDefault="00786CDD" w:rsidP="0052358B">
            <w:pPr>
              <w:jc w:val="center"/>
              <w:rPr>
                <w:sz w:val="16"/>
                <w:szCs w:val="16"/>
              </w:rPr>
            </w:pPr>
            <w:r w:rsidRPr="00B05055">
              <w:rPr>
                <w:sz w:val="16"/>
                <w:szCs w:val="16"/>
              </w:rPr>
              <w:t>$48,000</w:t>
            </w:r>
          </w:p>
        </w:tc>
      </w:tr>
      <w:tr w:rsidR="00786CDD" w:rsidRPr="00B05055" w14:paraId="7D7D530C" w14:textId="77777777" w:rsidTr="0052358B">
        <w:trPr>
          <w:cantSplit/>
          <w:trHeight w:val="216"/>
          <w:jc w:val="center"/>
        </w:trPr>
        <w:tc>
          <w:tcPr>
            <w:tcW w:w="1250" w:type="dxa"/>
            <w:noWrap/>
            <w:vAlign w:val="center"/>
            <w:hideMark/>
          </w:tcPr>
          <w:p w14:paraId="6BE16F64" w14:textId="77777777" w:rsidR="00786CDD" w:rsidRPr="00B05055" w:rsidRDefault="00786CDD" w:rsidP="0052358B">
            <w:pPr>
              <w:jc w:val="center"/>
              <w:rPr>
                <w:sz w:val="16"/>
                <w:szCs w:val="16"/>
              </w:rPr>
            </w:pPr>
            <w:r w:rsidRPr="00B05055">
              <w:rPr>
                <w:sz w:val="16"/>
                <w:szCs w:val="16"/>
              </w:rPr>
              <w:t>140X40</w:t>
            </w:r>
          </w:p>
        </w:tc>
        <w:tc>
          <w:tcPr>
            <w:tcW w:w="720" w:type="dxa"/>
            <w:noWrap/>
            <w:vAlign w:val="center"/>
          </w:tcPr>
          <w:p w14:paraId="427B4856" w14:textId="77777777" w:rsidR="00786CDD" w:rsidRPr="00B05055" w:rsidRDefault="00786CDD" w:rsidP="0052358B">
            <w:pPr>
              <w:rPr>
                <w:sz w:val="16"/>
                <w:szCs w:val="16"/>
              </w:rPr>
            </w:pPr>
            <w:r w:rsidRPr="00B05055">
              <w:rPr>
                <w:sz w:val="16"/>
                <w:szCs w:val="16"/>
              </w:rPr>
              <w:t>350</w:t>
            </w:r>
          </w:p>
        </w:tc>
        <w:tc>
          <w:tcPr>
            <w:tcW w:w="1216" w:type="dxa"/>
            <w:noWrap/>
            <w:vAlign w:val="center"/>
            <w:hideMark/>
          </w:tcPr>
          <w:p w14:paraId="0E92F292" w14:textId="77777777" w:rsidR="00786CDD" w:rsidRPr="00B05055" w:rsidRDefault="00786CDD" w:rsidP="0052358B">
            <w:pPr>
              <w:jc w:val="center"/>
              <w:rPr>
                <w:sz w:val="16"/>
                <w:szCs w:val="16"/>
              </w:rPr>
            </w:pPr>
            <w:r w:rsidRPr="00B05055">
              <w:rPr>
                <w:sz w:val="16"/>
                <w:szCs w:val="16"/>
              </w:rPr>
              <w:t>$450,000</w:t>
            </w:r>
          </w:p>
        </w:tc>
        <w:tc>
          <w:tcPr>
            <w:tcW w:w="1216" w:type="dxa"/>
            <w:noWrap/>
            <w:vAlign w:val="center"/>
            <w:hideMark/>
          </w:tcPr>
          <w:p w14:paraId="36709106" w14:textId="77777777" w:rsidR="00786CDD" w:rsidRPr="00B05055" w:rsidRDefault="00786CDD" w:rsidP="0052358B">
            <w:pPr>
              <w:jc w:val="center"/>
              <w:rPr>
                <w:sz w:val="16"/>
                <w:szCs w:val="16"/>
              </w:rPr>
            </w:pPr>
            <w:r w:rsidRPr="00B05055">
              <w:rPr>
                <w:sz w:val="16"/>
                <w:szCs w:val="16"/>
              </w:rPr>
              <w:t>$411,750</w:t>
            </w:r>
          </w:p>
        </w:tc>
        <w:tc>
          <w:tcPr>
            <w:tcW w:w="1225" w:type="dxa"/>
            <w:noWrap/>
            <w:vAlign w:val="center"/>
            <w:hideMark/>
          </w:tcPr>
          <w:p w14:paraId="17785FAF" w14:textId="77777777" w:rsidR="00786CDD" w:rsidRPr="00B05055" w:rsidRDefault="00786CDD" w:rsidP="0052358B">
            <w:pPr>
              <w:jc w:val="center"/>
              <w:rPr>
                <w:sz w:val="16"/>
                <w:szCs w:val="16"/>
              </w:rPr>
            </w:pPr>
            <w:r w:rsidRPr="00B05055">
              <w:rPr>
                <w:sz w:val="16"/>
                <w:szCs w:val="16"/>
              </w:rPr>
              <w:t>$342,000</w:t>
            </w:r>
          </w:p>
        </w:tc>
        <w:tc>
          <w:tcPr>
            <w:tcW w:w="1205" w:type="dxa"/>
            <w:noWrap/>
            <w:vAlign w:val="center"/>
            <w:hideMark/>
          </w:tcPr>
          <w:p w14:paraId="7FFB8181" w14:textId="77777777" w:rsidR="00786CDD" w:rsidRPr="00B05055" w:rsidRDefault="00786CDD" w:rsidP="0052358B">
            <w:pPr>
              <w:jc w:val="center"/>
              <w:rPr>
                <w:sz w:val="16"/>
                <w:szCs w:val="16"/>
              </w:rPr>
            </w:pPr>
            <w:r w:rsidRPr="00B05055">
              <w:rPr>
                <w:sz w:val="16"/>
                <w:szCs w:val="16"/>
              </w:rPr>
              <w:t>$258,750</w:t>
            </w:r>
          </w:p>
        </w:tc>
        <w:tc>
          <w:tcPr>
            <w:tcW w:w="1225" w:type="dxa"/>
            <w:noWrap/>
            <w:vAlign w:val="center"/>
            <w:hideMark/>
          </w:tcPr>
          <w:p w14:paraId="6EA43642" w14:textId="77777777" w:rsidR="00786CDD" w:rsidRPr="00B05055" w:rsidRDefault="00786CDD" w:rsidP="0052358B">
            <w:pPr>
              <w:jc w:val="center"/>
              <w:rPr>
                <w:sz w:val="16"/>
                <w:szCs w:val="16"/>
              </w:rPr>
            </w:pPr>
            <w:r w:rsidRPr="00B05055">
              <w:rPr>
                <w:sz w:val="16"/>
                <w:szCs w:val="16"/>
              </w:rPr>
              <w:t>$168,750</w:t>
            </w:r>
          </w:p>
        </w:tc>
        <w:tc>
          <w:tcPr>
            <w:tcW w:w="1170" w:type="dxa"/>
            <w:noWrap/>
            <w:vAlign w:val="center"/>
            <w:hideMark/>
          </w:tcPr>
          <w:p w14:paraId="2CC280AF" w14:textId="77777777" w:rsidR="00786CDD" w:rsidRPr="00B05055" w:rsidRDefault="00786CDD" w:rsidP="0052358B">
            <w:pPr>
              <w:jc w:val="center"/>
              <w:rPr>
                <w:sz w:val="16"/>
                <w:szCs w:val="16"/>
              </w:rPr>
            </w:pPr>
            <w:r w:rsidRPr="00B05055">
              <w:rPr>
                <w:sz w:val="16"/>
                <w:szCs w:val="16"/>
              </w:rPr>
              <w:t>$103,500</w:t>
            </w:r>
          </w:p>
        </w:tc>
        <w:tc>
          <w:tcPr>
            <w:tcW w:w="1291" w:type="dxa"/>
            <w:noWrap/>
            <w:vAlign w:val="center"/>
            <w:hideMark/>
          </w:tcPr>
          <w:p w14:paraId="3CCF730B" w14:textId="77777777" w:rsidR="00786CDD" w:rsidRPr="00B05055" w:rsidRDefault="00786CDD" w:rsidP="0052358B">
            <w:pPr>
              <w:jc w:val="center"/>
              <w:rPr>
                <w:sz w:val="16"/>
                <w:szCs w:val="16"/>
              </w:rPr>
            </w:pPr>
            <w:r w:rsidRPr="00B05055">
              <w:rPr>
                <w:sz w:val="16"/>
                <w:szCs w:val="16"/>
              </w:rPr>
              <w:t>$90,000</w:t>
            </w:r>
          </w:p>
        </w:tc>
      </w:tr>
      <w:tr w:rsidR="00786CDD" w:rsidRPr="00B05055" w14:paraId="402F8F14" w14:textId="77777777" w:rsidTr="0052358B">
        <w:trPr>
          <w:cantSplit/>
          <w:trHeight w:val="216"/>
          <w:jc w:val="center"/>
        </w:trPr>
        <w:tc>
          <w:tcPr>
            <w:tcW w:w="1250" w:type="dxa"/>
            <w:noWrap/>
            <w:vAlign w:val="center"/>
            <w:hideMark/>
          </w:tcPr>
          <w:p w14:paraId="4BE7DC55" w14:textId="77777777" w:rsidR="00786CDD" w:rsidRPr="00B05055" w:rsidRDefault="00786CDD" w:rsidP="0052358B">
            <w:pPr>
              <w:jc w:val="center"/>
              <w:rPr>
                <w:sz w:val="16"/>
                <w:szCs w:val="16"/>
              </w:rPr>
            </w:pPr>
            <w:r w:rsidRPr="00B05055">
              <w:rPr>
                <w:sz w:val="16"/>
                <w:szCs w:val="16"/>
              </w:rPr>
              <w:t>180X54</w:t>
            </w:r>
          </w:p>
        </w:tc>
        <w:tc>
          <w:tcPr>
            <w:tcW w:w="720" w:type="dxa"/>
            <w:noWrap/>
            <w:vAlign w:val="center"/>
          </w:tcPr>
          <w:p w14:paraId="18FC9527" w14:textId="77777777" w:rsidR="00786CDD" w:rsidRPr="00B05055" w:rsidRDefault="00786CDD" w:rsidP="0052358B">
            <w:pPr>
              <w:rPr>
                <w:sz w:val="16"/>
                <w:szCs w:val="16"/>
              </w:rPr>
            </w:pPr>
            <w:r w:rsidRPr="00B05055">
              <w:rPr>
                <w:sz w:val="16"/>
                <w:szCs w:val="16"/>
              </w:rPr>
              <w:t>450</w:t>
            </w:r>
          </w:p>
        </w:tc>
        <w:tc>
          <w:tcPr>
            <w:tcW w:w="1216" w:type="dxa"/>
            <w:noWrap/>
            <w:vAlign w:val="center"/>
            <w:hideMark/>
          </w:tcPr>
          <w:p w14:paraId="2CF2BEB4" w14:textId="77777777" w:rsidR="00786CDD" w:rsidRPr="00B05055" w:rsidRDefault="00786CDD" w:rsidP="0052358B">
            <w:pPr>
              <w:jc w:val="center"/>
              <w:rPr>
                <w:sz w:val="16"/>
                <w:szCs w:val="16"/>
              </w:rPr>
            </w:pPr>
            <w:r w:rsidRPr="00B05055">
              <w:rPr>
                <w:sz w:val="16"/>
                <w:szCs w:val="16"/>
              </w:rPr>
              <w:t>$900,000</w:t>
            </w:r>
          </w:p>
        </w:tc>
        <w:tc>
          <w:tcPr>
            <w:tcW w:w="1216" w:type="dxa"/>
            <w:noWrap/>
            <w:vAlign w:val="center"/>
            <w:hideMark/>
          </w:tcPr>
          <w:p w14:paraId="778AC871" w14:textId="77777777" w:rsidR="00786CDD" w:rsidRPr="00B05055" w:rsidRDefault="00786CDD" w:rsidP="0052358B">
            <w:pPr>
              <w:jc w:val="center"/>
              <w:rPr>
                <w:sz w:val="16"/>
                <w:szCs w:val="16"/>
              </w:rPr>
            </w:pPr>
            <w:r w:rsidRPr="00B05055">
              <w:rPr>
                <w:sz w:val="16"/>
                <w:szCs w:val="16"/>
              </w:rPr>
              <w:t>$823,500</w:t>
            </w:r>
          </w:p>
        </w:tc>
        <w:tc>
          <w:tcPr>
            <w:tcW w:w="1225" w:type="dxa"/>
            <w:noWrap/>
            <w:vAlign w:val="center"/>
            <w:hideMark/>
          </w:tcPr>
          <w:p w14:paraId="22389B14" w14:textId="77777777" w:rsidR="00786CDD" w:rsidRPr="00B05055" w:rsidRDefault="00786CDD" w:rsidP="0052358B">
            <w:pPr>
              <w:jc w:val="center"/>
              <w:rPr>
                <w:sz w:val="16"/>
                <w:szCs w:val="16"/>
              </w:rPr>
            </w:pPr>
            <w:r w:rsidRPr="00B05055">
              <w:rPr>
                <w:sz w:val="16"/>
                <w:szCs w:val="16"/>
              </w:rPr>
              <w:t>$684,000</w:t>
            </w:r>
          </w:p>
        </w:tc>
        <w:tc>
          <w:tcPr>
            <w:tcW w:w="1205" w:type="dxa"/>
            <w:noWrap/>
            <w:vAlign w:val="center"/>
            <w:hideMark/>
          </w:tcPr>
          <w:p w14:paraId="70A203D6" w14:textId="77777777" w:rsidR="00786CDD" w:rsidRPr="00B05055" w:rsidRDefault="00786CDD" w:rsidP="0052358B">
            <w:pPr>
              <w:jc w:val="center"/>
              <w:rPr>
                <w:sz w:val="16"/>
                <w:szCs w:val="16"/>
              </w:rPr>
            </w:pPr>
            <w:r w:rsidRPr="00B05055">
              <w:rPr>
                <w:sz w:val="16"/>
                <w:szCs w:val="16"/>
              </w:rPr>
              <w:t>$517,500</w:t>
            </w:r>
          </w:p>
        </w:tc>
        <w:tc>
          <w:tcPr>
            <w:tcW w:w="1225" w:type="dxa"/>
            <w:noWrap/>
            <w:vAlign w:val="center"/>
            <w:hideMark/>
          </w:tcPr>
          <w:p w14:paraId="127A2414" w14:textId="77777777" w:rsidR="00786CDD" w:rsidRPr="00B05055" w:rsidRDefault="00786CDD" w:rsidP="0052358B">
            <w:pPr>
              <w:jc w:val="center"/>
              <w:rPr>
                <w:sz w:val="16"/>
                <w:szCs w:val="16"/>
              </w:rPr>
            </w:pPr>
            <w:r w:rsidRPr="00B05055">
              <w:rPr>
                <w:sz w:val="16"/>
                <w:szCs w:val="16"/>
              </w:rPr>
              <w:t>$337,500</w:t>
            </w:r>
          </w:p>
        </w:tc>
        <w:tc>
          <w:tcPr>
            <w:tcW w:w="1170" w:type="dxa"/>
            <w:noWrap/>
            <w:vAlign w:val="center"/>
            <w:hideMark/>
          </w:tcPr>
          <w:p w14:paraId="72C6C624" w14:textId="77777777" w:rsidR="00786CDD" w:rsidRPr="00B05055" w:rsidRDefault="00786CDD" w:rsidP="0052358B">
            <w:pPr>
              <w:jc w:val="center"/>
              <w:rPr>
                <w:sz w:val="16"/>
                <w:szCs w:val="16"/>
              </w:rPr>
            </w:pPr>
            <w:r w:rsidRPr="00B05055">
              <w:rPr>
                <w:sz w:val="16"/>
                <w:szCs w:val="16"/>
              </w:rPr>
              <w:t>$207,000</w:t>
            </w:r>
          </w:p>
        </w:tc>
        <w:tc>
          <w:tcPr>
            <w:tcW w:w="1291" w:type="dxa"/>
            <w:noWrap/>
            <w:vAlign w:val="center"/>
            <w:hideMark/>
          </w:tcPr>
          <w:p w14:paraId="4EAC39BB" w14:textId="77777777" w:rsidR="00786CDD" w:rsidRPr="00B05055" w:rsidRDefault="00786CDD" w:rsidP="0052358B">
            <w:pPr>
              <w:jc w:val="center"/>
              <w:rPr>
                <w:sz w:val="16"/>
                <w:szCs w:val="16"/>
              </w:rPr>
            </w:pPr>
            <w:r w:rsidRPr="00B05055">
              <w:rPr>
                <w:sz w:val="16"/>
                <w:szCs w:val="16"/>
              </w:rPr>
              <w:t>$180,000</w:t>
            </w:r>
          </w:p>
        </w:tc>
      </w:tr>
      <w:tr w:rsidR="00786CDD" w:rsidRPr="00B05055" w14:paraId="5CD542A8" w14:textId="77777777" w:rsidTr="0052358B">
        <w:trPr>
          <w:cantSplit/>
          <w:trHeight w:val="216"/>
          <w:jc w:val="center"/>
        </w:trPr>
        <w:tc>
          <w:tcPr>
            <w:tcW w:w="1250" w:type="dxa"/>
            <w:noWrap/>
            <w:vAlign w:val="center"/>
            <w:hideMark/>
          </w:tcPr>
          <w:p w14:paraId="7B90CB6D" w14:textId="77777777" w:rsidR="00786CDD" w:rsidRPr="00B05055" w:rsidRDefault="00786CDD" w:rsidP="0052358B">
            <w:pPr>
              <w:jc w:val="center"/>
              <w:rPr>
                <w:sz w:val="16"/>
                <w:szCs w:val="16"/>
              </w:rPr>
            </w:pPr>
            <w:r w:rsidRPr="00B05055">
              <w:rPr>
                <w:sz w:val="16"/>
                <w:szCs w:val="16"/>
              </w:rPr>
              <w:t xml:space="preserve">250X72 </w:t>
            </w:r>
            <w:proofErr w:type="gramStart"/>
            <w:r w:rsidRPr="00B05055">
              <w:rPr>
                <w:sz w:val="16"/>
                <w:szCs w:val="16"/>
              </w:rPr>
              <w:t>Non Class</w:t>
            </w:r>
            <w:proofErr w:type="gramEnd"/>
          </w:p>
        </w:tc>
        <w:tc>
          <w:tcPr>
            <w:tcW w:w="720" w:type="dxa"/>
            <w:noWrap/>
            <w:vAlign w:val="center"/>
          </w:tcPr>
          <w:p w14:paraId="7CD91AA4" w14:textId="77777777" w:rsidR="00786CDD" w:rsidRPr="00B05055" w:rsidRDefault="00786CDD" w:rsidP="0052358B">
            <w:pPr>
              <w:rPr>
                <w:sz w:val="16"/>
                <w:szCs w:val="16"/>
              </w:rPr>
            </w:pPr>
            <w:r w:rsidRPr="00B05055">
              <w:rPr>
                <w:sz w:val="16"/>
                <w:szCs w:val="16"/>
              </w:rPr>
              <w:t>600</w:t>
            </w:r>
          </w:p>
        </w:tc>
        <w:tc>
          <w:tcPr>
            <w:tcW w:w="1216" w:type="dxa"/>
            <w:noWrap/>
            <w:vAlign w:val="center"/>
            <w:hideMark/>
          </w:tcPr>
          <w:p w14:paraId="2FE00422" w14:textId="77777777" w:rsidR="00786CDD" w:rsidRPr="00B05055" w:rsidRDefault="00786CDD" w:rsidP="0052358B">
            <w:pPr>
              <w:jc w:val="center"/>
              <w:rPr>
                <w:sz w:val="16"/>
                <w:szCs w:val="16"/>
              </w:rPr>
            </w:pPr>
            <w:r w:rsidRPr="00B05055">
              <w:rPr>
                <w:sz w:val="16"/>
                <w:szCs w:val="16"/>
              </w:rPr>
              <w:t>$1,500,000</w:t>
            </w:r>
          </w:p>
        </w:tc>
        <w:tc>
          <w:tcPr>
            <w:tcW w:w="1216" w:type="dxa"/>
            <w:noWrap/>
            <w:vAlign w:val="center"/>
            <w:hideMark/>
          </w:tcPr>
          <w:p w14:paraId="400B5E40" w14:textId="77777777" w:rsidR="00786CDD" w:rsidRPr="00B05055" w:rsidRDefault="00786CDD" w:rsidP="0052358B">
            <w:pPr>
              <w:jc w:val="center"/>
              <w:rPr>
                <w:sz w:val="16"/>
                <w:szCs w:val="16"/>
              </w:rPr>
            </w:pPr>
            <w:r w:rsidRPr="00B05055">
              <w:rPr>
                <w:sz w:val="16"/>
                <w:szCs w:val="16"/>
              </w:rPr>
              <w:t>$1,372,500</w:t>
            </w:r>
          </w:p>
        </w:tc>
        <w:tc>
          <w:tcPr>
            <w:tcW w:w="1225" w:type="dxa"/>
            <w:noWrap/>
            <w:vAlign w:val="center"/>
            <w:hideMark/>
          </w:tcPr>
          <w:p w14:paraId="0F2B852F" w14:textId="77777777" w:rsidR="00786CDD" w:rsidRPr="00B05055" w:rsidRDefault="00786CDD" w:rsidP="0052358B">
            <w:pPr>
              <w:jc w:val="center"/>
              <w:rPr>
                <w:sz w:val="16"/>
                <w:szCs w:val="16"/>
              </w:rPr>
            </w:pPr>
            <w:r w:rsidRPr="00B05055">
              <w:rPr>
                <w:sz w:val="16"/>
                <w:szCs w:val="16"/>
              </w:rPr>
              <w:t>$1,140,000</w:t>
            </w:r>
          </w:p>
        </w:tc>
        <w:tc>
          <w:tcPr>
            <w:tcW w:w="1205" w:type="dxa"/>
            <w:noWrap/>
            <w:vAlign w:val="center"/>
            <w:hideMark/>
          </w:tcPr>
          <w:p w14:paraId="13A11DF0" w14:textId="77777777" w:rsidR="00786CDD" w:rsidRPr="00B05055" w:rsidRDefault="00786CDD" w:rsidP="0052358B">
            <w:pPr>
              <w:jc w:val="center"/>
              <w:rPr>
                <w:sz w:val="16"/>
                <w:szCs w:val="16"/>
              </w:rPr>
            </w:pPr>
            <w:r w:rsidRPr="00B05055">
              <w:rPr>
                <w:sz w:val="16"/>
                <w:szCs w:val="16"/>
              </w:rPr>
              <w:t>$862,500</w:t>
            </w:r>
          </w:p>
        </w:tc>
        <w:tc>
          <w:tcPr>
            <w:tcW w:w="1225" w:type="dxa"/>
            <w:noWrap/>
            <w:vAlign w:val="center"/>
            <w:hideMark/>
          </w:tcPr>
          <w:p w14:paraId="27064D11" w14:textId="77777777" w:rsidR="00786CDD" w:rsidRPr="00B05055" w:rsidRDefault="00786CDD" w:rsidP="0052358B">
            <w:pPr>
              <w:jc w:val="center"/>
              <w:rPr>
                <w:sz w:val="16"/>
                <w:szCs w:val="16"/>
              </w:rPr>
            </w:pPr>
            <w:r w:rsidRPr="00B05055">
              <w:rPr>
                <w:sz w:val="16"/>
                <w:szCs w:val="16"/>
              </w:rPr>
              <w:t>$562,500</w:t>
            </w:r>
          </w:p>
        </w:tc>
        <w:tc>
          <w:tcPr>
            <w:tcW w:w="1170" w:type="dxa"/>
            <w:noWrap/>
            <w:vAlign w:val="center"/>
            <w:hideMark/>
          </w:tcPr>
          <w:p w14:paraId="37C74697" w14:textId="77777777" w:rsidR="00786CDD" w:rsidRPr="00B05055" w:rsidRDefault="00786CDD" w:rsidP="0052358B">
            <w:pPr>
              <w:jc w:val="center"/>
              <w:rPr>
                <w:sz w:val="16"/>
                <w:szCs w:val="16"/>
              </w:rPr>
            </w:pPr>
            <w:r w:rsidRPr="00B05055">
              <w:rPr>
                <w:sz w:val="16"/>
                <w:szCs w:val="16"/>
              </w:rPr>
              <w:t>$345,000</w:t>
            </w:r>
          </w:p>
        </w:tc>
        <w:tc>
          <w:tcPr>
            <w:tcW w:w="1291" w:type="dxa"/>
            <w:noWrap/>
            <w:vAlign w:val="center"/>
            <w:hideMark/>
          </w:tcPr>
          <w:p w14:paraId="72EBD848" w14:textId="77777777" w:rsidR="00786CDD" w:rsidRPr="00B05055" w:rsidRDefault="00786CDD" w:rsidP="0052358B">
            <w:pPr>
              <w:jc w:val="center"/>
              <w:rPr>
                <w:sz w:val="16"/>
                <w:szCs w:val="16"/>
              </w:rPr>
            </w:pPr>
            <w:r w:rsidRPr="00B05055">
              <w:rPr>
                <w:sz w:val="16"/>
                <w:szCs w:val="16"/>
              </w:rPr>
              <w:t>$300,000</w:t>
            </w:r>
          </w:p>
        </w:tc>
      </w:tr>
      <w:tr w:rsidR="00786CDD" w:rsidRPr="00B05055" w14:paraId="66223849" w14:textId="77777777" w:rsidTr="0052358B">
        <w:trPr>
          <w:cantSplit/>
          <w:trHeight w:val="216"/>
          <w:jc w:val="center"/>
        </w:trPr>
        <w:tc>
          <w:tcPr>
            <w:tcW w:w="1250" w:type="dxa"/>
            <w:noWrap/>
            <w:vAlign w:val="center"/>
            <w:hideMark/>
          </w:tcPr>
          <w:p w14:paraId="7C6B14A6" w14:textId="77777777" w:rsidR="00786CDD" w:rsidRPr="00B05055" w:rsidRDefault="00786CDD" w:rsidP="0052358B">
            <w:pPr>
              <w:jc w:val="center"/>
              <w:rPr>
                <w:sz w:val="16"/>
                <w:szCs w:val="16"/>
              </w:rPr>
            </w:pPr>
            <w:r w:rsidRPr="00B05055">
              <w:rPr>
                <w:sz w:val="16"/>
                <w:szCs w:val="16"/>
              </w:rPr>
              <w:t>250X72 Class</w:t>
            </w:r>
          </w:p>
        </w:tc>
        <w:tc>
          <w:tcPr>
            <w:tcW w:w="720" w:type="dxa"/>
            <w:noWrap/>
            <w:vAlign w:val="center"/>
          </w:tcPr>
          <w:p w14:paraId="33041A8B" w14:textId="77777777" w:rsidR="00786CDD" w:rsidRPr="00B05055" w:rsidRDefault="00786CDD" w:rsidP="0052358B">
            <w:pPr>
              <w:rPr>
                <w:sz w:val="16"/>
                <w:szCs w:val="16"/>
              </w:rPr>
            </w:pPr>
            <w:r w:rsidRPr="00B05055">
              <w:rPr>
                <w:sz w:val="16"/>
                <w:szCs w:val="16"/>
              </w:rPr>
              <w:t>800</w:t>
            </w:r>
          </w:p>
        </w:tc>
        <w:tc>
          <w:tcPr>
            <w:tcW w:w="1216" w:type="dxa"/>
            <w:noWrap/>
            <w:vAlign w:val="center"/>
            <w:hideMark/>
          </w:tcPr>
          <w:p w14:paraId="3F7B1240" w14:textId="77777777" w:rsidR="00786CDD" w:rsidRPr="00B05055" w:rsidRDefault="00786CDD" w:rsidP="0052358B">
            <w:pPr>
              <w:jc w:val="center"/>
              <w:rPr>
                <w:sz w:val="16"/>
                <w:szCs w:val="16"/>
              </w:rPr>
            </w:pPr>
            <w:r w:rsidRPr="00B05055">
              <w:rPr>
                <w:sz w:val="16"/>
                <w:szCs w:val="16"/>
              </w:rPr>
              <w:t>$2,700,000</w:t>
            </w:r>
          </w:p>
        </w:tc>
        <w:tc>
          <w:tcPr>
            <w:tcW w:w="1216" w:type="dxa"/>
            <w:noWrap/>
            <w:vAlign w:val="center"/>
            <w:hideMark/>
          </w:tcPr>
          <w:p w14:paraId="6F77ED3A" w14:textId="77777777" w:rsidR="00786CDD" w:rsidRPr="00B05055" w:rsidRDefault="00786CDD" w:rsidP="0052358B">
            <w:pPr>
              <w:jc w:val="center"/>
              <w:rPr>
                <w:sz w:val="16"/>
                <w:szCs w:val="16"/>
              </w:rPr>
            </w:pPr>
            <w:r w:rsidRPr="00B05055">
              <w:rPr>
                <w:sz w:val="16"/>
                <w:szCs w:val="16"/>
              </w:rPr>
              <w:t>$2,470,500</w:t>
            </w:r>
          </w:p>
        </w:tc>
        <w:tc>
          <w:tcPr>
            <w:tcW w:w="1225" w:type="dxa"/>
            <w:noWrap/>
            <w:vAlign w:val="center"/>
            <w:hideMark/>
          </w:tcPr>
          <w:p w14:paraId="66D4AAF3" w14:textId="77777777" w:rsidR="00786CDD" w:rsidRPr="00B05055" w:rsidRDefault="00786CDD" w:rsidP="0052358B">
            <w:pPr>
              <w:jc w:val="center"/>
              <w:rPr>
                <w:sz w:val="16"/>
                <w:szCs w:val="16"/>
              </w:rPr>
            </w:pPr>
            <w:r w:rsidRPr="00B05055">
              <w:rPr>
                <w:sz w:val="16"/>
                <w:szCs w:val="16"/>
              </w:rPr>
              <w:t>$2,052,000</w:t>
            </w:r>
          </w:p>
        </w:tc>
        <w:tc>
          <w:tcPr>
            <w:tcW w:w="1205" w:type="dxa"/>
            <w:noWrap/>
            <w:vAlign w:val="center"/>
            <w:hideMark/>
          </w:tcPr>
          <w:p w14:paraId="07AF273D" w14:textId="77777777" w:rsidR="00786CDD" w:rsidRPr="00B05055" w:rsidRDefault="00786CDD" w:rsidP="0052358B">
            <w:pPr>
              <w:jc w:val="center"/>
              <w:rPr>
                <w:sz w:val="16"/>
                <w:szCs w:val="16"/>
              </w:rPr>
            </w:pPr>
            <w:r w:rsidRPr="00B05055">
              <w:rPr>
                <w:sz w:val="16"/>
                <w:szCs w:val="16"/>
              </w:rPr>
              <w:t>$1,552,500</w:t>
            </w:r>
          </w:p>
        </w:tc>
        <w:tc>
          <w:tcPr>
            <w:tcW w:w="1225" w:type="dxa"/>
            <w:noWrap/>
            <w:vAlign w:val="center"/>
            <w:hideMark/>
          </w:tcPr>
          <w:p w14:paraId="65810568" w14:textId="77777777" w:rsidR="00786CDD" w:rsidRPr="00B05055" w:rsidRDefault="00786CDD" w:rsidP="0052358B">
            <w:pPr>
              <w:jc w:val="center"/>
              <w:rPr>
                <w:sz w:val="16"/>
                <w:szCs w:val="16"/>
              </w:rPr>
            </w:pPr>
            <w:r w:rsidRPr="00B05055">
              <w:rPr>
                <w:sz w:val="16"/>
                <w:szCs w:val="16"/>
              </w:rPr>
              <w:t>$1,012,500</w:t>
            </w:r>
          </w:p>
        </w:tc>
        <w:tc>
          <w:tcPr>
            <w:tcW w:w="1170" w:type="dxa"/>
            <w:noWrap/>
            <w:vAlign w:val="center"/>
            <w:hideMark/>
          </w:tcPr>
          <w:p w14:paraId="21B9541B" w14:textId="77777777" w:rsidR="00786CDD" w:rsidRPr="00B05055" w:rsidRDefault="00786CDD" w:rsidP="0052358B">
            <w:pPr>
              <w:jc w:val="center"/>
              <w:rPr>
                <w:sz w:val="16"/>
                <w:szCs w:val="16"/>
              </w:rPr>
            </w:pPr>
            <w:r w:rsidRPr="00B05055">
              <w:rPr>
                <w:sz w:val="16"/>
                <w:szCs w:val="16"/>
              </w:rPr>
              <w:t>$621,000</w:t>
            </w:r>
          </w:p>
        </w:tc>
        <w:tc>
          <w:tcPr>
            <w:tcW w:w="1291" w:type="dxa"/>
            <w:noWrap/>
            <w:vAlign w:val="center"/>
            <w:hideMark/>
          </w:tcPr>
          <w:p w14:paraId="5DDC43CF" w14:textId="77777777" w:rsidR="00786CDD" w:rsidRPr="00B05055" w:rsidRDefault="00786CDD" w:rsidP="0052358B">
            <w:pPr>
              <w:jc w:val="center"/>
              <w:rPr>
                <w:sz w:val="16"/>
                <w:szCs w:val="16"/>
              </w:rPr>
            </w:pPr>
            <w:r w:rsidRPr="00B05055">
              <w:rPr>
                <w:sz w:val="16"/>
                <w:szCs w:val="16"/>
              </w:rPr>
              <w:t>$540,000</w:t>
            </w:r>
          </w:p>
        </w:tc>
      </w:tr>
      <w:tr w:rsidR="00786CDD" w:rsidRPr="00B05055" w14:paraId="5651A407" w14:textId="77777777" w:rsidTr="0052358B">
        <w:trPr>
          <w:cantSplit/>
          <w:trHeight w:val="216"/>
          <w:jc w:val="center"/>
        </w:trPr>
        <w:tc>
          <w:tcPr>
            <w:tcW w:w="1250" w:type="dxa"/>
            <w:noWrap/>
            <w:vAlign w:val="center"/>
            <w:hideMark/>
          </w:tcPr>
          <w:p w14:paraId="49D62B6D" w14:textId="77777777" w:rsidR="00786CDD" w:rsidRPr="00B05055" w:rsidRDefault="00786CDD" w:rsidP="0052358B">
            <w:pPr>
              <w:jc w:val="center"/>
              <w:rPr>
                <w:sz w:val="16"/>
                <w:szCs w:val="16"/>
              </w:rPr>
            </w:pPr>
            <w:r w:rsidRPr="00B05055">
              <w:rPr>
                <w:sz w:val="16"/>
                <w:szCs w:val="16"/>
              </w:rPr>
              <w:t xml:space="preserve">260X72 </w:t>
            </w:r>
            <w:proofErr w:type="gramStart"/>
            <w:r w:rsidRPr="00B05055">
              <w:rPr>
                <w:sz w:val="16"/>
                <w:szCs w:val="16"/>
              </w:rPr>
              <w:t>Non Class</w:t>
            </w:r>
            <w:proofErr w:type="gramEnd"/>
          </w:p>
        </w:tc>
        <w:tc>
          <w:tcPr>
            <w:tcW w:w="720" w:type="dxa"/>
            <w:noWrap/>
            <w:vAlign w:val="center"/>
          </w:tcPr>
          <w:p w14:paraId="384CC572" w14:textId="77777777" w:rsidR="00786CDD" w:rsidRPr="00B05055" w:rsidRDefault="00786CDD" w:rsidP="0052358B">
            <w:pPr>
              <w:rPr>
                <w:sz w:val="16"/>
                <w:szCs w:val="16"/>
              </w:rPr>
            </w:pPr>
            <w:r w:rsidRPr="00B05055">
              <w:rPr>
                <w:sz w:val="16"/>
                <w:szCs w:val="16"/>
              </w:rPr>
              <w:t>500</w:t>
            </w:r>
          </w:p>
        </w:tc>
        <w:tc>
          <w:tcPr>
            <w:tcW w:w="1216" w:type="dxa"/>
            <w:noWrap/>
            <w:vAlign w:val="center"/>
            <w:hideMark/>
          </w:tcPr>
          <w:p w14:paraId="743F7FE0" w14:textId="77777777" w:rsidR="00786CDD" w:rsidRPr="00B05055" w:rsidRDefault="00786CDD" w:rsidP="0052358B">
            <w:pPr>
              <w:jc w:val="center"/>
              <w:rPr>
                <w:sz w:val="16"/>
                <w:szCs w:val="16"/>
              </w:rPr>
            </w:pPr>
            <w:r w:rsidRPr="00B05055">
              <w:rPr>
                <w:sz w:val="16"/>
                <w:szCs w:val="16"/>
              </w:rPr>
              <w:t>$1,600,000</w:t>
            </w:r>
          </w:p>
        </w:tc>
        <w:tc>
          <w:tcPr>
            <w:tcW w:w="1216" w:type="dxa"/>
            <w:noWrap/>
            <w:vAlign w:val="center"/>
            <w:hideMark/>
          </w:tcPr>
          <w:p w14:paraId="4319AFEF" w14:textId="77777777" w:rsidR="00786CDD" w:rsidRPr="00B05055" w:rsidRDefault="00786CDD" w:rsidP="0052358B">
            <w:pPr>
              <w:jc w:val="center"/>
              <w:rPr>
                <w:sz w:val="16"/>
                <w:szCs w:val="16"/>
              </w:rPr>
            </w:pPr>
            <w:r w:rsidRPr="00B05055">
              <w:rPr>
                <w:sz w:val="16"/>
                <w:szCs w:val="16"/>
              </w:rPr>
              <w:t>$1,464,000</w:t>
            </w:r>
          </w:p>
        </w:tc>
        <w:tc>
          <w:tcPr>
            <w:tcW w:w="1225" w:type="dxa"/>
            <w:noWrap/>
            <w:vAlign w:val="center"/>
            <w:hideMark/>
          </w:tcPr>
          <w:p w14:paraId="4B7F2B88" w14:textId="77777777" w:rsidR="00786CDD" w:rsidRPr="00B05055" w:rsidRDefault="00786CDD" w:rsidP="0052358B">
            <w:pPr>
              <w:jc w:val="center"/>
              <w:rPr>
                <w:sz w:val="16"/>
                <w:szCs w:val="16"/>
              </w:rPr>
            </w:pPr>
            <w:r w:rsidRPr="00B05055">
              <w:rPr>
                <w:sz w:val="16"/>
                <w:szCs w:val="16"/>
              </w:rPr>
              <w:t>$1,216,000</w:t>
            </w:r>
          </w:p>
        </w:tc>
        <w:tc>
          <w:tcPr>
            <w:tcW w:w="1205" w:type="dxa"/>
            <w:noWrap/>
            <w:vAlign w:val="center"/>
            <w:hideMark/>
          </w:tcPr>
          <w:p w14:paraId="68B5D3B9" w14:textId="77777777" w:rsidR="00786CDD" w:rsidRPr="00B05055" w:rsidRDefault="00786CDD" w:rsidP="0052358B">
            <w:pPr>
              <w:jc w:val="center"/>
              <w:rPr>
                <w:sz w:val="16"/>
                <w:szCs w:val="16"/>
              </w:rPr>
            </w:pPr>
            <w:r w:rsidRPr="00B05055">
              <w:rPr>
                <w:sz w:val="16"/>
                <w:szCs w:val="16"/>
              </w:rPr>
              <w:t>$920,000</w:t>
            </w:r>
          </w:p>
        </w:tc>
        <w:tc>
          <w:tcPr>
            <w:tcW w:w="1225" w:type="dxa"/>
            <w:noWrap/>
            <w:vAlign w:val="center"/>
            <w:hideMark/>
          </w:tcPr>
          <w:p w14:paraId="22885FD0" w14:textId="77777777" w:rsidR="00786CDD" w:rsidRPr="00B05055" w:rsidRDefault="00786CDD" w:rsidP="0052358B">
            <w:pPr>
              <w:jc w:val="center"/>
              <w:rPr>
                <w:sz w:val="16"/>
                <w:szCs w:val="16"/>
              </w:rPr>
            </w:pPr>
            <w:r w:rsidRPr="00B05055">
              <w:rPr>
                <w:sz w:val="16"/>
                <w:szCs w:val="16"/>
              </w:rPr>
              <w:t>$600,000</w:t>
            </w:r>
          </w:p>
        </w:tc>
        <w:tc>
          <w:tcPr>
            <w:tcW w:w="1170" w:type="dxa"/>
            <w:noWrap/>
            <w:vAlign w:val="center"/>
            <w:hideMark/>
          </w:tcPr>
          <w:p w14:paraId="64D06ED9" w14:textId="77777777" w:rsidR="00786CDD" w:rsidRPr="00B05055" w:rsidRDefault="00786CDD" w:rsidP="0052358B">
            <w:pPr>
              <w:jc w:val="center"/>
              <w:rPr>
                <w:sz w:val="16"/>
                <w:szCs w:val="16"/>
              </w:rPr>
            </w:pPr>
            <w:r w:rsidRPr="00B05055">
              <w:rPr>
                <w:sz w:val="16"/>
                <w:szCs w:val="16"/>
              </w:rPr>
              <w:t>$368,000</w:t>
            </w:r>
          </w:p>
        </w:tc>
        <w:tc>
          <w:tcPr>
            <w:tcW w:w="1291" w:type="dxa"/>
            <w:noWrap/>
            <w:vAlign w:val="center"/>
            <w:hideMark/>
          </w:tcPr>
          <w:p w14:paraId="2B397531" w14:textId="77777777" w:rsidR="00786CDD" w:rsidRPr="00B05055" w:rsidRDefault="00786CDD" w:rsidP="0052358B">
            <w:pPr>
              <w:jc w:val="center"/>
              <w:rPr>
                <w:sz w:val="16"/>
                <w:szCs w:val="16"/>
              </w:rPr>
            </w:pPr>
            <w:r w:rsidRPr="00B05055">
              <w:rPr>
                <w:sz w:val="16"/>
                <w:szCs w:val="16"/>
              </w:rPr>
              <w:t>$320,000</w:t>
            </w:r>
          </w:p>
        </w:tc>
      </w:tr>
      <w:tr w:rsidR="00786CDD" w:rsidRPr="00B05055" w14:paraId="489B4746" w14:textId="77777777" w:rsidTr="0052358B">
        <w:trPr>
          <w:cantSplit/>
          <w:trHeight w:val="216"/>
          <w:jc w:val="center"/>
        </w:trPr>
        <w:tc>
          <w:tcPr>
            <w:tcW w:w="1250" w:type="dxa"/>
            <w:noWrap/>
            <w:vAlign w:val="center"/>
            <w:hideMark/>
          </w:tcPr>
          <w:p w14:paraId="150E8879" w14:textId="77777777" w:rsidR="00786CDD" w:rsidRPr="00B05055" w:rsidRDefault="00786CDD" w:rsidP="0052358B">
            <w:pPr>
              <w:jc w:val="center"/>
              <w:rPr>
                <w:sz w:val="16"/>
                <w:szCs w:val="16"/>
              </w:rPr>
            </w:pPr>
            <w:r w:rsidRPr="00B05055">
              <w:rPr>
                <w:sz w:val="16"/>
                <w:szCs w:val="16"/>
              </w:rPr>
              <w:t>260X72 Class</w:t>
            </w:r>
          </w:p>
        </w:tc>
        <w:tc>
          <w:tcPr>
            <w:tcW w:w="720" w:type="dxa"/>
            <w:noWrap/>
            <w:vAlign w:val="center"/>
          </w:tcPr>
          <w:p w14:paraId="69963AF5" w14:textId="77777777" w:rsidR="00786CDD" w:rsidRPr="00B05055" w:rsidRDefault="00786CDD" w:rsidP="0052358B">
            <w:pPr>
              <w:rPr>
                <w:sz w:val="16"/>
                <w:szCs w:val="16"/>
              </w:rPr>
            </w:pPr>
            <w:r w:rsidRPr="00B05055">
              <w:rPr>
                <w:sz w:val="16"/>
                <w:szCs w:val="16"/>
              </w:rPr>
              <w:t>900</w:t>
            </w:r>
          </w:p>
        </w:tc>
        <w:tc>
          <w:tcPr>
            <w:tcW w:w="1216" w:type="dxa"/>
            <w:noWrap/>
            <w:vAlign w:val="center"/>
            <w:hideMark/>
          </w:tcPr>
          <w:p w14:paraId="4360C144" w14:textId="77777777" w:rsidR="00786CDD" w:rsidRPr="00B05055" w:rsidRDefault="00786CDD" w:rsidP="0052358B">
            <w:pPr>
              <w:jc w:val="center"/>
              <w:rPr>
                <w:sz w:val="16"/>
                <w:szCs w:val="16"/>
              </w:rPr>
            </w:pPr>
            <w:r w:rsidRPr="00B05055">
              <w:rPr>
                <w:sz w:val="16"/>
                <w:szCs w:val="16"/>
              </w:rPr>
              <w:t>$2,900,000</w:t>
            </w:r>
          </w:p>
        </w:tc>
        <w:tc>
          <w:tcPr>
            <w:tcW w:w="1216" w:type="dxa"/>
            <w:noWrap/>
            <w:vAlign w:val="center"/>
            <w:hideMark/>
          </w:tcPr>
          <w:p w14:paraId="71E315A2" w14:textId="77777777" w:rsidR="00786CDD" w:rsidRPr="00B05055" w:rsidRDefault="00786CDD" w:rsidP="0052358B">
            <w:pPr>
              <w:jc w:val="center"/>
              <w:rPr>
                <w:sz w:val="16"/>
                <w:szCs w:val="16"/>
              </w:rPr>
            </w:pPr>
            <w:r w:rsidRPr="00B05055">
              <w:rPr>
                <w:sz w:val="16"/>
                <w:szCs w:val="16"/>
              </w:rPr>
              <w:t>$2,653,500</w:t>
            </w:r>
          </w:p>
        </w:tc>
        <w:tc>
          <w:tcPr>
            <w:tcW w:w="1225" w:type="dxa"/>
            <w:noWrap/>
            <w:vAlign w:val="center"/>
            <w:hideMark/>
          </w:tcPr>
          <w:p w14:paraId="2FC1D014" w14:textId="77777777" w:rsidR="00786CDD" w:rsidRPr="00B05055" w:rsidRDefault="00786CDD" w:rsidP="0052358B">
            <w:pPr>
              <w:jc w:val="center"/>
              <w:rPr>
                <w:sz w:val="16"/>
                <w:szCs w:val="16"/>
              </w:rPr>
            </w:pPr>
            <w:r w:rsidRPr="00B05055">
              <w:rPr>
                <w:sz w:val="16"/>
                <w:szCs w:val="16"/>
              </w:rPr>
              <w:t>$2,204,000</w:t>
            </w:r>
          </w:p>
        </w:tc>
        <w:tc>
          <w:tcPr>
            <w:tcW w:w="1205" w:type="dxa"/>
            <w:noWrap/>
            <w:vAlign w:val="center"/>
            <w:hideMark/>
          </w:tcPr>
          <w:p w14:paraId="39585C38" w14:textId="77777777" w:rsidR="00786CDD" w:rsidRPr="00B05055" w:rsidRDefault="00786CDD" w:rsidP="0052358B">
            <w:pPr>
              <w:jc w:val="center"/>
              <w:rPr>
                <w:sz w:val="16"/>
                <w:szCs w:val="16"/>
              </w:rPr>
            </w:pPr>
            <w:r w:rsidRPr="00B05055">
              <w:rPr>
                <w:sz w:val="16"/>
                <w:szCs w:val="16"/>
              </w:rPr>
              <w:t>$1,667,500</w:t>
            </w:r>
          </w:p>
        </w:tc>
        <w:tc>
          <w:tcPr>
            <w:tcW w:w="1225" w:type="dxa"/>
            <w:noWrap/>
            <w:vAlign w:val="center"/>
            <w:hideMark/>
          </w:tcPr>
          <w:p w14:paraId="0DD698BA" w14:textId="77777777" w:rsidR="00786CDD" w:rsidRPr="00B05055" w:rsidRDefault="00786CDD" w:rsidP="0052358B">
            <w:pPr>
              <w:jc w:val="center"/>
              <w:rPr>
                <w:sz w:val="16"/>
                <w:szCs w:val="16"/>
              </w:rPr>
            </w:pPr>
            <w:r w:rsidRPr="00B05055">
              <w:rPr>
                <w:sz w:val="16"/>
                <w:szCs w:val="16"/>
              </w:rPr>
              <w:t>$1,087,500</w:t>
            </w:r>
          </w:p>
        </w:tc>
        <w:tc>
          <w:tcPr>
            <w:tcW w:w="1170" w:type="dxa"/>
            <w:noWrap/>
            <w:vAlign w:val="center"/>
            <w:hideMark/>
          </w:tcPr>
          <w:p w14:paraId="7CADDCE0" w14:textId="77777777" w:rsidR="00786CDD" w:rsidRPr="00B05055" w:rsidRDefault="00786CDD" w:rsidP="0052358B">
            <w:pPr>
              <w:jc w:val="center"/>
              <w:rPr>
                <w:sz w:val="16"/>
                <w:szCs w:val="16"/>
              </w:rPr>
            </w:pPr>
            <w:r w:rsidRPr="00B05055">
              <w:rPr>
                <w:sz w:val="16"/>
                <w:szCs w:val="16"/>
              </w:rPr>
              <w:t>$667,000</w:t>
            </w:r>
          </w:p>
        </w:tc>
        <w:tc>
          <w:tcPr>
            <w:tcW w:w="1291" w:type="dxa"/>
            <w:noWrap/>
            <w:vAlign w:val="center"/>
            <w:hideMark/>
          </w:tcPr>
          <w:p w14:paraId="34FF7E41" w14:textId="77777777" w:rsidR="00786CDD" w:rsidRPr="00B05055" w:rsidRDefault="00786CDD" w:rsidP="0052358B">
            <w:pPr>
              <w:jc w:val="center"/>
              <w:rPr>
                <w:sz w:val="16"/>
                <w:szCs w:val="16"/>
              </w:rPr>
            </w:pPr>
            <w:r w:rsidRPr="00B05055">
              <w:rPr>
                <w:sz w:val="16"/>
                <w:szCs w:val="16"/>
              </w:rPr>
              <w:t>$580,000</w:t>
            </w:r>
          </w:p>
        </w:tc>
      </w:tr>
      <w:tr w:rsidR="00786CDD" w:rsidRPr="00B05055" w14:paraId="36DF21CD" w14:textId="77777777" w:rsidTr="0052358B">
        <w:trPr>
          <w:cantSplit/>
          <w:trHeight w:val="216"/>
          <w:jc w:val="center"/>
        </w:trPr>
        <w:tc>
          <w:tcPr>
            <w:tcW w:w="1250" w:type="dxa"/>
            <w:noWrap/>
            <w:vAlign w:val="center"/>
            <w:hideMark/>
          </w:tcPr>
          <w:p w14:paraId="080A2319" w14:textId="77777777" w:rsidR="00786CDD" w:rsidRPr="00B05055" w:rsidRDefault="00786CDD" w:rsidP="0052358B">
            <w:pPr>
              <w:jc w:val="center"/>
              <w:rPr>
                <w:sz w:val="16"/>
                <w:szCs w:val="16"/>
              </w:rPr>
            </w:pPr>
            <w:r w:rsidRPr="00B05055">
              <w:rPr>
                <w:sz w:val="16"/>
                <w:szCs w:val="16"/>
              </w:rPr>
              <w:t xml:space="preserve">300X100 </w:t>
            </w:r>
            <w:proofErr w:type="gramStart"/>
            <w:r w:rsidRPr="00B05055">
              <w:rPr>
                <w:sz w:val="16"/>
                <w:szCs w:val="16"/>
              </w:rPr>
              <w:t>Non Class</w:t>
            </w:r>
            <w:proofErr w:type="gramEnd"/>
          </w:p>
        </w:tc>
        <w:tc>
          <w:tcPr>
            <w:tcW w:w="720" w:type="dxa"/>
            <w:noWrap/>
            <w:vAlign w:val="center"/>
          </w:tcPr>
          <w:p w14:paraId="07F12152" w14:textId="77777777" w:rsidR="00786CDD" w:rsidRPr="00B05055" w:rsidRDefault="00786CDD" w:rsidP="0052358B">
            <w:pPr>
              <w:rPr>
                <w:sz w:val="16"/>
                <w:szCs w:val="16"/>
              </w:rPr>
            </w:pPr>
            <w:r w:rsidRPr="00B05055">
              <w:rPr>
                <w:sz w:val="16"/>
                <w:szCs w:val="16"/>
              </w:rPr>
              <w:t>1500</w:t>
            </w:r>
          </w:p>
        </w:tc>
        <w:tc>
          <w:tcPr>
            <w:tcW w:w="1216" w:type="dxa"/>
            <w:noWrap/>
            <w:vAlign w:val="center"/>
            <w:hideMark/>
          </w:tcPr>
          <w:p w14:paraId="4897F2D9" w14:textId="77777777" w:rsidR="00786CDD" w:rsidRPr="00B05055" w:rsidRDefault="00786CDD" w:rsidP="0052358B">
            <w:pPr>
              <w:jc w:val="center"/>
              <w:rPr>
                <w:sz w:val="16"/>
                <w:szCs w:val="16"/>
              </w:rPr>
            </w:pPr>
            <w:r w:rsidRPr="00B05055">
              <w:rPr>
                <w:sz w:val="16"/>
                <w:szCs w:val="16"/>
              </w:rPr>
              <w:t>$3,100,000</w:t>
            </w:r>
          </w:p>
        </w:tc>
        <w:tc>
          <w:tcPr>
            <w:tcW w:w="1216" w:type="dxa"/>
            <w:noWrap/>
            <w:vAlign w:val="center"/>
            <w:hideMark/>
          </w:tcPr>
          <w:p w14:paraId="084C412F" w14:textId="77777777" w:rsidR="00786CDD" w:rsidRPr="00B05055" w:rsidRDefault="00786CDD" w:rsidP="0052358B">
            <w:pPr>
              <w:jc w:val="center"/>
              <w:rPr>
                <w:sz w:val="16"/>
                <w:szCs w:val="16"/>
              </w:rPr>
            </w:pPr>
            <w:r w:rsidRPr="00B05055">
              <w:rPr>
                <w:sz w:val="16"/>
                <w:szCs w:val="16"/>
              </w:rPr>
              <w:t>$2,836,500</w:t>
            </w:r>
          </w:p>
        </w:tc>
        <w:tc>
          <w:tcPr>
            <w:tcW w:w="1225" w:type="dxa"/>
            <w:noWrap/>
            <w:vAlign w:val="center"/>
            <w:hideMark/>
          </w:tcPr>
          <w:p w14:paraId="706D4D16" w14:textId="77777777" w:rsidR="00786CDD" w:rsidRPr="00B05055" w:rsidRDefault="00786CDD" w:rsidP="0052358B">
            <w:pPr>
              <w:jc w:val="center"/>
              <w:rPr>
                <w:sz w:val="16"/>
                <w:szCs w:val="16"/>
              </w:rPr>
            </w:pPr>
            <w:r w:rsidRPr="00B05055">
              <w:rPr>
                <w:sz w:val="16"/>
                <w:szCs w:val="16"/>
              </w:rPr>
              <w:t>$2,356,000</w:t>
            </w:r>
          </w:p>
        </w:tc>
        <w:tc>
          <w:tcPr>
            <w:tcW w:w="1205" w:type="dxa"/>
            <w:noWrap/>
            <w:vAlign w:val="center"/>
            <w:hideMark/>
          </w:tcPr>
          <w:p w14:paraId="2C333ADB" w14:textId="77777777" w:rsidR="00786CDD" w:rsidRPr="00B05055" w:rsidRDefault="00786CDD" w:rsidP="0052358B">
            <w:pPr>
              <w:jc w:val="center"/>
              <w:rPr>
                <w:sz w:val="16"/>
                <w:szCs w:val="16"/>
              </w:rPr>
            </w:pPr>
            <w:r w:rsidRPr="00B05055">
              <w:rPr>
                <w:sz w:val="16"/>
                <w:szCs w:val="16"/>
              </w:rPr>
              <w:t>$1,782,500</w:t>
            </w:r>
          </w:p>
        </w:tc>
        <w:tc>
          <w:tcPr>
            <w:tcW w:w="1225" w:type="dxa"/>
            <w:noWrap/>
            <w:vAlign w:val="center"/>
            <w:hideMark/>
          </w:tcPr>
          <w:p w14:paraId="4465B2C2" w14:textId="77777777" w:rsidR="00786CDD" w:rsidRPr="00B05055" w:rsidRDefault="00786CDD" w:rsidP="0052358B">
            <w:pPr>
              <w:jc w:val="center"/>
              <w:rPr>
                <w:sz w:val="16"/>
                <w:szCs w:val="16"/>
              </w:rPr>
            </w:pPr>
            <w:r w:rsidRPr="00B05055">
              <w:rPr>
                <w:sz w:val="16"/>
                <w:szCs w:val="16"/>
              </w:rPr>
              <w:t>$1,162,500</w:t>
            </w:r>
          </w:p>
        </w:tc>
        <w:tc>
          <w:tcPr>
            <w:tcW w:w="1170" w:type="dxa"/>
            <w:noWrap/>
            <w:vAlign w:val="center"/>
            <w:hideMark/>
          </w:tcPr>
          <w:p w14:paraId="0C879618" w14:textId="77777777" w:rsidR="00786CDD" w:rsidRPr="00B05055" w:rsidRDefault="00786CDD" w:rsidP="0052358B">
            <w:pPr>
              <w:jc w:val="center"/>
              <w:rPr>
                <w:sz w:val="16"/>
                <w:szCs w:val="16"/>
              </w:rPr>
            </w:pPr>
            <w:r w:rsidRPr="00B05055">
              <w:rPr>
                <w:sz w:val="16"/>
                <w:szCs w:val="16"/>
              </w:rPr>
              <w:t>$713,000</w:t>
            </w:r>
          </w:p>
        </w:tc>
        <w:tc>
          <w:tcPr>
            <w:tcW w:w="1291" w:type="dxa"/>
            <w:noWrap/>
            <w:vAlign w:val="center"/>
            <w:hideMark/>
          </w:tcPr>
          <w:p w14:paraId="4895D37C" w14:textId="77777777" w:rsidR="00786CDD" w:rsidRPr="00B05055" w:rsidRDefault="00786CDD" w:rsidP="0052358B">
            <w:pPr>
              <w:jc w:val="center"/>
              <w:rPr>
                <w:sz w:val="16"/>
                <w:szCs w:val="16"/>
              </w:rPr>
            </w:pPr>
            <w:r w:rsidRPr="00B05055">
              <w:rPr>
                <w:sz w:val="16"/>
                <w:szCs w:val="16"/>
              </w:rPr>
              <w:t>$620,000</w:t>
            </w:r>
          </w:p>
        </w:tc>
      </w:tr>
      <w:tr w:rsidR="00786CDD" w:rsidRPr="00B05055" w14:paraId="424475F9" w14:textId="77777777" w:rsidTr="0052358B">
        <w:trPr>
          <w:cantSplit/>
          <w:trHeight w:val="216"/>
          <w:jc w:val="center"/>
        </w:trPr>
        <w:tc>
          <w:tcPr>
            <w:tcW w:w="1250" w:type="dxa"/>
            <w:noWrap/>
            <w:vAlign w:val="center"/>
            <w:hideMark/>
          </w:tcPr>
          <w:p w14:paraId="29208293" w14:textId="77777777" w:rsidR="00786CDD" w:rsidRPr="00B05055" w:rsidRDefault="00786CDD" w:rsidP="0052358B">
            <w:pPr>
              <w:jc w:val="center"/>
              <w:rPr>
                <w:sz w:val="16"/>
                <w:szCs w:val="16"/>
              </w:rPr>
            </w:pPr>
            <w:r w:rsidRPr="00B05055">
              <w:rPr>
                <w:sz w:val="16"/>
                <w:szCs w:val="16"/>
              </w:rPr>
              <w:t>300X100 Class</w:t>
            </w:r>
          </w:p>
        </w:tc>
        <w:tc>
          <w:tcPr>
            <w:tcW w:w="720" w:type="dxa"/>
            <w:noWrap/>
            <w:vAlign w:val="center"/>
          </w:tcPr>
          <w:p w14:paraId="5F3E17B8" w14:textId="77777777" w:rsidR="00786CDD" w:rsidRPr="00B05055" w:rsidRDefault="00786CDD" w:rsidP="0052358B">
            <w:pPr>
              <w:rPr>
                <w:sz w:val="16"/>
                <w:szCs w:val="16"/>
              </w:rPr>
            </w:pPr>
            <w:r w:rsidRPr="00B05055">
              <w:rPr>
                <w:sz w:val="16"/>
                <w:szCs w:val="16"/>
              </w:rPr>
              <w:t>2000</w:t>
            </w:r>
          </w:p>
        </w:tc>
        <w:tc>
          <w:tcPr>
            <w:tcW w:w="1216" w:type="dxa"/>
            <w:noWrap/>
            <w:vAlign w:val="center"/>
            <w:hideMark/>
          </w:tcPr>
          <w:p w14:paraId="6C20D145" w14:textId="77777777" w:rsidR="00786CDD" w:rsidRPr="00B05055" w:rsidRDefault="00786CDD" w:rsidP="0052358B">
            <w:pPr>
              <w:jc w:val="center"/>
              <w:rPr>
                <w:sz w:val="16"/>
                <w:szCs w:val="16"/>
              </w:rPr>
            </w:pPr>
            <w:r w:rsidRPr="00B05055">
              <w:rPr>
                <w:sz w:val="16"/>
                <w:szCs w:val="16"/>
              </w:rPr>
              <w:t>$5,000,000</w:t>
            </w:r>
          </w:p>
        </w:tc>
        <w:tc>
          <w:tcPr>
            <w:tcW w:w="1216" w:type="dxa"/>
            <w:noWrap/>
            <w:vAlign w:val="center"/>
            <w:hideMark/>
          </w:tcPr>
          <w:p w14:paraId="420945B1" w14:textId="77777777" w:rsidR="00786CDD" w:rsidRPr="00B05055" w:rsidRDefault="00786CDD" w:rsidP="0052358B">
            <w:pPr>
              <w:jc w:val="center"/>
              <w:rPr>
                <w:sz w:val="16"/>
                <w:szCs w:val="16"/>
              </w:rPr>
            </w:pPr>
            <w:r w:rsidRPr="00B05055">
              <w:rPr>
                <w:sz w:val="16"/>
                <w:szCs w:val="16"/>
              </w:rPr>
              <w:t>$4,575,000</w:t>
            </w:r>
          </w:p>
        </w:tc>
        <w:tc>
          <w:tcPr>
            <w:tcW w:w="1225" w:type="dxa"/>
            <w:noWrap/>
            <w:vAlign w:val="center"/>
            <w:hideMark/>
          </w:tcPr>
          <w:p w14:paraId="78C37A6E" w14:textId="77777777" w:rsidR="00786CDD" w:rsidRPr="00B05055" w:rsidRDefault="00786CDD" w:rsidP="0052358B">
            <w:pPr>
              <w:jc w:val="center"/>
              <w:rPr>
                <w:sz w:val="16"/>
                <w:szCs w:val="16"/>
              </w:rPr>
            </w:pPr>
            <w:r w:rsidRPr="00B05055">
              <w:rPr>
                <w:sz w:val="16"/>
                <w:szCs w:val="16"/>
              </w:rPr>
              <w:t>$3,800,000</w:t>
            </w:r>
          </w:p>
        </w:tc>
        <w:tc>
          <w:tcPr>
            <w:tcW w:w="1205" w:type="dxa"/>
            <w:noWrap/>
            <w:vAlign w:val="center"/>
            <w:hideMark/>
          </w:tcPr>
          <w:p w14:paraId="7E3CB3B6" w14:textId="77777777" w:rsidR="00786CDD" w:rsidRPr="00B05055" w:rsidRDefault="00786CDD" w:rsidP="0052358B">
            <w:pPr>
              <w:jc w:val="center"/>
              <w:rPr>
                <w:sz w:val="16"/>
                <w:szCs w:val="16"/>
              </w:rPr>
            </w:pPr>
            <w:r w:rsidRPr="00B05055">
              <w:rPr>
                <w:sz w:val="16"/>
                <w:szCs w:val="16"/>
              </w:rPr>
              <w:t>$2,875,000</w:t>
            </w:r>
          </w:p>
        </w:tc>
        <w:tc>
          <w:tcPr>
            <w:tcW w:w="1225" w:type="dxa"/>
            <w:noWrap/>
            <w:vAlign w:val="center"/>
            <w:hideMark/>
          </w:tcPr>
          <w:p w14:paraId="79C740BA" w14:textId="77777777" w:rsidR="00786CDD" w:rsidRPr="00B05055" w:rsidRDefault="00786CDD" w:rsidP="0052358B">
            <w:pPr>
              <w:jc w:val="center"/>
              <w:rPr>
                <w:sz w:val="16"/>
                <w:szCs w:val="16"/>
              </w:rPr>
            </w:pPr>
            <w:r w:rsidRPr="00B05055">
              <w:rPr>
                <w:sz w:val="16"/>
                <w:szCs w:val="16"/>
              </w:rPr>
              <w:t>$1,875,000</w:t>
            </w:r>
          </w:p>
        </w:tc>
        <w:tc>
          <w:tcPr>
            <w:tcW w:w="1170" w:type="dxa"/>
            <w:noWrap/>
            <w:vAlign w:val="center"/>
            <w:hideMark/>
          </w:tcPr>
          <w:p w14:paraId="6C0B2A43" w14:textId="77777777" w:rsidR="00786CDD" w:rsidRPr="00B05055" w:rsidRDefault="00786CDD" w:rsidP="0052358B">
            <w:pPr>
              <w:jc w:val="center"/>
              <w:rPr>
                <w:sz w:val="16"/>
                <w:szCs w:val="16"/>
              </w:rPr>
            </w:pPr>
            <w:r w:rsidRPr="00B05055">
              <w:rPr>
                <w:sz w:val="16"/>
                <w:szCs w:val="16"/>
              </w:rPr>
              <w:t>$1,150,000</w:t>
            </w:r>
          </w:p>
        </w:tc>
        <w:tc>
          <w:tcPr>
            <w:tcW w:w="1291" w:type="dxa"/>
            <w:noWrap/>
            <w:vAlign w:val="center"/>
            <w:hideMark/>
          </w:tcPr>
          <w:p w14:paraId="03612E93" w14:textId="77777777" w:rsidR="00786CDD" w:rsidRPr="00B05055" w:rsidRDefault="00786CDD" w:rsidP="0052358B">
            <w:pPr>
              <w:jc w:val="center"/>
              <w:rPr>
                <w:sz w:val="16"/>
                <w:szCs w:val="16"/>
              </w:rPr>
            </w:pPr>
            <w:r w:rsidRPr="00B05055">
              <w:rPr>
                <w:sz w:val="16"/>
                <w:szCs w:val="16"/>
              </w:rPr>
              <w:t>$1,000,000</w:t>
            </w:r>
          </w:p>
        </w:tc>
      </w:tr>
      <w:tr w:rsidR="00786CDD" w:rsidRPr="00B05055" w14:paraId="4816CE8A" w14:textId="77777777" w:rsidTr="0052358B">
        <w:trPr>
          <w:cantSplit/>
          <w:trHeight w:val="216"/>
          <w:jc w:val="center"/>
        </w:trPr>
        <w:tc>
          <w:tcPr>
            <w:tcW w:w="1250" w:type="dxa"/>
            <w:noWrap/>
            <w:vAlign w:val="center"/>
            <w:hideMark/>
          </w:tcPr>
          <w:p w14:paraId="576EB09D" w14:textId="77777777" w:rsidR="00786CDD" w:rsidRPr="00B05055" w:rsidRDefault="00786CDD" w:rsidP="0052358B">
            <w:pPr>
              <w:jc w:val="center"/>
              <w:rPr>
                <w:sz w:val="16"/>
                <w:szCs w:val="16"/>
              </w:rPr>
            </w:pPr>
            <w:r w:rsidRPr="00B05055">
              <w:rPr>
                <w:sz w:val="16"/>
                <w:szCs w:val="16"/>
              </w:rPr>
              <w:t xml:space="preserve">400X100 </w:t>
            </w:r>
            <w:proofErr w:type="gramStart"/>
            <w:r w:rsidRPr="00B05055">
              <w:rPr>
                <w:sz w:val="16"/>
                <w:szCs w:val="16"/>
              </w:rPr>
              <w:t>Non Class</w:t>
            </w:r>
            <w:proofErr w:type="gramEnd"/>
          </w:p>
        </w:tc>
        <w:tc>
          <w:tcPr>
            <w:tcW w:w="720" w:type="dxa"/>
            <w:noWrap/>
            <w:vAlign w:val="center"/>
          </w:tcPr>
          <w:p w14:paraId="4C7A6B19" w14:textId="77777777" w:rsidR="00786CDD" w:rsidRPr="00B05055" w:rsidRDefault="00786CDD" w:rsidP="0052358B">
            <w:pPr>
              <w:rPr>
                <w:sz w:val="16"/>
                <w:szCs w:val="16"/>
              </w:rPr>
            </w:pPr>
            <w:r w:rsidRPr="00B05055">
              <w:rPr>
                <w:sz w:val="16"/>
                <w:szCs w:val="16"/>
              </w:rPr>
              <w:t>4000</w:t>
            </w:r>
          </w:p>
        </w:tc>
        <w:tc>
          <w:tcPr>
            <w:tcW w:w="1216" w:type="dxa"/>
            <w:noWrap/>
            <w:vAlign w:val="center"/>
            <w:hideMark/>
          </w:tcPr>
          <w:p w14:paraId="0F6B85C9" w14:textId="77777777" w:rsidR="00786CDD" w:rsidRPr="00B05055" w:rsidRDefault="00786CDD" w:rsidP="0052358B">
            <w:pPr>
              <w:jc w:val="center"/>
              <w:rPr>
                <w:sz w:val="16"/>
                <w:szCs w:val="16"/>
              </w:rPr>
            </w:pPr>
            <w:r w:rsidRPr="00B05055">
              <w:rPr>
                <w:sz w:val="16"/>
                <w:szCs w:val="16"/>
              </w:rPr>
              <w:t>$6,500,000</w:t>
            </w:r>
          </w:p>
        </w:tc>
        <w:tc>
          <w:tcPr>
            <w:tcW w:w="1216" w:type="dxa"/>
            <w:noWrap/>
            <w:vAlign w:val="center"/>
            <w:hideMark/>
          </w:tcPr>
          <w:p w14:paraId="2AF8327C" w14:textId="77777777" w:rsidR="00786CDD" w:rsidRPr="00B05055" w:rsidRDefault="00786CDD" w:rsidP="0052358B">
            <w:pPr>
              <w:jc w:val="center"/>
              <w:rPr>
                <w:sz w:val="16"/>
                <w:szCs w:val="16"/>
              </w:rPr>
            </w:pPr>
            <w:r w:rsidRPr="00B05055">
              <w:rPr>
                <w:sz w:val="16"/>
                <w:szCs w:val="16"/>
              </w:rPr>
              <w:t>$5,947,500</w:t>
            </w:r>
          </w:p>
        </w:tc>
        <w:tc>
          <w:tcPr>
            <w:tcW w:w="1225" w:type="dxa"/>
            <w:noWrap/>
            <w:vAlign w:val="center"/>
            <w:hideMark/>
          </w:tcPr>
          <w:p w14:paraId="0EB576F2" w14:textId="77777777" w:rsidR="00786CDD" w:rsidRPr="00B05055" w:rsidRDefault="00786CDD" w:rsidP="0052358B">
            <w:pPr>
              <w:jc w:val="center"/>
              <w:rPr>
                <w:sz w:val="16"/>
                <w:szCs w:val="16"/>
              </w:rPr>
            </w:pPr>
            <w:r w:rsidRPr="00B05055">
              <w:rPr>
                <w:sz w:val="16"/>
                <w:szCs w:val="16"/>
              </w:rPr>
              <w:t>$4,940,000</w:t>
            </w:r>
          </w:p>
        </w:tc>
        <w:tc>
          <w:tcPr>
            <w:tcW w:w="1205" w:type="dxa"/>
            <w:noWrap/>
            <w:vAlign w:val="center"/>
            <w:hideMark/>
          </w:tcPr>
          <w:p w14:paraId="62A0E8B8" w14:textId="77777777" w:rsidR="00786CDD" w:rsidRPr="00B05055" w:rsidRDefault="00786CDD" w:rsidP="0052358B">
            <w:pPr>
              <w:jc w:val="center"/>
              <w:rPr>
                <w:sz w:val="16"/>
                <w:szCs w:val="16"/>
              </w:rPr>
            </w:pPr>
            <w:r w:rsidRPr="00B05055">
              <w:rPr>
                <w:sz w:val="16"/>
                <w:szCs w:val="16"/>
              </w:rPr>
              <w:t>$3,737,500</w:t>
            </w:r>
          </w:p>
        </w:tc>
        <w:tc>
          <w:tcPr>
            <w:tcW w:w="1225" w:type="dxa"/>
            <w:noWrap/>
            <w:vAlign w:val="center"/>
            <w:hideMark/>
          </w:tcPr>
          <w:p w14:paraId="520CCDA2" w14:textId="77777777" w:rsidR="00786CDD" w:rsidRPr="00B05055" w:rsidRDefault="00786CDD" w:rsidP="0052358B">
            <w:pPr>
              <w:jc w:val="center"/>
              <w:rPr>
                <w:sz w:val="16"/>
                <w:szCs w:val="16"/>
              </w:rPr>
            </w:pPr>
            <w:r w:rsidRPr="00B05055">
              <w:rPr>
                <w:sz w:val="16"/>
                <w:szCs w:val="16"/>
              </w:rPr>
              <w:t>$2,437,500</w:t>
            </w:r>
          </w:p>
        </w:tc>
        <w:tc>
          <w:tcPr>
            <w:tcW w:w="1170" w:type="dxa"/>
            <w:noWrap/>
            <w:vAlign w:val="center"/>
            <w:hideMark/>
          </w:tcPr>
          <w:p w14:paraId="5039A42E" w14:textId="77777777" w:rsidR="00786CDD" w:rsidRPr="00B05055" w:rsidRDefault="00786CDD" w:rsidP="0052358B">
            <w:pPr>
              <w:jc w:val="center"/>
              <w:rPr>
                <w:sz w:val="16"/>
                <w:szCs w:val="16"/>
              </w:rPr>
            </w:pPr>
            <w:r w:rsidRPr="00B05055">
              <w:rPr>
                <w:sz w:val="16"/>
                <w:szCs w:val="16"/>
              </w:rPr>
              <w:t>$1,495,000</w:t>
            </w:r>
          </w:p>
        </w:tc>
        <w:tc>
          <w:tcPr>
            <w:tcW w:w="1291" w:type="dxa"/>
            <w:noWrap/>
            <w:vAlign w:val="center"/>
            <w:hideMark/>
          </w:tcPr>
          <w:p w14:paraId="4E5C5ADE" w14:textId="77777777" w:rsidR="00786CDD" w:rsidRPr="00B05055" w:rsidRDefault="00786CDD" w:rsidP="0052358B">
            <w:pPr>
              <w:jc w:val="center"/>
              <w:rPr>
                <w:sz w:val="16"/>
                <w:szCs w:val="16"/>
              </w:rPr>
            </w:pPr>
            <w:r w:rsidRPr="00B05055">
              <w:rPr>
                <w:sz w:val="16"/>
                <w:szCs w:val="16"/>
              </w:rPr>
              <w:t>$1,300,000</w:t>
            </w:r>
          </w:p>
        </w:tc>
      </w:tr>
      <w:tr w:rsidR="00786CDD" w:rsidRPr="00B05055" w14:paraId="001D2C4F" w14:textId="77777777" w:rsidTr="0052358B">
        <w:trPr>
          <w:cantSplit/>
          <w:trHeight w:val="216"/>
          <w:jc w:val="center"/>
        </w:trPr>
        <w:tc>
          <w:tcPr>
            <w:tcW w:w="1250" w:type="dxa"/>
            <w:noWrap/>
            <w:vAlign w:val="center"/>
            <w:hideMark/>
          </w:tcPr>
          <w:p w14:paraId="2DFE6072" w14:textId="77777777" w:rsidR="00786CDD" w:rsidRPr="00B05055" w:rsidRDefault="00786CDD" w:rsidP="0052358B">
            <w:pPr>
              <w:jc w:val="center"/>
              <w:rPr>
                <w:sz w:val="16"/>
                <w:szCs w:val="16"/>
              </w:rPr>
            </w:pPr>
            <w:r w:rsidRPr="00B05055">
              <w:rPr>
                <w:sz w:val="16"/>
                <w:szCs w:val="16"/>
              </w:rPr>
              <w:t>400X100 Class</w:t>
            </w:r>
          </w:p>
        </w:tc>
        <w:tc>
          <w:tcPr>
            <w:tcW w:w="720" w:type="dxa"/>
            <w:noWrap/>
            <w:vAlign w:val="center"/>
          </w:tcPr>
          <w:p w14:paraId="12C6C6DD" w14:textId="77777777" w:rsidR="00786CDD" w:rsidRPr="00B05055" w:rsidRDefault="00786CDD" w:rsidP="0052358B">
            <w:pPr>
              <w:rPr>
                <w:sz w:val="16"/>
                <w:szCs w:val="16"/>
              </w:rPr>
            </w:pPr>
            <w:r w:rsidRPr="00B05055">
              <w:rPr>
                <w:sz w:val="16"/>
                <w:szCs w:val="16"/>
              </w:rPr>
              <w:t>6000</w:t>
            </w:r>
          </w:p>
        </w:tc>
        <w:tc>
          <w:tcPr>
            <w:tcW w:w="1216" w:type="dxa"/>
            <w:noWrap/>
            <w:vAlign w:val="center"/>
            <w:hideMark/>
          </w:tcPr>
          <w:p w14:paraId="6EC7D0C4" w14:textId="77777777" w:rsidR="00786CDD" w:rsidRPr="00B05055" w:rsidRDefault="00786CDD" w:rsidP="0052358B">
            <w:pPr>
              <w:jc w:val="center"/>
              <w:rPr>
                <w:sz w:val="16"/>
                <w:szCs w:val="16"/>
              </w:rPr>
            </w:pPr>
            <w:r w:rsidRPr="00B05055">
              <w:rPr>
                <w:sz w:val="16"/>
                <w:szCs w:val="16"/>
              </w:rPr>
              <w:t>$10,900,000</w:t>
            </w:r>
          </w:p>
        </w:tc>
        <w:tc>
          <w:tcPr>
            <w:tcW w:w="1216" w:type="dxa"/>
            <w:noWrap/>
            <w:vAlign w:val="center"/>
            <w:hideMark/>
          </w:tcPr>
          <w:p w14:paraId="02A0F029" w14:textId="77777777" w:rsidR="00786CDD" w:rsidRPr="00B05055" w:rsidRDefault="00786CDD" w:rsidP="0052358B">
            <w:pPr>
              <w:jc w:val="center"/>
              <w:rPr>
                <w:sz w:val="16"/>
                <w:szCs w:val="16"/>
              </w:rPr>
            </w:pPr>
            <w:r w:rsidRPr="00B05055">
              <w:rPr>
                <w:sz w:val="16"/>
                <w:szCs w:val="16"/>
              </w:rPr>
              <w:t>$9,973,500</w:t>
            </w:r>
          </w:p>
        </w:tc>
        <w:tc>
          <w:tcPr>
            <w:tcW w:w="1225" w:type="dxa"/>
            <w:noWrap/>
            <w:vAlign w:val="center"/>
            <w:hideMark/>
          </w:tcPr>
          <w:p w14:paraId="7329F93B" w14:textId="77777777" w:rsidR="00786CDD" w:rsidRPr="00B05055" w:rsidRDefault="00786CDD" w:rsidP="0052358B">
            <w:pPr>
              <w:jc w:val="center"/>
              <w:rPr>
                <w:sz w:val="16"/>
                <w:szCs w:val="16"/>
              </w:rPr>
            </w:pPr>
            <w:r w:rsidRPr="00B05055">
              <w:rPr>
                <w:sz w:val="16"/>
                <w:szCs w:val="16"/>
              </w:rPr>
              <w:t>$8,284,000</w:t>
            </w:r>
          </w:p>
        </w:tc>
        <w:tc>
          <w:tcPr>
            <w:tcW w:w="1205" w:type="dxa"/>
            <w:noWrap/>
            <w:vAlign w:val="center"/>
            <w:hideMark/>
          </w:tcPr>
          <w:p w14:paraId="2C4B5050" w14:textId="77777777" w:rsidR="00786CDD" w:rsidRPr="00B05055" w:rsidRDefault="00786CDD" w:rsidP="0052358B">
            <w:pPr>
              <w:jc w:val="center"/>
              <w:rPr>
                <w:sz w:val="16"/>
                <w:szCs w:val="16"/>
              </w:rPr>
            </w:pPr>
            <w:r w:rsidRPr="00B05055">
              <w:rPr>
                <w:sz w:val="16"/>
                <w:szCs w:val="16"/>
              </w:rPr>
              <w:t>$6,267,500</w:t>
            </w:r>
          </w:p>
        </w:tc>
        <w:tc>
          <w:tcPr>
            <w:tcW w:w="1225" w:type="dxa"/>
            <w:noWrap/>
            <w:vAlign w:val="center"/>
            <w:hideMark/>
          </w:tcPr>
          <w:p w14:paraId="6054CBA0" w14:textId="77777777" w:rsidR="00786CDD" w:rsidRPr="00B05055" w:rsidRDefault="00786CDD" w:rsidP="0052358B">
            <w:pPr>
              <w:jc w:val="center"/>
              <w:rPr>
                <w:sz w:val="16"/>
                <w:szCs w:val="16"/>
              </w:rPr>
            </w:pPr>
            <w:r w:rsidRPr="00B05055">
              <w:rPr>
                <w:sz w:val="16"/>
                <w:szCs w:val="16"/>
              </w:rPr>
              <w:t>$4,087,500</w:t>
            </w:r>
          </w:p>
        </w:tc>
        <w:tc>
          <w:tcPr>
            <w:tcW w:w="1170" w:type="dxa"/>
            <w:noWrap/>
            <w:vAlign w:val="center"/>
            <w:hideMark/>
          </w:tcPr>
          <w:p w14:paraId="3014ACAA" w14:textId="77777777" w:rsidR="00786CDD" w:rsidRPr="00B05055" w:rsidRDefault="00786CDD" w:rsidP="0052358B">
            <w:pPr>
              <w:jc w:val="center"/>
              <w:rPr>
                <w:sz w:val="16"/>
                <w:szCs w:val="16"/>
              </w:rPr>
            </w:pPr>
            <w:r w:rsidRPr="00B05055">
              <w:rPr>
                <w:sz w:val="16"/>
                <w:szCs w:val="16"/>
              </w:rPr>
              <w:t>$2,507,000</w:t>
            </w:r>
          </w:p>
        </w:tc>
        <w:tc>
          <w:tcPr>
            <w:tcW w:w="1291" w:type="dxa"/>
            <w:noWrap/>
            <w:vAlign w:val="center"/>
            <w:hideMark/>
          </w:tcPr>
          <w:p w14:paraId="2430D30C" w14:textId="77777777" w:rsidR="00786CDD" w:rsidRPr="00B05055" w:rsidRDefault="00786CDD" w:rsidP="0052358B">
            <w:pPr>
              <w:jc w:val="center"/>
              <w:rPr>
                <w:sz w:val="16"/>
                <w:szCs w:val="16"/>
              </w:rPr>
            </w:pPr>
            <w:r w:rsidRPr="00B05055">
              <w:rPr>
                <w:sz w:val="16"/>
                <w:szCs w:val="16"/>
              </w:rPr>
              <w:t>$2,180,000</w:t>
            </w:r>
          </w:p>
        </w:tc>
      </w:tr>
      <w:tr w:rsidR="00786CDD" w:rsidRPr="00B05055" w14:paraId="0C223AEC" w14:textId="77777777" w:rsidTr="0052358B">
        <w:trPr>
          <w:cantSplit/>
          <w:trHeight w:val="288"/>
          <w:jc w:val="center"/>
        </w:trPr>
        <w:tc>
          <w:tcPr>
            <w:tcW w:w="10518" w:type="dxa"/>
            <w:gridSpan w:val="9"/>
            <w:noWrap/>
            <w:vAlign w:val="center"/>
            <w:hideMark/>
          </w:tcPr>
          <w:p w14:paraId="7A3987F8" w14:textId="77777777" w:rsidR="00786CDD" w:rsidRPr="00B05055" w:rsidRDefault="00786CDD" w:rsidP="0052358B">
            <w:pPr>
              <w:jc w:val="center"/>
              <w:rPr>
                <w:sz w:val="16"/>
                <w:szCs w:val="16"/>
              </w:rPr>
            </w:pPr>
            <w:r w:rsidRPr="00B05055">
              <w:rPr>
                <w:sz w:val="16"/>
                <w:szCs w:val="16"/>
              </w:rPr>
              <w:t>Dredge</w:t>
            </w:r>
          </w:p>
        </w:tc>
      </w:tr>
      <w:tr w:rsidR="00786CDD" w:rsidRPr="00B05055" w14:paraId="40ABDFF7" w14:textId="77777777" w:rsidTr="0052358B">
        <w:trPr>
          <w:cantSplit/>
          <w:trHeight w:val="216"/>
          <w:jc w:val="center"/>
        </w:trPr>
        <w:tc>
          <w:tcPr>
            <w:tcW w:w="1250" w:type="dxa"/>
            <w:noWrap/>
            <w:vAlign w:val="center"/>
            <w:hideMark/>
          </w:tcPr>
          <w:p w14:paraId="183B1AF9" w14:textId="77777777" w:rsidR="00786CDD" w:rsidRPr="00B05055" w:rsidRDefault="00786CDD" w:rsidP="0052358B">
            <w:pPr>
              <w:jc w:val="center"/>
              <w:rPr>
                <w:sz w:val="16"/>
                <w:szCs w:val="16"/>
              </w:rPr>
            </w:pPr>
            <w:r w:rsidRPr="00B05055">
              <w:rPr>
                <w:sz w:val="16"/>
                <w:szCs w:val="16"/>
              </w:rPr>
              <w:t>8" Cutter</w:t>
            </w:r>
          </w:p>
        </w:tc>
        <w:tc>
          <w:tcPr>
            <w:tcW w:w="720" w:type="dxa"/>
            <w:noWrap/>
            <w:vAlign w:val="center"/>
            <w:hideMark/>
          </w:tcPr>
          <w:p w14:paraId="2E866E84" w14:textId="77777777" w:rsidR="00786CDD" w:rsidRPr="00B05055" w:rsidRDefault="00786CDD" w:rsidP="0052358B">
            <w:pPr>
              <w:rPr>
                <w:sz w:val="16"/>
                <w:szCs w:val="16"/>
              </w:rPr>
            </w:pPr>
            <w:r w:rsidRPr="00B05055">
              <w:rPr>
                <w:sz w:val="16"/>
                <w:szCs w:val="16"/>
              </w:rPr>
              <w:t>N/A</w:t>
            </w:r>
          </w:p>
        </w:tc>
        <w:tc>
          <w:tcPr>
            <w:tcW w:w="1216" w:type="dxa"/>
            <w:noWrap/>
            <w:vAlign w:val="center"/>
            <w:hideMark/>
          </w:tcPr>
          <w:p w14:paraId="764A904C" w14:textId="77777777" w:rsidR="00786CDD" w:rsidRPr="00B05055" w:rsidRDefault="00786CDD" w:rsidP="0052358B">
            <w:pPr>
              <w:jc w:val="center"/>
              <w:rPr>
                <w:sz w:val="16"/>
                <w:szCs w:val="16"/>
              </w:rPr>
            </w:pPr>
            <w:r w:rsidRPr="00B05055">
              <w:rPr>
                <w:sz w:val="16"/>
                <w:szCs w:val="16"/>
              </w:rPr>
              <w:t>$550,000</w:t>
            </w:r>
          </w:p>
        </w:tc>
        <w:tc>
          <w:tcPr>
            <w:tcW w:w="1216" w:type="dxa"/>
            <w:noWrap/>
            <w:vAlign w:val="center"/>
            <w:hideMark/>
          </w:tcPr>
          <w:p w14:paraId="258EA55A" w14:textId="77777777" w:rsidR="00786CDD" w:rsidRPr="00B05055" w:rsidRDefault="00786CDD" w:rsidP="0052358B">
            <w:pPr>
              <w:jc w:val="center"/>
              <w:rPr>
                <w:sz w:val="16"/>
                <w:szCs w:val="16"/>
              </w:rPr>
            </w:pPr>
            <w:r w:rsidRPr="00B05055">
              <w:rPr>
                <w:sz w:val="16"/>
                <w:szCs w:val="16"/>
              </w:rPr>
              <w:t>$503,250</w:t>
            </w:r>
          </w:p>
        </w:tc>
        <w:tc>
          <w:tcPr>
            <w:tcW w:w="1225" w:type="dxa"/>
            <w:noWrap/>
            <w:vAlign w:val="center"/>
            <w:hideMark/>
          </w:tcPr>
          <w:p w14:paraId="6C6A3D57" w14:textId="77777777" w:rsidR="00786CDD" w:rsidRPr="00B05055" w:rsidRDefault="00786CDD" w:rsidP="0052358B">
            <w:pPr>
              <w:jc w:val="center"/>
              <w:rPr>
                <w:sz w:val="16"/>
                <w:szCs w:val="16"/>
              </w:rPr>
            </w:pPr>
            <w:r w:rsidRPr="00B05055">
              <w:rPr>
                <w:sz w:val="16"/>
                <w:szCs w:val="16"/>
              </w:rPr>
              <w:t>$418,000</w:t>
            </w:r>
          </w:p>
        </w:tc>
        <w:tc>
          <w:tcPr>
            <w:tcW w:w="1205" w:type="dxa"/>
            <w:noWrap/>
            <w:vAlign w:val="center"/>
            <w:hideMark/>
          </w:tcPr>
          <w:p w14:paraId="42C03608" w14:textId="77777777" w:rsidR="00786CDD" w:rsidRPr="00B05055" w:rsidRDefault="00786CDD" w:rsidP="0052358B">
            <w:pPr>
              <w:jc w:val="center"/>
              <w:rPr>
                <w:sz w:val="16"/>
                <w:szCs w:val="16"/>
              </w:rPr>
            </w:pPr>
            <w:r w:rsidRPr="00B05055">
              <w:rPr>
                <w:sz w:val="16"/>
                <w:szCs w:val="16"/>
              </w:rPr>
              <w:t>$316,250</w:t>
            </w:r>
          </w:p>
        </w:tc>
        <w:tc>
          <w:tcPr>
            <w:tcW w:w="1225" w:type="dxa"/>
            <w:noWrap/>
            <w:vAlign w:val="center"/>
            <w:hideMark/>
          </w:tcPr>
          <w:p w14:paraId="62E59B75" w14:textId="77777777" w:rsidR="00786CDD" w:rsidRPr="00B05055" w:rsidRDefault="00786CDD" w:rsidP="0052358B">
            <w:pPr>
              <w:jc w:val="center"/>
              <w:rPr>
                <w:sz w:val="16"/>
                <w:szCs w:val="16"/>
              </w:rPr>
            </w:pPr>
            <w:r w:rsidRPr="00B05055">
              <w:rPr>
                <w:sz w:val="16"/>
                <w:szCs w:val="16"/>
              </w:rPr>
              <w:t>$206,250</w:t>
            </w:r>
          </w:p>
        </w:tc>
        <w:tc>
          <w:tcPr>
            <w:tcW w:w="1170" w:type="dxa"/>
            <w:noWrap/>
            <w:vAlign w:val="center"/>
            <w:hideMark/>
          </w:tcPr>
          <w:p w14:paraId="1D89CD72" w14:textId="77777777" w:rsidR="00786CDD" w:rsidRPr="00B05055" w:rsidRDefault="00786CDD" w:rsidP="0052358B">
            <w:pPr>
              <w:jc w:val="center"/>
              <w:rPr>
                <w:sz w:val="16"/>
                <w:szCs w:val="16"/>
              </w:rPr>
            </w:pPr>
            <w:r w:rsidRPr="00B05055">
              <w:rPr>
                <w:sz w:val="16"/>
                <w:szCs w:val="16"/>
              </w:rPr>
              <w:t>$126,500</w:t>
            </w:r>
          </w:p>
        </w:tc>
        <w:tc>
          <w:tcPr>
            <w:tcW w:w="1291" w:type="dxa"/>
            <w:noWrap/>
            <w:vAlign w:val="center"/>
            <w:hideMark/>
          </w:tcPr>
          <w:p w14:paraId="4A9B3E25" w14:textId="77777777" w:rsidR="00786CDD" w:rsidRPr="00B05055" w:rsidRDefault="00786CDD" w:rsidP="0052358B">
            <w:pPr>
              <w:jc w:val="center"/>
              <w:rPr>
                <w:sz w:val="16"/>
                <w:szCs w:val="16"/>
              </w:rPr>
            </w:pPr>
            <w:r w:rsidRPr="00B05055">
              <w:rPr>
                <w:sz w:val="16"/>
                <w:szCs w:val="16"/>
              </w:rPr>
              <w:t>$110,000</w:t>
            </w:r>
          </w:p>
        </w:tc>
      </w:tr>
      <w:tr w:rsidR="00786CDD" w:rsidRPr="00B05055" w14:paraId="1D53B3CD" w14:textId="77777777" w:rsidTr="0052358B">
        <w:trPr>
          <w:cantSplit/>
          <w:trHeight w:val="216"/>
          <w:jc w:val="center"/>
        </w:trPr>
        <w:tc>
          <w:tcPr>
            <w:tcW w:w="1250" w:type="dxa"/>
            <w:noWrap/>
            <w:vAlign w:val="center"/>
            <w:hideMark/>
          </w:tcPr>
          <w:p w14:paraId="1CBBEE5C" w14:textId="77777777" w:rsidR="00786CDD" w:rsidRPr="00B05055" w:rsidRDefault="00786CDD" w:rsidP="0052358B">
            <w:pPr>
              <w:jc w:val="center"/>
              <w:rPr>
                <w:sz w:val="16"/>
                <w:szCs w:val="16"/>
              </w:rPr>
            </w:pPr>
            <w:r w:rsidRPr="00B05055">
              <w:rPr>
                <w:sz w:val="16"/>
                <w:szCs w:val="16"/>
              </w:rPr>
              <w:t>10" Cutter</w:t>
            </w:r>
          </w:p>
        </w:tc>
        <w:tc>
          <w:tcPr>
            <w:tcW w:w="720" w:type="dxa"/>
            <w:noWrap/>
            <w:vAlign w:val="center"/>
            <w:hideMark/>
          </w:tcPr>
          <w:p w14:paraId="70B3FAEA" w14:textId="77777777" w:rsidR="00786CDD" w:rsidRPr="00B05055" w:rsidRDefault="00786CDD" w:rsidP="0052358B">
            <w:pPr>
              <w:rPr>
                <w:sz w:val="16"/>
                <w:szCs w:val="16"/>
              </w:rPr>
            </w:pPr>
            <w:r w:rsidRPr="00B05055">
              <w:rPr>
                <w:sz w:val="16"/>
                <w:szCs w:val="16"/>
              </w:rPr>
              <w:t>N/A</w:t>
            </w:r>
          </w:p>
        </w:tc>
        <w:tc>
          <w:tcPr>
            <w:tcW w:w="1216" w:type="dxa"/>
            <w:noWrap/>
            <w:vAlign w:val="center"/>
            <w:hideMark/>
          </w:tcPr>
          <w:p w14:paraId="43ADC564" w14:textId="77777777" w:rsidR="00786CDD" w:rsidRPr="00B05055" w:rsidRDefault="00786CDD" w:rsidP="0052358B">
            <w:pPr>
              <w:jc w:val="center"/>
              <w:rPr>
                <w:sz w:val="16"/>
                <w:szCs w:val="16"/>
              </w:rPr>
            </w:pPr>
            <w:r w:rsidRPr="00B05055">
              <w:rPr>
                <w:sz w:val="16"/>
                <w:szCs w:val="16"/>
              </w:rPr>
              <w:t>$650,000</w:t>
            </w:r>
          </w:p>
        </w:tc>
        <w:tc>
          <w:tcPr>
            <w:tcW w:w="1216" w:type="dxa"/>
            <w:noWrap/>
            <w:vAlign w:val="center"/>
            <w:hideMark/>
          </w:tcPr>
          <w:p w14:paraId="7C7A53D5" w14:textId="77777777" w:rsidR="00786CDD" w:rsidRPr="00B05055" w:rsidRDefault="00786CDD" w:rsidP="0052358B">
            <w:pPr>
              <w:jc w:val="center"/>
              <w:rPr>
                <w:sz w:val="16"/>
                <w:szCs w:val="16"/>
              </w:rPr>
            </w:pPr>
            <w:r w:rsidRPr="00B05055">
              <w:rPr>
                <w:sz w:val="16"/>
                <w:szCs w:val="16"/>
              </w:rPr>
              <w:t>$594,750</w:t>
            </w:r>
          </w:p>
        </w:tc>
        <w:tc>
          <w:tcPr>
            <w:tcW w:w="1225" w:type="dxa"/>
            <w:noWrap/>
            <w:vAlign w:val="center"/>
            <w:hideMark/>
          </w:tcPr>
          <w:p w14:paraId="7BEF0FA8" w14:textId="77777777" w:rsidR="00786CDD" w:rsidRPr="00B05055" w:rsidRDefault="00786CDD" w:rsidP="0052358B">
            <w:pPr>
              <w:jc w:val="center"/>
              <w:rPr>
                <w:sz w:val="16"/>
                <w:szCs w:val="16"/>
              </w:rPr>
            </w:pPr>
            <w:r w:rsidRPr="00B05055">
              <w:rPr>
                <w:sz w:val="16"/>
                <w:szCs w:val="16"/>
              </w:rPr>
              <w:t>$494,000</w:t>
            </w:r>
          </w:p>
        </w:tc>
        <w:tc>
          <w:tcPr>
            <w:tcW w:w="1205" w:type="dxa"/>
            <w:noWrap/>
            <w:vAlign w:val="center"/>
            <w:hideMark/>
          </w:tcPr>
          <w:p w14:paraId="1D3894D9" w14:textId="77777777" w:rsidR="00786CDD" w:rsidRPr="00B05055" w:rsidRDefault="00786CDD" w:rsidP="0052358B">
            <w:pPr>
              <w:jc w:val="center"/>
              <w:rPr>
                <w:sz w:val="16"/>
                <w:szCs w:val="16"/>
              </w:rPr>
            </w:pPr>
            <w:r w:rsidRPr="00B05055">
              <w:rPr>
                <w:sz w:val="16"/>
                <w:szCs w:val="16"/>
              </w:rPr>
              <w:t>$373,750</w:t>
            </w:r>
          </w:p>
        </w:tc>
        <w:tc>
          <w:tcPr>
            <w:tcW w:w="1225" w:type="dxa"/>
            <w:noWrap/>
            <w:vAlign w:val="center"/>
            <w:hideMark/>
          </w:tcPr>
          <w:p w14:paraId="1EB30334" w14:textId="77777777" w:rsidR="00786CDD" w:rsidRPr="00B05055" w:rsidRDefault="00786CDD" w:rsidP="0052358B">
            <w:pPr>
              <w:jc w:val="center"/>
              <w:rPr>
                <w:sz w:val="16"/>
                <w:szCs w:val="16"/>
              </w:rPr>
            </w:pPr>
            <w:r w:rsidRPr="00B05055">
              <w:rPr>
                <w:sz w:val="16"/>
                <w:szCs w:val="16"/>
              </w:rPr>
              <w:t>$243,750</w:t>
            </w:r>
          </w:p>
        </w:tc>
        <w:tc>
          <w:tcPr>
            <w:tcW w:w="1170" w:type="dxa"/>
            <w:noWrap/>
            <w:vAlign w:val="center"/>
            <w:hideMark/>
          </w:tcPr>
          <w:p w14:paraId="548EA879" w14:textId="77777777" w:rsidR="00786CDD" w:rsidRPr="00B05055" w:rsidRDefault="00786CDD" w:rsidP="0052358B">
            <w:pPr>
              <w:jc w:val="center"/>
              <w:rPr>
                <w:sz w:val="16"/>
                <w:szCs w:val="16"/>
              </w:rPr>
            </w:pPr>
            <w:r w:rsidRPr="00B05055">
              <w:rPr>
                <w:sz w:val="16"/>
                <w:szCs w:val="16"/>
              </w:rPr>
              <w:t>$149,500</w:t>
            </w:r>
          </w:p>
        </w:tc>
        <w:tc>
          <w:tcPr>
            <w:tcW w:w="1291" w:type="dxa"/>
            <w:noWrap/>
            <w:vAlign w:val="center"/>
            <w:hideMark/>
          </w:tcPr>
          <w:p w14:paraId="7FE207D7" w14:textId="77777777" w:rsidR="00786CDD" w:rsidRPr="00B05055" w:rsidRDefault="00786CDD" w:rsidP="0052358B">
            <w:pPr>
              <w:jc w:val="center"/>
              <w:rPr>
                <w:sz w:val="16"/>
                <w:szCs w:val="16"/>
              </w:rPr>
            </w:pPr>
            <w:r w:rsidRPr="00B05055">
              <w:rPr>
                <w:sz w:val="16"/>
                <w:szCs w:val="16"/>
              </w:rPr>
              <w:t>$130,000</w:t>
            </w:r>
          </w:p>
        </w:tc>
      </w:tr>
      <w:tr w:rsidR="00786CDD" w:rsidRPr="00B05055" w14:paraId="120BD4DD" w14:textId="77777777" w:rsidTr="0052358B">
        <w:trPr>
          <w:cantSplit/>
          <w:trHeight w:val="216"/>
          <w:jc w:val="center"/>
        </w:trPr>
        <w:tc>
          <w:tcPr>
            <w:tcW w:w="1250" w:type="dxa"/>
            <w:noWrap/>
            <w:vAlign w:val="center"/>
            <w:hideMark/>
          </w:tcPr>
          <w:p w14:paraId="2F257A25" w14:textId="77777777" w:rsidR="00786CDD" w:rsidRPr="00B05055" w:rsidRDefault="00786CDD" w:rsidP="0052358B">
            <w:pPr>
              <w:jc w:val="center"/>
              <w:rPr>
                <w:sz w:val="16"/>
                <w:szCs w:val="16"/>
              </w:rPr>
            </w:pPr>
            <w:r w:rsidRPr="00B05055">
              <w:rPr>
                <w:sz w:val="16"/>
                <w:szCs w:val="16"/>
              </w:rPr>
              <w:t>14" Cutter</w:t>
            </w:r>
          </w:p>
        </w:tc>
        <w:tc>
          <w:tcPr>
            <w:tcW w:w="720" w:type="dxa"/>
            <w:noWrap/>
            <w:vAlign w:val="center"/>
            <w:hideMark/>
          </w:tcPr>
          <w:p w14:paraId="4BCB9989" w14:textId="77777777" w:rsidR="00786CDD" w:rsidRPr="00B05055" w:rsidRDefault="00786CDD" w:rsidP="0052358B">
            <w:pPr>
              <w:rPr>
                <w:sz w:val="16"/>
                <w:szCs w:val="16"/>
              </w:rPr>
            </w:pPr>
            <w:r w:rsidRPr="00B05055">
              <w:rPr>
                <w:sz w:val="16"/>
                <w:szCs w:val="16"/>
              </w:rPr>
              <w:t>N/A</w:t>
            </w:r>
          </w:p>
        </w:tc>
        <w:tc>
          <w:tcPr>
            <w:tcW w:w="1216" w:type="dxa"/>
            <w:noWrap/>
            <w:vAlign w:val="center"/>
            <w:hideMark/>
          </w:tcPr>
          <w:p w14:paraId="5CCDEA2B" w14:textId="77777777" w:rsidR="00786CDD" w:rsidRPr="00B05055" w:rsidRDefault="00786CDD" w:rsidP="0052358B">
            <w:pPr>
              <w:jc w:val="center"/>
              <w:rPr>
                <w:sz w:val="16"/>
                <w:szCs w:val="16"/>
              </w:rPr>
            </w:pPr>
            <w:r w:rsidRPr="00B05055">
              <w:rPr>
                <w:sz w:val="16"/>
                <w:szCs w:val="16"/>
              </w:rPr>
              <w:t>$900,000</w:t>
            </w:r>
          </w:p>
        </w:tc>
        <w:tc>
          <w:tcPr>
            <w:tcW w:w="1216" w:type="dxa"/>
            <w:noWrap/>
            <w:vAlign w:val="center"/>
            <w:hideMark/>
          </w:tcPr>
          <w:p w14:paraId="629D65CF" w14:textId="77777777" w:rsidR="00786CDD" w:rsidRPr="00B05055" w:rsidRDefault="00786CDD" w:rsidP="0052358B">
            <w:pPr>
              <w:jc w:val="center"/>
              <w:rPr>
                <w:sz w:val="16"/>
                <w:szCs w:val="16"/>
              </w:rPr>
            </w:pPr>
            <w:r w:rsidRPr="00B05055">
              <w:rPr>
                <w:sz w:val="16"/>
                <w:szCs w:val="16"/>
              </w:rPr>
              <w:t>$823,500</w:t>
            </w:r>
          </w:p>
        </w:tc>
        <w:tc>
          <w:tcPr>
            <w:tcW w:w="1225" w:type="dxa"/>
            <w:noWrap/>
            <w:vAlign w:val="center"/>
            <w:hideMark/>
          </w:tcPr>
          <w:p w14:paraId="4B57AF82" w14:textId="77777777" w:rsidR="00786CDD" w:rsidRPr="00B05055" w:rsidRDefault="00786CDD" w:rsidP="0052358B">
            <w:pPr>
              <w:jc w:val="center"/>
              <w:rPr>
                <w:sz w:val="16"/>
                <w:szCs w:val="16"/>
              </w:rPr>
            </w:pPr>
            <w:r w:rsidRPr="00B05055">
              <w:rPr>
                <w:sz w:val="16"/>
                <w:szCs w:val="16"/>
              </w:rPr>
              <w:t>$684,000</w:t>
            </w:r>
          </w:p>
        </w:tc>
        <w:tc>
          <w:tcPr>
            <w:tcW w:w="1205" w:type="dxa"/>
            <w:noWrap/>
            <w:vAlign w:val="center"/>
            <w:hideMark/>
          </w:tcPr>
          <w:p w14:paraId="7DF4EAFC" w14:textId="77777777" w:rsidR="00786CDD" w:rsidRPr="00B05055" w:rsidRDefault="00786CDD" w:rsidP="0052358B">
            <w:pPr>
              <w:jc w:val="center"/>
              <w:rPr>
                <w:sz w:val="16"/>
                <w:szCs w:val="16"/>
              </w:rPr>
            </w:pPr>
            <w:r w:rsidRPr="00B05055">
              <w:rPr>
                <w:sz w:val="16"/>
                <w:szCs w:val="16"/>
              </w:rPr>
              <w:t>$517,500</w:t>
            </w:r>
          </w:p>
        </w:tc>
        <w:tc>
          <w:tcPr>
            <w:tcW w:w="1225" w:type="dxa"/>
            <w:noWrap/>
            <w:vAlign w:val="center"/>
            <w:hideMark/>
          </w:tcPr>
          <w:p w14:paraId="37E7C0CE" w14:textId="77777777" w:rsidR="00786CDD" w:rsidRPr="00B05055" w:rsidRDefault="00786CDD" w:rsidP="0052358B">
            <w:pPr>
              <w:jc w:val="center"/>
              <w:rPr>
                <w:sz w:val="16"/>
                <w:szCs w:val="16"/>
              </w:rPr>
            </w:pPr>
            <w:r w:rsidRPr="00B05055">
              <w:rPr>
                <w:sz w:val="16"/>
                <w:szCs w:val="16"/>
              </w:rPr>
              <w:t>$337,500</w:t>
            </w:r>
          </w:p>
        </w:tc>
        <w:tc>
          <w:tcPr>
            <w:tcW w:w="1170" w:type="dxa"/>
            <w:noWrap/>
            <w:vAlign w:val="center"/>
            <w:hideMark/>
          </w:tcPr>
          <w:p w14:paraId="50DC7108" w14:textId="77777777" w:rsidR="00786CDD" w:rsidRPr="00B05055" w:rsidRDefault="00786CDD" w:rsidP="0052358B">
            <w:pPr>
              <w:jc w:val="center"/>
              <w:rPr>
                <w:sz w:val="16"/>
                <w:szCs w:val="16"/>
              </w:rPr>
            </w:pPr>
            <w:r w:rsidRPr="00B05055">
              <w:rPr>
                <w:sz w:val="16"/>
                <w:szCs w:val="16"/>
              </w:rPr>
              <w:t>$207,000</w:t>
            </w:r>
          </w:p>
        </w:tc>
        <w:tc>
          <w:tcPr>
            <w:tcW w:w="1291" w:type="dxa"/>
            <w:noWrap/>
            <w:vAlign w:val="center"/>
            <w:hideMark/>
          </w:tcPr>
          <w:p w14:paraId="33E923B6" w14:textId="77777777" w:rsidR="00786CDD" w:rsidRPr="00B05055" w:rsidRDefault="00786CDD" w:rsidP="0052358B">
            <w:pPr>
              <w:jc w:val="center"/>
              <w:rPr>
                <w:sz w:val="16"/>
                <w:szCs w:val="16"/>
              </w:rPr>
            </w:pPr>
            <w:r w:rsidRPr="00B05055">
              <w:rPr>
                <w:sz w:val="16"/>
                <w:szCs w:val="16"/>
              </w:rPr>
              <w:t>$180,000</w:t>
            </w:r>
          </w:p>
        </w:tc>
      </w:tr>
      <w:tr w:rsidR="00786CDD" w:rsidRPr="00B05055" w14:paraId="4672F513" w14:textId="77777777" w:rsidTr="0052358B">
        <w:trPr>
          <w:cantSplit/>
          <w:trHeight w:val="216"/>
          <w:jc w:val="center"/>
        </w:trPr>
        <w:tc>
          <w:tcPr>
            <w:tcW w:w="1250" w:type="dxa"/>
            <w:noWrap/>
            <w:vAlign w:val="center"/>
            <w:hideMark/>
          </w:tcPr>
          <w:p w14:paraId="6AF1CA4B" w14:textId="77777777" w:rsidR="00786CDD" w:rsidRPr="00B05055" w:rsidRDefault="00786CDD" w:rsidP="0052358B">
            <w:pPr>
              <w:jc w:val="center"/>
              <w:rPr>
                <w:sz w:val="16"/>
                <w:szCs w:val="16"/>
              </w:rPr>
            </w:pPr>
            <w:r w:rsidRPr="00B05055">
              <w:rPr>
                <w:sz w:val="16"/>
                <w:szCs w:val="16"/>
              </w:rPr>
              <w:t>16" Cutter</w:t>
            </w:r>
          </w:p>
        </w:tc>
        <w:tc>
          <w:tcPr>
            <w:tcW w:w="720" w:type="dxa"/>
            <w:noWrap/>
            <w:vAlign w:val="center"/>
            <w:hideMark/>
          </w:tcPr>
          <w:p w14:paraId="58EA9F4C" w14:textId="77777777" w:rsidR="00786CDD" w:rsidRPr="00B05055" w:rsidRDefault="00786CDD" w:rsidP="0052358B">
            <w:pPr>
              <w:rPr>
                <w:sz w:val="16"/>
                <w:szCs w:val="16"/>
              </w:rPr>
            </w:pPr>
            <w:r w:rsidRPr="00B05055">
              <w:rPr>
                <w:sz w:val="16"/>
                <w:szCs w:val="16"/>
              </w:rPr>
              <w:t>N/A</w:t>
            </w:r>
          </w:p>
        </w:tc>
        <w:tc>
          <w:tcPr>
            <w:tcW w:w="1216" w:type="dxa"/>
            <w:noWrap/>
            <w:vAlign w:val="center"/>
            <w:hideMark/>
          </w:tcPr>
          <w:p w14:paraId="3BEE10C9" w14:textId="77777777" w:rsidR="00786CDD" w:rsidRPr="00B05055" w:rsidRDefault="00786CDD" w:rsidP="0052358B">
            <w:pPr>
              <w:jc w:val="center"/>
              <w:rPr>
                <w:sz w:val="16"/>
                <w:szCs w:val="16"/>
              </w:rPr>
            </w:pPr>
            <w:r w:rsidRPr="00B05055">
              <w:rPr>
                <w:sz w:val="16"/>
                <w:szCs w:val="16"/>
              </w:rPr>
              <w:t>$1,300,000</w:t>
            </w:r>
          </w:p>
        </w:tc>
        <w:tc>
          <w:tcPr>
            <w:tcW w:w="1216" w:type="dxa"/>
            <w:noWrap/>
            <w:vAlign w:val="center"/>
            <w:hideMark/>
          </w:tcPr>
          <w:p w14:paraId="3706B142" w14:textId="77777777" w:rsidR="00786CDD" w:rsidRPr="00B05055" w:rsidRDefault="00786CDD" w:rsidP="0052358B">
            <w:pPr>
              <w:jc w:val="center"/>
              <w:rPr>
                <w:sz w:val="16"/>
                <w:szCs w:val="16"/>
              </w:rPr>
            </w:pPr>
            <w:r w:rsidRPr="00B05055">
              <w:rPr>
                <w:sz w:val="16"/>
                <w:szCs w:val="16"/>
              </w:rPr>
              <w:t>$1,189,500</w:t>
            </w:r>
          </w:p>
        </w:tc>
        <w:tc>
          <w:tcPr>
            <w:tcW w:w="1225" w:type="dxa"/>
            <w:noWrap/>
            <w:vAlign w:val="center"/>
            <w:hideMark/>
          </w:tcPr>
          <w:p w14:paraId="16CAFA56" w14:textId="77777777" w:rsidR="00786CDD" w:rsidRPr="00B05055" w:rsidRDefault="00786CDD" w:rsidP="0052358B">
            <w:pPr>
              <w:jc w:val="center"/>
              <w:rPr>
                <w:sz w:val="16"/>
                <w:szCs w:val="16"/>
              </w:rPr>
            </w:pPr>
            <w:r w:rsidRPr="00B05055">
              <w:rPr>
                <w:sz w:val="16"/>
                <w:szCs w:val="16"/>
              </w:rPr>
              <w:t>$988,000</w:t>
            </w:r>
          </w:p>
        </w:tc>
        <w:tc>
          <w:tcPr>
            <w:tcW w:w="1205" w:type="dxa"/>
            <w:noWrap/>
            <w:vAlign w:val="center"/>
            <w:hideMark/>
          </w:tcPr>
          <w:p w14:paraId="03F2620E" w14:textId="77777777" w:rsidR="00786CDD" w:rsidRPr="00B05055" w:rsidRDefault="00786CDD" w:rsidP="0052358B">
            <w:pPr>
              <w:jc w:val="center"/>
              <w:rPr>
                <w:sz w:val="16"/>
                <w:szCs w:val="16"/>
              </w:rPr>
            </w:pPr>
            <w:r w:rsidRPr="00B05055">
              <w:rPr>
                <w:sz w:val="16"/>
                <w:szCs w:val="16"/>
              </w:rPr>
              <w:t>$747,500</w:t>
            </w:r>
          </w:p>
        </w:tc>
        <w:tc>
          <w:tcPr>
            <w:tcW w:w="1225" w:type="dxa"/>
            <w:noWrap/>
            <w:vAlign w:val="center"/>
            <w:hideMark/>
          </w:tcPr>
          <w:p w14:paraId="04A85808" w14:textId="77777777" w:rsidR="00786CDD" w:rsidRPr="00B05055" w:rsidRDefault="00786CDD" w:rsidP="0052358B">
            <w:pPr>
              <w:jc w:val="center"/>
              <w:rPr>
                <w:sz w:val="16"/>
                <w:szCs w:val="16"/>
              </w:rPr>
            </w:pPr>
            <w:r w:rsidRPr="00B05055">
              <w:rPr>
                <w:sz w:val="16"/>
                <w:szCs w:val="16"/>
              </w:rPr>
              <w:t>$487,500</w:t>
            </w:r>
          </w:p>
        </w:tc>
        <w:tc>
          <w:tcPr>
            <w:tcW w:w="1170" w:type="dxa"/>
            <w:noWrap/>
            <w:vAlign w:val="center"/>
            <w:hideMark/>
          </w:tcPr>
          <w:p w14:paraId="4945CD13" w14:textId="77777777" w:rsidR="00786CDD" w:rsidRPr="00B05055" w:rsidRDefault="00786CDD" w:rsidP="0052358B">
            <w:pPr>
              <w:jc w:val="center"/>
              <w:rPr>
                <w:sz w:val="16"/>
                <w:szCs w:val="16"/>
              </w:rPr>
            </w:pPr>
            <w:r w:rsidRPr="00B05055">
              <w:rPr>
                <w:sz w:val="16"/>
                <w:szCs w:val="16"/>
              </w:rPr>
              <w:t>$299,000</w:t>
            </w:r>
          </w:p>
        </w:tc>
        <w:tc>
          <w:tcPr>
            <w:tcW w:w="1291" w:type="dxa"/>
            <w:noWrap/>
            <w:vAlign w:val="center"/>
            <w:hideMark/>
          </w:tcPr>
          <w:p w14:paraId="15D92527" w14:textId="77777777" w:rsidR="00786CDD" w:rsidRPr="00B05055" w:rsidRDefault="00786CDD" w:rsidP="0052358B">
            <w:pPr>
              <w:jc w:val="center"/>
              <w:rPr>
                <w:sz w:val="16"/>
                <w:szCs w:val="16"/>
              </w:rPr>
            </w:pPr>
            <w:r w:rsidRPr="00B05055">
              <w:rPr>
                <w:sz w:val="16"/>
                <w:szCs w:val="16"/>
              </w:rPr>
              <w:t>$260,000</w:t>
            </w:r>
          </w:p>
        </w:tc>
      </w:tr>
      <w:tr w:rsidR="00786CDD" w:rsidRPr="00B05055" w14:paraId="65536BF7" w14:textId="77777777" w:rsidTr="0052358B">
        <w:trPr>
          <w:cantSplit/>
          <w:trHeight w:val="216"/>
          <w:jc w:val="center"/>
        </w:trPr>
        <w:tc>
          <w:tcPr>
            <w:tcW w:w="1250" w:type="dxa"/>
            <w:noWrap/>
            <w:vAlign w:val="center"/>
            <w:hideMark/>
          </w:tcPr>
          <w:p w14:paraId="4330C4AD" w14:textId="77777777" w:rsidR="00786CDD" w:rsidRPr="00B05055" w:rsidRDefault="00786CDD" w:rsidP="0052358B">
            <w:pPr>
              <w:jc w:val="center"/>
              <w:rPr>
                <w:sz w:val="16"/>
                <w:szCs w:val="16"/>
              </w:rPr>
            </w:pPr>
            <w:r w:rsidRPr="00B05055">
              <w:rPr>
                <w:sz w:val="16"/>
                <w:szCs w:val="16"/>
              </w:rPr>
              <w:t>20" Cutter</w:t>
            </w:r>
          </w:p>
        </w:tc>
        <w:tc>
          <w:tcPr>
            <w:tcW w:w="720" w:type="dxa"/>
            <w:noWrap/>
            <w:vAlign w:val="center"/>
            <w:hideMark/>
          </w:tcPr>
          <w:p w14:paraId="40F5F478" w14:textId="77777777" w:rsidR="00786CDD" w:rsidRPr="00B05055" w:rsidRDefault="00786CDD" w:rsidP="0052358B">
            <w:pPr>
              <w:rPr>
                <w:sz w:val="16"/>
                <w:szCs w:val="16"/>
              </w:rPr>
            </w:pPr>
            <w:r w:rsidRPr="00B05055">
              <w:rPr>
                <w:sz w:val="16"/>
                <w:szCs w:val="16"/>
              </w:rPr>
              <w:t>N/A</w:t>
            </w:r>
          </w:p>
        </w:tc>
        <w:tc>
          <w:tcPr>
            <w:tcW w:w="1216" w:type="dxa"/>
            <w:noWrap/>
            <w:vAlign w:val="center"/>
            <w:hideMark/>
          </w:tcPr>
          <w:p w14:paraId="36B06E58" w14:textId="77777777" w:rsidR="00786CDD" w:rsidRPr="00B05055" w:rsidRDefault="00786CDD" w:rsidP="0052358B">
            <w:pPr>
              <w:jc w:val="center"/>
              <w:rPr>
                <w:sz w:val="16"/>
                <w:szCs w:val="16"/>
              </w:rPr>
            </w:pPr>
            <w:r w:rsidRPr="00B05055">
              <w:rPr>
                <w:sz w:val="16"/>
                <w:szCs w:val="16"/>
              </w:rPr>
              <w:t>$2,500,000</w:t>
            </w:r>
          </w:p>
        </w:tc>
        <w:tc>
          <w:tcPr>
            <w:tcW w:w="1216" w:type="dxa"/>
            <w:noWrap/>
            <w:vAlign w:val="center"/>
            <w:hideMark/>
          </w:tcPr>
          <w:p w14:paraId="2985FC23" w14:textId="77777777" w:rsidR="00786CDD" w:rsidRPr="00B05055" w:rsidRDefault="00786CDD" w:rsidP="0052358B">
            <w:pPr>
              <w:jc w:val="center"/>
              <w:rPr>
                <w:sz w:val="16"/>
                <w:szCs w:val="16"/>
              </w:rPr>
            </w:pPr>
            <w:r w:rsidRPr="00B05055">
              <w:rPr>
                <w:sz w:val="16"/>
                <w:szCs w:val="16"/>
              </w:rPr>
              <w:t>$2,287,500</w:t>
            </w:r>
          </w:p>
        </w:tc>
        <w:tc>
          <w:tcPr>
            <w:tcW w:w="1225" w:type="dxa"/>
            <w:noWrap/>
            <w:vAlign w:val="center"/>
            <w:hideMark/>
          </w:tcPr>
          <w:p w14:paraId="1426A036" w14:textId="77777777" w:rsidR="00786CDD" w:rsidRPr="00B05055" w:rsidRDefault="00786CDD" w:rsidP="0052358B">
            <w:pPr>
              <w:jc w:val="center"/>
              <w:rPr>
                <w:sz w:val="16"/>
                <w:szCs w:val="16"/>
              </w:rPr>
            </w:pPr>
            <w:r w:rsidRPr="00B05055">
              <w:rPr>
                <w:sz w:val="16"/>
                <w:szCs w:val="16"/>
              </w:rPr>
              <w:t>$1,900,000</w:t>
            </w:r>
          </w:p>
        </w:tc>
        <w:tc>
          <w:tcPr>
            <w:tcW w:w="1205" w:type="dxa"/>
            <w:noWrap/>
            <w:vAlign w:val="center"/>
            <w:hideMark/>
          </w:tcPr>
          <w:p w14:paraId="28DCF4C3" w14:textId="77777777" w:rsidR="00786CDD" w:rsidRPr="00B05055" w:rsidRDefault="00786CDD" w:rsidP="0052358B">
            <w:pPr>
              <w:jc w:val="center"/>
              <w:rPr>
                <w:sz w:val="16"/>
                <w:szCs w:val="16"/>
              </w:rPr>
            </w:pPr>
            <w:r w:rsidRPr="00B05055">
              <w:rPr>
                <w:sz w:val="16"/>
                <w:szCs w:val="16"/>
              </w:rPr>
              <w:t>$1,437,500</w:t>
            </w:r>
          </w:p>
        </w:tc>
        <w:tc>
          <w:tcPr>
            <w:tcW w:w="1225" w:type="dxa"/>
            <w:noWrap/>
            <w:vAlign w:val="center"/>
            <w:hideMark/>
          </w:tcPr>
          <w:p w14:paraId="3FA698B5" w14:textId="77777777" w:rsidR="00786CDD" w:rsidRPr="00B05055" w:rsidRDefault="00786CDD" w:rsidP="0052358B">
            <w:pPr>
              <w:jc w:val="center"/>
              <w:rPr>
                <w:sz w:val="16"/>
                <w:szCs w:val="16"/>
              </w:rPr>
            </w:pPr>
            <w:r w:rsidRPr="00B05055">
              <w:rPr>
                <w:sz w:val="16"/>
                <w:szCs w:val="16"/>
              </w:rPr>
              <w:t>$937,500</w:t>
            </w:r>
          </w:p>
        </w:tc>
        <w:tc>
          <w:tcPr>
            <w:tcW w:w="1170" w:type="dxa"/>
            <w:noWrap/>
            <w:vAlign w:val="center"/>
            <w:hideMark/>
          </w:tcPr>
          <w:p w14:paraId="753D369C" w14:textId="77777777" w:rsidR="00786CDD" w:rsidRPr="00B05055" w:rsidRDefault="00786CDD" w:rsidP="0052358B">
            <w:pPr>
              <w:jc w:val="center"/>
              <w:rPr>
                <w:sz w:val="16"/>
                <w:szCs w:val="16"/>
              </w:rPr>
            </w:pPr>
            <w:r w:rsidRPr="00B05055">
              <w:rPr>
                <w:sz w:val="16"/>
                <w:szCs w:val="16"/>
              </w:rPr>
              <w:t>$575,000</w:t>
            </w:r>
          </w:p>
        </w:tc>
        <w:tc>
          <w:tcPr>
            <w:tcW w:w="1291" w:type="dxa"/>
            <w:noWrap/>
            <w:vAlign w:val="center"/>
            <w:hideMark/>
          </w:tcPr>
          <w:p w14:paraId="4864FD3A" w14:textId="77777777" w:rsidR="00786CDD" w:rsidRPr="00B05055" w:rsidRDefault="00786CDD" w:rsidP="0052358B">
            <w:pPr>
              <w:jc w:val="center"/>
              <w:rPr>
                <w:sz w:val="16"/>
                <w:szCs w:val="16"/>
              </w:rPr>
            </w:pPr>
            <w:r w:rsidRPr="00B05055">
              <w:rPr>
                <w:sz w:val="16"/>
                <w:szCs w:val="16"/>
              </w:rPr>
              <w:t>$500,000</w:t>
            </w:r>
          </w:p>
        </w:tc>
      </w:tr>
      <w:tr w:rsidR="00786CDD" w:rsidRPr="00B05055" w14:paraId="4C457607" w14:textId="77777777" w:rsidTr="0052358B">
        <w:trPr>
          <w:cantSplit/>
          <w:trHeight w:val="216"/>
          <w:jc w:val="center"/>
        </w:trPr>
        <w:tc>
          <w:tcPr>
            <w:tcW w:w="1250" w:type="dxa"/>
            <w:noWrap/>
            <w:vAlign w:val="center"/>
            <w:hideMark/>
          </w:tcPr>
          <w:p w14:paraId="4C61D106" w14:textId="77777777" w:rsidR="00786CDD" w:rsidRPr="00B05055" w:rsidRDefault="00786CDD" w:rsidP="0052358B">
            <w:pPr>
              <w:jc w:val="center"/>
              <w:rPr>
                <w:sz w:val="16"/>
                <w:szCs w:val="16"/>
              </w:rPr>
            </w:pPr>
            <w:r w:rsidRPr="00B05055">
              <w:rPr>
                <w:sz w:val="16"/>
                <w:szCs w:val="16"/>
              </w:rPr>
              <w:t>24" Cutter</w:t>
            </w:r>
          </w:p>
        </w:tc>
        <w:tc>
          <w:tcPr>
            <w:tcW w:w="720" w:type="dxa"/>
            <w:noWrap/>
            <w:vAlign w:val="center"/>
            <w:hideMark/>
          </w:tcPr>
          <w:p w14:paraId="5F9CBB67" w14:textId="77777777" w:rsidR="00786CDD" w:rsidRPr="00B05055" w:rsidRDefault="00786CDD" w:rsidP="0052358B">
            <w:pPr>
              <w:rPr>
                <w:sz w:val="16"/>
                <w:szCs w:val="16"/>
              </w:rPr>
            </w:pPr>
            <w:r w:rsidRPr="00B05055">
              <w:rPr>
                <w:sz w:val="16"/>
                <w:szCs w:val="16"/>
              </w:rPr>
              <w:t>N/A</w:t>
            </w:r>
          </w:p>
        </w:tc>
        <w:tc>
          <w:tcPr>
            <w:tcW w:w="1216" w:type="dxa"/>
            <w:noWrap/>
            <w:vAlign w:val="center"/>
            <w:hideMark/>
          </w:tcPr>
          <w:p w14:paraId="1ACE51A9" w14:textId="77777777" w:rsidR="00786CDD" w:rsidRPr="00B05055" w:rsidRDefault="00786CDD" w:rsidP="0052358B">
            <w:pPr>
              <w:jc w:val="center"/>
              <w:rPr>
                <w:sz w:val="16"/>
                <w:szCs w:val="16"/>
              </w:rPr>
            </w:pPr>
            <w:r w:rsidRPr="00B05055">
              <w:rPr>
                <w:sz w:val="16"/>
                <w:szCs w:val="16"/>
              </w:rPr>
              <w:t>$3,800,000</w:t>
            </w:r>
          </w:p>
        </w:tc>
        <w:tc>
          <w:tcPr>
            <w:tcW w:w="1216" w:type="dxa"/>
            <w:noWrap/>
            <w:vAlign w:val="center"/>
            <w:hideMark/>
          </w:tcPr>
          <w:p w14:paraId="781F81CE" w14:textId="77777777" w:rsidR="00786CDD" w:rsidRPr="00B05055" w:rsidRDefault="00786CDD" w:rsidP="0052358B">
            <w:pPr>
              <w:jc w:val="center"/>
              <w:rPr>
                <w:sz w:val="16"/>
                <w:szCs w:val="16"/>
              </w:rPr>
            </w:pPr>
            <w:r w:rsidRPr="00B05055">
              <w:rPr>
                <w:sz w:val="16"/>
                <w:szCs w:val="16"/>
              </w:rPr>
              <w:t>$3,477,000</w:t>
            </w:r>
          </w:p>
        </w:tc>
        <w:tc>
          <w:tcPr>
            <w:tcW w:w="1225" w:type="dxa"/>
            <w:noWrap/>
            <w:vAlign w:val="center"/>
            <w:hideMark/>
          </w:tcPr>
          <w:p w14:paraId="6BC3ABA0" w14:textId="77777777" w:rsidR="00786CDD" w:rsidRPr="00B05055" w:rsidRDefault="00786CDD" w:rsidP="0052358B">
            <w:pPr>
              <w:jc w:val="center"/>
              <w:rPr>
                <w:sz w:val="16"/>
                <w:szCs w:val="16"/>
              </w:rPr>
            </w:pPr>
            <w:r w:rsidRPr="00B05055">
              <w:rPr>
                <w:sz w:val="16"/>
                <w:szCs w:val="16"/>
              </w:rPr>
              <w:t>$2,888,000</w:t>
            </w:r>
          </w:p>
        </w:tc>
        <w:tc>
          <w:tcPr>
            <w:tcW w:w="1205" w:type="dxa"/>
            <w:noWrap/>
            <w:vAlign w:val="center"/>
            <w:hideMark/>
          </w:tcPr>
          <w:p w14:paraId="4C9C19A0" w14:textId="77777777" w:rsidR="00786CDD" w:rsidRPr="00B05055" w:rsidRDefault="00786CDD" w:rsidP="0052358B">
            <w:pPr>
              <w:jc w:val="center"/>
              <w:rPr>
                <w:sz w:val="16"/>
                <w:szCs w:val="16"/>
              </w:rPr>
            </w:pPr>
            <w:r w:rsidRPr="00B05055">
              <w:rPr>
                <w:sz w:val="16"/>
                <w:szCs w:val="16"/>
              </w:rPr>
              <w:t>$2,185,000</w:t>
            </w:r>
          </w:p>
        </w:tc>
        <w:tc>
          <w:tcPr>
            <w:tcW w:w="1225" w:type="dxa"/>
            <w:noWrap/>
            <w:vAlign w:val="center"/>
            <w:hideMark/>
          </w:tcPr>
          <w:p w14:paraId="1B8FFCBF" w14:textId="77777777" w:rsidR="00786CDD" w:rsidRPr="00B05055" w:rsidRDefault="00786CDD" w:rsidP="0052358B">
            <w:pPr>
              <w:jc w:val="center"/>
              <w:rPr>
                <w:sz w:val="16"/>
                <w:szCs w:val="16"/>
              </w:rPr>
            </w:pPr>
            <w:r w:rsidRPr="00B05055">
              <w:rPr>
                <w:sz w:val="16"/>
                <w:szCs w:val="16"/>
              </w:rPr>
              <w:t>$1,425,000</w:t>
            </w:r>
          </w:p>
        </w:tc>
        <w:tc>
          <w:tcPr>
            <w:tcW w:w="1170" w:type="dxa"/>
            <w:noWrap/>
            <w:vAlign w:val="center"/>
            <w:hideMark/>
          </w:tcPr>
          <w:p w14:paraId="7DDFFB42" w14:textId="77777777" w:rsidR="00786CDD" w:rsidRPr="00B05055" w:rsidRDefault="00786CDD" w:rsidP="0052358B">
            <w:pPr>
              <w:jc w:val="center"/>
              <w:rPr>
                <w:sz w:val="16"/>
                <w:szCs w:val="16"/>
              </w:rPr>
            </w:pPr>
            <w:r w:rsidRPr="00B05055">
              <w:rPr>
                <w:sz w:val="16"/>
                <w:szCs w:val="16"/>
              </w:rPr>
              <w:t>$874,000</w:t>
            </w:r>
          </w:p>
        </w:tc>
        <w:tc>
          <w:tcPr>
            <w:tcW w:w="1291" w:type="dxa"/>
            <w:noWrap/>
            <w:vAlign w:val="center"/>
            <w:hideMark/>
          </w:tcPr>
          <w:p w14:paraId="14B704F2" w14:textId="77777777" w:rsidR="00786CDD" w:rsidRPr="00B05055" w:rsidRDefault="00786CDD" w:rsidP="0052358B">
            <w:pPr>
              <w:jc w:val="center"/>
              <w:rPr>
                <w:sz w:val="16"/>
                <w:szCs w:val="16"/>
              </w:rPr>
            </w:pPr>
            <w:r w:rsidRPr="00B05055">
              <w:rPr>
                <w:sz w:val="16"/>
                <w:szCs w:val="16"/>
              </w:rPr>
              <w:t>$760,000</w:t>
            </w:r>
          </w:p>
        </w:tc>
      </w:tr>
      <w:tr w:rsidR="00786CDD" w:rsidRPr="00B05055" w14:paraId="37496EDD" w14:textId="77777777" w:rsidTr="0052358B">
        <w:trPr>
          <w:cantSplit/>
          <w:trHeight w:val="288"/>
          <w:jc w:val="center"/>
        </w:trPr>
        <w:tc>
          <w:tcPr>
            <w:tcW w:w="10518" w:type="dxa"/>
            <w:gridSpan w:val="9"/>
            <w:noWrap/>
            <w:vAlign w:val="center"/>
            <w:hideMark/>
          </w:tcPr>
          <w:p w14:paraId="1FCDDAA3" w14:textId="77777777" w:rsidR="00786CDD" w:rsidRPr="00B05055" w:rsidRDefault="00786CDD" w:rsidP="0052358B">
            <w:pPr>
              <w:jc w:val="center"/>
              <w:rPr>
                <w:sz w:val="16"/>
                <w:szCs w:val="16"/>
              </w:rPr>
            </w:pPr>
            <w:r w:rsidRPr="00B05055">
              <w:rPr>
                <w:sz w:val="16"/>
                <w:szCs w:val="16"/>
              </w:rPr>
              <w:t>Transport</w:t>
            </w:r>
          </w:p>
        </w:tc>
      </w:tr>
      <w:tr w:rsidR="00786CDD" w:rsidRPr="00B05055" w14:paraId="0D639F8B" w14:textId="77777777" w:rsidTr="0052358B">
        <w:trPr>
          <w:cantSplit/>
          <w:trHeight w:val="216"/>
          <w:jc w:val="center"/>
        </w:trPr>
        <w:tc>
          <w:tcPr>
            <w:tcW w:w="1250" w:type="dxa"/>
            <w:noWrap/>
            <w:vAlign w:val="center"/>
            <w:hideMark/>
          </w:tcPr>
          <w:p w14:paraId="172EF159" w14:textId="77777777" w:rsidR="00786CDD" w:rsidRPr="00B05055" w:rsidRDefault="00786CDD" w:rsidP="0052358B">
            <w:pPr>
              <w:jc w:val="center"/>
              <w:rPr>
                <w:sz w:val="16"/>
                <w:szCs w:val="16"/>
              </w:rPr>
            </w:pPr>
            <w:r w:rsidRPr="00B05055">
              <w:rPr>
                <w:sz w:val="16"/>
                <w:szCs w:val="16"/>
              </w:rPr>
              <w:t>120X30</w:t>
            </w:r>
          </w:p>
        </w:tc>
        <w:tc>
          <w:tcPr>
            <w:tcW w:w="720" w:type="dxa"/>
            <w:noWrap/>
            <w:vAlign w:val="center"/>
          </w:tcPr>
          <w:p w14:paraId="7EEDADBB" w14:textId="77777777" w:rsidR="00786CDD" w:rsidRPr="00B05055" w:rsidRDefault="00786CDD" w:rsidP="0052358B">
            <w:pPr>
              <w:rPr>
                <w:sz w:val="16"/>
                <w:szCs w:val="16"/>
              </w:rPr>
            </w:pPr>
            <w:r w:rsidRPr="00B05055">
              <w:rPr>
                <w:sz w:val="16"/>
                <w:szCs w:val="16"/>
              </w:rPr>
              <w:t>150</w:t>
            </w:r>
          </w:p>
        </w:tc>
        <w:tc>
          <w:tcPr>
            <w:tcW w:w="1216" w:type="dxa"/>
            <w:noWrap/>
            <w:vAlign w:val="center"/>
            <w:hideMark/>
          </w:tcPr>
          <w:p w14:paraId="7F2EED4B" w14:textId="77777777" w:rsidR="00786CDD" w:rsidRPr="00B05055" w:rsidRDefault="00786CDD" w:rsidP="0052358B">
            <w:pPr>
              <w:jc w:val="center"/>
              <w:rPr>
                <w:sz w:val="16"/>
                <w:szCs w:val="16"/>
              </w:rPr>
            </w:pPr>
            <w:r w:rsidRPr="00B05055">
              <w:rPr>
                <w:sz w:val="16"/>
                <w:szCs w:val="16"/>
              </w:rPr>
              <w:t>$230,000</w:t>
            </w:r>
          </w:p>
        </w:tc>
        <w:tc>
          <w:tcPr>
            <w:tcW w:w="1216" w:type="dxa"/>
            <w:noWrap/>
            <w:vAlign w:val="center"/>
            <w:hideMark/>
          </w:tcPr>
          <w:p w14:paraId="46525AF2" w14:textId="77777777" w:rsidR="00786CDD" w:rsidRPr="00B05055" w:rsidRDefault="00786CDD" w:rsidP="0052358B">
            <w:pPr>
              <w:jc w:val="center"/>
              <w:rPr>
                <w:sz w:val="16"/>
                <w:szCs w:val="16"/>
              </w:rPr>
            </w:pPr>
            <w:r w:rsidRPr="00B05055">
              <w:rPr>
                <w:sz w:val="16"/>
                <w:szCs w:val="16"/>
              </w:rPr>
              <w:t>$210,450</w:t>
            </w:r>
          </w:p>
        </w:tc>
        <w:tc>
          <w:tcPr>
            <w:tcW w:w="1225" w:type="dxa"/>
            <w:noWrap/>
            <w:vAlign w:val="center"/>
            <w:hideMark/>
          </w:tcPr>
          <w:p w14:paraId="6077C3C3" w14:textId="77777777" w:rsidR="00786CDD" w:rsidRPr="00B05055" w:rsidRDefault="00786CDD" w:rsidP="0052358B">
            <w:pPr>
              <w:jc w:val="center"/>
              <w:rPr>
                <w:sz w:val="16"/>
                <w:szCs w:val="16"/>
              </w:rPr>
            </w:pPr>
            <w:r w:rsidRPr="00B05055">
              <w:rPr>
                <w:sz w:val="16"/>
                <w:szCs w:val="16"/>
              </w:rPr>
              <w:t>$174,800</w:t>
            </w:r>
          </w:p>
        </w:tc>
        <w:tc>
          <w:tcPr>
            <w:tcW w:w="1205" w:type="dxa"/>
            <w:noWrap/>
            <w:vAlign w:val="center"/>
            <w:hideMark/>
          </w:tcPr>
          <w:p w14:paraId="6D9E057A" w14:textId="77777777" w:rsidR="00786CDD" w:rsidRPr="00B05055" w:rsidRDefault="00786CDD" w:rsidP="0052358B">
            <w:pPr>
              <w:jc w:val="center"/>
              <w:rPr>
                <w:sz w:val="16"/>
                <w:szCs w:val="16"/>
              </w:rPr>
            </w:pPr>
            <w:r w:rsidRPr="00B05055">
              <w:rPr>
                <w:sz w:val="16"/>
                <w:szCs w:val="16"/>
              </w:rPr>
              <w:t>$132,250</w:t>
            </w:r>
          </w:p>
        </w:tc>
        <w:tc>
          <w:tcPr>
            <w:tcW w:w="1225" w:type="dxa"/>
            <w:noWrap/>
            <w:vAlign w:val="center"/>
            <w:hideMark/>
          </w:tcPr>
          <w:p w14:paraId="6244F9E7" w14:textId="77777777" w:rsidR="00786CDD" w:rsidRPr="00B05055" w:rsidRDefault="00786CDD" w:rsidP="0052358B">
            <w:pPr>
              <w:jc w:val="center"/>
              <w:rPr>
                <w:sz w:val="16"/>
                <w:szCs w:val="16"/>
              </w:rPr>
            </w:pPr>
            <w:r w:rsidRPr="00B05055">
              <w:rPr>
                <w:sz w:val="16"/>
                <w:szCs w:val="16"/>
              </w:rPr>
              <w:t>$86,250</w:t>
            </w:r>
          </w:p>
        </w:tc>
        <w:tc>
          <w:tcPr>
            <w:tcW w:w="1170" w:type="dxa"/>
            <w:noWrap/>
            <w:vAlign w:val="center"/>
            <w:hideMark/>
          </w:tcPr>
          <w:p w14:paraId="0B33F201" w14:textId="77777777" w:rsidR="00786CDD" w:rsidRPr="00B05055" w:rsidRDefault="00786CDD" w:rsidP="0052358B">
            <w:pPr>
              <w:jc w:val="center"/>
              <w:rPr>
                <w:sz w:val="16"/>
                <w:szCs w:val="16"/>
              </w:rPr>
            </w:pPr>
            <w:r w:rsidRPr="00B05055">
              <w:rPr>
                <w:sz w:val="16"/>
                <w:szCs w:val="16"/>
              </w:rPr>
              <w:t>$52,900</w:t>
            </w:r>
          </w:p>
        </w:tc>
        <w:tc>
          <w:tcPr>
            <w:tcW w:w="1291" w:type="dxa"/>
            <w:noWrap/>
            <w:vAlign w:val="center"/>
            <w:hideMark/>
          </w:tcPr>
          <w:p w14:paraId="62D7D718" w14:textId="77777777" w:rsidR="00786CDD" w:rsidRPr="00B05055" w:rsidRDefault="00786CDD" w:rsidP="0052358B">
            <w:pPr>
              <w:jc w:val="center"/>
              <w:rPr>
                <w:sz w:val="16"/>
                <w:szCs w:val="16"/>
              </w:rPr>
            </w:pPr>
            <w:r w:rsidRPr="00B05055">
              <w:rPr>
                <w:sz w:val="16"/>
                <w:szCs w:val="16"/>
              </w:rPr>
              <w:t>$46,000</w:t>
            </w:r>
          </w:p>
        </w:tc>
      </w:tr>
      <w:tr w:rsidR="00786CDD" w:rsidRPr="00B05055" w14:paraId="5FE288F6" w14:textId="77777777" w:rsidTr="0052358B">
        <w:trPr>
          <w:cantSplit/>
          <w:trHeight w:val="216"/>
          <w:jc w:val="center"/>
        </w:trPr>
        <w:tc>
          <w:tcPr>
            <w:tcW w:w="1250" w:type="dxa"/>
            <w:noWrap/>
            <w:vAlign w:val="center"/>
            <w:hideMark/>
          </w:tcPr>
          <w:p w14:paraId="41EC5995" w14:textId="77777777" w:rsidR="00786CDD" w:rsidRPr="00B05055" w:rsidRDefault="00786CDD" w:rsidP="0052358B">
            <w:pPr>
              <w:jc w:val="center"/>
              <w:rPr>
                <w:sz w:val="16"/>
                <w:szCs w:val="16"/>
              </w:rPr>
            </w:pPr>
            <w:r w:rsidRPr="00B05055">
              <w:rPr>
                <w:sz w:val="16"/>
                <w:szCs w:val="16"/>
              </w:rPr>
              <w:t>140X40</w:t>
            </w:r>
          </w:p>
        </w:tc>
        <w:tc>
          <w:tcPr>
            <w:tcW w:w="720" w:type="dxa"/>
            <w:noWrap/>
            <w:vAlign w:val="center"/>
          </w:tcPr>
          <w:p w14:paraId="23358AEA" w14:textId="77777777" w:rsidR="00786CDD" w:rsidRPr="00B05055" w:rsidRDefault="00786CDD" w:rsidP="0052358B">
            <w:pPr>
              <w:rPr>
                <w:sz w:val="16"/>
                <w:szCs w:val="16"/>
              </w:rPr>
            </w:pPr>
            <w:r w:rsidRPr="00B05055">
              <w:rPr>
                <w:sz w:val="16"/>
                <w:szCs w:val="16"/>
              </w:rPr>
              <w:t>300</w:t>
            </w:r>
          </w:p>
        </w:tc>
        <w:tc>
          <w:tcPr>
            <w:tcW w:w="1216" w:type="dxa"/>
            <w:noWrap/>
            <w:vAlign w:val="center"/>
            <w:hideMark/>
          </w:tcPr>
          <w:p w14:paraId="581EE80E" w14:textId="77777777" w:rsidR="00786CDD" w:rsidRPr="00B05055" w:rsidRDefault="00786CDD" w:rsidP="0052358B">
            <w:pPr>
              <w:jc w:val="center"/>
              <w:rPr>
                <w:sz w:val="16"/>
                <w:szCs w:val="16"/>
              </w:rPr>
            </w:pPr>
            <w:r w:rsidRPr="00B05055">
              <w:rPr>
                <w:sz w:val="16"/>
                <w:szCs w:val="16"/>
              </w:rPr>
              <w:t>$325,000</w:t>
            </w:r>
          </w:p>
        </w:tc>
        <w:tc>
          <w:tcPr>
            <w:tcW w:w="1216" w:type="dxa"/>
            <w:noWrap/>
            <w:vAlign w:val="center"/>
            <w:hideMark/>
          </w:tcPr>
          <w:p w14:paraId="34B95201" w14:textId="77777777" w:rsidR="00786CDD" w:rsidRPr="00B05055" w:rsidRDefault="00786CDD" w:rsidP="0052358B">
            <w:pPr>
              <w:jc w:val="center"/>
              <w:rPr>
                <w:sz w:val="16"/>
                <w:szCs w:val="16"/>
              </w:rPr>
            </w:pPr>
            <w:r w:rsidRPr="00B05055">
              <w:rPr>
                <w:sz w:val="16"/>
                <w:szCs w:val="16"/>
              </w:rPr>
              <w:t>$297,375</w:t>
            </w:r>
          </w:p>
        </w:tc>
        <w:tc>
          <w:tcPr>
            <w:tcW w:w="1225" w:type="dxa"/>
            <w:noWrap/>
            <w:vAlign w:val="center"/>
            <w:hideMark/>
          </w:tcPr>
          <w:p w14:paraId="448BBFF0" w14:textId="77777777" w:rsidR="00786CDD" w:rsidRPr="00B05055" w:rsidRDefault="00786CDD" w:rsidP="0052358B">
            <w:pPr>
              <w:jc w:val="center"/>
              <w:rPr>
                <w:sz w:val="16"/>
                <w:szCs w:val="16"/>
              </w:rPr>
            </w:pPr>
            <w:r w:rsidRPr="00B05055">
              <w:rPr>
                <w:sz w:val="16"/>
                <w:szCs w:val="16"/>
              </w:rPr>
              <w:t>$247,000</w:t>
            </w:r>
          </w:p>
        </w:tc>
        <w:tc>
          <w:tcPr>
            <w:tcW w:w="1205" w:type="dxa"/>
            <w:noWrap/>
            <w:vAlign w:val="center"/>
            <w:hideMark/>
          </w:tcPr>
          <w:p w14:paraId="404F3048" w14:textId="77777777" w:rsidR="00786CDD" w:rsidRPr="00B05055" w:rsidRDefault="00786CDD" w:rsidP="0052358B">
            <w:pPr>
              <w:jc w:val="center"/>
              <w:rPr>
                <w:sz w:val="16"/>
                <w:szCs w:val="16"/>
              </w:rPr>
            </w:pPr>
            <w:r w:rsidRPr="00B05055">
              <w:rPr>
                <w:sz w:val="16"/>
                <w:szCs w:val="16"/>
              </w:rPr>
              <w:t>$186,875</w:t>
            </w:r>
          </w:p>
        </w:tc>
        <w:tc>
          <w:tcPr>
            <w:tcW w:w="1225" w:type="dxa"/>
            <w:noWrap/>
            <w:vAlign w:val="center"/>
            <w:hideMark/>
          </w:tcPr>
          <w:p w14:paraId="38FC08AF" w14:textId="77777777" w:rsidR="00786CDD" w:rsidRPr="00B05055" w:rsidRDefault="00786CDD" w:rsidP="0052358B">
            <w:pPr>
              <w:jc w:val="center"/>
              <w:rPr>
                <w:sz w:val="16"/>
                <w:szCs w:val="16"/>
              </w:rPr>
            </w:pPr>
            <w:r w:rsidRPr="00B05055">
              <w:rPr>
                <w:sz w:val="16"/>
                <w:szCs w:val="16"/>
              </w:rPr>
              <w:t>$121,875</w:t>
            </w:r>
          </w:p>
        </w:tc>
        <w:tc>
          <w:tcPr>
            <w:tcW w:w="1170" w:type="dxa"/>
            <w:noWrap/>
            <w:vAlign w:val="center"/>
            <w:hideMark/>
          </w:tcPr>
          <w:p w14:paraId="37E5E2D6" w14:textId="77777777" w:rsidR="00786CDD" w:rsidRPr="00B05055" w:rsidRDefault="00786CDD" w:rsidP="0052358B">
            <w:pPr>
              <w:jc w:val="center"/>
              <w:rPr>
                <w:sz w:val="16"/>
                <w:szCs w:val="16"/>
              </w:rPr>
            </w:pPr>
            <w:r w:rsidRPr="00B05055">
              <w:rPr>
                <w:sz w:val="16"/>
                <w:szCs w:val="16"/>
              </w:rPr>
              <w:t>$74,750</w:t>
            </w:r>
          </w:p>
        </w:tc>
        <w:tc>
          <w:tcPr>
            <w:tcW w:w="1291" w:type="dxa"/>
            <w:noWrap/>
            <w:vAlign w:val="center"/>
            <w:hideMark/>
          </w:tcPr>
          <w:p w14:paraId="093C0D9A" w14:textId="77777777" w:rsidR="00786CDD" w:rsidRPr="00B05055" w:rsidRDefault="00786CDD" w:rsidP="0052358B">
            <w:pPr>
              <w:jc w:val="center"/>
              <w:rPr>
                <w:sz w:val="16"/>
                <w:szCs w:val="16"/>
              </w:rPr>
            </w:pPr>
            <w:r w:rsidRPr="00B05055">
              <w:rPr>
                <w:sz w:val="16"/>
                <w:szCs w:val="16"/>
              </w:rPr>
              <w:t>$65,000</w:t>
            </w:r>
          </w:p>
        </w:tc>
      </w:tr>
      <w:tr w:rsidR="00786CDD" w:rsidRPr="00B05055" w14:paraId="1CBA6E1D" w14:textId="77777777" w:rsidTr="0052358B">
        <w:trPr>
          <w:cantSplit/>
          <w:trHeight w:val="216"/>
          <w:jc w:val="center"/>
        </w:trPr>
        <w:tc>
          <w:tcPr>
            <w:tcW w:w="1250" w:type="dxa"/>
            <w:noWrap/>
            <w:vAlign w:val="center"/>
            <w:hideMark/>
          </w:tcPr>
          <w:p w14:paraId="10AD322B" w14:textId="77777777" w:rsidR="00786CDD" w:rsidRPr="00B05055" w:rsidRDefault="00786CDD" w:rsidP="0052358B">
            <w:pPr>
              <w:jc w:val="center"/>
              <w:rPr>
                <w:sz w:val="16"/>
                <w:szCs w:val="16"/>
              </w:rPr>
            </w:pPr>
            <w:r w:rsidRPr="00B05055">
              <w:rPr>
                <w:sz w:val="16"/>
                <w:szCs w:val="16"/>
              </w:rPr>
              <w:t>180X54</w:t>
            </w:r>
          </w:p>
        </w:tc>
        <w:tc>
          <w:tcPr>
            <w:tcW w:w="720" w:type="dxa"/>
            <w:noWrap/>
            <w:vAlign w:val="center"/>
          </w:tcPr>
          <w:p w14:paraId="5F6A4534" w14:textId="77777777" w:rsidR="00786CDD" w:rsidRPr="00B05055" w:rsidRDefault="00786CDD" w:rsidP="0052358B">
            <w:pPr>
              <w:rPr>
                <w:sz w:val="16"/>
                <w:szCs w:val="16"/>
              </w:rPr>
            </w:pPr>
            <w:r w:rsidRPr="00B05055">
              <w:rPr>
                <w:sz w:val="16"/>
                <w:szCs w:val="16"/>
              </w:rPr>
              <w:t>425</w:t>
            </w:r>
          </w:p>
        </w:tc>
        <w:tc>
          <w:tcPr>
            <w:tcW w:w="1216" w:type="dxa"/>
            <w:noWrap/>
            <w:vAlign w:val="center"/>
            <w:hideMark/>
          </w:tcPr>
          <w:p w14:paraId="0AEDD4D4" w14:textId="77777777" w:rsidR="00786CDD" w:rsidRPr="00B05055" w:rsidRDefault="00786CDD" w:rsidP="0052358B">
            <w:pPr>
              <w:jc w:val="center"/>
              <w:rPr>
                <w:sz w:val="16"/>
                <w:szCs w:val="16"/>
              </w:rPr>
            </w:pPr>
            <w:r w:rsidRPr="00B05055">
              <w:rPr>
                <w:sz w:val="16"/>
                <w:szCs w:val="16"/>
              </w:rPr>
              <w:t>$775,000</w:t>
            </w:r>
          </w:p>
        </w:tc>
        <w:tc>
          <w:tcPr>
            <w:tcW w:w="1216" w:type="dxa"/>
            <w:noWrap/>
            <w:vAlign w:val="center"/>
            <w:hideMark/>
          </w:tcPr>
          <w:p w14:paraId="610A82EF" w14:textId="77777777" w:rsidR="00786CDD" w:rsidRPr="00B05055" w:rsidRDefault="00786CDD" w:rsidP="0052358B">
            <w:pPr>
              <w:jc w:val="center"/>
              <w:rPr>
                <w:sz w:val="16"/>
                <w:szCs w:val="16"/>
              </w:rPr>
            </w:pPr>
            <w:r w:rsidRPr="00B05055">
              <w:rPr>
                <w:sz w:val="16"/>
                <w:szCs w:val="16"/>
              </w:rPr>
              <w:t>$709,125</w:t>
            </w:r>
          </w:p>
        </w:tc>
        <w:tc>
          <w:tcPr>
            <w:tcW w:w="1225" w:type="dxa"/>
            <w:noWrap/>
            <w:vAlign w:val="center"/>
            <w:hideMark/>
          </w:tcPr>
          <w:p w14:paraId="6B4DF452" w14:textId="77777777" w:rsidR="00786CDD" w:rsidRPr="00B05055" w:rsidRDefault="00786CDD" w:rsidP="0052358B">
            <w:pPr>
              <w:jc w:val="center"/>
              <w:rPr>
                <w:sz w:val="16"/>
                <w:szCs w:val="16"/>
              </w:rPr>
            </w:pPr>
            <w:r w:rsidRPr="00B05055">
              <w:rPr>
                <w:sz w:val="16"/>
                <w:szCs w:val="16"/>
              </w:rPr>
              <w:t>$589,000</w:t>
            </w:r>
          </w:p>
        </w:tc>
        <w:tc>
          <w:tcPr>
            <w:tcW w:w="1205" w:type="dxa"/>
            <w:noWrap/>
            <w:vAlign w:val="center"/>
            <w:hideMark/>
          </w:tcPr>
          <w:p w14:paraId="28A2E467" w14:textId="77777777" w:rsidR="00786CDD" w:rsidRPr="00B05055" w:rsidRDefault="00786CDD" w:rsidP="0052358B">
            <w:pPr>
              <w:jc w:val="center"/>
              <w:rPr>
                <w:sz w:val="16"/>
                <w:szCs w:val="16"/>
              </w:rPr>
            </w:pPr>
            <w:r w:rsidRPr="00B05055">
              <w:rPr>
                <w:sz w:val="16"/>
                <w:szCs w:val="16"/>
              </w:rPr>
              <w:t>$445,625</w:t>
            </w:r>
          </w:p>
        </w:tc>
        <w:tc>
          <w:tcPr>
            <w:tcW w:w="1225" w:type="dxa"/>
            <w:noWrap/>
            <w:vAlign w:val="center"/>
            <w:hideMark/>
          </w:tcPr>
          <w:p w14:paraId="0C210B94" w14:textId="77777777" w:rsidR="00786CDD" w:rsidRPr="00B05055" w:rsidRDefault="00786CDD" w:rsidP="0052358B">
            <w:pPr>
              <w:jc w:val="center"/>
              <w:rPr>
                <w:sz w:val="16"/>
                <w:szCs w:val="16"/>
              </w:rPr>
            </w:pPr>
            <w:r w:rsidRPr="00B05055">
              <w:rPr>
                <w:sz w:val="16"/>
                <w:szCs w:val="16"/>
              </w:rPr>
              <w:t>$290,625</w:t>
            </w:r>
          </w:p>
        </w:tc>
        <w:tc>
          <w:tcPr>
            <w:tcW w:w="1170" w:type="dxa"/>
            <w:noWrap/>
            <w:vAlign w:val="center"/>
            <w:hideMark/>
          </w:tcPr>
          <w:p w14:paraId="6AC5DD2B" w14:textId="77777777" w:rsidR="00786CDD" w:rsidRPr="00B05055" w:rsidRDefault="00786CDD" w:rsidP="0052358B">
            <w:pPr>
              <w:jc w:val="center"/>
              <w:rPr>
                <w:sz w:val="16"/>
                <w:szCs w:val="16"/>
              </w:rPr>
            </w:pPr>
            <w:r w:rsidRPr="00B05055">
              <w:rPr>
                <w:sz w:val="16"/>
                <w:szCs w:val="16"/>
              </w:rPr>
              <w:t>$178,250</w:t>
            </w:r>
          </w:p>
        </w:tc>
        <w:tc>
          <w:tcPr>
            <w:tcW w:w="1291" w:type="dxa"/>
            <w:noWrap/>
            <w:vAlign w:val="center"/>
            <w:hideMark/>
          </w:tcPr>
          <w:p w14:paraId="43C2A17F" w14:textId="77777777" w:rsidR="00786CDD" w:rsidRPr="00B05055" w:rsidRDefault="00786CDD" w:rsidP="0052358B">
            <w:pPr>
              <w:jc w:val="center"/>
              <w:rPr>
                <w:sz w:val="16"/>
                <w:szCs w:val="16"/>
              </w:rPr>
            </w:pPr>
            <w:r w:rsidRPr="00B05055">
              <w:rPr>
                <w:sz w:val="16"/>
                <w:szCs w:val="16"/>
              </w:rPr>
              <w:t>$155,000</w:t>
            </w:r>
          </w:p>
        </w:tc>
      </w:tr>
      <w:tr w:rsidR="00786CDD" w:rsidRPr="00B05055" w14:paraId="1981D890" w14:textId="77777777" w:rsidTr="0052358B">
        <w:trPr>
          <w:cantSplit/>
          <w:trHeight w:val="216"/>
          <w:jc w:val="center"/>
        </w:trPr>
        <w:tc>
          <w:tcPr>
            <w:tcW w:w="1250" w:type="dxa"/>
            <w:noWrap/>
            <w:vAlign w:val="center"/>
            <w:hideMark/>
          </w:tcPr>
          <w:p w14:paraId="371F145F" w14:textId="77777777" w:rsidR="00786CDD" w:rsidRPr="00B05055" w:rsidRDefault="00786CDD" w:rsidP="0052358B">
            <w:pPr>
              <w:jc w:val="center"/>
              <w:rPr>
                <w:sz w:val="16"/>
                <w:szCs w:val="16"/>
              </w:rPr>
            </w:pPr>
            <w:r w:rsidRPr="00B05055">
              <w:rPr>
                <w:sz w:val="16"/>
                <w:szCs w:val="16"/>
              </w:rPr>
              <w:t xml:space="preserve">250X72 </w:t>
            </w:r>
            <w:proofErr w:type="gramStart"/>
            <w:r w:rsidRPr="00B05055">
              <w:rPr>
                <w:sz w:val="16"/>
                <w:szCs w:val="16"/>
              </w:rPr>
              <w:t>Non Class</w:t>
            </w:r>
            <w:proofErr w:type="gramEnd"/>
          </w:p>
        </w:tc>
        <w:tc>
          <w:tcPr>
            <w:tcW w:w="720" w:type="dxa"/>
            <w:noWrap/>
            <w:vAlign w:val="center"/>
          </w:tcPr>
          <w:p w14:paraId="3E5D3F14" w14:textId="77777777" w:rsidR="00786CDD" w:rsidRPr="00B05055" w:rsidRDefault="00786CDD" w:rsidP="0052358B">
            <w:pPr>
              <w:rPr>
                <w:sz w:val="16"/>
                <w:szCs w:val="16"/>
              </w:rPr>
            </w:pPr>
            <w:r w:rsidRPr="00B05055">
              <w:rPr>
                <w:sz w:val="16"/>
                <w:szCs w:val="16"/>
              </w:rPr>
              <w:t>550</w:t>
            </w:r>
          </w:p>
        </w:tc>
        <w:tc>
          <w:tcPr>
            <w:tcW w:w="1216" w:type="dxa"/>
            <w:noWrap/>
            <w:vAlign w:val="center"/>
            <w:hideMark/>
          </w:tcPr>
          <w:p w14:paraId="1A49AF72" w14:textId="77777777" w:rsidR="00786CDD" w:rsidRPr="00B05055" w:rsidRDefault="00786CDD" w:rsidP="0052358B">
            <w:pPr>
              <w:jc w:val="center"/>
              <w:rPr>
                <w:sz w:val="16"/>
                <w:szCs w:val="16"/>
              </w:rPr>
            </w:pPr>
            <w:r w:rsidRPr="00B05055">
              <w:rPr>
                <w:sz w:val="16"/>
                <w:szCs w:val="16"/>
              </w:rPr>
              <w:t>$1,400,000</w:t>
            </w:r>
          </w:p>
        </w:tc>
        <w:tc>
          <w:tcPr>
            <w:tcW w:w="1216" w:type="dxa"/>
            <w:noWrap/>
            <w:vAlign w:val="center"/>
            <w:hideMark/>
          </w:tcPr>
          <w:p w14:paraId="17DC5F57" w14:textId="77777777" w:rsidR="00786CDD" w:rsidRPr="00B05055" w:rsidRDefault="00786CDD" w:rsidP="0052358B">
            <w:pPr>
              <w:jc w:val="center"/>
              <w:rPr>
                <w:sz w:val="16"/>
                <w:szCs w:val="16"/>
              </w:rPr>
            </w:pPr>
            <w:r w:rsidRPr="00B05055">
              <w:rPr>
                <w:sz w:val="16"/>
                <w:szCs w:val="16"/>
              </w:rPr>
              <w:t>$1,281,000</w:t>
            </w:r>
          </w:p>
        </w:tc>
        <w:tc>
          <w:tcPr>
            <w:tcW w:w="1225" w:type="dxa"/>
            <w:noWrap/>
            <w:vAlign w:val="center"/>
            <w:hideMark/>
          </w:tcPr>
          <w:p w14:paraId="7C42458C" w14:textId="77777777" w:rsidR="00786CDD" w:rsidRPr="00B05055" w:rsidRDefault="00786CDD" w:rsidP="0052358B">
            <w:pPr>
              <w:jc w:val="center"/>
              <w:rPr>
                <w:sz w:val="16"/>
                <w:szCs w:val="16"/>
              </w:rPr>
            </w:pPr>
            <w:r w:rsidRPr="00B05055">
              <w:rPr>
                <w:sz w:val="16"/>
                <w:szCs w:val="16"/>
              </w:rPr>
              <w:t>$1,064,000</w:t>
            </w:r>
          </w:p>
        </w:tc>
        <w:tc>
          <w:tcPr>
            <w:tcW w:w="1205" w:type="dxa"/>
            <w:noWrap/>
            <w:vAlign w:val="center"/>
            <w:hideMark/>
          </w:tcPr>
          <w:p w14:paraId="15730DDD" w14:textId="77777777" w:rsidR="00786CDD" w:rsidRPr="00B05055" w:rsidRDefault="00786CDD" w:rsidP="0052358B">
            <w:pPr>
              <w:jc w:val="center"/>
              <w:rPr>
                <w:sz w:val="16"/>
                <w:szCs w:val="16"/>
              </w:rPr>
            </w:pPr>
            <w:r w:rsidRPr="00B05055">
              <w:rPr>
                <w:sz w:val="16"/>
                <w:szCs w:val="16"/>
              </w:rPr>
              <w:t>$805,000</w:t>
            </w:r>
          </w:p>
        </w:tc>
        <w:tc>
          <w:tcPr>
            <w:tcW w:w="1225" w:type="dxa"/>
            <w:noWrap/>
            <w:vAlign w:val="center"/>
            <w:hideMark/>
          </w:tcPr>
          <w:p w14:paraId="79E79074" w14:textId="77777777" w:rsidR="00786CDD" w:rsidRPr="00B05055" w:rsidRDefault="00786CDD" w:rsidP="0052358B">
            <w:pPr>
              <w:jc w:val="center"/>
              <w:rPr>
                <w:sz w:val="16"/>
                <w:szCs w:val="16"/>
              </w:rPr>
            </w:pPr>
            <w:r w:rsidRPr="00B05055">
              <w:rPr>
                <w:sz w:val="16"/>
                <w:szCs w:val="16"/>
              </w:rPr>
              <w:t>$525,000</w:t>
            </w:r>
          </w:p>
        </w:tc>
        <w:tc>
          <w:tcPr>
            <w:tcW w:w="1170" w:type="dxa"/>
            <w:noWrap/>
            <w:vAlign w:val="center"/>
            <w:hideMark/>
          </w:tcPr>
          <w:p w14:paraId="439DA2AF" w14:textId="77777777" w:rsidR="00786CDD" w:rsidRPr="00B05055" w:rsidRDefault="00786CDD" w:rsidP="0052358B">
            <w:pPr>
              <w:jc w:val="center"/>
              <w:rPr>
                <w:sz w:val="16"/>
                <w:szCs w:val="16"/>
              </w:rPr>
            </w:pPr>
            <w:r w:rsidRPr="00B05055">
              <w:rPr>
                <w:sz w:val="16"/>
                <w:szCs w:val="16"/>
              </w:rPr>
              <w:t>$322,000</w:t>
            </w:r>
          </w:p>
        </w:tc>
        <w:tc>
          <w:tcPr>
            <w:tcW w:w="1291" w:type="dxa"/>
            <w:noWrap/>
            <w:vAlign w:val="center"/>
            <w:hideMark/>
          </w:tcPr>
          <w:p w14:paraId="1176E6D3" w14:textId="77777777" w:rsidR="00786CDD" w:rsidRPr="00B05055" w:rsidRDefault="00786CDD" w:rsidP="0052358B">
            <w:pPr>
              <w:jc w:val="center"/>
              <w:rPr>
                <w:sz w:val="16"/>
                <w:szCs w:val="16"/>
              </w:rPr>
            </w:pPr>
            <w:r w:rsidRPr="00B05055">
              <w:rPr>
                <w:sz w:val="16"/>
                <w:szCs w:val="16"/>
              </w:rPr>
              <w:t>$280,000</w:t>
            </w:r>
          </w:p>
        </w:tc>
      </w:tr>
      <w:tr w:rsidR="00786CDD" w:rsidRPr="00B05055" w14:paraId="0C6E6A30" w14:textId="77777777" w:rsidTr="0052358B">
        <w:trPr>
          <w:cantSplit/>
          <w:trHeight w:val="216"/>
          <w:jc w:val="center"/>
        </w:trPr>
        <w:tc>
          <w:tcPr>
            <w:tcW w:w="1250" w:type="dxa"/>
            <w:noWrap/>
            <w:vAlign w:val="center"/>
            <w:hideMark/>
          </w:tcPr>
          <w:p w14:paraId="255DD0B9" w14:textId="77777777" w:rsidR="00786CDD" w:rsidRPr="00B05055" w:rsidRDefault="00786CDD" w:rsidP="0052358B">
            <w:pPr>
              <w:jc w:val="center"/>
              <w:rPr>
                <w:sz w:val="16"/>
                <w:szCs w:val="16"/>
              </w:rPr>
            </w:pPr>
            <w:r w:rsidRPr="00B05055">
              <w:rPr>
                <w:sz w:val="16"/>
                <w:szCs w:val="16"/>
              </w:rPr>
              <w:t>250X72 Class</w:t>
            </w:r>
          </w:p>
        </w:tc>
        <w:tc>
          <w:tcPr>
            <w:tcW w:w="720" w:type="dxa"/>
            <w:noWrap/>
            <w:vAlign w:val="center"/>
          </w:tcPr>
          <w:p w14:paraId="1B1D1CD4" w14:textId="77777777" w:rsidR="00786CDD" w:rsidRPr="00B05055" w:rsidRDefault="00786CDD" w:rsidP="0052358B">
            <w:pPr>
              <w:rPr>
                <w:sz w:val="16"/>
                <w:szCs w:val="16"/>
              </w:rPr>
            </w:pPr>
            <w:r w:rsidRPr="00B05055">
              <w:rPr>
                <w:sz w:val="16"/>
                <w:szCs w:val="16"/>
              </w:rPr>
              <w:t>750</w:t>
            </w:r>
          </w:p>
        </w:tc>
        <w:tc>
          <w:tcPr>
            <w:tcW w:w="1216" w:type="dxa"/>
            <w:noWrap/>
            <w:vAlign w:val="center"/>
            <w:hideMark/>
          </w:tcPr>
          <w:p w14:paraId="46E7BFC4" w14:textId="77777777" w:rsidR="00786CDD" w:rsidRPr="00B05055" w:rsidRDefault="00786CDD" w:rsidP="0052358B">
            <w:pPr>
              <w:jc w:val="center"/>
              <w:rPr>
                <w:sz w:val="16"/>
                <w:szCs w:val="16"/>
              </w:rPr>
            </w:pPr>
            <w:r w:rsidRPr="00B05055">
              <w:rPr>
                <w:sz w:val="16"/>
                <w:szCs w:val="16"/>
              </w:rPr>
              <w:t>$3,100,000</w:t>
            </w:r>
          </w:p>
        </w:tc>
        <w:tc>
          <w:tcPr>
            <w:tcW w:w="1216" w:type="dxa"/>
            <w:noWrap/>
            <w:vAlign w:val="center"/>
            <w:hideMark/>
          </w:tcPr>
          <w:p w14:paraId="43B4985F" w14:textId="77777777" w:rsidR="00786CDD" w:rsidRPr="00B05055" w:rsidRDefault="00786CDD" w:rsidP="0052358B">
            <w:pPr>
              <w:jc w:val="center"/>
              <w:rPr>
                <w:sz w:val="16"/>
                <w:szCs w:val="16"/>
              </w:rPr>
            </w:pPr>
            <w:r w:rsidRPr="00B05055">
              <w:rPr>
                <w:sz w:val="16"/>
                <w:szCs w:val="16"/>
              </w:rPr>
              <w:t>$2,836,500</w:t>
            </w:r>
          </w:p>
        </w:tc>
        <w:tc>
          <w:tcPr>
            <w:tcW w:w="1225" w:type="dxa"/>
            <w:noWrap/>
            <w:vAlign w:val="center"/>
            <w:hideMark/>
          </w:tcPr>
          <w:p w14:paraId="02464A02" w14:textId="77777777" w:rsidR="00786CDD" w:rsidRPr="00B05055" w:rsidRDefault="00786CDD" w:rsidP="0052358B">
            <w:pPr>
              <w:jc w:val="center"/>
              <w:rPr>
                <w:sz w:val="16"/>
                <w:szCs w:val="16"/>
              </w:rPr>
            </w:pPr>
            <w:r w:rsidRPr="00B05055">
              <w:rPr>
                <w:sz w:val="16"/>
                <w:szCs w:val="16"/>
              </w:rPr>
              <w:t>$2,356,000</w:t>
            </w:r>
          </w:p>
        </w:tc>
        <w:tc>
          <w:tcPr>
            <w:tcW w:w="1205" w:type="dxa"/>
            <w:noWrap/>
            <w:vAlign w:val="center"/>
            <w:hideMark/>
          </w:tcPr>
          <w:p w14:paraId="5D91EBDE" w14:textId="77777777" w:rsidR="00786CDD" w:rsidRPr="00B05055" w:rsidRDefault="00786CDD" w:rsidP="0052358B">
            <w:pPr>
              <w:jc w:val="center"/>
              <w:rPr>
                <w:sz w:val="16"/>
                <w:szCs w:val="16"/>
              </w:rPr>
            </w:pPr>
            <w:r w:rsidRPr="00B05055">
              <w:rPr>
                <w:sz w:val="16"/>
                <w:szCs w:val="16"/>
              </w:rPr>
              <w:t>$1,782,500</w:t>
            </w:r>
          </w:p>
        </w:tc>
        <w:tc>
          <w:tcPr>
            <w:tcW w:w="1225" w:type="dxa"/>
            <w:noWrap/>
            <w:vAlign w:val="center"/>
            <w:hideMark/>
          </w:tcPr>
          <w:p w14:paraId="421285E2" w14:textId="77777777" w:rsidR="00786CDD" w:rsidRPr="00B05055" w:rsidRDefault="00786CDD" w:rsidP="0052358B">
            <w:pPr>
              <w:jc w:val="center"/>
              <w:rPr>
                <w:sz w:val="16"/>
                <w:szCs w:val="16"/>
              </w:rPr>
            </w:pPr>
            <w:r w:rsidRPr="00B05055">
              <w:rPr>
                <w:sz w:val="16"/>
                <w:szCs w:val="16"/>
              </w:rPr>
              <w:t>$1,162,500</w:t>
            </w:r>
          </w:p>
        </w:tc>
        <w:tc>
          <w:tcPr>
            <w:tcW w:w="1170" w:type="dxa"/>
            <w:noWrap/>
            <w:vAlign w:val="center"/>
            <w:hideMark/>
          </w:tcPr>
          <w:p w14:paraId="5BA6FE99" w14:textId="77777777" w:rsidR="00786CDD" w:rsidRPr="00B05055" w:rsidRDefault="00786CDD" w:rsidP="0052358B">
            <w:pPr>
              <w:jc w:val="center"/>
              <w:rPr>
                <w:sz w:val="16"/>
                <w:szCs w:val="16"/>
              </w:rPr>
            </w:pPr>
            <w:r w:rsidRPr="00B05055">
              <w:rPr>
                <w:sz w:val="16"/>
                <w:szCs w:val="16"/>
              </w:rPr>
              <w:t>$713,000</w:t>
            </w:r>
          </w:p>
        </w:tc>
        <w:tc>
          <w:tcPr>
            <w:tcW w:w="1291" w:type="dxa"/>
            <w:noWrap/>
            <w:vAlign w:val="center"/>
            <w:hideMark/>
          </w:tcPr>
          <w:p w14:paraId="30822912" w14:textId="77777777" w:rsidR="00786CDD" w:rsidRPr="00B05055" w:rsidRDefault="00786CDD" w:rsidP="0052358B">
            <w:pPr>
              <w:jc w:val="center"/>
              <w:rPr>
                <w:sz w:val="16"/>
                <w:szCs w:val="16"/>
              </w:rPr>
            </w:pPr>
            <w:r w:rsidRPr="00B05055">
              <w:rPr>
                <w:sz w:val="16"/>
                <w:szCs w:val="16"/>
              </w:rPr>
              <w:t>$620,000</w:t>
            </w:r>
          </w:p>
        </w:tc>
      </w:tr>
      <w:tr w:rsidR="00786CDD" w:rsidRPr="00B05055" w14:paraId="5ACDAD31" w14:textId="77777777" w:rsidTr="0052358B">
        <w:trPr>
          <w:cantSplit/>
          <w:trHeight w:val="216"/>
          <w:jc w:val="center"/>
        </w:trPr>
        <w:tc>
          <w:tcPr>
            <w:tcW w:w="1250" w:type="dxa"/>
            <w:noWrap/>
            <w:vAlign w:val="center"/>
            <w:hideMark/>
          </w:tcPr>
          <w:p w14:paraId="02EC7454" w14:textId="77777777" w:rsidR="00786CDD" w:rsidRPr="00B05055" w:rsidRDefault="00786CDD" w:rsidP="0052358B">
            <w:pPr>
              <w:jc w:val="center"/>
              <w:rPr>
                <w:sz w:val="16"/>
                <w:szCs w:val="16"/>
              </w:rPr>
            </w:pPr>
            <w:r w:rsidRPr="00B05055">
              <w:rPr>
                <w:sz w:val="16"/>
                <w:szCs w:val="16"/>
              </w:rPr>
              <w:t xml:space="preserve">260X72 </w:t>
            </w:r>
            <w:proofErr w:type="gramStart"/>
            <w:r w:rsidRPr="00B05055">
              <w:rPr>
                <w:sz w:val="16"/>
                <w:szCs w:val="16"/>
              </w:rPr>
              <w:t>Non Class</w:t>
            </w:r>
            <w:proofErr w:type="gramEnd"/>
          </w:p>
        </w:tc>
        <w:tc>
          <w:tcPr>
            <w:tcW w:w="720" w:type="dxa"/>
            <w:noWrap/>
            <w:vAlign w:val="center"/>
          </w:tcPr>
          <w:p w14:paraId="44377988" w14:textId="77777777" w:rsidR="00786CDD" w:rsidRPr="00B05055" w:rsidRDefault="00786CDD" w:rsidP="0052358B">
            <w:pPr>
              <w:rPr>
                <w:sz w:val="16"/>
                <w:szCs w:val="16"/>
              </w:rPr>
            </w:pPr>
            <w:r w:rsidRPr="00B05055">
              <w:rPr>
                <w:sz w:val="16"/>
                <w:szCs w:val="16"/>
              </w:rPr>
              <w:t>575</w:t>
            </w:r>
          </w:p>
        </w:tc>
        <w:tc>
          <w:tcPr>
            <w:tcW w:w="1216" w:type="dxa"/>
            <w:noWrap/>
            <w:vAlign w:val="center"/>
            <w:hideMark/>
          </w:tcPr>
          <w:p w14:paraId="1F3E2709" w14:textId="77777777" w:rsidR="00786CDD" w:rsidRPr="00B05055" w:rsidRDefault="00786CDD" w:rsidP="0052358B">
            <w:pPr>
              <w:jc w:val="center"/>
              <w:rPr>
                <w:sz w:val="16"/>
                <w:szCs w:val="16"/>
              </w:rPr>
            </w:pPr>
            <w:r w:rsidRPr="00B05055">
              <w:rPr>
                <w:sz w:val="16"/>
                <w:szCs w:val="16"/>
              </w:rPr>
              <w:t>$1,500,000</w:t>
            </w:r>
          </w:p>
        </w:tc>
        <w:tc>
          <w:tcPr>
            <w:tcW w:w="1216" w:type="dxa"/>
            <w:noWrap/>
            <w:vAlign w:val="center"/>
            <w:hideMark/>
          </w:tcPr>
          <w:p w14:paraId="2E6C3978" w14:textId="77777777" w:rsidR="00786CDD" w:rsidRPr="00B05055" w:rsidRDefault="00786CDD" w:rsidP="0052358B">
            <w:pPr>
              <w:jc w:val="center"/>
              <w:rPr>
                <w:sz w:val="16"/>
                <w:szCs w:val="16"/>
              </w:rPr>
            </w:pPr>
            <w:r w:rsidRPr="00B05055">
              <w:rPr>
                <w:sz w:val="16"/>
                <w:szCs w:val="16"/>
              </w:rPr>
              <w:t>$1,372,500</w:t>
            </w:r>
          </w:p>
        </w:tc>
        <w:tc>
          <w:tcPr>
            <w:tcW w:w="1225" w:type="dxa"/>
            <w:noWrap/>
            <w:vAlign w:val="center"/>
            <w:hideMark/>
          </w:tcPr>
          <w:p w14:paraId="08E58916" w14:textId="77777777" w:rsidR="00786CDD" w:rsidRPr="00B05055" w:rsidRDefault="00786CDD" w:rsidP="0052358B">
            <w:pPr>
              <w:jc w:val="center"/>
              <w:rPr>
                <w:sz w:val="16"/>
                <w:szCs w:val="16"/>
              </w:rPr>
            </w:pPr>
            <w:r w:rsidRPr="00B05055">
              <w:rPr>
                <w:sz w:val="16"/>
                <w:szCs w:val="16"/>
              </w:rPr>
              <w:t>$1,140,000</w:t>
            </w:r>
          </w:p>
        </w:tc>
        <w:tc>
          <w:tcPr>
            <w:tcW w:w="1205" w:type="dxa"/>
            <w:noWrap/>
            <w:vAlign w:val="center"/>
            <w:hideMark/>
          </w:tcPr>
          <w:p w14:paraId="68C8D852" w14:textId="77777777" w:rsidR="00786CDD" w:rsidRPr="00B05055" w:rsidRDefault="00786CDD" w:rsidP="0052358B">
            <w:pPr>
              <w:jc w:val="center"/>
              <w:rPr>
                <w:sz w:val="16"/>
                <w:szCs w:val="16"/>
              </w:rPr>
            </w:pPr>
            <w:r w:rsidRPr="00B05055">
              <w:rPr>
                <w:sz w:val="16"/>
                <w:szCs w:val="16"/>
              </w:rPr>
              <w:t>$862,500</w:t>
            </w:r>
          </w:p>
        </w:tc>
        <w:tc>
          <w:tcPr>
            <w:tcW w:w="1225" w:type="dxa"/>
            <w:noWrap/>
            <w:vAlign w:val="center"/>
            <w:hideMark/>
          </w:tcPr>
          <w:p w14:paraId="7C1FBEFE" w14:textId="77777777" w:rsidR="00786CDD" w:rsidRPr="00B05055" w:rsidRDefault="00786CDD" w:rsidP="0052358B">
            <w:pPr>
              <w:jc w:val="center"/>
              <w:rPr>
                <w:sz w:val="16"/>
                <w:szCs w:val="16"/>
              </w:rPr>
            </w:pPr>
            <w:r w:rsidRPr="00B05055">
              <w:rPr>
                <w:sz w:val="16"/>
                <w:szCs w:val="16"/>
              </w:rPr>
              <w:t>$562,500</w:t>
            </w:r>
          </w:p>
        </w:tc>
        <w:tc>
          <w:tcPr>
            <w:tcW w:w="1170" w:type="dxa"/>
            <w:noWrap/>
            <w:vAlign w:val="center"/>
            <w:hideMark/>
          </w:tcPr>
          <w:p w14:paraId="68EF041E" w14:textId="77777777" w:rsidR="00786CDD" w:rsidRPr="00B05055" w:rsidRDefault="00786CDD" w:rsidP="0052358B">
            <w:pPr>
              <w:jc w:val="center"/>
              <w:rPr>
                <w:sz w:val="16"/>
                <w:szCs w:val="16"/>
              </w:rPr>
            </w:pPr>
            <w:r w:rsidRPr="00B05055">
              <w:rPr>
                <w:sz w:val="16"/>
                <w:szCs w:val="16"/>
              </w:rPr>
              <w:t>$345,000</w:t>
            </w:r>
          </w:p>
        </w:tc>
        <w:tc>
          <w:tcPr>
            <w:tcW w:w="1291" w:type="dxa"/>
            <w:noWrap/>
            <w:vAlign w:val="center"/>
            <w:hideMark/>
          </w:tcPr>
          <w:p w14:paraId="347DD7D4" w14:textId="77777777" w:rsidR="00786CDD" w:rsidRPr="00B05055" w:rsidRDefault="00786CDD" w:rsidP="0052358B">
            <w:pPr>
              <w:jc w:val="center"/>
              <w:rPr>
                <w:sz w:val="16"/>
                <w:szCs w:val="16"/>
              </w:rPr>
            </w:pPr>
            <w:r w:rsidRPr="00B05055">
              <w:rPr>
                <w:sz w:val="16"/>
                <w:szCs w:val="16"/>
              </w:rPr>
              <w:t>$300,000</w:t>
            </w:r>
          </w:p>
        </w:tc>
      </w:tr>
      <w:tr w:rsidR="00786CDD" w:rsidRPr="00B05055" w14:paraId="6C041CEB" w14:textId="77777777" w:rsidTr="0052358B">
        <w:trPr>
          <w:cantSplit/>
          <w:trHeight w:val="216"/>
          <w:jc w:val="center"/>
        </w:trPr>
        <w:tc>
          <w:tcPr>
            <w:tcW w:w="1250" w:type="dxa"/>
            <w:noWrap/>
            <w:vAlign w:val="center"/>
            <w:hideMark/>
          </w:tcPr>
          <w:p w14:paraId="1F7A0E17" w14:textId="77777777" w:rsidR="00786CDD" w:rsidRPr="00B05055" w:rsidRDefault="00786CDD" w:rsidP="0052358B">
            <w:pPr>
              <w:jc w:val="center"/>
              <w:rPr>
                <w:sz w:val="16"/>
                <w:szCs w:val="16"/>
              </w:rPr>
            </w:pPr>
            <w:r w:rsidRPr="00B05055">
              <w:rPr>
                <w:sz w:val="16"/>
                <w:szCs w:val="16"/>
              </w:rPr>
              <w:t>260X72 Class</w:t>
            </w:r>
          </w:p>
        </w:tc>
        <w:tc>
          <w:tcPr>
            <w:tcW w:w="720" w:type="dxa"/>
            <w:noWrap/>
            <w:vAlign w:val="center"/>
          </w:tcPr>
          <w:p w14:paraId="287B414E" w14:textId="77777777" w:rsidR="00786CDD" w:rsidRPr="00B05055" w:rsidRDefault="00786CDD" w:rsidP="0052358B">
            <w:pPr>
              <w:rPr>
                <w:sz w:val="16"/>
                <w:szCs w:val="16"/>
              </w:rPr>
            </w:pPr>
            <w:r w:rsidRPr="00B05055">
              <w:rPr>
                <w:sz w:val="16"/>
                <w:szCs w:val="16"/>
              </w:rPr>
              <w:t>850</w:t>
            </w:r>
          </w:p>
        </w:tc>
        <w:tc>
          <w:tcPr>
            <w:tcW w:w="1216" w:type="dxa"/>
            <w:noWrap/>
            <w:vAlign w:val="center"/>
            <w:hideMark/>
          </w:tcPr>
          <w:p w14:paraId="1B85029D" w14:textId="77777777" w:rsidR="00786CDD" w:rsidRPr="00B05055" w:rsidRDefault="00786CDD" w:rsidP="0052358B">
            <w:pPr>
              <w:jc w:val="center"/>
              <w:rPr>
                <w:sz w:val="16"/>
                <w:szCs w:val="16"/>
              </w:rPr>
            </w:pPr>
            <w:r w:rsidRPr="00B05055">
              <w:rPr>
                <w:sz w:val="16"/>
                <w:szCs w:val="16"/>
              </w:rPr>
              <w:t>$3,200,000</w:t>
            </w:r>
          </w:p>
        </w:tc>
        <w:tc>
          <w:tcPr>
            <w:tcW w:w="1216" w:type="dxa"/>
            <w:noWrap/>
            <w:vAlign w:val="center"/>
            <w:hideMark/>
          </w:tcPr>
          <w:p w14:paraId="58C1FA21" w14:textId="77777777" w:rsidR="00786CDD" w:rsidRPr="00B05055" w:rsidRDefault="00786CDD" w:rsidP="0052358B">
            <w:pPr>
              <w:jc w:val="center"/>
              <w:rPr>
                <w:sz w:val="16"/>
                <w:szCs w:val="16"/>
              </w:rPr>
            </w:pPr>
            <w:r w:rsidRPr="00B05055">
              <w:rPr>
                <w:sz w:val="16"/>
                <w:szCs w:val="16"/>
              </w:rPr>
              <w:t>$2,928,000</w:t>
            </w:r>
          </w:p>
        </w:tc>
        <w:tc>
          <w:tcPr>
            <w:tcW w:w="1225" w:type="dxa"/>
            <w:noWrap/>
            <w:vAlign w:val="center"/>
            <w:hideMark/>
          </w:tcPr>
          <w:p w14:paraId="24A5AD90" w14:textId="77777777" w:rsidR="00786CDD" w:rsidRPr="00B05055" w:rsidRDefault="00786CDD" w:rsidP="0052358B">
            <w:pPr>
              <w:jc w:val="center"/>
              <w:rPr>
                <w:sz w:val="16"/>
                <w:szCs w:val="16"/>
              </w:rPr>
            </w:pPr>
            <w:r w:rsidRPr="00B05055">
              <w:rPr>
                <w:sz w:val="16"/>
                <w:szCs w:val="16"/>
              </w:rPr>
              <w:t>$2,432,000</w:t>
            </w:r>
          </w:p>
        </w:tc>
        <w:tc>
          <w:tcPr>
            <w:tcW w:w="1205" w:type="dxa"/>
            <w:noWrap/>
            <w:vAlign w:val="center"/>
            <w:hideMark/>
          </w:tcPr>
          <w:p w14:paraId="03004488" w14:textId="77777777" w:rsidR="00786CDD" w:rsidRPr="00B05055" w:rsidRDefault="00786CDD" w:rsidP="0052358B">
            <w:pPr>
              <w:jc w:val="center"/>
              <w:rPr>
                <w:sz w:val="16"/>
                <w:szCs w:val="16"/>
              </w:rPr>
            </w:pPr>
            <w:r w:rsidRPr="00B05055">
              <w:rPr>
                <w:sz w:val="16"/>
                <w:szCs w:val="16"/>
              </w:rPr>
              <w:t>$1,840,000</w:t>
            </w:r>
          </w:p>
        </w:tc>
        <w:tc>
          <w:tcPr>
            <w:tcW w:w="1225" w:type="dxa"/>
            <w:noWrap/>
            <w:vAlign w:val="center"/>
            <w:hideMark/>
          </w:tcPr>
          <w:p w14:paraId="3C51D95E" w14:textId="77777777" w:rsidR="00786CDD" w:rsidRPr="00B05055" w:rsidRDefault="00786CDD" w:rsidP="0052358B">
            <w:pPr>
              <w:jc w:val="center"/>
              <w:rPr>
                <w:sz w:val="16"/>
                <w:szCs w:val="16"/>
              </w:rPr>
            </w:pPr>
            <w:r w:rsidRPr="00B05055">
              <w:rPr>
                <w:sz w:val="16"/>
                <w:szCs w:val="16"/>
              </w:rPr>
              <w:t>$1,200,000</w:t>
            </w:r>
          </w:p>
        </w:tc>
        <w:tc>
          <w:tcPr>
            <w:tcW w:w="1170" w:type="dxa"/>
            <w:noWrap/>
            <w:vAlign w:val="center"/>
            <w:hideMark/>
          </w:tcPr>
          <w:p w14:paraId="2B0CBB53" w14:textId="77777777" w:rsidR="00786CDD" w:rsidRPr="00B05055" w:rsidRDefault="00786CDD" w:rsidP="0052358B">
            <w:pPr>
              <w:jc w:val="center"/>
              <w:rPr>
                <w:sz w:val="16"/>
                <w:szCs w:val="16"/>
              </w:rPr>
            </w:pPr>
            <w:r w:rsidRPr="00B05055">
              <w:rPr>
                <w:sz w:val="16"/>
                <w:szCs w:val="16"/>
              </w:rPr>
              <w:t>$736,000</w:t>
            </w:r>
          </w:p>
        </w:tc>
        <w:tc>
          <w:tcPr>
            <w:tcW w:w="1291" w:type="dxa"/>
            <w:noWrap/>
            <w:vAlign w:val="center"/>
            <w:hideMark/>
          </w:tcPr>
          <w:p w14:paraId="227B3745" w14:textId="77777777" w:rsidR="00786CDD" w:rsidRPr="00B05055" w:rsidRDefault="00786CDD" w:rsidP="0052358B">
            <w:pPr>
              <w:jc w:val="center"/>
              <w:rPr>
                <w:sz w:val="16"/>
                <w:szCs w:val="16"/>
              </w:rPr>
            </w:pPr>
            <w:r w:rsidRPr="00B05055">
              <w:rPr>
                <w:sz w:val="16"/>
                <w:szCs w:val="16"/>
              </w:rPr>
              <w:t>$640,000</w:t>
            </w:r>
          </w:p>
        </w:tc>
      </w:tr>
      <w:tr w:rsidR="00786CDD" w:rsidRPr="00B05055" w14:paraId="6572745B" w14:textId="77777777" w:rsidTr="0052358B">
        <w:trPr>
          <w:cantSplit/>
          <w:trHeight w:val="216"/>
          <w:jc w:val="center"/>
        </w:trPr>
        <w:tc>
          <w:tcPr>
            <w:tcW w:w="1250" w:type="dxa"/>
            <w:noWrap/>
            <w:vAlign w:val="center"/>
            <w:hideMark/>
          </w:tcPr>
          <w:p w14:paraId="74D64ED1" w14:textId="77777777" w:rsidR="00786CDD" w:rsidRPr="00B05055" w:rsidRDefault="00786CDD" w:rsidP="0052358B">
            <w:pPr>
              <w:jc w:val="center"/>
              <w:rPr>
                <w:sz w:val="16"/>
                <w:szCs w:val="16"/>
              </w:rPr>
            </w:pPr>
            <w:r w:rsidRPr="00B05055">
              <w:rPr>
                <w:sz w:val="16"/>
                <w:szCs w:val="16"/>
              </w:rPr>
              <w:t xml:space="preserve">300X72 </w:t>
            </w:r>
            <w:proofErr w:type="gramStart"/>
            <w:r w:rsidRPr="00B05055">
              <w:rPr>
                <w:sz w:val="16"/>
                <w:szCs w:val="16"/>
              </w:rPr>
              <w:t>Non Class</w:t>
            </w:r>
            <w:proofErr w:type="gramEnd"/>
          </w:p>
        </w:tc>
        <w:tc>
          <w:tcPr>
            <w:tcW w:w="720" w:type="dxa"/>
            <w:noWrap/>
            <w:vAlign w:val="center"/>
          </w:tcPr>
          <w:p w14:paraId="5C9A940C" w14:textId="77777777" w:rsidR="00786CDD" w:rsidRPr="00B05055" w:rsidRDefault="00786CDD" w:rsidP="0052358B">
            <w:pPr>
              <w:rPr>
                <w:sz w:val="16"/>
                <w:szCs w:val="16"/>
              </w:rPr>
            </w:pPr>
            <w:r w:rsidRPr="00B05055">
              <w:rPr>
                <w:sz w:val="16"/>
                <w:szCs w:val="16"/>
              </w:rPr>
              <w:t>1000</w:t>
            </w:r>
          </w:p>
        </w:tc>
        <w:tc>
          <w:tcPr>
            <w:tcW w:w="1216" w:type="dxa"/>
            <w:noWrap/>
            <w:vAlign w:val="center"/>
            <w:hideMark/>
          </w:tcPr>
          <w:p w14:paraId="312E6E65" w14:textId="77777777" w:rsidR="00786CDD" w:rsidRPr="00B05055" w:rsidRDefault="00786CDD" w:rsidP="0052358B">
            <w:pPr>
              <w:jc w:val="center"/>
              <w:rPr>
                <w:sz w:val="16"/>
                <w:szCs w:val="16"/>
              </w:rPr>
            </w:pPr>
            <w:r w:rsidRPr="00B05055">
              <w:rPr>
                <w:sz w:val="16"/>
                <w:szCs w:val="16"/>
              </w:rPr>
              <w:t>$3,800,000</w:t>
            </w:r>
          </w:p>
        </w:tc>
        <w:tc>
          <w:tcPr>
            <w:tcW w:w="1216" w:type="dxa"/>
            <w:noWrap/>
            <w:vAlign w:val="center"/>
            <w:hideMark/>
          </w:tcPr>
          <w:p w14:paraId="5D4DF0F5" w14:textId="77777777" w:rsidR="00786CDD" w:rsidRPr="00B05055" w:rsidRDefault="00786CDD" w:rsidP="0052358B">
            <w:pPr>
              <w:jc w:val="center"/>
              <w:rPr>
                <w:sz w:val="16"/>
                <w:szCs w:val="16"/>
              </w:rPr>
            </w:pPr>
            <w:r w:rsidRPr="00B05055">
              <w:rPr>
                <w:sz w:val="16"/>
                <w:szCs w:val="16"/>
              </w:rPr>
              <w:t>$3,477,000</w:t>
            </w:r>
          </w:p>
        </w:tc>
        <w:tc>
          <w:tcPr>
            <w:tcW w:w="1225" w:type="dxa"/>
            <w:noWrap/>
            <w:vAlign w:val="center"/>
            <w:hideMark/>
          </w:tcPr>
          <w:p w14:paraId="1221BFCC" w14:textId="77777777" w:rsidR="00786CDD" w:rsidRPr="00B05055" w:rsidRDefault="00786CDD" w:rsidP="0052358B">
            <w:pPr>
              <w:jc w:val="center"/>
              <w:rPr>
                <w:sz w:val="16"/>
                <w:szCs w:val="16"/>
              </w:rPr>
            </w:pPr>
            <w:r w:rsidRPr="00B05055">
              <w:rPr>
                <w:sz w:val="16"/>
                <w:szCs w:val="16"/>
              </w:rPr>
              <w:t>$2,888,000</w:t>
            </w:r>
          </w:p>
        </w:tc>
        <w:tc>
          <w:tcPr>
            <w:tcW w:w="1205" w:type="dxa"/>
            <w:noWrap/>
            <w:vAlign w:val="center"/>
            <w:hideMark/>
          </w:tcPr>
          <w:p w14:paraId="33C7B1F4" w14:textId="77777777" w:rsidR="00786CDD" w:rsidRPr="00B05055" w:rsidRDefault="00786CDD" w:rsidP="0052358B">
            <w:pPr>
              <w:jc w:val="center"/>
              <w:rPr>
                <w:sz w:val="16"/>
                <w:szCs w:val="16"/>
              </w:rPr>
            </w:pPr>
            <w:r w:rsidRPr="00B05055">
              <w:rPr>
                <w:sz w:val="16"/>
                <w:szCs w:val="16"/>
              </w:rPr>
              <w:t>$2,185,000</w:t>
            </w:r>
          </w:p>
        </w:tc>
        <w:tc>
          <w:tcPr>
            <w:tcW w:w="1225" w:type="dxa"/>
            <w:noWrap/>
            <w:vAlign w:val="center"/>
            <w:hideMark/>
          </w:tcPr>
          <w:p w14:paraId="0F02A400" w14:textId="77777777" w:rsidR="00786CDD" w:rsidRPr="00B05055" w:rsidRDefault="00786CDD" w:rsidP="0052358B">
            <w:pPr>
              <w:jc w:val="center"/>
              <w:rPr>
                <w:sz w:val="16"/>
                <w:szCs w:val="16"/>
              </w:rPr>
            </w:pPr>
            <w:r w:rsidRPr="00B05055">
              <w:rPr>
                <w:sz w:val="16"/>
                <w:szCs w:val="16"/>
              </w:rPr>
              <w:t>$1,425,000</w:t>
            </w:r>
          </w:p>
        </w:tc>
        <w:tc>
          <w:tcPr>
            <w:tcW w:w="1170" w:type="dxa"/>
            <w:noWrap/>
            <w:vAlign w:val="center"/>
            <w:hideMark/>
          </w:tcPr>
          <w:p w14:paraId="735A5CFA" w14:textId="77777777" w:rsidR="00786CDD" w:rsidRPr="00B05055" w:rsidRDefault="00786CDD" w:rsidP="0052358B">
            <w:pPr>
              <w:jc w:val="center"/>
              <w:rPr>
                <w:sz w:val="16"/>
                <w:szCs w:val="16"/>
              </w:rPr>
            </w:pPr>
            <w:r w:rsidRPr="00B05055">
              <w:rPr>
                <w:sz w:val="16"/>
                <w:szCs w:val="16"/>
              </w:rPr>
              <w:t>$874,000</w:t>
            </w:r>
          </w:p>
        </w:tc>
        <w:tc>
          <w:tcPr>
            <w:tcW w:w="1291" w:type="dxa"/>
            <w:noWrap/>
            <w:vAlign w:val="center"/>
            <w:hideMark/>
          </w:tcPr>
          <w:p w14:paraId="6CADDFE0" w14:textId="77777777" w:rsidR="00786CDD" w:rsidRPr="00B05055" w:rsidRDefault="00786CDD" w:rsidP="0052358B">
            <w:pPr>
              <w:jc w:val="center"/>
              <w:rPr>
                <w:sz w:val="16"/>
                <w:szCs w:val="16"/>
              </w:rPr>
            </w:pPr>
            <w:r w:rsidRPr="00B05055">
              <w:rPr>
                <w:sz w:val="16"/>
                <w:szCs w:val="16"/>
              </w:rPr>
              <w:t>$760,000</w:t>
            </w:r>
          </w:p>
        </w:tc>
      </w:tr>
      <w:tr w:rsidR="00786CDD" w:rsidRPr="00B05055" w14:paraId="0B2CC31E" w14:textId="77777777" w:rsidTr="0052358B">
        <w:trPr>
          <w:cantSplit/>
          <w:trHeight w:val="216"/>
          <w:jc w:val="center"/>
        </w:trPr>
        <w:tc>
          <w:tcPr>
            <w:tcW w:w="1250" w:type="dxa"/>
            <w:noWrap/>
            <w:vAlign w:val="center"/>
            <w:hideMark/>
          </w:tcPr>
          <w:p w14:paraId="72E6BB1F" w14:textId="77777777" w:rsidR="00786CDD" w:rsidRPr="00B05055" w:rsidRDefault="00786CDD" w:rsidP="0052358B">
            <w:pPr>
              <w:jc w:val="center"/>
              <w:rPr>
                <w:sz w:val="16"/>
                <w:szCs w:val="16"/>
              </w:rPr>
            </w:pPr>
            <w:r w:rsidRPr="00B05055">
              <w:rPr>
                <w:sz w:val="16"/>
                <w:szCs w:val="16"/>
              </w:rPr>
              <w:t>300X72 Class</w:t>
            </w:r>
          </w:p>
        </w:tc>
        <w:tc>
          <w:tcPr>
            <w:tcW w:w="720" w:type="dxa"/>
            <w:noWrap/>
            <w:vAlign w:val="center"/>
          </w:tcPr>
          <w:p w14:paraId="18A57BF7" w14:textId="77777777" w:rsidR="00786CDD" w:rsidRPr="00B05055" w:rsidRDefault="00786CDD" w:rsidP="0052358B">
            <w:pPr>
              <w:rPr>
                <w:sz w:val="16"/>
                <w:szCs w:val="16"/>
              </w:rPr>
            </w:pPr>
            <w:r w:rsidRPr="00B05055">
              <w:rPr>
                <w:sz w:val="16"/>
                <w:szCs w:val="16"/>
              </w:rPr>
              <w:t>2000</w:t>
            </w:r>
          </w:p>
        </w:tc>
        <w:tc>
          <w:tcPr>
            <w:tcW w:w="1216" w:type="dxa"/>
            <w:noWrap/>
            <w:vAlign w:val="center"/>
            <w:hideMark/>
          </w:tcPr>
          <w:p w14:paraId="1F917532" w14:textId="77777777" w:rsidR="00786CDD" w:rsidRPr="00B05055" w:rsidRDefault="00786CDD" w:rsidP="0052358B">
            <w:pPr>
              <w:jc w:val="center"/>
              <w:rPr>
                <w:sz w:val="16"/>
                <w:szCs w:val="16"/>
              </w:rPr>
            </w:pPr>
            <w:r w:rsidRPr="00B05055">
              <w:rPr>
                <w:sz w:val="16"/>
                <w:szCs w:val="16"/>
              </w:rPr>
              <w:t>$5,500,000</w:t>
            </w:r>
          </w:p>
        </w:tc>
        <w:tc>
          <w:tcPr>
            <w:tcW w:w="1216" w:type="dxa"/>
            <w:noWrap/>
            <w:vAlign w:val="center"/>
            <w:hideMark/>
          </w:tcPr>
          <w:p w14:paraId="2A49B710" w14:textId="77777777" w:rsidR="00786CDD" w:rsidRPr="00B05055" w:rsidRDefault="00786CDD" w:rsidP="0052358B">
            <w:pPr>
              <w:jc w:val="center"/>
              <w:rPr>
                <w:sz w:val="16"/>
                <w:szCs w:val="16"/>
              </w:rPr>
            </w:pPr>
            <w:r w:rsidRPr="00B05055">
              <w:rPr>
                <w:sz w:val="16"/>
                <w:szCs w:val="16"/>
              </w:rPr>
              <w:t>$5,032,500</w:t>
            </w:r>
          </w:p>
        </w:tc>
        <w:tc>
          <w:tcPr>
            <w:tcW w:w="1225" w:type="dxa"/>
            <w:noWrap/>
            <w:vAlign w:val="center"/>
            <w:hideMark/>
          </w:tcPr>
          <w:p w14:paraId="6900A79E" w14:textId="77777777" w:rsidR="00786CDD" w:rsidRPr="00B05055" w:rsidRDefault="00786CDD" w:rsidP="0052358B">
            <w:pPr>
              <w:jc w:val="center"/>
              <w:rPr>
                <w:sz w:val="16"/>
                <w:szCs w:val="16"/>
              </w:rPr>
            </w:pPr>
            <w:r w:rsidRPr="00B05055">
              <w:rPr>
                <w:sz w:val="16"/>
                <w:szCs w:val="16"/>
              </w:rPr>
              <w:t>$4,180,000</w:t>
            </w:r>
          </w:p>
        </w:tc>
        <w:tc>
          <w:tcPr>
            <w:tcW w:w="1205" w:type="dxa"/>
            <w:noWrap/>
            <w:vAlign w:val="center"/>
            <w:hideMark/>
          </w:tcPr>
          <w:p w14:paraId="592B4B30" w14:textId="77777777" w:rsidR="00786CDD" w:rsidRPr="00B05055" w:rsidRDefault="00786CDD" w:rsidP="0052358B">
            <w:pPr>
              <w:jc w:val="center"/>
              <w:rPr>
                <w:sz w:val="16"/>
                <w:szCs w:val="16"/>
              </w:rPr>
            </w:pPr>
            <w:r w:rsidRPr="00B05055">
              <w:rPr>
                <w:sz w:val="16"/>
                <w:szCs w:val="16"/>
              </w:rPr>
              <w:t>$3,162,500</w:t>
            </w:r>
          </w:p>
        </w:tc>
        <w:tc>
          <w:tcPr>
            <w:tcW w:w="1225" w:type="dxa"/>
            <w:noWrap/>
            <w:vAlign w:val="center"/>
            <w:hideMark/>
          </w:tcPr>
          <w:p w14:paraId="6CF054C4" w14:textId="77777777" w:rsidR="00786CDD" w:rsidRPr="00B05055" w:rsidRDefault="00786CDD" w:rsidP="0052358B">
            <w:pPr>
              <w:jc w:val="center"/>
              <w:rPr>
                <w:sz w:val="16"/>
                <w:szCs w:val="16"/>
              </w:rPr>
            </w:pPr>
            <w:r w:rsidRPr="00B05055">
              <w:rPr>
                <w:sz w:val="16"/>
                <w:szCs w:val="16"/>
              </w:rPr>
              <w:t>$2,062,500</w:t>
            </w:r>
          </w:p>
        </w:tc>
        <w:tc>
          <w:tcPr>
            <w:tcW w:w="1170" w:type="dxa"/>
            <w:noWrap/>
            <w:vAlign w:val="center"/>
            <w:hideMark/>
          </w:tcPr>
          <w:p w14:paraId="5AF0C55C" w14:textId="77777777" w:rsidR="00786CDD" w:rsidRPr="00B05055" w:rsidRDefault="00786CDD" w:rsidP="0052358B">
            <w:pPr>
              <w:jc w:val="center"/>
              <w:rPr>
                <w:sz w:val="16"/>
                <w:szCs w:val="16"/>
              </w:rPr>
            </w:pPr>
            <w:r w:rsidRPr="00B05055">
              <w:rPr>
                <w:sz w:val="16"/>
                <w:szCs w:val="16"/>
              </w:rPr>
              <w:t>$1,265,000</w:t>
            </w:r>
          </w:p>
        </w:tc>
        <w:tc>
          <w:tcPr>
            <w:tcW w:w="1291" w:type="dxa"/>
            <w:noWrap/>
            <w:vAlign w:val="center"/>
            <w:hideMark/>
          </w:tcPr>
          <w:p w14:paraId="61D03276" w14:textId="77777777" w:rsidR="00786CDD" w:rsidRPr="00B05055" w:rsidRDefault="00786CDD" w:rsidP="0052358B">
            <w:pPr>
              <w:jc w:val="center"/>
              <w:rPr>
                <w:sz w:val="16"/>
                <w:szCs w:val="16"/>
              </w:rPr>
            </w:pPr>
            <w:r w:rsidRPr="00B05055">
              <w:rPr>
                <w:sz w:val="16"/>
                <w:szCs w:val="16"/>
              </w:rPr>
              <w:t>$1,100,000</w:t>
            </w:r>
          </w:p>
        </w:tc>
      </w:tr>
      <w:tr w:rsidR="00786CDD" w:rsidRPr="00B05055" w14:paraId="5545F44F" w14:textId="77777777" w:rsidTr="0052358B">
        <w:trPr>
          <w:cantSplit/>
          <w:trHeight w:val="216"/>
          <w:jc w:val="center"/>
        </w:trPr>
        <w:tc>
          <w:tcPr>
            <w:tcW w:w="1250" w:type="dxa"/>
            <w:noWrap/>
            <w:vAlign w:val="center"/>
            <w:hideMark/>
          </w:tcPr>
          <w:p w14:paraId="4F461F1A" w14:textId="77777777" w:rsidR="00786CDD" w:rsidRPr="00B05055" w:rsidRDefault="00786CDD" w:rsidP="0052358B">
            <w:pPr>
              <w:jc w:val="center"/>
              <w:rPr>
                <w:sz w:val="16"/>
                <w:szCs w:val="16"/>
              </w:rPr>
            </w:pPr>
            <w:r w:rsidRPr="00B05055">
              <w:rPr>
                <w:sz w:val="16"/>
                <w:szCs w:val="16"/>
              </w:rPr>
              <w:t xml:space="preserve">400X100 </w:t>
            </w:r>
            <w:proofErr w:type="gramStart"/>
            <w:r w:rsidRPr="00B05055">
              <w:rPr>
                <w:sz w:val="16"/>
                <w:szCs w:val="16"/>
              </w:rPr>
              <w:t>Non Class</w:t>
            </w:r>
            <w:proofErr w:type="gramEnd"/>
          </w:p>
        </w:tc>
        <w:tc>
          <w:tcPr>
            <w:tcW w:w="720" w:type="dxa"/>
            <w:noWrap/>
            <w:vAlign w:val="center"/>
          </w:tcPr>
          <w:p w14:paraId="5024140B" w14:textId="77777777" w:rsidR="00786CDD" w:rsidRPr="00B05055" w:rsidRDefault="00786CDD" w:rsidP="0052358B">
            <w:pPr>
              <w:rPr>
                <w:sz w:val="16"/>
                <w:szCs w:val="16"/>
              </w:rPr>
            </w:pPr>
            <w:r w:rsidRPr="00B05055">
              <w:rPr>
                <w:sz w:val="16"/>
                <w:szCs w:val="16"/>
              </w:rPr>
              <w:t>2500</w:t>
            </w:r>
          </w:p>
        </w:tc>
        <w:tc>
          <w:tcPr>
            <w:tcW w:w="1216" w:type="dxa"/>
            <w:noWrap/>
            <w:vAlign w:val="center"/>
            <w:hideMark/>
          </w:tcPr>
          <w:p w14:paraId="1321BD8B" w14:textId="77777777" w:rsidR="00786CDD" w:rsidRPr="00B05055" w:rsidRDefault="00786CDD" w:rsidP="0052358B">
            <w:pPr>
              <w:jc w:val="center"/>
              <w:rPr>
                <w:sz w:val="16"/>
                <w:szCs w:val="16"/>
              </w:rPr>
            </w:pPr>
            <w:r w:rsidRPr="00B05055">
              <w:rPr>
                <w:sz w:val="16"/>
                <w:szCs w:val="16"/>
              </w:rPr>
              <w:t>$6,500,000</w:t>
            </w:r>
          </w:p>
        </w:tc>
        <w:tc>
          <w:tcPr>
            <w:tcW w:w="1216" w:type="dxa"/>
            <w:noWrap/>
            <w:vAlign w:val="center"/>
            <w:hideMark/>
          </w:tcPr>
          <w:p w14:paraId="10714548" w14:textId="77777777" w:rsidR="00786CDD" w:rsidRPr="00B05055" w:rsidRDefault="00786CDD" w:rsidP="0052358B">
            <w:pPr>
              <w:jc w:val="center"/>
              <w:rPr>
                <w:sz w:val="16"/>
                <w:szCs w:val="16"/>
              </w:rPr>
            </w:pPr>
            <w:r w:rsidRPr="00B05055">
              <w:rPr>
                <w:sz w:val="16"/>
                <w:szCs w:val="16"/>
              </w:rPr>
              <w:t>$5,947,500</w:t>
            </w:r>
          </w:p>
        </w:tc>
        <w:tc>
          <w:tcPr>
            <w:tcW w:w="1225" w:type="dxa"/>
            <w:noWrap/>
            <w:vAlign w:val="center"/>
            <w:hideMark/>
          </w:tcPr>
          <w:p w14:paraId="647B8F14" w14:textId="77777777" w:rsidR="00786CDD" w:rsidRPr="00B05055" w:rsidRDefault="00786CDD" w:rsidP="0052358B">
            <w:pPr>
              <w:jc w:val="center"/>
              <w:rPr>
                <w:sz w:val="16"/>
                <w:szCs w:val="16"/>
              </w:rPr>
            </w:pPr>
            <w:r w:rsidRPr="00B05055">
              <w:rPr>
                <w:sz w:val="16"/>
                <w:szCs w:val="16"/>
              </w:rPr>
              <w:t>$4,940,000</w:t>
            </w:r>
          </w:p>
        </w:tc>
        <w:tc>
          <w:tcPr>
            <w:tcW w:w="1205" w:type="dxa"/>
            <w:noWrap/>
            <w:vAlign w:val="center"/>
            <w:hideMark/>
          </w:tcPr>
          <w:p w14:paraId="732CEDBF" w14:textId="77777777" w:rsidR="00786CDD" w:rsidRPr="00B05055" w:rsidRDefault="00786CDD" w:rsidP="0052358B">
            <w:pPr>
              <w:jc w:val="center"/>
              <w:rPr>
                <w:sz w:val="16"/>
                <w:szCs w:val="16"/>
              </w:rPr>
            </w:pPr>
            <w:r w:rsidRPr="00B05055">
              <w:rPr>
                <w:sz w:val="16"/>
                <w:szCs w:val="16"/>
              </w:rPr>
              <w:t>$3,737,500</w:t>
            </w:r>
          </w:p>
        </w:tc>
        <w:tc>
          <w:tcPr>
            <w:tcW w:w="1225" w:type="dxa"/>
            <w:noWrap/>
            <w:vAlign w:val="center"/>
            <w:hideMark/>
          </w:tcPr>
          <w:p w14:paraId="1DA99F6A" w14:textId="77777777" w:rsidR="00786CDD" w:rsidRPr="00B05055" w:rsidRDefault="00786CDD" w:rsidP="0052358B">
            <w:pPr>
              <w:jc w:val="center"/>
              <w:rPr>
                <w:sz w:val="16"/>
                <w:szCs w:val="16"/>
              </w:rPr>
            </w:pPr>
            <w:r w:rsidRPr="00B05055">
              <w:rPr>
                <w:sz w:val="16"/>
                <w:szCs w:val="16"/>
              </w:rPr>
              <w:t>$2,437,500</w:t>
            </w:r>
          </w:p>
        </w:tc>
        <w:tc>
          <w:tcPr>
            <w:tcW w:w="1170" w:type="dxa"/>
            <w:noWrap/>
            <w:vAlign w:val="center"/>
            <w:hideMark/>
          </w:tcPr>
          <w:p w14:paraId="0F55760F" w14:textId="77777777" w:rsidR="00786CDD" w:rsidRPr="00B05055" w:rsidRDefault="00786CDD" w:rsidP="0052358B">
            <w:pPr>
              <w:jc w:val="center"/>
              <w:rPr>
                <w:sz w:val="16"/>
                <w:szCs w:val="16"/>
              </w:rPr>
            </w:pPr>
            <w:r w:rsidRPr="00B05055">
              <w:rPr>
                <w:sz w:val="16"/>
                <w:szCs w:val="16"/>
              </w:rPr>
              <w:t>$1,495,000</w:t>
            </w:r>
          </w:p>
        </w:tc>
        <w:tc>
          <w:tcPr>
            <w:tcW w:w="1291" w:type="dxa"/>
            <w:noWrap/>
            <w:vAlign w:val="center"/>
            <w:hideMark/>
          </w:tcPr>
          <w:p w14:paraId="5C9EDB0A" w14:textId="77777777" w:rsidR="00786CDD" w:rsidRPr="00B05055" w:rsidRDefault="00786CDD" w:rsidP="0052358B">
            <w:pPr>
              <w:jc w:val="center"/>
              <w:rPr>
                <w:sz w:val="16"/>
                <w:szCs w:val="16"/>
              </w:rPr>
            </w:pPr>
            <w:r w:rsidRPr="00B05055">
              <w:rPr>
                <w:sz w:val="16"/>
                <w:szCs w:val="16"/>
              </w:rPr>
              <w:t>$1,300,000</w:t>
            </w:r>
          </w:p>
        </w:tc>
      </w:tr>
      <w:tr w:rsidR="00786CDD" w:rsidRPr="00B05055" w14:paraId="3B3EAB78" w14:textId="77777777" w:rsidTr="0052358B">
        <w:trPr>
          <w:cantSplit/>
          <w:trHeight w:val="216"/>
          <w:jc w:val="center"/>
        </w:trPr>
        <w:tc>
          <w:tcPr>
            <w:tcW w:w="1250" w:type="dxa"/>
            <w:noWrap/>
            <w:vAlign w:val="center"/>
            <w:hideMark/>
          </w:tcPr>
          <w:p w14:paraId="77BA6731" w14:textId="77777777" w:rsidR="00786CDD" w:rsidRPr="00B05055" w:rsidRDefault="00786CDD" w:rsidP="0052358B">
            <w:pPr>
              <w:jc w:val="center"/>
              <w:rPr>
                <w:sz w:val="16"/>
                <w:szCs w:val="16"/>
              </w:rPr>
            </w:pPr>
            <w:r w:rsidRPr="00B05055">
              <w:rPr>
                <w:sz w:val="16"/>
                <w:szCs w:val="16"/>
              </w:rPr>
              <w:t>400X100 Class</w:t>
            </w:r>
          </w:p>
        </w:tc>
        <w:tc>
          <w:tcPr>
            <w:tcW w:w="720" w:type="dxa"/>
            <w:noWrap/>
            <w:vAlign w:val="center"/>
          </w:tcPr>
          <w:p w14:paraId="4515C39A" w14:textId="77777777" w:rsidR="00786CDD" w:rsidRPr="00B05055" w:rsidRDefault="00786CDD" w:rsidP="0052358B">
            <w:pPr>
              <w:rPr>
                <w:sz w:val="16"/>
                <w:szCs w:val="16"/>
              </w:rPr>
            </w:pPr>
            <w:r w:rsidRPr="00B05055">
              <w:rPr>
                <w:sz w:val="16"/>
                <w:szCs w:val="16"/>
              </w:rPr>
              <w:t>6500</w:t>
            </w:r>
          </w:p>
        </w:tc>
        <w:tc>
          <w:tcPr>
            <w:tcW w:w="1216" w:type="dxa"/>
            <w:noWrap/>
            <w:vAlign w:val="center"/>
            <w:hideMark/>
          </w:tcPr>
          <w:p w14:paraId="6EFDCE13" w14:textId="77777777" w:rsidR="00786CDD" w:rsidRPr="00B05055" w:rsidRDefault="00786CDD" w:rsidP="0052358B">
            <w:pPr>
              <w:jc w:val="center"/>
              <w:rPr>
                <w:sz w:val="16"/>
                <w:szCs w:val="16"/>
              </w:rPr>
            </w:pPr>
            <w:r w:rsidRPr="00B05055">
              <w:rPr>
                <w:sz w:val="16"/>
                <w:szCs w:val="16"/>
              </w:rPr>
              <w:t>$12,000,000</w:t>
            </w:r>
          </w:p>
        </w:tc>
        <w:tc>
          <w:tcPr>
            <w:tcW w:w="1216" w:type="dxa"/>
            <w:noWrap/>
            <w:vAlign w:val="center"/>
            <w:hideMark/>
          </w:tcPr>
          <w:p w14:paraId="19D794A8" w14:textId="77777777" w:rsidR="00786CDD" w:rsidRPr="00B05055" w:rsidRDefault="00786CDD" w:rsidP="0052358B">
            <w:pPr>
              <w:jc w:val="center"/>
              <w:rPr>
                <w:sz w:val="16"/>
                <w:szCs w:val="16"/>
              </w:rPr>
            </w:pPr>
            <w:r w:rsidRPr="00B05055">
              <w:rPr>
                <w:sz w:val="16"/>
                <w:szCs w:val="16"/>
              </w:rPr>
              <w:t>$10,980,000</w:t>
            </w:r>
          </w:p>
        </w:tc>
        <w:tc>
          <w:tcPr>
            <w:tcW w:w="1225" w:type="dxa"/>
            <w:noWrap/>
            <w:vAlign w:val="center"/>
            <w:hideMark/>
          </w:tcPr>
          <w:p w14:paraId="7E6EBE47" w14:textId="77777777" w:rsidR="00786CDD" w:rsidRPr="00B05055" w:rsidRDefault="00786CDD" w:rsidP="0052358B">
            <w:pPr>
              <w:jc w:val="center"/>
              <w:rPr>
                <w:sz w:val="16"/>
                <w:szCs w:val="16"/>
              </w:rPr>
            </w:pPr>
            <w:r w:rsidRPr="00B05055">
              <w:rPr>
                <w:sz w:val="16"/>
                <w:szCs w:val="16"/>
              </w:rPr>
              <w:t>$9,120,000</w:t>
            </w:r>
          </w:p>
        </w:tc>
        <w:tc>
          <w:tcPr>
            <w:tcW w:w="1205" w:type="dxa"/>
            <w:noWrap/>
            <w:vAlign w:val="center"/>
            <w:hideMark/>
          </w:tcPr>
          <w:p w14:paraId="7986B468" w14:textId="77777777" w:rsidR="00786CDD" w:rsidRPr="00B05055" w:rsidRDefault="00786CDD" w:rsidP="0052358B">
            <w:pPr>
              <w:jc w:val="center"/>
              <w:rPr>
                <w:sz w:val="16"/>
                <w:szCs w:val="16"/>
              </w:rPr>
            </w:pPr>
            <w:r w:rsidRPr="00B05055">
              <w:rPr>
                <w:sz w:val="16"/>
                <w:szCs w:val="16"/>
              </w:rPr>
              <w:t>$6,900,000</w:t>
            </w:r>
          </w:p>
        </w:tc>
        <w:tc>
          <w:tcPr>
            <w:tcW w:w="1225" w:type="dxa"/>
            <w:noWrap/>
            <w:vAlign w:val="center"/>
            <w:hideMark/>
          </w:tcPr>
          <w:p w14:paraId="3FC3FB7C" w14:textId="77777777" w:rsidR="00786CDD" w:rsidRPr="00B05055" w:rsidRDefault="00786CDD" w:rsidP="0052358B">
            <w:pPr>
              <w:jc w:val="center"/>
              <w:rPr>
                <w:sz w:val="16"/>
                <w:szCs w:val="16"/>
              </w:rPr>
            </w:pPr>
            <w:r w:rsidRPr="00B05055">
              <w:rPr>
                <w:sz w:val="16"/>
                <w:szCs w:val="16"/>
              </w:rPr>
              <w:t>$4,500,000</w:t>
            </w:r>
          </w:p>
        </w:tc>
        <w:tc>
          <w:tcPr>
            <w:tcW w:w="1170" w:type="dxa"/>
            <w:noWrap/>
            <w:vAlign w:val="center"/>
            <w:hideMark/>
          </w:tcPr>
          <w:p w14:paraId="5C9387B5" w14:textId="77777777" w:rsidR="00786CDD" w:rsidRPr="00B05055" w:rsidRDefault="00786CDD" w:rsidP="0052358B">
            <w:pPr>
              <w:jc w:val="center"/>
              <w:rPr>
                <w:sz w:val="16"/>
                <w:szCs w:val="16"/>
              </w:rPr>
            </w:pPr>
            <w:r w:rsidRPr="00B05055">
              <w:rPr>
                <w:sz w:val="16"/>
                <w:szCs w:val="16"/>
              </w:rPr>
              <w:t>$2,760,000</w:t>
            </w:r>
          </w:p>
        </w:tc>
        <w:tc>
          <w:tcPr>
            <w:tcW w:w="1291" w:type="dxa"/>
            <w:noWrap/>
            <w:vAlign w:val="center"/>
            <w:hideMark/>
          </w:tcPr>
          <w:p w14:paraId="22CA056B" w14:textId="77777777" w:rsidR="00786CDD" w:rsidRPr="00B05055" w:rsidRDefault="00786CDD" w:rsidP="0052358B">
            <w:pPr>
              <w:jc w:val="center"/>
              <w:rPr>
                <w:sz w:val="16"/>
                <w:szCs w:val="16"/>
              </w:rPr>
            </w:pPr>
            <w:r w:rsidRPr="00B05055">
              <w:rPr>
                <w:sz w:val="16"/>
                <w:szCs w:val="16"/>
              </w:rPr>
              <w:t>$2,400,000</w:t>
            </w:r>
          </w:p>
        </w:tc>
      </w:tr>
      <w:tr w:rsidR="00786CDD" w:rsidRPr="00B05055" w14:paraId="654584CC" w14:textId="77777777" w:rsidTr="0052358B">
        <w:trPr>
          <w:cantSplit/>
          <w:trHeight w:val="288"/>
          <w:jc w:val="center"/>
        </w:trPr>
        <w:tc>
          <w:tcPr>
            <w:tcW w:w="10518" w:type="dxa"/>
            <w:gridSpan w:val="9"/>
            <w:noWrap/>
            <w:vAlign w:val="center"/>
            <w:hideMark/>
          </w:tcPr>
          <w:p w14:paraId="6E44ED03" w14:textId="77777777" w:rsidR="00786CDD" w:rsidRPr="00B05055" w:rsidRDefault="00786CDD" w:rsidP="0052358B">
            <w:pPr>
              <w:jc w:val="center"/>
              <w:rPr>
                <w:sz w:val="16"/>
                <w:szCs w:val="16"/>
              </w:rPr>
            </w:pPr>
            <w:r w:rsidRPr="00B05055">
              <w:rPr>
                <w:sz w:val="16"/>
                <w:szCs w:val="16"/>
              </w:rPr>
              <w:t>Crane</w:t>
            </w:r>
          </w:p>
        </w:tc>
      </w:tr>
      <w:tr w:rsidR="00786CDD" w:rsidRPr="00B05055" w14:paraId="0ADA997C" w14:textId="77777777" w:rsidTr="0052358B">
        <w:trPr>
          <w:cantSplit/>
          <w:trHeight w:val="216"/>
          <w:jc w:val="center"/>
        </w:trPr>
        <w:tc>
          <w:tcPr>
            <w:tcW w:w="1250" w:type="dxa"/>
            <w:noWrap/>
            <w:vAlign w:val="center"/>
            <w:hideMark/>
          </w:tcPr>
          <w:p w14:paraId="370477ED" w14:textId="77777777" w:rsidR="00786CDD" w:rsidRPr="00B05055" w:rsidRDefault="00786CDD" w:rsidP="0052358B">
            <w:pPr>
              <w:jc w:val="center"/>
              <w:rPr>
                <w:sz w:val="16"/>
                <w:szCs w:val="16"/>
              </w:rPr>
            </w:pPr>
            <w:r w:rsidRPr="00B05055">
              <w:rPr>
                <w:sz w:val="16"/>
                <w:szCs w:val="16"/>
              </w:rPr>
              <w:t>120X30</w:t>
            </w:r>
          </w:p>
        </w:tc>
        <w:tc>
          <w:tcPr>
            <w:tcW w:w="720" w:type="dxa"/>
            <w:noWrap/>
            <w:vAlign w:val="center"/>
          </w:tcPr>
          <w:p w14:paraId="41799591" w14:textId="77777777" w:rsidR="00786CDD" w:rsidRPr="00B05055" w:rsidRDefault="00786CDD" w:rsidP="0052358B">
            <w:pPr>
              <w:rPr>
                <w:sz w:val="16"/>
                <w:szCs w:val="16"/>
              </w:rPr>
            </w:pPr>
            <w:r w:rsidRPr="00B05055">
              <w:rPr>
                <w:sz w:val="16"/>
                <w:szCs w:val="16"/>
              </w:rPr>
              <w:t>350</w:t>
            </w:r>
          </w:p>
        </w:tc>
        <w:tc>
          <w:tcPr>
            <w:tcW w:w="1216" w:type="dxa"/>
            <w:noWrap/>
            <w:vAlign w:val="center"/>
            <w:hideMark/>
          </w:tcPr>
          <w:p w14:paraId="706BA6AD" w14:textId="77777777" w:rsidR="00786CDD" w:rsidRPr="00B05055" w:rsidRDefault="00786CDD" w:rsidP="0052358B">
            <w:pPr>
              <w:jc w:val="center"/>
              <w:rPr>
                <w:sz w:val="16"/>
                <w:szCs w:val="16"/>
              </w:rPr>
            </w:pPr>
            <w:r w:rsidRPr="00B05055">
              <w:rPr>
                <w:sz w:val="16"/>
                <w:szCs w:val="16"/>
              </w:rPr>
              <w:t>$1,500,000</w:t>
            </w:r>
          </w:p>
        </w:tc>
        <w:tc>
          <w:tcPr>
            <w:tcW w:w="1216" w:type="dxa"/>
            <w:noWrap/>
            <w:vAlign w:val="center"/>
            <w:hideMark/>
          </w:tcPr>
          <w:p w14:paraId="6CE6343B" w14:textId="77777777" w:rsidR="00786CDD" w:rsidRPr="00B05055" w:rsidRDefault="00786CDD" w:rsidP="0052358B">
            <w:pPr>
              <w:jc w:val="center"/>
              <w:rPr>
                <w:sz w:val="16"/>
                <w:szCs w:val="16"/>
              </w:rPr>
            </w:pPr>
            <w:r w:rsidRPr="00B05055">
              <w:rPr>
                <w:sz w:val="16"/>
                <w:szCs w:val="16"/>
              </w:rPr>
              <w:t>$1,372,500</w:t>
            </w:r>
          </w:p>
        </w:tc>
        <w:tc>
          <w:tcPr>
            <w:tcW w:w="1225" w:type="dxa"/>
            <w:noWrap/>
            <w:vAlign w:val="center"/>
            <w:hideMark/>
          </w:tcPr>
          <w:p w14:paraId="566E9F2A" w14:textId="77777777" w:rsidR="00786CDD" w:rsidRPr="00B05055" w:rsidRDefault="00786CDD" w:rsidP="0052358B">
            <w:pPr>
              <w:jc w:val="center"/>
              <w:rPr>
                <w:sz w:val="16"/>
                <w:szCs w:val="16"/>
              </w:rPr>
            </w:pPr>
            <w:r w:rsidRPr="00B05055">
              <w:rPr>
                <w:sz w:val="16"/>
                <w:szCs w:val="16"/>
              </w:rPr>
              <w:t>$1,140,000</w:t>
            </w:r>
          </w:p>
        </w:tc>
        <w:tc>
          <w:tcPr>
            <w:tcW w:w="1205" w:type="dxa"/>
            <w:noWrap/>
            <w:vAlign w:val="center"/>
            <w:hideMark/>
          </w:tcPr>
          <w:p w14:paraId="6CDCDF1A" w14:textId="77777777" w:rsidR="00786CDD" w:rsidRPr="00B05055" w:rsidRDefault="00786CDD" w:rsidP="0052358B">
            <w:pPr>
              <w:jc w:val="center"/>
              <w:rPr>
                <w:sz w:val="16"/>
                <w:szCs w:val="16"/>
              </w:rPr>
            </w:pPr>
            <w:r w:rsidRPr="00B05055">
              <w:rPr>
                <w:sz w:val="16"/>
                <w:szCs w:val="16"/>
              </w:rPr>
              <w:t>$862,500</w:t>
            </w:r>
          </w:p>
        </w:tc>
        <w:tc>
          <w:tcPr>
            <w:tcW w:w="1225" w:type="dxa"/>
            <w:noWrap/>
            <w:vAlign w:val="center"/>
            <w:hideMark/>
          </w:tcPr>
          <w:p w14:paraId="7067E845" w14:textId="77777777" w:rsidR="00786CDD" w:rsidRPr="00B05055" w:rsidRDefault="00786CDD" w:rsidP="0052358B">
            <w:pPr>
              <w:jc w:val="center"/>
              <w:rPr>
                <w:sz w:val="16"/>
                <w:szCs w:val="16"/>
              </w:rPr>
            </w:pPr>
            <w:r w:rsidRPr="00B05055">
              <w:rPr>
                <w:sz w:val="16"/>
                <w:szCs w:val="16"/>
              </w:rPr>
              <w:t>$562,500</w:t>
            </w:r>
          </w:p>
        </w:tc>
        <w:tc>
          <w:tcPr>
            <w:tcW w:w="1170" w:type="dxa"/>
            <w:noWrap/>
            <w:vAlign w:val="center"/>
            <w:hideMark/>
          </w:tcPr>
          <w:p w14:paraId="5D469AC6" w14:textId="77777777" w:rsidR="00786CDD" w:rsidRPr="00B05055" w:rsidRDefault="00786CDD" w:rsidP="0052358B">
            <w:pPr>
              <w:jc w:val="center"/>
              <w:rPr>
                <w:sz w:val="16"/>
                <w:szCs w:val="16"/>
              </w:rPr>
            </w:pPr>
            <w:r w:rsidRPr="00B05055">
              <w:rPr>
                <w:sz w:val="16"/>
                <w:szCs w:val="16"/>
              </w:rPr>
              <w:t>$345,000</w:t>
            </w:r>
          </w:p>
        </w:tc>
        <w:tc>
          <w:tcPr>
            <w:tcW w:w="1291" w:type="dxa"/>
            <w:noWrap/>
            <w:vAlign w:val="center"/>
            <w:hideMark/>
          </w:tcPr>
          <w:p w14:paraId="78AC7392" w14:textId="77777777" w:rsidR="00786CDD" w:rsidRPr="00B05055" w:rsidRDefault="00786CDD" w:rsidP="0052358B">
            <w:pPr>
              <w:jc w:val="center"/>
              <w:rPr>
                <w:sz w:val="16"/>
                <w:szCs w:val="16"/>
              </w:rPr>
            </w:pPr>
            <w:r w:rsidRPr="00B05055">
              <w:rPr>
                <w:sz w:val="16"/>
                <w:szCs w:val="16"/>
              </w:rPr>
              <w:t>$300,000</w:t>
            </w:r>
          </w:p>
        </w:tc>
      </w:tr>
      <w:tr w:rsidR="00786CDD" w:rsidRPr="00B05055" w14:paraId="48289ADA" w14:textId="77777777" w:rsidTr="0052358B">
        <w:trPr>
          <w:cantSplit/>
          <w:trHeight w:val="216"/>
          <w:jc w:val="center"/>
        </w:trPr>
        <w:tc>
          <w:tcPr>
            <w:tcW w:w="1250" w:type="dxa"/>
            <w:noWrap/>
            <w:vAlign w:val="center"/>
            <w:hideMark/>
          </w:tcPr>
          <w:p w14:paraId="7F3EDDD2" w14:textId="77777777" w:rsidR="00786CDD" w:rsidRPr="00B05055" w:rsidRDefault="00786CDD" w:rsidP="0052358B">
            <w:pPr>
              <w:jc w:val="center"/>
              <w:rPr>
                <w:sz w:val="16"/>
                <w:szCs w:val="16"/>
              </w:rPr>
            </w:pPr>
            <w:r w:rsidRPr="00B05055">
              <w:rPr>
                <w:sz w:val="16"/>
                <w:szCs w:val="16"/>
              </w:rPr>
              <w:t>150X50</w:t>
            </w:r>
          </w:p>
        </w:tc>
        <w:tc>
          <w:tcPr>
            <w:tcW w:w="720" w:type="dxa"/>
            <w:noWrap/>
            <w:vAlign w:val="center"/>
          </w:tcPr>
          <w:p w14:paraId="29D0AED6" w14:textId="77777777" w:rsidR="00786CDD" w:rsidRPr="00B05055" w:rsidRDefault="00786CDD" w:rsidP="0052358B">
            <w:pPr>
              <w:rPr>
                <w:sz w:val="16"/>
                <w:szCs w:val="16"/>
              </w:rPr>
            </w:pPr>
            <w:r w:rsidRPr="00B05055">
              <w:rPr>
                <w:sz w:val="16"/>
                <w:szCs w:val="16"/>
              </w:rPr>
              <w:t>450</w:t>
            </w:r>
          </w:p>
        </w:tc>
        <w:tc>
          <w:tcPr>
            <w:tcW w:w="1216" w:type="dxa"/>
            <w:noWrap/>
            <w:vAlign w:val="center"/>
            <w:hideMark/>
          </w:tcPr>
          <w:p w14:paraId="45D010CC" w14:textId="77777777" w:rsidR="00786CDD" w:rsidRPr="00B05055" w:rsidRDefault="00786CDD" w:rsidP="0052358B">
            <w:pPr>
              <w:jc w:val="center"/>
              <w:rPr>
                <w:sz w:val="16"/>
                <w:szCs w:val="16"/>
              </w:rPr>
            </w:pPr>
            <w:r w:rsidRPr="00B05055">
              <w:rPr>
                <w:sz w:val="16"/>
                <w:szCs w:val="16"/>
              </w:rPr>
              <w:t>$1,900,000</w:t>
            </w:r>
          </w:p>
        </w:tc>
        <w:tc>
          <w:tcPr>
            <w:tcW w:w="1216" w:type="dxa"/>
            <w:noWrap/>
            <w:vAlign w:val="center"/>
            <w:hideMark/>
          </w:tcPr>
          <w:p w14:paraId="5A213FC5" w14:textId="77777777" w:rsidR="00786CDD" w:rsidRPr="00B05055" w:rsidRDefault="00786CDD" w:rsidP="0052358B">
            <w:pPr>
              <w:jc w:val="center"/>
              <w:rPr>
                <w:sz w:val="16"/>
                <w:szCs w:val="16"/>
              </w:rPr>
            </w:pPr>
            <w:r w:rsidRPr="00B05055">
              <w:rPr>
                <w:sz w:val="16"/>
                <w:szCs w:val="16"/>
              </w:rPr>
              <w:t>$1,738,500</w:t>
            </w:r>
          </w:p>
        </w:tc>
        <w:tc>
          <w:tcPr>
            <w:tcW w:w="1225" w:type="dxa"/>
            <w:noWrap/>
            <w:vAlign w:val="center"/>
            <w:hideMark/>
          </w:tcPr>
          <w:p w14:paraId="4898445A" w14:textId="77777777" w:rsidR="00786CDD" w:rsidRPr="00B05055" w:rsidRDefault="00786CDD" w:rsidP="0052358B">
            <w:pPr>
              <w:jc w:val="center"/>
              <w:rPr>
                <w:sz w:val="16"/>
                <w:szCs w:val="16"/>
              </w:rPr>
            </w:pPr>
            <w:r w:rsidRPr="00B05055">
              <w:rPr>
                <w:sz w:val="16"/>
                <w:szCs w:val="16"/>
              </w:rPr>
              <w:t>$1,444,000</w:t>
            </w:r>
          </w:p>
        </w:tc>
        <w:tc>
          <w:tcPr>
            <w:tcW w:w="1205" w:type="dxa"/>
            <w:noWrap/>
            <w:vAlign w:val="center"/>
            <w:hideMark/>
          </w:tcPr>
          <w:p w14:paraId="14831E18" w14:textId="77777777" w:rsidR="00786CDD" w:rsidRPr="00B05055" w:rsidRDefault="00786CDD" w:rsidP="0052358B">
            <w:pPr>
              <w:jc w:val="center"/>
              <w:rPr>
                <w:sz w:val="16"/>
                <w:szCs w:val="16"/>
              </w:rPr>
            </w:pPr>
            <w:r w:rsidRPr="00B05055">
              <w:rPr>
                <w:sz w:val="16"/>
                <w:szCs w:val="16"/>
              </w:rPr>
              <w:t>$1,092,500</w:t>
            </w:r>
          </w:p>
        </w:tc>
        <w:tc>
          <w:tcPr>
            <w:tcW w:w="1225" w:type="dxa"/>
            <w:noWrap/>
            <w:vAlign w:val="center"/>
            <w:hideMark/>
          </w:tcPr>
          <w:p w14:paraId="052639B1" w14:textId="77777777" w:rsidR="00786CDD" w:rsidRPr="00B05055" w:rsidRDefault="00786CDD" w:rsidP="0052358B">
            <w:pPr>
              <w:jc w:val="center"/>
              <w:rPr>
                <w:sz w:val="16"/>
                <w:szCs w:val="16"/>
              </w:rPr>
            </w:pPr>
            <w:r w:rsidRPr="00B05055">
              <w:rPr>
                <w:sz w:val="16"/>
                <w:szCs w:val="16"/>
              </w:rPr>
              <w:t>$712,500</w:t>
            </w:r>
          </w:p>
        </w:tc>
        <w:tc>
          <w:tcPr>
            <w:tcW w:w="1170" w:type="dxa"/>
            <w:noWrap/>
            <w:vAlign w:val="center"/>
            <w:hideMark/>
          </w:tcPr>
          <w:p w14:paraId="267FECE8" w14:textId="77777777" w:rsidR="00786CDD" w:rsidRPr="00B05055" w:rsidRDefault="00786CDD" w:rsidP="0052358B">
            <w:pPr>
              <w:jc w:val="center"/>
              <w:rPr>
                <w:sz w:val="16"/>
                <w:szCs w:val="16"/>
              </w:rPr>
            </w:pPr>
            <w:r w:rsidRPr="00B05055">
              <w:rPr>
                <w:sz w:val="16"/>
                <w:szCs w:val="16"/>
              </w:rPr>
              <w:t>$437,000</w:t>
            </w:r>
          </w:p>
        </w:tc>
        <w:tc>
          <w:tcPr>
            <w:tcW w:w="1291" w:type="dxa"/>
            <w:noWrap/>
            <w:vAlign w:val="center"/>
            <w:hideMark/>
          </w:tcPr>
          <w:p w14:paraId="14B03D33" w14:textId="77777777" w:rsidR="00786CDD" w:rsidRPr="00B05055" w:rsidRDefault="00786CDD" w:rsidP="0052358B">
            <w:pPr>
              <w:jc w:val="center"/>
              <w:rPr>
                <w:sz w:val="16"/>
                <w:szCs w:val="16"/>
              </w:rPr>
            </w:pPr>
            <w:r w:rsidRPr="00B05055">
              <w:rPr>
                <w:sz w:val="16"/>
                <w:szCs w:val="16"/>
              </w:rPr>
              <w:t>$380,000</w:t>
            </w:r>
          </w:p>
        </w:tc>
      </w:tr>
      <w:tr w:rsidR="00786CDD" w:rsidRPr="00B05055" w14:paraId="156C41F1" w14:textId="77777777" w:rsidTr="0052358B">
        <w:trPr>
          <w:cantSplit/>
          <w:trHeight w:val="216"/>
          <w:jc w:val="center"/>
        </w:trPr>
        <w:tc>
          <w:tcPr>
            <w:tcW w:w="1250" w:type="dxa"/>
            <w:noWrap/>
            <w:vAlign w:val="center"/>
            <w:hideMark/>
          </w:tcPr>
          <w:p w14:paraId="58C9886B" w14:textId="77777777" w:rsidR="00786CDD" w:rsidRPr="00B05055" w:rsidRDefault="00786CDD" w:rsidP="0052358B">
            <w:pPr>
              <w:jc w:val="center"/>
              <w:rPr>
                <w:sz w:val="16"/>
                <w:szCs w:val="16"/>
              </w:rPr>
            </w:pPr>
            <w:r w:rsidRPr="00B05055">
              <w:rPr>
                <w:sz w:val="16"/>
                <w:szCs w:val="16"/>
              </w:rPr>
              <w:t>180X60</w:t>
            </w:r>
          </w:p>
        </w:tc>
        <w:tc>
          <w:tcPr>
            <w:tcW w:w="720" w:type="dxa"/>
            <w:noWrap/>
            <w:vAlign w:val="center"/>
          </w:tcPr>
          <w:p w14:paraId="468347F0" w14:textId="77777777" w:rsidR="00786CDD" w:rsidRPr="00B05055" w:rsidRDefault="00786CDD" w:rsidP="0052358B">
            <w:pPr>
              <w:rPr>
                <w:sz w:val="16"/>
                <w:szCs w:val="16"/>
              </w:rPr>
            </w:pPr>
            <w:r w:rsidRPr="00B05055">
              <w:rPr>
                <w:sz w:val="16"/>
                <w:szCs w:val="16"/>
              </w:rPr>
              <w:t>550</w:t>
            </w:r>
          </w:p>
        </w:tc>
        <w:tc>
          <w:tcPr>
            <w:tcW w:w="1216" w:type="dxa"/>
            <w:noWrap/>
            <w:vAlign w:val="center"/>
            <w:hideMark/>
          </w:tcPr>
          <w:p w14:paraId="356B9E93" w14:textId="77777777" w:rsidR="00786CDD" w:rsidRPr="00B05055" w:rsidRDefault="00786CDD" w:rsidP="0052358B">
            <w:pPr>
              <w:jc w:val="center"/>
              <w:rPr>
                <w:sz w:val="16"/>
                <w:szCs w:val="16"/>
              </w:rPr>
            </w:pPr>
            <w:r w:rsidRPr="00B05055">
              <w:rPr>
                <w:sz w:val="16"/>
                <w:szCs w:val="16"/>
              </w:rPr>
              <w:t>$2,500,000</w:t>
            </w:r>
          </w:p>
        </w:tc>
        <w:tc>
          <w:tcPr>
            <w:tcW w:w="1216" w:type="dxa"/>
            <w:noWrap/>
            <w:vAlign w:val="center"/>
            <w:hideMark/>
          </w:tcPr>
          <w:p w14:paraId="7CAF45D0" w14:textId="77777777" w:rsidR="00786CDD" w:rsidRPr="00B05055" w:rsidRDefault="00786CDD" w:rsidP="0052358B">
            <w:pPr>
              <w:jc w:val="center"/>
              <w:rPr>
                <w:sz w:val="16"/>
                <w:szCs w:val="16"/>
              </w:rPr>
            </w:pPr>
            <w:r w:rsidRPr="00B05055">
              <w:rPr>
                <w:sz w:val="16"/>
                <w:szCs w:val="16"/>
              </w:rPr>
              <w:t>$2,287,500</w:t>
            </w:r>
          </w:p>
        </w:tc>
        <w:tc>
          <w:tcPr>
            <w:tcW w:w="1225" w:type="dxa"/>
            <w:noWrap/>
            <w:vAlign w:val="center"/>
            <w:hideMark/>
          </w:tcPr>
          <w:p w14:paraId="6B1649A6" w14:textId="77777777" w:rsidR="00786CDD" w:rsidRPr="00B05055" w:rsidRDefault="00786CDD" w:rsidP="0052358B">
            <w:pPr>
              <w:jc w:val="center"/>
              <w:rPr>
                <w:sz w:val="16"/>
                <w:szCs w:val="16"/>
              </w:rPr>
            </w:pPr>
            <w:r w:rsidRPr="00B05055">
              <w:rPr>
                <w:sz w:val="16"/>
                <w:szCs w:val="16"/>
              </w:rPr>
              <w:t>$1,900,000</w:t>
            </w:r>
          </w:p>
        </w:tc>
        <w:tc>
          <w:tcPr>
            <w:tcW w:w="1205" w:type="dxa"/>
            <w:noWrap/>
            <w:vAlign w:val="center"/>
            <w:hideMark/>
          </w:tcPr>
          <w:p w14:paraId="511466B5" w14:textId="77777777" w:rsidR="00786CDD" w:rsidRPr="00B05055" w:rsidRDefault="00786CDD" w:rsidP="0052358B">
            <w:pPr>
              <w:jc w:val="center"/>
              <w:rPr>
                <w:sz w:val="16"/>
                <w:szCs w:val="16"/>
              </w:rPr>
            </w:pPr>
            <w:r w:rsidRPr="00B05055">
              <w:rPr>
                <w:sz w:val="16"/>
                <w:szCs w:val="16"/>
              </w:rPr>
              <w:t>$1,437,500</w:t>
            </w:r>
          </w:p>
        </w:tc>
        <w:tc>
          <w:tcPr>
            <w:tcW w:w="1225" w:type="dxa"/>
            <w:noWrap/>
            <w:vAlign w:val="center"/>
            <w:hideMark/>
          </w:tcPr>
          <w:p w14:paraId="16B4FBE8" w14:textId="77777777" w:rsidR="00786CDD" w:rsidRPr="00B05055" w:rsidRDefault="00786CDD" w:rsidP="0052358B">
            <w:pPr>
              <w:jc w:val="center"/>
              <w:rPr>
                <w:sz w:val="16"/>
                <w:szCs w:val="16"/>
              </w:rPr>
            </w:pPr>
            <w:r w:rsidRPr="00B05055">
              <w:rPr>
                <w:sz w:val="16"/>
                <w:szCs w:val="16"/>
              </w:rPr>
              <w:t>$937,500</w:t>
            </w:r>
          </w:p>
        </w:tc>
        <w:tc>
          <w:tcPr>
            <w:tcW w:w="1170" w:type="dxa"/>
            <w:noWrap/>
            <w:vAlign w:val="center"/>
            <w:hideMark/>
          </w:tcPr>
          <w:p w14:paraId="3830B811" w14:textId="77777777" w:rsidR="00786CDD" w:rsidRPr="00B05055" w:rsidRDefault="00786CDD" w:rsidP="0052358B">
            <w:pPr>
              <w:jc w:val="center"/>
              <w:rPr>
                <w:sz w:val="16"/>
                <w:szCs w:val="16"/>
              </w:rPr>
            </w:pPr>
            <w:r w:rsidRPr="00B05055">
              <w:rPr>
                <w:sz w:val="16"/>
                <w:szCs w:val="16"/>
              </w:rPr>
              <w:t>$575,000</w:t>
            </w:r>
          </w:p>
        </w:tc>
        <w:tc>
          <w:tcPr>
            <w:tcW w:w="1291" w:type="dxa"/>
            <w:noWrap/>
            <w:vAlign w:val="center"/>
            <w:hideMark/>
          </w:tcPr>
          <w:p w14:paraId="40123446" w14:textId="77777777" w:rsidR="00786CDD" w:rsidRPr="00B05055" w:rsidRDefault="00786CDD" w:rsidP="0052358B">
            <w:pPr>
              <w:jc w:val="center"/>
              <w:rPr>
                <w:sz w:val="16"/>
                <w:szCs w:val="16"/>
              </w:rPr>
            </w:pPr>
            <w:r w:rsidRPr="00B05055">
              <w:rPr>
                <w:sz w:val="16"/>
                <w:szCs w:val="16"/>
              </w:rPr>
              <w:t>$500,000</w:t>
            </w:r>
          </w:p>
        </w:tc>
      </w:tr>
      <w:tr w:rsidR="00786CDD" w:rsidRPr="00B05055" w14:paraId="2591D36D" w14:textId="77777777" w:rsidTr="0052358B">
        <w:trPr>
          <w:cantSplit/>
          <w:trHeight w:val="216"/>
          <w:jc w:val="center"/>
        </w:trPr>
        <w:tc>
          <w:tcPr>
            <w:tcW w:w="1250" w:type="dxa"/>
            <w:noWrap/>
            <w:vAlign w:val="center"/>
            <w:hideMark/>
          </w:tcPr>
          <w:p w14:paraId="752A6C3A" w14:textId="77777777" w:rsidR="00786CDD" w:rsidRPr="00B05055" w:rsidRDefault="00786CDD" w:rsidP="0052358B">
            <w:pPr>
              <w:jc w:val="center"/>
              <w:rPr>
                <w:sz w:val="16"/>
                <w:szCs w:val="16"/>
              </w:rPr>
            </w:pPr>
            <w:r w:rsidRPr="00B05055">
              <w:rPr>
                <w:sz w:val="16"/>
                <w:szCs w:val="16"/>
              </w:rPr>
              <w:t>250X72</w:t>
            </w:r>
          </w:p>
        </w:tc>
        <w:tc>
          <w:tcPr>
            <w:tcW w:w="720" w:type="dxa"/>
            <w:noWrap/>
            <w:vAlign w:val="center"/>
          </w:tcPr>
          <w:p w14:paraId="7786D751" w14:textId="77777777" w:rsidR="00786CDD" w:rsidRPr="00B05055" w:rsidRDefault="00786CDD" w:rsidP="0052358B">
            <w:pPr>
              <w:rPr>
                <w:sz w:val="16"/>
                <w:szCs w:val="16"/>
              </w:rPr>
            </w:pPr>
            <w:r w:rsidRPr="00B05055">
              <w:rPr>
                <w:sz w:val="16"/>
                <w:szCs w:val="16"/>
              </w:rPr>
              <w:t>750</w:t>
            </w:r>
          </w:p>
        </w:tc>
        <w:tc>
          <w:tcPr>
            <w:tcW w:w="1216" w:type="dxa"/>
            <w:noWrap/>
            <w:vAlign w:val="center"/>
            <w:hideMark/>
          </w:tcPr>
          <w:p w14:paraId="0AFF2E26" w14:textId="77777777" w:rsidR="00786CDD" w:rsidRPr="00B05055" w:rsidRDefault="00786CDD" w:rsidP="0052358B">
            <w:pPr>
              <w:jc w:val="center"/>
              <w:rPr>
                <w:sz w:val="16"/>
                <w:szCs w:val="16"/>
              </w:rPr>
            </w:pPr>
            <w:r w:rsidRPr="00B05055">
              <w:rPr>
                <w:sz w:val="16"/>
                <w:szCs w:val="16"/>
              </w:rPr>
              <w:t>$4,000,000</w:t>
            </w:r>
          </w:p>
        </w:tc>
        <w:tc>
          <w:tcPr>
            <w:tcW w:w="1216" w:type="dxa"/>
            <w:noWrap/>
            <w:vAlign w:val="center"/>
            <w:hideMark/>
          </w:tcPr>
          <w:p w14:paraId="7A9A14AF" w14:textId="77777777" w:rsidR="00786CDD" w:rsidRPr="00B05055" w:rsidRDefault="00786CDD" w:rsidP="0052358B">
            <w:pPr>
              <w:jc w:val="center"/>
              <w:rPr>
                <w:sz w:val="16"/>
                <w:szCs w:val="16"/>
              </w:rPr>
            </w:pPr>
            <w:r w:rsidRPr="00B05055">
              <w:rPr>
                <w:sz w:val="16"/>
                <w:szCs w:val="16"/>
              </w:rPr>
              <w:t>$3,660,000</w:t>
            </w:r>
          </w:p>
        </w:tc>
        <w:tc>
          <w:tcPr>
            <w:tcW w:w="1225" w:type="dxa"/>
            <w:noWrap/>
            <w:vAlign w:val="center"/>
            <w:hideMark/>
          </w:tcPr>
          <w:p w14:paraId="04187636" w14:textId="77777777" w:rsidR="00786CDD" w:rsidRPr="00B05055" w:rsidRDefault="00786CDD" w:rsidP="0052358B">
            <w:pPr>
              <w:jc w:val="center"/>
              <w:rPr>
                <w:sz w:val="16"/>
                <w:szCs w:val="16"/>
              </w:rPr>
            </w:pPr>
            <w:r w:rsidRPr="00B05055">
              <w:rPr>
                <w:sz w:val="16"/>
                <w:szCs w:val="16"/>
              </w:rPr>
              <w:t>$3,040,000</w:t>
            </w:r>
          </w:p>
        </w:tc>
        <w:tc>
          <w:tcPr>
            <w:tcW w:w="1205" w:type="dxa"/>
            <w:noWrap/>
            <w:vAlign w:val="center"/>
            <w:hideMark/>
          </w:tcPr>
          <w:p w14:paraId="397BBA2D" w14:textId="77777777" w:rsidR="00786CDD" w:rsidRPr="00B05055" w:rsidRDefault="00786CDD" w:rsidP="0052358B">
            <w:pPr>
              <w:jc w:val="center"/>
              <w:rPr>
                <w:sz w:val="16"/>
                <w:szCs w:val="16"/>
              </w:rPr>
            </w:pPr>
            <w:r w:rsidRPr="00B05055">
              <w:rPr>
                <w:sz w:val="16"/>
                <w:szCs w:val="16"/>
              </w:rPr>
              <w:t>$2,300,000</w:t>
            </w:r>
          </w:p>
        </w:tc>
        <w:tc>
          <w:tcPr>
            <w:tcW w:w="1225" w:type="dxa"/>
            <w:noWrap/>
            <w:vAlign w:val="center"/>
            <w:hideMark/>
          </w:tcPr>
          <w:p w14:paraId="5AA231E7" w14:textId="77777777" w:rsidR="00786CDD" w:rsidRPr="00B05055" w:rsidRDefault="00786CDD" w:rsidP="0052358B">
            <w:pPr>
              <w:jc w:val="center"/>
              <w:rPr>
                <w:sz w:val="16"/>
                <w:szCs w:val="16"/>
              </w:rPr>
            </w:pPr>
            <w:r w:rsidRPr="00B05055">
              <w:rPr>
                <w:sz w:val="16"/>
                <w:szCs w:val="16"/>
              </w:rPr>
              <w:t>$1,500,000</w:t>
            </w:r>
          </w:p>
        </w:tc>
        <w:tc>
          <w:tcPr>
            <w:tcW w:w="1170" w:type="dxa"/>
            <w:noWrap/>
            <w:vAlign w:val="center"/>
            <w:hideMark/>
          </w:tcPr>
          <w:p w14:paraId="1B6157CB" w14:textId="77777777" w:rsidR="00786CDD" w:rsidRPr="00B05055" w:rsidRDefault="00786CDD" w:rsidP="0052358B">
            <w:pPr>
              <w:jc w:val="center"/>
              <w:rPr>
                <w:sz w:val="16"/>
                <w:szCs w:val="16"/>
              </w:rPr>
            </w:pPr>
            <w:r w:rsidRPr="00B05055">
              <w:rPr>
                <w:sz w:val="16"/>
                <w:szCs w:val="16"/>
              </w:rPr>
              <w:t>$920,000</w:t>
            </w:r>
          </w:p>
        </w:tc>
        <w:tc>
          <w:tcPr>
            <w:tcW w:w="1291" w:type="dxa"/>
            <w:noWrap/>
            <w:vAlign w:val="center"/>
            <w:hideMark/>
          </w:tcPr>
          <w:p w14:paraId="0071B74E" w14:textId="77777777" w:rsidR="00786CDD" w:rsidRPr="00B05055" w:rsidRDefault="00786CDD" w:rsidP="0052358B">
            <w:pPr>
              <w:jc w:val="center"/>
              <w:rPr>
                <w:sz w:val="16"/>
                <w:szCs w:val="16"/>
              </w:rPr>
            </w:pPr>
            <w:r w:rsidRPr="00B05055">
              <w:rPr>
                <w:sz w:val="16"/>
                <w:szCs w:val="16"/>
              </w:rPr>
              <w:t>$800,000</w:t>
            </w:r>
          </w:p>
        </w:tc>
      </w:tr>
      <w:tr w:rsidR="00786CDD" w:rsidRPr="00B05055" w14:paraId="448F0FDD" w14:textId="77777777" w:rsidTr="0052358B">
        <w:trPr>
          <w:cantSplit/>
          <w:trHeight w:val="216"/>
          <w:jc w:val="center"/>
        </w:trPr>
        <w:tc>
          <w:tcPr>
            <w:tcW w:w="1250" w:type="dxa"/>
            <w:noWrap/>
            <w:vAlign w:val="center"/>
            <w:hideMark/>
          </w:tcPr>
          <w:p w14:paraId="6668B6E4" w14:textId="77777777" w:rsidR="00786CDD" w:rsidRPr="00B05055" w:rsidRDefault="00786CDD" w:rsidP="0052358B">
            <w:pPr>
              <w:jc w:val="center"/>
              <w:rPr>
                <w:sz w:val="16"/>
                <w:szCs w:val="16"/>
              </w:rPr>
            </w:pPr>
            <w:r w:rsidRPr="00B05055">
              <w:rPr>
                <w:sz w:val="16"/>
                <w:szCs w:val="16"/>
              </w:rPr>
              <w:t>300X100</w:t>
            </w:r>
          </w:p>
        </w:tc>
        <w:tc>
          <w:tcPr>
            <w:tcW w:w="720" w:type="dxa"/>
            <w:noWrap/>
            <w:vAlign w:val="center"/>
          </w:tcPr>
          <w:p w14:paraId="5A3D3A4E" w14:textId="77777777" w:rsidR="00786CDD" w:rsidRPr="00B05055" w:rsidRDefault="00786CDD" w:rsidP="0052358B">
            <w:pPr>
              <w:rPr>
                <w:sz w:val="16"/>
                <w:szCs w:val="16"/>
              </w:rPr>
            </w:pPr>
            <w:r w:rsidRPr="00B05055">
              <w:rPr>
                <w:sz w:val="16"/>
                <w:szCs w:val="16"/>
              </w:rPr>
              <w:t>850</w:t>
            </w:r>
          </w:p>
        </w:tc>
        <w:tc>
          <w:tcPr>
            <w:tcW w:w="1216" w:type="dxa"/>
            <w:noWrap/>
            <w:vAlign w:val="center"/>
            <w:hideMark/>
          </w:tcPr>
          <w:p w14:paraId="79F2B306" w14:textId="77777777" w:rsidR="00786CDD" w:rsidRPr="00B05055" w:rsidRDefault="00786CDD" w:rsidP="0052358B">
            <w:pPr>
              <w:jc w:val="center"/>
              <w:rPr>
                <w:sz w:val="16"/>
                <w:szCs w:val="16"/>
              </w:rPr>
            </w:pPr>
            <w:r w:rsidRPr="00B05055">
              <w:rPr>
                <w:sz w:val="16"/>
                <w:szCs w:val="16"/>
              </w:rPr>
              <w:t>$6,500,000</w:t>
            </w:r>
          </w:p>
        </w:tc>
        <w:tc>
          <w:tcPr>
            <w:tcW w:w="1216" w:type="dxa"/>
            <w:noWrap/>
            <w:vAlign w:val="center"/>
            <w:hideMark/>
          </w:tcPr>
          <w:p w14:paraId="6ECAF493" w14:textId="77777777" w:rsidR="00786CDD" w:rsidRPr="00B05055" w:rsidRDefault="00786CDD" w:rsidP="0052358B">
            <w:pPr>
              <w:jc w:val="center"/>
              <w:rPr>
                <w:sz w:val="16"/>
                <w:szCs w:val="16"/>
              </w:rPr>
            </w:pPr>
            <w:r w:rsidRPr="00B05055">
              <w:rPr>
                <w:sz w:val="16"/>
                <w:szCs w:val="16"/>
              </w:rPr>
              <w:t>$5,947,500</w:t>
            </w:r>
          </w:p>
        </w:tc>
        <w:tc>
          <w:tcPr>
            <w:tcW w:w="1225" w:type="dxa"/>
            <w:noWrap/>
            <w:vAlign w:val="center"/>
            <w:hideMark/>
          </w:tcPr>
          <w:p w14:paraId="7B158DEE" w14:textId="77777777" w:rsidR="00786CDD" w:rsidRPr="00B05055" w:rsidRDefault="00786CDD" w:rsidP="0052358B">
            <w:pPr>
              <w:jc w:val="center"/>
              <w:rPr>
                <w:sz w:val="16"/>
                <w:szCs w:val="16"/>
              </w:rPr>
            </w:pPr>
            <w:r w:rsidRPr="00B05055">
              <w:rPr>
                <w:sz w:val="16"/>
                <w:szCs w:val="16"/>
              </w:rPr>
              <w:t>$4,940,000</w:t>
            </w:r>
          </w:p>
        </w:tc>
        <w:tc>
          <w:tcPr>
            <w:tcW w:w="1205" w:type="dxa"/>
            <w:noWrap/>
            <w:vAlign w:val="center"/>
            <w:hideMark/>
          </w:tcPr>
          <w:p w14:paraId="04F2DE46" w14:textId="77777777" w:rsidR="00786CDD" w:rsidRPr="00B05055" w:rsidRDefault="00786CDD" w:rsidP="0052358B">
            <w:pPr>
              <w:jc w:val="center"/>
              <w:rPr>
                <w:sz w:val="16"/>
                <w:szCs w:val="16"/>
              </w:rPr>
            </w:pPr>
            <w:r w:rsidRPr="00B05055">
              <w:rPr>
                <w:sz w:val="16"/>
                <w:szCs w:val="16"/>
              </w:rPr>
              <w:t>$3,737,500</w:t>
            </w:r>
          </w:p>
        </w:tc>
        <w:tc>
          <w:tcPr>
            <w:tcW w:w="1225" w:type="dxa"/>
            <w:noWrap/>
            <w:vAlign w:val="center"/>
            <w:hideMark/>
          </w:tcPr>
          <w:p w14:paraId="7445CBD0" w14:textId="77777777" w:rsidR="00786CDD" w:rsidRPr="00B05055" w:rsidRDefault="00786CDD" w:rsidP="0052358B">
            <w:pPr>
              <w:jc w:val="center"/>
              <w:rPr>
                <w:sz w:val="16"/>
                <w:szCs w:val="16"/>
              </w:rPr>
            </w:pPr>
            <w:r w:rsidRPr="00B05055">
              <w:rPr>
                <w:sz w:val="16"/>
                <w:szCs w:val="16"/>
              </w:rPr>
              <w:t>$2,437,500</w:t>
            </w:r>
          </w:p>
        </w:tc>
        <w:tc>
          <w:tcPr>
            <w:tcW w:w="1170" w:type="dxa"/>
            <w:noWrap/>
            <w:vAlign w:val="center"/>
            <w:hideMark/>
          </w:tcPr>
          <w:p w14:paraId="34A8E718" w14:textId="77777777" w:rsidR="00786CDD" w:rsidRPr="00B05055" w:rsidRDefault="00786CDD" w:rsidP="0052358B">
            <w:pPr>
              <w:jc w:val="center"/>
              <w:rPr>
                <w:sz w:val="16"/>
                <w:szCs w:val="16"/>
              </w:rPr>
            </w:pPr>
            <w:r w:rsidRPr="00B05055">
              <w:rPr>
                <w:sz w:val="16"/>
                <w:szCs w:val="16"/>
              </w:rPr>
              <w:t>$1,495,000</w:t>
            </w:r>
          </w:p>
        </w:tc>
        <w:tc>
          <w:tcPr>
            <w:tcW w:w="1291" w:type="dxa"/>
            <w:noWrap/>
            <w:vAlign w:val="center"/>
            <w:hideMark/>
          </w:tcPr>
          <w:p w14:paraId="4EB6595C" w14:textId="77777777" w:rsidR="00786CDD" w:rsidRPr="00B05055" w:rsidRDefault="00786CDD" w:rsidP="0052358B">
            <w:pPr>
              <w:jc w:val="center"/>
              <w:rPr>
                <w:sz w:val="16"/>
                <w:szCs w:val="16"/>
              </w:rPr>
            </w:pPr>
            <w:r w:rsidRPr="00B05055">
              <w:rPr>
                <w:sz w:val="16"/>
                <w:szCs w:val="16"/>
              </w:rPr>
              <w:t>$1,300,000</w:t>
            </w:r>
          </w:p>
        </w:tc>
      </w:tr>
      <w:tr w:rsidR="00786CDD" w:rsidRPr="00B05055" w14:paraId="71003C09" w14:textId="77777777" w:rsidTr="0052358B">
        <w:trPr>
          <w:cantSplit/>
          <w:trHeight w:val="288"/>
          <w:jc w:val="center"/>
        </w:trPr>
        <w:tc>
          <w:tcPr>
            <w:tcW w:w="10518" w:type="dxa"/>
            <w:gridSpan w:val="9"/>
            <w:noWrap/>
            <w:vAlign w:val="center"/>
            <w:hideMark/>
          </w:tcPr>
          <w:p w14:paraId="3F606B46" w14:textId="77777777" w:rsidR="00786CDD" w:rsidRPr="00B05055" w:rsidRDefault="00786CDD" w:rsidP="0052358B">
            <w:pPr>
              <w:jc w:val="center"/>
              <w:rPr>
                <w:sz w:val="16"/>
                <w:szCs w:val="16"/>
              </w:rPr>
            </w:pPr>
            <w:r w:rsidRPr="00B05055">
              <w:rPr>
                <w:sz w:val="16"/>
                <w:szCs w:val="16"/>
              </w:rPr>
              <w:t>Oil</w:t>
            </w:r>
          </w:p>
        </w:tc>
      </w:tr>
      <w:tr w:rsidR="00786CDD" w:rsidRPr="00B05055" w14:paraId="5803B768" w14:textId="77777777" w:rsidTr="0052358B">
        <w:trPr>
          <w:cantSplit/>
          <w:trHeight w:val="216"/>
          <w:jc w:val="center"/>
        </w:trPr>
        <w:tc>
          <w:tcPr>
            <w:tcW w:w="1250" w:type="dxa"/>
            <w:noWrap/>
            <w:vAlign w:val="center"/>
            <w:hideMark/>
          </w:tcPr>
          <w:p w14:paraId="310C1CC8" w14:textId="77777777" w:rsidR="00786CDD" w:rsidRPr="00B05055" w:rsidRDefault="00786CDD" w:rsidP="0052358B">
            <w:pPr>
              <w:jc w:val="center"/>
              <w:rPr>
                <w:sz w:val="16"/>
                <w:szCs w:val="16"/>
              </w:rPr>
            </w:pPr>
            <w:r w:rsidRPr="00B05055">
              <w:rPr>
                <w:sz w:val="16"/>
                <w:szCs w:val="16"/>
              </w:rPr>
              <w:t>10K</w:t>
            </w:r>
          </w:p>
        </w:tc>
        <w:tc>
          <w:tcPr>
            <w:tcW w:w="720" w:type="dxa"/>
            <w:noWrap/>
            <w:vAlign w:val="center"/>
          </w:tcPr>
          <w:p w14:paraId="38B8F3B5" w14:textId="77777777" w:rsidR="00786CDD" w:rsidRPr="00B05055" w:rsidRDefault="00786CDD" w:rsidP="0052358B">
            <w:pPr>
              <w:rPr>
                <w:sz w:val="16"/>
                <w:szCs w:val="16"/>
              </w:rPr>
            </w:pPr>
            <w:r w:rsidRPr="00B05055">
              <w:rPr>
                <w:sz w:val="16"/>
                <w:szCs w:val="16"/>
              </w:rPr>
              <w:t>450</w:t>
            </w:r>
          </w:p>
        </w:tc>
        <w:tc>
          <w:tcPr>
            <w:tcW w:w="1216" w:type="dxa"/>
            <w:noWrap/>
            <w:vAlign w:val="center"/>
            <w:hideMark/>
          </w:tcPr>
          <w:p w14:paraId="2A6A326F" w14:textId="77777777" w:rsidR="00786CDD" w:rsidRPr="00B05055" w:rsidRDefault="00786CDD" w:rsidP="0052358B">
            <w:pPr>
              <w:jc w:val="center"/>
              <w:rPr>
                <w:sz w:val="16"/>
                <w:szCs w:val="16"/>
              </w:rPr>
            </w:pPr>
            <w:r w:rsidRPr="00B05055">
              <w:rPr>
                <w:sz w:val="16"/>
                <w:szCs w:val="16"/>
              </w:rPr>
              <w:t>$1,900,000</w:t>
            </w:r>
          </w:p>
        </w:tc>
        <w:tc>
          <w:tcPr>
            <w:tcW w:w="1216" w:type="dxa"/>
            <w:noWrap/>
            <w:vAlign w:val="center"/>
            <w:hideMark/>
          </w:tcPr>
          <w:p w14:paraId="471D9155" w14:textId="77777777" w:rsidR="00786CDD" w:rsidRPr="00B05055" w:rsidRDefault="00786CDD" w:rsidP="0052358B">
            <w:pPr>
              <w:jc w:val="center"/>
              <w:rPr>
                <w:sz w:val="16"/>
                <w:szCs w:val="16"/>
              </w:rPr>
            </w:pPr>
            <w:r w:rsidRPr="00B05055">
              <w:rPr>
                <w:sz w:val="16"/>
                <w:szCs w:val="16"/>
              </w:rPr>
              <w:t>$1,738,500</w:t>
            </w:r>
          </w:p>
        </w:tc>
        <w:tc>
          <w:tcPr>
            <w:tcW w:w="1225" w:type="dxa"/>
            <w:noWrap/>
            <w:vAlign w:val="center"/>
            <w:hideMark/>
          </w:tcPr>
          <w:p w14:paraId="545D4EE2" w14:textId="77777777" w:rsidR="00786CDD" w:rsidRPr="00B05055" w:rsidRDefault="00786CDD" w:rsidP="0052358B">
            <w:pPr>
              <w:jc w:val="center"/>
              <w:rPr>
                <w:sz w:val="16"/>
                <w:szCs w:val="16"/>
              </w:rPr>
            </w:pPr>
            <w:r w:rsidRPr="00B05055">
              <w:rPr>
                <w:sz w:val="16"/>
                <w:szCs w:val="16"/>
              </w:rPr>
              <w:t>$1,444,000</w:t>
            </w:r>
          </w:p>
        </w:tc>
        <w:tc>
          <w:tcPr>
            <w:tcW w:w="1205" w:type="dxa"/>
            <w:noWrap/>
            <w:vAlign w:val="center"/>
            <w:hideMark/>
          </w:tcPr>
          <w:p w14:paraId="1AA80840" w14:textId="77777777" w:rsidR="00786CDD" w:rsidRPr="00B05055" w:rsidRDefault="00786CDD" w:rsidP="0052358B">
            <w:pPr>
              <w:jc w:val="center"/>
              <w:rPr>
                <w:sz w:val="16"/>
                <w:szCs w:val="16"/>
              </w:rPr>
            </w:pPr>
            <w:r w:rsidRPr="00B05055">
              <w:rPr>
                <w:sz w:val="16"/>
                <w:szCs w:val="16"/>
              </w:rPr>
              <w:t>$1,092,500</w:t>
            </w:r>
          </w:p>
        </w:tc>
        <w:tc>
          <w:tcPr>
            <w:tcW w:w="1225" w:type="dxa"/>
            <w:noWrap/>
            <w:vAlign w:val="center"/>
            <w:hideMark/>
          </w:tcPr>
          <w:p w14:paraId="3B51320D" w14:textId="77777777" w:rsidR="00786CDD" w:rsidRPr="00B05055" w:rsidRDefault="00786CDD" w:rsidP="0052358B">
            <w:pPr>
              <w:jc w:val="center"/>
              <w:rPr>
                <w:sz w:val="16"/>
                <w:szCs w:val="16"/>
              </w:rPr>
            </w:pPr>
            <w:r w:rsidRPr="00B05055">
              <w:rPr>
                <w:sz w:val="16"/>
                <w:szCs w:val="16"/>
              </w:rPr>
              <w:t>$712,500</w:t>
            </w:r>
          </w:p>
        </w:tc>
        <w:tc>
          <w:tcPr>
            <w:tcW w:w="1170" w:type="dxa"/>
            <w:noWrap/>
            <w:vAlign w:val="center"/>
            <w:hideMark/>
          </w:tcPr>
          <w:p w14:paraId="34F9FC68" w14:textId="77777777" w:rsidR="00786CDD" w:rsidRPr="00B05055" w:rsidRDefault="00786CDD" w:rsidP="0052358B">
            <w:pPr>
              <w:jc w:val="center"/>
              <w:rPr>
                <w:sz w:val="16"/>
                <w:szCs w:val="16"/>
              </w:rPr>
            </w:pPr>
            <w:r w:rsidRPr="00B05055">
              <w:rPr>
                <w:sz w:val="16"/>
                <w:szCs w:val="16"/>
              </w:rPr>
              <w:t>$437,000</w:t>
            </w:r>
          </w:p>
        </w:tc>
        <w:tc>
          <w:tcPr>
            <w:tcW w:w="1291" w:type="dxa"/>
            <w:noWrap/>
            <w:vAlign w:val="center"/>
            <w:hideMark/>
          </w:tcPr>
          <w:p w14:paraId="7554F9E5" w14:textId="77777777" w:rsidR="00786CDD" w:rsidRPr="00B05055" w:rsidRDefault="00786CDD" w:rsidP="0052358B">
            <w:pPr>
              <w:jc w:val="center"/>
              <w:rPr>
                <w:sz w:val="16"/>
                <w:szCs w:val="16"/>
              </w:rPr>
            </w:pPr>
            <w:r w:rsidRPr="00B05055">
              <w:rPr>
                <w:sz w:val="16"/>
                <w:szCs w:val="16"/>
              </w:rPr>
              <w:t>$380,000</w:t>
            </w:r>
          </w:p>
        </w:tc>
      </w:tr>
      <w:tr w:rsidR="00786CDD" w:rsidRPr="00B05055" w14:paraId="0E37CC96" w14:textId="77777777" w:rsidTr="0052358B">
        <w:trPr>
          <w:cantSplit/>
          <w:trHeight w:val="216"/>
          <w:jc w:val="center"/>
        </w:trPr>
        <w:tc>
          <w:tcPr>
            <w:tcW w:w="1250" w:type="dxa"/>
            <w:noWrap/>
            <w:vAlign w:val="center"/>
            <w:hideMark/>
          </w:tcPr>
          <w:p w14:paraId="219FFC4E" w14:textId="77777777" w:rsidR="00786CDD" w:rsidRPr="00B05055" w:rsidRDefault="00786CDD" w:rsidP="0052358B">
            <w:pPr>
              <w:jc w:val="center"/>
              <w:rPr>
                <w:sz w:val="16"/>
                <w:szCs w:val="16"/>
              </w:rPr>
            </w:pPr>
            <w:r w:rsidRPr="00B05055">
              <w:rPr>
                <w:sz w:val="16"/>
                <w:szCs w:val="16"/>
              </w:rPr>
              <w:t>30K</w:t>
            </w:r>
          </w:p>
        </w:tc>
        <w:tc>
          <w:tcPr>
            <w:tcW w:w="720" w:type="dxa"/>
            <w:noWrap/>
            <w:vAlign w:val="center"/>
          </w:tcPr>
          <w:p w14:paraId="119F08EA" w14:textId="77777777" w:rsidR="00786CDD" w:rsidRPr="00B05055" w:rsidRDefault="00786CDD" w:rsidP="0052358B">
            <w:pPr>
              <w:rPr>
                <w:sz w:val="16"/>
                <w:szCs w:val="16"/>
              </w:rPr>
            </w:pPr>
            <w:r w:rsidRPr="00B05055">
              <w:rPr>
                <w:sz w:val="16"/>
                <w:szCs w:val="16"/>
              </w:rPr>
              <w:t>750</w:t>
            </w:r>
          </w:p>
        </w:tc>
        <w:tc>
          <w:tcPr>
            <w:tcW w:w="1216" w:type="dxa"/>
            <w:noWrap/>
            <w:vAlign w:val="center"/>
            <w:hideMark/>
          </w:tcPr>
          <w:p w14:paraId="1D25C4EA" w14:textId="77777777" w:rsidR="00786CDD" w:rsidRPr="00B05055" w:rsidRDefault="00786CDD" w:rsidP="0052358B">
            <w:pPr>
              <w:jc w:val="center"/>
              <w:rPr>
                <w:sz w:val="16"/>
                <w:szCs w:val="16"/>
              </w:rPr>
            </w:pPr>
            <w:r w:rsidRPr="00B05055">
              <w:rPr>
                <w:sz w:val="16"/>
                <w:szCs w:val="16"/>
              </w:rPr>
              <w:t>$3,200,000</w:t>
            </w:r>
          </w:p>
        </w:tc>
        <w:tc>
          <w:tcPr>
            <w:tcW w:w="1216" w:type="dxa"/>
            <w:noWrap/>
            <w:vAlign w:val="center"/>
            <w:hideMark/>
          </w:tcPr>
          <w:p w14:paraId="4CFFF88F" w14:textId="77777777" w:rsidR="00786CDD" w:rsidRPr="00B05055" w:rsidRDefault="00786CDD" w:rsidP="0052358B">
            <w:pPr>
              <w:jc w:val="center"/>
              <w:rPr>
                <w:sz w:val="16"/>
                <w:szCs w:val="16"/>
              </w:rPr>
            </w:pPr>
            <w:r w:rsidRPr="00B05055">
              <w:rPr>
                <w:sz w:val="16"/>
                <w:szCs w:val="16"/>
              </w:rPr>
              <w:t>$2,928,000</w:t>
            </w:r>
          </w:p>
        </w:tc>
        <w:tc>
          <w:tcPr>
            <w:tcW w:w="1225" w:type="dxa"/>
            <w:noWrap/>
            <w:vAlign w:val="center"/>
            <w:hideMark/>
          </w:tcPr>
          <w:p w14:paraId="12EF5E98" w14:textId="77777777" w:rsidR="00786CDD" w:rsidRPr="00B05055" w:rsidRDefault="00786CDD" w:rsidP="0052358B">
            <w:pPr>
              <w:jc w:val="center"/>
              <w:rPr>
                <w:sz w:val="16"/>
                <w:szCs w:val="16"/>
              </w:rPr>
            </w:pPr>
            <w:r w:rsidRPr="00B05055">
              <w:rPr>
                <w:sz w:val="16"/>
                <w:szCs w:val="16"/>
              </w:rPr>
              <w:t>$2,432,000</w:t>
            </w:r>
          </w:p>
        </w:tc>
        <w:tc>
          <w:tcPr>
            <w:tcW w:w="1205" w:type="dxa"/>
            <w:noWrap/>
            <w:vAlign w:val="center"/>
            <w:hideMark/>
          </w:tcPr>
          <w:p w14:paraId="040C9C21" w14:textId="77777777" w:rsidR="00786CDD" w:rsidRPr="00B05055" w:rsidRDefault="00786CDD" w:rsidP="0052358B">
            <w:pPr>
              <w:jc w:val="center"/>
              <w:rPr>
                <w:sz w:val="16"/>
                <w:szCs w:val="16"/>
              </w:rPr>
            </w:pPr>
            <w:r w:rsidRPr="00B05055">
              <w:rPr>
                <w:sz w:val="16"/>
                <w:szCs w:val="16"/>
              </w:rPr>
              <w:t>$1,840,000</w:t>
            </w:r>
          </w:p>
        </w:tc>
        <w:tc>
          <w:tcPr>
            <w:tcW w:w="1225" w:type="dxa"/>
            <w:noWrap/>
            <w:vAlign w:val="center"/>
            <w:hideMark/>
          </w:tcPr>
          <w:p w14:paraId="72CE4639" w14:textId="77777777" w:rsidR="00786CDD" w:rsidRPr="00B05055" w:rsidRDefault="00786CDD" w:rsidP="0052358B">
            <w:pPr>
              <w:jc w:val="center"/>
              <w:rPr>
                <w:sz w:val="16"/>
                <w:szCs w:val="16"/>
              </w:rPr>
            </w:pPr>
            <w:r w:rsidRPr="00B05055">
              <w:rPr>
                <w:sz w:val="16"/>
                <w:szCs w:val="16"/>
              </w:rPr>
              <w:t>$1,200,000</w:t>
            </w:r>
          </w:p>
        </w:tc>
        <w:tc>
          <w:tcPr>
            <w:tcW w:w="1170" w:type="dxa"/>
            <w:noWrap/>
            <w:vAlign w:val="center"/>
            <w:hideMark/>
          </w:tcPr>
          <w:p w14:paraId="6E68E74C" w14:textId="77777777" w:rsidR="00786CDD" w:rsidRPr="00B05055" w:rsidRDefault="00786CDD" w:rsidP="0052358B">
            <w:pPr>
              <w:jc w:val="center"/>
              <w:rPr>
                <w:sz w:val="16"/>
                <w:szCs w:val="16"/>
              </w:rPr>
            </w:pPr>
            <w:r w:rsidRPr="00B05055">
              <w:rPr>
                <w:sz w:val="16"/>
                <w:szCs w:val="16"/>
              </w:rPr>
              <w:t>$736,000</w:t>
            </w:r>
          </w:p>
        </w:tc>
        <w:tc>
          <w:tcPr>
            <w:tcW w:w="1291" w:type="dxa"/>
            <w:noWrap/>
            <w:vAlign w:val="center"/>
            <w:hideMark/>
          </w:tcPr>
          <w:p w14:paraId="497E52B5" w14:textId="77777777" w:rsidR="00786CDD" w:rsidRPr="00B05055" w:rsidRDefault="00786CDD" w:rsidP="0052358B">
            <w:pPr>
              <w:jc w:val="center"/>
              <w:rPr>
                <w:sz w:val="16"/>
                <w:szCs w:val="16"/>
              </w:rPr>
            </w:pPr>
            <w:r w:rsidRPr="00B05055">
              <w:rPr>
                <w:sz w:val="16"/>
                <w:szCs w:val="16"/>
              </w:rPr>
              <w:t>$640,000</w:t>
            </w:r>
          </w:p>
        </w:tc>
      </w:tr>
      <w:tr w:rsidR="00786CDD" w:rsidRPr="00B05055" w14:paraId="4DC9D51F" w14:textId="77777777" w:rsidTr="0052358B">
        <w:trPr>
          <w:cantSplit/>
          <w:trHeight w:val="216"/>
          <w:jc w:val="center"/>
        </w:trPr>
        <w:tc>
          <w:tcPr>
            <w:tcW w:w="1250" w:type="dxa"/>
            <w:noWrap/>
            <w:vAlign w:val="center"/>
            <w:hideMark/>
          </w:tcPr>
          <w:p w14:paraId="0DB06060" w14:textId="77777777" w:rsidR="00786CDD" w:rsidRPr="00B05055" w:rsidRDefault="00786CDD" w:rsidP="0052358B">
            <w:pPr>
              <w:jc w:val="center"/>
              <w:rPr>
                <w:sz w:val="16"/>
                <w:szCs w:val="16"/>
              </w:rPr>
            </w:pPr>
            <w:r w:rsidRPr="00B05055">
              <w:rPr>
                <w:sz w:val="16"/>
                <w:szCs w:val="16"/>
              </w:rPr>
              <w:lastRenderedPageBreak/>
              <w:t>80K</w:t>
            </w:r>
          </w:p>
        </w:tc>
        <w:tc>
          <w:tcPr>
            <w:tcW w:w="720" w:type="dxa"/>
            <w:noWrap/>
            <w:vAlign w:val="center"/>
          </w:tcPr>
          <w:p w14:paraId="426DFA19" w14:textId="77777777" w:rsidR="00786CDD" w:rsidRPr="00B05055" w:rsidRDefault="00786CDD" w:rsidP="0052358B">
            <w:pPr>
              <w:rPr>
                <w:sz w:val="16"/>
                <w:szCs w:val="16"/>
              </w:rPr>
            </w:pPr>
            <w:r w:rsidRPr="00B05055">
              <w:rPr>
                <w:sz w:val="16"/>
                <w:szCs w:val="16"/>
              </w:rPr>
              <w:t>1500</w:t>
            </w:r>
          </w:p>
        </w:tc>
        <w:tc>
          <w:tcPr>
            <w:tcW w:w="1216" w:type="dxa"/>
            <w:noWrap/>
            <w:vAlign w:val="center"/>
            <w:hideMark/>
          </w:tcPr>
          <w:p w14:paraId="102065E7" w14:textId="77777777" w:rsidR="00786CDD" w:rsidRPr="00B05055" w:rsidRDefault="00786CDD" w:rsidP="0052358B">
            <w:pPr>
              <w:jc w:val="center"/>
              <w:rPr>
                <w:sz w:val="16"/>
                <w:szCs w:val="16"/>
              </w:rPr>
            </w:pPr>
            <w:r w:rsidRPr="00B05055">
              <w:rPr>
                <w:sz w:val="16"/>
                <w:szCs w:val="16"/>
              </w:rPr>
              <w:t>$7,000,000</w:t>
            </w:r>
          </w:p>
        </w:tc>
        <w:tc>
          <w:tcPr>
            <w:tcW w:w="1216" w:type="dxa"/>
            <w:noWrap/>
            <w:vAlign w:val="center"/>
            <w:hideMark/>
          </w:tcPr>
          <w:p w14:paraId="45F21A12" w14:textId="77777777" w:rsidR="00786CDD" w:rsidRPr="00B05055" w:rsidRDefault="00786CDD" w:rsidP="0052358B">
            <w:pPr>
              <w:jc w:val="center"/>
              <w:rPr>
                <w:sz w:val="16"/>
                <w:szCs w:val="16"/>
              </w:rPr>
            </w:pPr>
            <w:r w:rsidRPr="00B05055">
              <w:rPr>
                <w:sz w:val="16"/>
                <w:szCs w:val="16"/>
              </w:rPr>
              <w:t>$6,405,000</w:t>
            </w:r>
          </w:p>
        </w:tc>
        <w:tc>
          <w:tcPr>
            <w:tcW w:w="1225" w:type="dxa"/>
            <w:noWrap/>
            <w:vAlign w:val="center"/>
            <w:hideMark/>
          </w:tcPr>
          <w:p w14:paraId="73DF057E" w14:textId="77777777" w:rsidR="00786CDD" w:rsidRPr="00B05055" w:rsidRDefault="00786CDD" w:rsidP="0052358B">
            <w:pPr>
              <w:jc w:val="center"/>
              <w:rPr>
                <w:sz w:val="16"/>
                <w:szCs w:val="16"/>
              </w:rPr>
            </w:pPr>
            <w:r w:rsidRPr="00B05055">
              <w:rPr>
                <w:sz w:val="16"/>
                <w:szCs w:val="16"/>
              </w:rPr>
              <w:t>$5,320,000</w:t>
            </w:r>
          </w:p>
        </w:tc>
        <w:tc>
          <w:tcPr>
            <w:tcW w:w="1205" w:type="dxa"/>
            <w:noWrap/>
            <w:vAlign w:val="center"/>
            <w:hideMark/>
          </w:tcPr>
          <w:p w14:paraId="4DE2B4A0" w14:textId="77777777" w:rsidR="00786CDD" w:rsidRPr="00B05055" w:rsidRDefault="00786CDD" w:rsidP="0052358B">
            <w:pPr>
              <w:jc w:val="center"/>
              <w:rPr>
                <w:sz w:val="16"/>
                <w:szCs w:val="16"/>
              </w:rPr>
            </w:pPr>
            <w:r w:rsidRPr="00B05055">
              <w:rPr>
                <w:sz w:val="16"/>
                <w:szCs w:val="16"/>
              </w:rPr>
              <w:t>$4,025,000</w:t>
            </w:r>
          </w:p>
        </w:tc>
        <w:tc>
          <w:tcPr>
            <w:tcW w:w="1225" w:type="dxa"/>
            <w:noWrap/>
            <w:vAlign w:val="center"/>
            <w:hideMark/>
          </w:tcPr>
          <w:p w14:paraId="0D382FBA" w14:textId="77777777" w:rsidR="00786CDD" w:rsidRPr="00B05055" w:rsidRDefault="00786CDD" w:rsidP="0052358B">
            <w:pPr>
              <w:jc w:val="center"/>
              <w:rPr>
                <w:sz w:val="16"/>
                <w:szCs w:val="16"/>
              </w:rPr>
            </w:pPr>
            <w:r w:rsidRPr="00B05055">
              <w:rPr>
                <w:sz w:val="16"/>
                <w:szCs w:val="16"/>
              </w:rPr>
              <w:t>$2,625,000</w:t>
            </w:r>
          </w:p>
        </w:tc>
        <w:tc>
          <w:tcPr>
            <w:tcW w:w="1170" w:type="dxa"/>
            <w:noWrap/>
            <w:vAlign w:val="center"/>
            <w:hideMark/>
          </w:tcPr>
          <w:p w14:paraId="3F8B9EA1" w14:textId="77777777" w:rsidR="00786CDD" w:rsidRPr="00B05055" w:rsidRDefault="00786CDD" w:rsidP="0052358B">
            <w:pPr>
              <w:jc w:val="center"/>
              <w:rPr>
                <w:sz w:val="16"/>
                <w:szCs w:val="16"/>
              </w:rPr>
            </w:pPr>
            <w:r w:rsidRPr="00B05055">
              <w:rPr>
                <w:sz w:val="16"/>
                <w:szCs w:val="16"/>
              </w:rPr>
              <w:t>$1,610,000</w:t>
            </w:r>
          </w:p>
        </w:tc>
        <w:tc>
          <w:tcPr>
            <w:tcW w:w="1291" w:type="dxa"/>
            <w:noWrap/>
            <w:vAlign w:val="center"/>
            <w:hideMark/>
          </w:tcPr>
          <w:p w14:paraId="6A5158D5" w14:textId="77777777" w:rsidR="00786CDD" w:rsidRPr="00B05055" w:rsidRDefault="00786CDD" w:rsidP="0052358B">
            <w:pPr>
              <w:jc w:val="center"/>
              <w:rPr>
                <w:sz w:val="16"/>
                <w:szCs w:val="16"/>
              </w:rPr>
            </w:pPr>
            <w:r w:rsidRPr="00B05055">
              <w:rPr>
                <w:sz w:val="16"/>
                <w:szCs w:val="16"/>
              </w:rPr>
              <w:t>$1,400,000</w:t>
            </w:r>
          </w:p>
        </w:tc>
      </w:tr>
      <w:tr w:rsidR="00786CDD" w:rsidRPr="00B05055" w14:paraId="6B8061CD" w14:textId="77777777" w:rsidTr="0052358B">
        <w:trPr>
          <w:cantSplit/>
          <w:trHeight w:val="216"/>
          <w:jc w:val="center"/>
        </w:trPr>
        <w:tc>
          <w:tcPr>
            <w:tcW w:w="1250" w:type="dxa"/>
            <w:noWrap/>
            <w:vAlign w:val="center"/>
            <w:hideMark/>
          </w:tcPr>
          <w:p w14:paraId="5301D5C3" w14:textId="77777777" w:rsidR="00786CDD" w:rsidRPr="00B05055" w:rsidRDefault="00786CDD" w:rsidP="0052358B">
            <w:pPr>
              <w:jc w:val="center"/>
              <w:rPr>
                <w:sz w:val="16"/>
                <w:szCs w:val="16"/>
              </w:rPr>
            </w:pPr>
            <w:r w:rsidRPr="00B05055">
              <w:rPr>
                <w:sz w:val="16"/>
                <w:szCs w:val="16"/>
              </w:rPr>
              <w:t>120K</w:t>
            </w:r>
          </w:p>
        </w:tc>
        <w:tc>
          <w:tcPr>
            <w:tcW w:w="720" w:type="dxa"/>
            <w:noWrap/>
            <w:vAlign w:val="center"/>
          </w:tcPr>
          <w:p w14:paraId="087268F8" w14:textId="77777777" w:rsidR="00786CDD" w:rsidRPr="00B05055" w:rsidRDefault="00786CDD" w:rsidP="0052358B">
            <w:pPr>
              <w:rPr>
                <w:sz w:val="16"/>
                <w:szCs w:val="16"/>
              </w:rPr>
            </w:pPr>
            <w:r w:rsidRPr="00B05055">
              <w:rPr>
                <w:sz w:val="16"/>
                <w:szCs w:val="16"/>
              </w:rPr>
              <w:t>2500</w:t>
            </w:r>
          </w:p>
        </w:tc>
        <w:tc>
          <w:tcPr>
            <w:tcW w:w="1216" w:type="dxa"/>
            <w:noWrap/>
            <w:vAlign w:val="center"/>
            <w:hideMark/>
          </w:tcPr>
          <w:p w14:paraId="28319E61" w14:textId="77777777" w:rsidR="00786CDD" w:rsidRPr="00B05055" w:rsidRDefault="00786CDD" w:rsidP="0052358B">
            <w:pPr>
              <w:jc w:val="center"/>
              <w:rPr>
                <w:sz w:val="16"/>
                <w:szCs w:val="16"/>
              </w:rPr>
            </w:pPr>
            <w:r w:rsidRPr="00B05055">
              <w:rPr>
                <w:sz w:val="16"/>
                <w:szCs w:val="16"/>
              </w:rPr>
              <w:t>$8,500,000</w:t>
            </w:r>
          </w:p>
        </w:tc>
        <w:tc>
          <w:tcPr>
            <w:tcW w:w="1216" w:type="dxa"/>
            <w:noWrap/>
            <w:vAlign w:val="center"/>
            <w:hideMark/>
          </w:tcPr>
          <w:p w14:paraId="1295B021" w14:textId="77777777" w:rsidR="00786CDD" w:rsidRPr="00B05055" w:rsidRDefault="00786CDD" w:rsidP="0052358B">
            <w:pPr>
              <w:jc w:val="center"/>
              <w:rPr>
                <w:sz w:val="16"/>
                <w:szCs w:val="16"/>
              </w:rPr>
            </w:pPr>
            <w:r w:rsidRPr="00B05055">
              <w:rPr>
                <w:sz w:val="16"/>
                <w:szCs w:val="16"/>
              </w:rPr>
              <w:t>$7,777,500</w:t>
            </w:r>
          </w:p>
        </w:tc>
        <w:tc>
          <w:tcPr>
            <w:tcW w:w="1225" w:type="dxa"/>
            <w:noWrap/>
            <w:vAlign w:val="center"/>
            <w:hideMark/>
          </w:tcPr>
          <w:p w14:paraId="1392A102" w14:textId="77777777" w:rsidR="00786CDD" w:rsidRPr="00B05055" w:rsidRDefault="00786CDD" w:rsidP="0052358B">
            <w:pPr>
              <w:jc w:val="center"/>
              <w:rPr>
                <w:sz w:val="16"/>
                <w:szCs w:val="16"/>
              </w:rPr>
            </w:pPr>
            <w:r w:rsidRPr="00B05055">
              <w:rPr>
                <w:sz w:val="16"/>
                <w:szCs w:val="16"/>
              </w:rPr>
              <w:t>$6,460,000</w:t>
            </w:r>
          </w:p>
        </w:tc>
        <w:tc>
          <w:tcPr>
            <w:tcW w:w="1205" w:type="dxa"/>
            <w:noWrap/>
            <w:vAlign w:val="center"/>
            <w:hideMark/>
          </w:tcPr>
          <w:p w14:paraId="7B3773FC" w14:textId="77777777" w:rsidR="00786CDD" w:rsidRPr="00B05055" w:rsidRDefault="00786CDD" w:rsidP="0052358B">
            <w:pPr>
              <w:jc w:val="center"/>
              <w:rPr>
                <w:sz w:val="16"/>
                <w:szCs w:val="16"/>
              </w:rPr>
            </w:pPr>
            <w:r w:rsidRPr="00B05055">
              <w:rPr>
                <w:sz w:val="16"/>
                <w:szCs w:val="16"/>
              </w:rPr>
              <w:t>$4,887,500</w:t>
            </w:r>
          </w:p>
        </w:tc>
        <w:tc>
          <w:tcPr>
            <w:tcW w:w="1225" w:type="dxa"/>
            <w:noWrap/>
            <w:vAlign w:val="center"/>
            <w:hideMark/>
          </w:tcPr>
          <w:p w14:paraId="19697579" w14:textId="77777777" w:rsidR="00786CDD" w:rsidRPr="00B05055" w:rsidRDefault="00786CDD" w:rsidP="0052358B">
            <w:pPr>
              <w:jc w:val="center"/>
              <w:rPr>
                <w:sz w:val="16"/>
                <w:szCs w:val="16"/>
              </w:rPr>
            </w:pPr>
            <w:r w:rsidRPr="00B05055">
              <w:rPr>
                <w:sz w:val="16"/>
                <w:szCs w:val="16"/>
              </w:rPr>
              <w:t>$3,187,500</w:t>
            </w:r>
          </w:p>
        </w:tc>
        <w:tc>
          <w:tcPr>
            <w:tcW w:w="1170" w:type="dxa"/>
            <w:noWrap/>
            <w:vAlign w:val="center"/>
            <w:hideMark/>
          </w:tcPr>
          <w:p w14:paraId="7DCC5E39" w14:textId="77777777" w:rsidR="00786CDD" w:rsidRPr="00B05055" w:rsidRDefault="00786CDD" w:rsidP="0052358B">
            <w:pPr>
              <w:jc w:val="center"/>
              <w:rPr>
                <w:sz w:val="16"/>
                <w:szCs w:val="16"/>
              </w:rPr>
            </w:pPr>
            <w:r w:rsidRPr="00B05055">
              <w:rPr>
                <w:sz w:val="16"/>
                <w:szCs w:val="16"/>
              </w:rPr>
              <w:t>$1,955,000</w:t>
            </w:r>
          </w:p>
        </w:tc>
        <w:tc>
          <w:tcPr>
            <w:tcW w:w="1291" w:type="dxa"/>
            <w:noWrap/>
            <w:vAlign w:val="center"/>
            <w:hideMark/>
          </w:tcPr>
          <w:p w14:paraId="2447A48C" w14:textId="77777777" w:rsidR="00786CDD" w:rsidRPr="00B05055" w:rsidRDefault="00786CDD" w:rsidP="0052358B">
            <w:pPr>
              <w:jc w:val="center"/>
              <w:rPr>
                <w:sz w:val="16"/>
                <w:szCs w:val="16"/>
              </w:rPr>
            </w:pPr>
            <w:r w:rsidRPr="00B05055">
              <w:rPr>
                <w:sz w:val="16"/>
                <w:szCs w:val="16"/>
              </w:rPr>
              <w:t>$1,700,000</w:t>
            </w:r>
          </w:p>
        </w:tc>
      </w:tr>
      <w:tr w:rsidR="00786CDD" w:rsidRPr="00B05055" w14:paraId="0631DAA1" w14:textId="77777777" w:rsidTr="0052358B">
        <w:trPr>
          <w:cantSplit/>
          <w:trHeight w:val="288"/>
          <w:jc w:val="center"/>
        </w:trPr>
        <w:tc>
          <w:tcPr>
            <w:tcW w:w="10518" w:type="dxa"/>
            <w:gridSpan w:val="9"/>
            <w:noWrap/>
            <w:vAlign w:val="center"/>
            <w:hideMark/>
          </w:tcPr>
          <w:p w14:paraId="3734F899" w14:textId="77777777" w:rsidR="00786CDD" w:rsidRPr="00B05055" w:rsidRDefault="00786CDD" w:rsidP="0052358B">
            <w:pPr>
              <w:jc w:val="center"/>
              <w:rPr>
                <w:sz w:val="16"/>
                <w:szCs w:val="16"/>
              </w:rPr>
            </w:pPr>
            <w:r w:rsidRPr="00B05055">
              <w:rPr>
                <w:sz w:val="16"/>
                <w:szCs w:val="16"/>
              </w:rPr>
              <w:t>Spar (Holds)</w:t>
            </w:r>
          </w:p>
        </w:tc>
      </w:tr>
      <w:tr w:rsidR="00786CDD" w:rsidRPr="00B05055" w14:paraId="4D78119C" w14:textId="77777777" w:rsidTr="0052358B">
        <w:trPr>
          <w:cantSplit/>
          <w:trHeight w:val="216"/>
          <w:jc w:val="center"/>
        </w:trPr>
        <w:tc>
          <w:tcPr>
            <w:tcW w:w="1250" w:type="dxa"/>
            <w:noWrap/>
            <w:vAlign w:val="center"/>
            <w:hideMark/>
          </w:tcPr>
          <w:p w14:paraId="419D0C2F" w14:textId="77777777" w:rsidR="00786CDD" w:rsidRPr="00B05055" w:rsidRDefault="00786CDD" w:rsidP="0052358B">
            <w:pPr>
              <w:jc w:val="center"/>
              <w:rPr>
                <w:sz w:val="16"/>
                <w:szCs w:val="16"/>
              </w:rPr>
            </w:pPr>
            <w:r w:rsidRPr="00B05055">
              <w:rPr>
                <w:sz w:val="16"/>
                <w:szCs w:val="16"/>
              </w:rPr>
              <w:t>175X26 (1000 Tons)</w:t>
            </w:r>
          </w:p>
        </w:tc>
        <w:tc>
          <w:tcPr>
            <w:tcW w:w="720" w:type="dxa"/>
            <w:noWrap/>
            <w:vAlign w:val="center"/>
          </w:tcPr>
          <w:p w14:paraId="40E93BAB" w14:textId="77777777" w:rsidR="00786CDD" w:rsidRPr="00B05055" w:rsidRDefault="00786CDD" w:rsidP="0052358B">
            <w:pPr>
              <w:rPr>
                <w:sz w:val="16"/>
                <w:szCs w:val="16"/>
              </w:rPr>
            </w:pPr>
            <w:r w:rsidRPr="00B05055">
              <w:rPr>
                <w:sz w:val="16"/>
                <w:szCs w:val="16"/>
              </w:rPr>
              <w:t>400</w:t>
            </w:r>
          </w:p>
        </w:tc>
        <w:tc>
          <w:tcPr>
            <w:tcW w:w="1216" w:type="dxa"/>
            <w:noWrap/>
            <w:vAlign w:val="center"/>
            <w:hideMark/>
          </w:tcPr>
          <w:p w14:paraId="4EA2EBBB" w14:textId="77777777" w:rsidR="00786CDD" w:rsidRPr="00B05055" w:rsidRDefault="00786CDD" w:rsidP="0052358B">
            <w:pPr>
              <w:rPr>
                <w:sz w:val="16"/>
                <w:szCs w:val="16"/>
              </w:rPr>
            </w:pPr>
            <w:r w:rsidRPr="00B05055">
              <w:rPr>
                <w:sz w:val="16"/>
                <w:szCs w:val="16"/>
              </w:rPr>
              <w:t>$1,900,000</w:t>
            </w:r>
          </w:p>
        </w:tc>
        <w:tc>
          <w:tcPr>
            <w:tcW w:w="1216" w:type="dxa"/>
            <w:noWrap/>
            <w:vAlign w:val="center"/>
            <w:hideMark/>
          </w:tcPr>
          <w:p w14:paraId="5B3A5241" w14:textId="77777777" w:rsidR="00786CDD" w:rsidRPr="00B05055" w:rsidRDefault="00786CDD" w:rsidP="0052358B">
            <w:pPr>
              <w:rPr>
                <w:sz w:val="16"/>
                <w:szCs w:val="16"/>
              </w:rPr>
            </w:pPr>
            <w:r w:rsidRPr="00B05055">
              <w:rPr>
                <w:sz w:val="16"/>
                <w:szCs w:val="16"/>
              </w:rPr>
              <w:t>$1,738,500</w:t>
            </w:r>
          </w:p>
        </w:tc>
        <w:tc>
          <w:tcPr>
            <w:tcW w:w="1225" w:type="dxa"/>
            <w:noWrap/>
            <w:vAlign w:val="center"/>
            <w:hideMark/>
          </w:tcPr>
          <w:p w14:paraId="677261FA" w14:textId="77777777" w:rsidR="00786CDD" w:rsidRPr="00B05055" w:rsidRDefault="00786CDD" w:rsidP="0052358B">
            <w:pPr>
              <w:rPr>
                <w:sz w:val="16"/>
                <w:szCs w:val="16"/>
              </w:rPr>
            </w:pPr>
            <w:r w:rsidRPr="00B05055">
              <w:rPr>
                <w:sz w:val="16"/>
                <w:szCs w:val="16"/>
              </w:rPr>
              <w:t>$1,444,000</w:t>
            </w:r>
          </w:p>
        </w:tc>
        <w:tc>
          <w:tcPr>
            <w:tcW w:w="1205" w:type="dxa"/>
            <w:noWrap/>
            <w:vAlign w:val="center"/>
            <w:hideMark/>
          </w:tcPr>
          <w:p w14:paraId="2A258FE9" w14:textId="77777777" w:rsidR="00786CDD" w:rsidRPr="00B05055" w:rsidRDefault="00786CDD" w:rsidP="0052358B">
            <w:pPr>
              <w:rPr>
                <w:sz w:val="16"/>
                <w:szCs w:val="16"/>
              </w:rPr>
            </w:pPr>
            <w:r w:rsidRPr="00B05055">
              <w:rPr>
                <w:sz w:val="16"/>
                <w:szCs w:val="16"/>
              </w:rPr>
              <w:t>$1,092,500</w:t>
            </w:r>
          </w:p>
        </w:tc>
        <w:tc>
          <w:tcPr>
            <w:tcW w:w="1225" w:type="dxa"/>
            <w:noWrap/>
            <w:vAlign w:val="center"/>
            <w:hideMark/>
          </w:tcPr>
          <w:p w14:paraId="7E0E9A2F" w14:textId="77777777" w:rsidR="00786CDD" w:rsidRPr="00B05055" w:rsidRDefault="00786CDD" w:rsidP="0052358B">
            <w:pPr>
              <w:rPr>
                <w:sz w:val="16"/>
                <w:szCs w:val="16"/>
              </w:rPr>
            </w:pPr>
            <w:r w:rsidRPr="00B05055">
              <w:rPr>
                <w:sz w:val="16"/>
                <w:szCs w:val="16"/>
              </w:rPr>
              <w:t>$712,500</w:t>
            </w:r>
          </w:p>
        </w:tc>
        <w:tc>
          <w:tcPr>
            <w:tcW w:w="1170" w:type="dxa"/>
            <w:noWrap/>
            <w:vAlign w:val="center"/>
            <w:hideMark/>
          </w:tcPr>
          <w:p w14:paraId="113DF44A" w14:textId="77777777" w:rsidR="00786CDD" w:rsidRPr="00B05055" w:rsidRDefault="00786CDD" w:rsidP="0052358B">
            <w:pPr>
              <w:rPr>
                <w:sz w:val="16"/>
                <w:szCs w:val="16"/>
              </w:rPr>
            </w:pPr>
            <w:r w:rsidRPr="00B05055">
              <w:rPr>
                <w:sz w:val="16"/>
                <w:szCs w:val="16"/>
              </w:rPr>
              <w:t>$437,000</w:t>
            </w:r>
          </w:p>
        </w:tc>
        <w:tc>
          <w:tcPr>
            <w:tcW w:w="1291" w:type="dxa"/>
            <w:noWrap/>
            <w:vAlign w:val="center"/>
            <w:hideMark/>
          </w:tcPr>
          <w:p w14:paraId="10D16E10" w14:textId="77777777" w:rsidR="00786CDD" w:rsidRPr="00B05055" w:rsidRDefault="00786CDD" w:rsidP="0052358B">
            <w:pPr>
              <w:rPr>
                <w:sz w:val="16"/>
                <w:szCs w:val="16"/>
              </w:rPr>
            </w:pPr>
            <w:r w:rsidRPr="00B05055">
              <w:rPr>
                <w:sz w:val="16"/>
                <w:szCs w:val="16"/>
              </w:rPr>
              <w:t>$380,000</w:t>
            </w:r>
          </w:p>
        </w:tc>
      </w:tr>
      <w:tr w:rsidR="00786CDD" w:rsidRPr="00B05055" w14:paraId="45D1D671" w14:textId="77777777" w:rsidTr="0052358B">
        <w:trPr>
          <w:cantSplit/>
          <w:trHeight w:val="216"/>
          <w:jc w:val="center"/>
        </w:trPr>
        <w:tc>
          <w:tcPr>
            <w:tcW w:w="1250" w:type="dxa"/>
            <w:noWrap/>
            <w:vAlign w:val="center"/>
            <w:hideMark/>
          </w:tcPr>
          <w:p w14:paraId="1248778C" w14:textId="77777777" w:rsidR="00786CDD" w:rsidRPr="00B05055" w:rsidRDefault="00786CDD" w:rsidP="0052358B">
            <w:pPr>
              <w:jc w:val="center"/>
              <w:rPr>
                <w:sz w:val="16"/>
                <w:szCs w:val="16"/>
              </w:rPr>
            </w:pPr>
            <w:r w:rsidRPr="00B05055">
              <w:rPr>
                <w:sz w:val="16"/>
                <w:szCs w:val="16"/>
              </w:rPr>
              <w:t>195X35 (2200 Tons)</w:t>
            </w:r>
          </w:p>
        </w:tc>
        <w:tc>
          <w:tcPr>
            <w:tcW w:w="720" w:type="dxa"/>
            <w:noWrap/>
            <w:vAlign w:val="center"/>
          </w:tcPr>
          <w:p w14:paraId="011F0297" w14:textId="77777777" w:rsidR="00786CDD" w:rsidRPr="00B05055" w:rsidRDefault="00786CDD" w:rsidP="0052358B">
            <w:pPr>
              <w:rPr>
                <w:sz w:val="16"/>
                <w:szCs w:val="16"/>
              </w:rPr>
            </w:pPr>
            <w:r w:rsidRPr="00B05055">
              <w:rPr>
                <w:sz w:val="16"/>
                <w:szCs w:val="16"/>
              </w:rPr>
              <w:t>450</w:t>
            </w:r>
          </w:p>
        </w:tc>
        <w:tc>
          <w:tcPr>
            <w:tcW w:w="1216" w:type="dxa"/>
            <w:noWrap/>
            <w:vAlign w:val="center"/>
            <w:hideMark/>
          </w:tcPr>
          <w:p w14:paraId="1DB30E55" w14:textId="77777777" w:rsidR="00786CDD" w:rsidRPr="00B05055" w:rsidRDefault="00786CDD" w:rsidP="0052358B">
            <w:pPr>
              <w:rPr>
                <w:sz w:val="16"/>
                <w:szCs w:val="16"/>
              </w:rPr>
            </w:pPr>
            <w:r w:rsidRPr="00B05055">
              <w:rPr>
                <w:sz w:val="16"/>
                <w:szCs w:val="16"/>
              </w:rPr>
              <w:t>$2,200,000</w:t>
            </w:r>
          </w:p>
        </w:tc>
        <w:tc>
          <w:tcPr>
            <w:tcW w:w="1216" w:type="dxa"/>
            <w:noWrap/>
            <w:vAlign w:val="center"/>
            <w:hideMark/>
          </w:tcPr>
          <w:p w14:paraId="7939A48C" w14:textId="77777777" w:rsidR="00786CDD" w:rsidRPr="00B05055" w:rsidRDefault="00786CDD" w:rsidP="0052358B">
            <w:pPr>
              <w:rPr>
                <w:sz w:val="16"/>
                <w:szCs w:val="16"/>
              </w:rPr>
            </w:pPr>
            <w:r w:rsidRPr="00B05055">
              <w:rPr>
                <w:sz w:val="16"/>
                <w:szCs w:val="16"/>
              </w:rPr>
              <w:t>$2,013,000</w:t>
            </w:r>
          </w:p>
        </w:tc>
        <w:tc>
          <w:tcPr>
            <w:tcW w:w="1225" w:type="dxa"/>
            <w:noWrap/>
            <w:vAlign w:val="center"/>
            <w:hideMark/>
          </w:tcPr>
          <w:p w14:paraId="336A9A1D" w14:textId="77777777" w:rsidR="00786CDD" w:rsidRPr="00B05055" w:rsidRDefault="00786CDD" w:rsidP="0052358B">
            <w:pPr>
              <w:rPr>
                <w:sz w:val="16"/>
                <w:szCs w:val="16"/>
              </w:rPr>
            </w:pPr>
            <w:r w:rsidRPr="00B05055">
              <w:rPr>
                <w:sz w:val="16"/>
                <w:szCs w:val="16"/>
              </w:rPr>
              <w:t>$1,672,000</w:t>
            </w:r>
          </w:p>
        </w:tc>
        <w:tc>
          <w:tcPr>
            <w:tcW w:w="1205" w:type="dxa"/>
            <w:noWrap/>
            <w:vAlign w:val="center"/>
            <w:hideMark/>
          </w:tcPr>
          <w:p w14:paraId="1BA72786" w14:textId="77777777" w:rsidR="00786CDD" w:rsidRPr="00B05055" w:rsidRDefault="00786CDD" w:rsidP="0052358B">
            <w:pPr>
              <w:rPr>
                <w:sz w:val="16"/>
                <w:szCs w:val="16"/>
              </w:rPr>
            </w:pPr>
            <w:r w:rsidRPr="00B05055">
              <w:rPr>
                <w:sz w:val="16"/>
                <w:szCs w:val="16"/>
              </w:rPr>
              <w:t>$1,265,000</w:t>
            </w:r>
          </w:p>
        </w:tc>
        <w:tc>
          <w:tcPr>
            <w:tcW w:w="1225" w:type="dxa"/>
            <w:noWrap/>
            <w:vAlign w:val="center"/>
            <w:hideMark/>
          </w:tcPr>
          <w:p w14:paraId="76A4031D" w14:textId="77777777" w:rsidR="00786CDD" w:rsidRPr="00B05055" w:rsidRDefault="00786CDD" w:rsidP="0052358B">
            <w:pPr>
              <w:rPr>
                <w:sz w:val="16"/>
                <w:szCs w:val="16"/>
              </w:rPr>
            </w:pPr>
            <w:r w:rsidRPr="00B05055">
              <w:rPr>
                <w:sz w:val="16"/>
                <w:szCs w:val="16"/>
              </w:rPr>
              <w:t>$825,000</w:t>
            </w:r>
          </w:p>
        </w:tc>
        <w:tc>
          <w:tcPr>
            <w:tcW w:w="1170" w:type="dxa"/>
            <w:noWrap/>
            <w:vAlign w:val="center"/>
            <w:hideMark/>
          </w:tcPr>
          <w:p w14:paraId="0D185BA9" w14:textId="77777777" w:rsidR="00786CDD" w:rsidRPr="00B05055" w:rsidRDefault="00786CDD" w:rsidP="0052358B">
            <w:pPr>
              <w:rPr>
                <w:sz w:val="16"/>
                <w:szCs w:val="16"/>
              </w:rPr>
            </w:pPr>
            <w:r w:rsidRPr="00B05055">
              <w:rPr>
                <w:sz w:val="16"/>
                <w:szCs w:val="16"/>
              </w:rPr>
              <w:t>$506,000</w:t>
            </w:r>
          </w:p>
        </w:tc>
        <w:tc>
          <w:tcPr>
            <w:tcW w:w="1291" w:type="dxa"/>
            <w:noWrap/>
            <w:vAlign w:val="center"/>
            <w:hideMark/>
          </w:tcPr>
          <w:p w14:paraId="7A811A10" w14:textId="77777777" w:rsidR="00786CDD" w:rsidRPr="00B05055" w:rsidRDefault="00786CDD" w:rsidP="0052358B">
            <w:pPr>
              <w:rPr>
                <w:sz w:val="16"/>
                <w:szCs w:val="16"/>
              </w:rPr>
            </w:pPr>
            <w:r w:rsidRPr="00B05055">
              <w:rPr>
                <w:sz w:val="16"/>
                <w:szCs w:val="16"/>
              </w:rPr>
              <w:t>$440,000</w:t>
            </w:r>
          </w:p>
        </w:tc>
      </w:tr>
      <w:tr w:rsidR="00786CDD" w:rsidRPr="00B05055" w14:paraId="6542D3AB" w14:textId="77777777" w:rsidTr="0052358B">
        <w:trPr>
          <w:cantSplit/>
          <w:trHeight w:val="216"/>
          <w:jc w:val="center"/>
        </w:trPr>
        <w:tc>
          <w:tcPr>
            <w:tcW w:w="1250" w:type="dxa"/>
            <w:noWrap/>
            <w:vAlign w:val="center"/>
            <w:hideMark/>
          </w:tcPr>
          <w:p w14:paraId="1E1C85FE" w14:textId="77777777" w:rsidR="00786CDD" w:rsidRPr="00B05055" w:rsidRDefault="00786CDD" w:rsidP="0052358B">
            <w:pPr>
              <w:jc w:val="center"/>
              <w:rPr>
                <w:sz w:val="16"/>
                <w:szCs w:val="16"/>
              </w:rPr>
            </w:pPr>
            <w:r w:rsidRPr="00B05055">
              <w:rPr>
                <w:sz w:val="16"/>
                <w:szCs w:val="16"/>
              </w:rPr>
              <w:t>290X35 (3000 Tons)</w:t>
            </w:r>
          </w:p>
        </w:tc>
        <w:tc>
          <w:tcPr>
            <w:tcW w:w="720" w:type="dxa"/>
            <w:noWrap/>
            <w:vAlign w:val="center"/>
          </w:tcPr>
          <w:p w14:paraId="474D2C0D" w14:textId="77777777" w:rsidR="00786CDD" w:rsidRPr="00B05055" w:rsidRDefault="00786CDD" w:rsidP="0052358B">
            <w:pPr>
              <w:rPr>
                <w:sz w:val="16"/>
                <w:szCs w:val="16"/>
              </w:rPr>
            </w:pPr>
            <w:r w:rsidRPr="00B05055">
              <w:rPr>
                <w:sz w:val="16"/>
                <w:szCs w:val="16"/>
              </w:rPr>
              <w:t>550</w:t>
            </w:r>
          </w:p>
        </w:tc>
        <w:tc>
          <w:tcPr>
            <w:tcW w:w="1216" w:type="dxa"/>
            <w:noWrap/>
            <w:vAlign w:val="center"/>
            <w:hideMark/>
          </w:tcPr>
          <w:p w14:paraId="769FD333" w14:textId="77777777" w:rsidR="00786CDD" w:rsidRPr="00B05055" w:rsidRDefault="00786CDD" w:rsidP="0052358B">
            <w:pPr>
              <w:rPr>
                <w:sz w:val="16"/>
                <w:szCs w:val="16"/>
              </w:rPr>
            </w:pPr>
            <w:r w:rsidRPr="00B05055">
              <w:rPr>
                <w:sz w:val="16"/>
                <w:szCs w:val="16"/>
              </w:rPr>
              <w:t>$3,500,000</w:t>
            </w:r>
          </w:p>
        </w:tc>
        <w:tc>
          <w:tcPr>
            <w:tcW w:w="1216" w:type="dxa"/>
            <w:noWrap/>
            <w:vAlign w:val="center"/>
            <w:hideMark/>
          </w:tcPr>
          <w:p w14:paraId="6C763B9E" w14:textId="77777777" w:rsidR="00786CDD" w:rsidRPr="00B05055" w:rsidRDefault="00786CDD" w:rsidP="0052358B">
            <w:pPr>
              <w:rPr>
                <w:sz w:val="16"/>
                <w:szCs w:val="16"/>
              </w:rPr>
            </w:pPr>
            <w:r w:rsidRPr="00B05055">
              <w:rPr>
                <w:sz w:val="16"/>
                <w:szCs w:val="16"/>
              </w:rPr>
              <w:t>$3,202,500</w:t>
            </w:r>
          </w:p>
        </w:tc>
        <w:tc>
          <w:tcPr>
            <w:tcW w:w="1225" w:type="dxa"/>
            <w:noWrap/>
            <w:vAlign w:val="center"/>
            <w:hideMark/>
          </w:tcPr>
          <w:p w14:paraId="0EDA126A" w14:textId="77777777" w:rsidR="00786CDD" w:rsidRPr="00B05055" w:rsidRDefault="00786CDD" w:rsidP="0052358B">
            <w:pPr>
              <w:rPr>
                <w:sz w:val="16"/>
                <w:szCs w:val="16"/>
              </w:rPr>
            </w:pPr>
            <w:r w:rsidRPr="00B05055">
              <w:rPr>
                <w:sz w:val="16"/>
                <w:szCs w:val="16"/>
              </w:rPr>
              <w:t>$2,660,000</w:t>
            </w:r>
          </w:p>
        </w:tc>
        <w:tc>
          <w:tcPr>
            <w:tcW w:w="1205" w:type="dxa"/>
            <w:noWrap/>
            <w:vAlign w:val="center"/>
            <w:hideMark/>
          </w:tcPr>
          <w:p w14:paraId="5F012347" w14:textId="77777777" w:rsidR="00786CDD" w:rsidRPr="00B05055" w:rsidRDefault="00786CDD" w:rsidP="0052358B">
            <w:pPr>
              <w:rPr>
                <w:sz w:val="16"/>
                <w:szCs w:val="16"/>
              </w:rPr>
            </w:pPr>
            <w:r w:rsidRPr="00B05055">
              <w:rPr>
                <w:sz w:val="16"/>
                <w:szCs w:val="16"/>
              </w:rPr>
              <w:t>$2,012,500</w:t>
            </w:r>
          </w:p>
        </w:tc>
        <w:tc>
          <w:tcPr>
            <w:tcW w:w="1225" w:type="dxa"/>
            <w:noWrap/>
            <w:vAlign w:val="center"/>
            <w:hideMark/>
          </w:tcPr>
          <w:p w14:paraId="49B35287" w14:textId="77777777" w:rsidR="00786CDD" w:rsidRPr="00B05055" w:rsidRDefault="00786CDD" w:rsidP="0052358B">
            <w:pPr>
              <w:rPr>
                <w:sz w:val="16"/>
                <w:szCs w:val="16"/>
              </w:rPr>
            </w:pPr>
            <w:r w:rsidRPr="00B05055">
              <w:rPr>
                <w:sz w:val="16"/>
                <w:szCs w:val="16"/>
              </w:rPr>
              <w:t>$1,312,500</w:t>
            </w:r>
          </w:p>
        </w:tc>
        <w:tc>
          <w:tcPr>
            <w:tcW w:w="1170" w:type="dxa"/>
            <w:noWrap/>
            <w:vAlign w:val="center"/>
            <w:hideMark/>
          </w:tcPr>
          <w:p w14:paraId="7F71E8EB" w14:textId="77777777" w:rsidR="00786CDD" w:rsidRPr="00B05055" w:rsidRDefault="00786CDD" w:rsidP="0052358B">
            <w:pPr>
              <w:rPr>
                <w:sz w:val="16"/>
                <w:szCs w:val="16"/>
              </w:rPr>
            </w:pPr>
            <w:r w:rsidRPr="00B05055">
              <w:rPr>
                <w:sz w:val="16"/>
                <w:szCs w:val="16"/>
              </w:rPr>
              <w:t>$805,000</w:t>
            </w:r>
          </w:p>
        </w:tc>
        <w:tc>
          <w:tcPr>
            <w:tcW w:w="1291" w:type="dxa"/>
            <w:noWrap/>
            <w:vAlign w:val="center"/>
            <w:hideMark/>
          </w:tcPr>
          <w:p w14:paraId="50018471" w14:textId="77777777" w:rsidR="00786CDD" w:rsidRPr="00B05055" w:rsidRDefault="00786CDD" w:rsidP="0052358B">
            <w:pPr>
              <w:rPr>
                <w:sz w:val="16"/>
                <w:szCs w:val="16"/>
              </w:rPr>
            </w:pPr>
            <w:r w:rsidRPr="00B05055">
              <w:rPr>
                <w:sz w:val="16"/>
                <w:szCs w:val="16"/>
              </w:rPr>
              <w:t>$700,000</w:t>
            </w:r>
          </w:p>
        </w:tc>
      </w:tr>
      <w:tr w:rsidR="00786CDD" w:rsidRPr="00B05055" w14:paraId="7268EEA6" w14:textId="77777777" w:rsidTr="0052358B">
        <w:trPr>
          <w:cantSplit/>
          <w:trHeight w:val="288"/>
          <w:jc w:val="center"/>
        </w:trPr>
        <w:tc>
          <w:tcPr>
            <w:tcW w:w="10518" w:type="dxa"/>
            <w:gridSpan w:val="9"/>
            <w:noWrap/>
            <w:vAlign w:val="center"/>
            <w:hideMark/>
          </w:tcPr>
          <w:p w14:paraId="4FBF212F" w14:textId="77777777" w:rsidR="00786CDD" w:rsidRPr="00B05055" w:rsidRDefault="00786CDD" w:rsidP="0052358B">
            <w:pPr>
              <w:jc w:val="center"/>
              <w:rPr>
                <w:sz w:val="16"/>
                <w:szCs w:val="16"/>
              </w:rPr>
            </w:pPr>
            <w:r w:rsidRPr="00B05055">
              <w:rPr>
                <w:sz w:val="16"/>
                <w:szCs w:val="16"/>
              </w:rPr>
              <w:t>Shugart</w:t>
            </w:r>
          </w:p>
        </w:tc>
      </w:tr>
      <w:tr w:rsidR="00786CDD" w:rsidRPr="00B05055" w14:paraId="3F4BAD51" w14:textId="77777777" w:rsidTr="0052358B">
        <w:trPr>
          <w:cantSplit/>
          <w:trHeight w:val="216"/>
          <w:jc w:val="center"/>
        </w:trPr>
        <w:tc>
          <w:tcPr>
            <w:tcW w:w="1250" w:type="dxa"/>
            <w:noWrap/>
            <w:vAlign w:val="center"/>
            <w:hideMark/>
          </w:tcPr>
          <w:p w14:paraId="3E9849B2" w14:textId="77777777" w:rsidR="00786CDD" w:rsidRPr="00B05055" w:rsidRDefault="00786CDD" w:rsidP="0052358B">
            <w:pPr>
              <w:jc w:val="center"/>
              <w:rPr>
                <w:sz w:val="16"/>
                <w:szCs w:val="16"/>
              </w:rPr>
            </w:pPr>
            <w:r w:rsidRPr="00B05055">
              <w:rPr>
                <w:sz w:val="16"/>
                <w:szCs w:val="16"/>
              </w:rPr>
              <w:t>10X5X2</w:t>
            </w:r>
          </w:p>
        </w:tc>
        <w:tc>
          <w:tcPr>
            <w:tcW w:w="720" w:type="dxa"/>
            <w:noWrap/>
            <w:vAlign w:val="center"/>
            <w:hideMark/>
          </w:tcPr>
          <w:p w14:paraId="73500103" w14:textId="77777777" w:rsidR="00786CDD" w:rsidRPr="00B05055" w:rsidRDefault="00786CDD" w:rsidP="0052358B">
            <w:pPr>
              <w:rPr>
                <w:sz w:val="16"/>
                <w:szCs w:val="16"/>
              </w:rPr>
            </w:pPr>
            <w:r w:rsidRPr="00B05055">
              <w:rPr>
                <w:sz w:val="16"/>
                <w:szCs w:val="16"/>
              </w:rPr>
              <w:t>50</w:t>
            </w:r>
          </w:p>
        </w:tc>
        <w:tc>
          <w:tcPr>
            <w:tcW w:w="1216" w:type="dxa"/>
            <w:noWrap/>
            <w:vAlign w:val="center"/>
            <w:hideMark/>
          </w:tcPr>
          <w:p w14:paraId="5F43B7A4" w14:textId="77777777" w:rsidR="00786CDD" w:rsidRPr="00B05055" w:rsidRDefault="00786CDD" w:rsidP="0052358B">
            <w:pPr>
              <w:jc w:val="center"/>
              <w:rPr>
                <w:sz w:val="16"/>
                <w:szCs w:val="16"/>
              </w:rPr>
            </w:pPr>
            <w:r w:rsidRPr="00B05055">
              <w:rPr>
                <w:sz w:val="16"/>
                <w:szCs w:val="16"/>
              </w:rPr>
              <w:t>$75,000</w:t>
            </w:r>
          </w:p>
        </w:tc>
        <w:tc>
          <w:tcPr>
            <w:tcW w:w="1216" w:type="dxa"/>
            <w:noWrap/>
            <w:vAlign w:val="center"/>
            <w:hideMark/>
          </w:tcPr>
          <w:p w14:paraId="43E8E99E" w14:textId="77777777" w:rsidR="00786CDD" w:rsidRPr="00B05055" w:rsidRDefault="00786CDD" w:rsidP="0052358B">
            <w:pPr>
              <w:jc w:val="center"/>
              <w:rPr>
                <w:sz w:val="16"/>
                <w:szCs w:val="16"/>
              </w:rPr>
            </w:pPr>
            <w:r w:rsidRPr="00B05055">
              <w:rPr>
                <w:sz w:val="16"/>
                <w:szCs w:val="16"/>
              </w:rPr>
              <w:t>$68,625</w:t>
            </w:r>
          </w:p>
        </w:tc>
        <w:tc>
          <w:tcPr>
            <w:tcW w:w="1225" w:type="dxa"/>
            <w:noWrap/>
            <w:vAlign w:val="center"/>
            <w:hideMark/>
          </w:tcPr>
          <w:p w14:paraId="59572079" w14:textId="77777777" w:rsidR="00786CDD" w:rsidRPr="00B05055" w:rsidRDefault="00786CDD" w:rsidP="0052358B">
            <w:pPr>
              <w:jc w:val="center"/>
              <w:rPr>
                <w:sz w:val="16"/>
                <w:szCs w:val="16"/>
              </w:rPr>
            </w:pPr>
            <w:r w:rsidRPr="00B05055">
              <w:rPr>
                <w:sz w:val="16"/>
                <w:szCs w:val="16"/>
              </w:rPr>
              <w:t>$57,000</w:t>
            </w:r>
          </w:p>
        </w:tc>
        <w:tc>
          <w:tcPr>
            <w:tcW w:w="1205" w:type="dxa"/>
            <w:noWrap/>
            <w:vAlign w:val="center"/>
            <w:hideMark/>
          </w:tcPr>
          <w:p w14:paraId="7E85A622" w14:textId="77777777" w:rsidR="00786CDD" w:rsidRPr="00B05055" w:rsidRDefault="00786CDD" w:rsidP="0052358B">
            <w:pPr>
              <w:jc w:val="center"/>
              <w:rPr>
                <w:sz w:val="16"/>
                <w:szCs w:val="16"/>
              </w:rPr>
            </w:pPr>
            <w:r w:rsidRPr="00B05055">
              <w:rPr>
                <w:sz w:val="16"/>
                <w:szCs w:val="16"/>
              </w:rPr>
              <w:t>$43,125</w:t>
            </w:r>
          </w:p>
        </w:tc>
        <w:tc>
          <w:tcPr>
            <w:tcW w:w="1225" w:type="dxa"/>
            <w:noWrap/>
            <w:vAlign w:val="center"/>
            <w:hideMark/>
          </w:tcPr>
          <w:p w14:paraId="684360EF" w14:textId="77777777" w:rsidR="00786CDD" w:rsidRPr="00B05055" w:rsidRDefault="00786CDD" w:rsidP="0052358B">
            <w:pPr>
              <w:jc w:val="center"/>
              <w:rPr>
                <w:sz w:val="16"/>
                <w:szCs w:val="16"/>
              </w:rPr>
            </w:pPr>
            <w:r w:rsidRPr="00B05055">
              <w:rPr>
                <w:sz w:val="16"/>
                <w:szCs w:val="16"/>
              </w:rPr>
              <w:t>$28,125</w:t>
            </w:r>
          </w:p>
        </w:tc>
        <w:tc>
          <w:tcPr>
            <w:tcW w:w="1170" w:type="dxa"/>
            <w:noWrap/>
            <w:vAlign w:val="center"/>
            <w:hideMark/>
          </w:tcPr>
          <w:p w14:paraId="7BEA90F4" w14:textId="77777777" w:rsidR="00786CDD" w:rsidRPr="00B05055" w:rsidRDefault="00786CDD" w:rsidP="0052358B">
            <w:pPr>
              <w:jc w:val="center"/>
              <w:rPr>
                <w:sz w:val="16"/>
                <w:szCs w:val="16"/>
              </w:rPr>
            </w:pPr>
            <w:r w:rsidRPr="00B05055">
              <w:rPr>
                <w:sz w:val="16"/>
                <w:szCs w:val="16"/>
              </w:rPr>
              <w:t>$17,250</w:t>
            </w:r>
          </w:p>
        </w:tc>
        <w:tc>
          <w:tcPr>
            <w:tcW w:w="1291" w:type="dxa"/>
            <w:noWrap/>
            <w:vAlign w:val="center"/>
            <w:hideMark/>
          </w:tcPr>
          <w:p w14:paraId="70C7E290" w14:textId="77777777" w:rsidR="00786CDD" w:rsidRPr="00B05055" w:rsidRDefault="00786CDD" w:rsidP="0052358B">
            <w:pPr>
              <w:jc w:val="center"/>
              <w:rPr>
                <w:sz w:val="16"/>
                <w:szCs w:val="16"/>
              </w:rPr>
            </w:pPr>
            <w:r w:rsidRPr="00B05055">
              <w:rPr>
                <w:sz w:val="16"/>
                <w:szCs w:val="16"/>
              </w:rPr>
              <w:t>$15,000</w:t>
            </w:r>
          </w:p>
        </w:tc>
      </w:tr>
      <w:tr w:rsidR="00786CDD" w:rsidRPr="00B05055" w14:paraId="545B675A" w14:textId="77777777" w:rsidTr="0052358B">
        <w:trPr>
          <w:cantSplit/>
          <w:trHeight w:val="216"/>
          <w:jc w:val="center"/>
        </w:trPr>
        <w:tc>
          <w:tcPr>
            <w:tcW w:w="1250" w:type="dxa"/>
            <w:noWrap/>
            <w:vAlign w:val="center"/>
            <w:hideMark/>
          </w:tcPr>
          <w:p w14:paraId="5544D1C5" w14:textId="77777777" w:rsidR="00786CDD" w:rsidRPr="00B05055" w:rsidRDefault="00786CDD" w:rsidP="0052358B">
            <w:pPr>
              <w:jc w:val="center"/>
              <w:rPr>
                <w:sz w:val="16"/>
                <w:szCs w:val="16"/>
              </w:rPr>
            </w:pPr>
            <w:r w:rsidRPr="00B05055">
              <w:rPr>
                <w:sz w:val="16"/>
                <w:szCs w:val="16"/>
              </w:rPr>
              <w:t>20X10X4</w:t>
            </w:r>
          </w:p>
        </w:tc>
        <w:tc>
          <w:tcPr>
            <w:tcW w:w="720" w:type="dxa"/>
            <w:noWrap/>
            <w:vAlign w:val="center"/>
            <w:hideMark/>
          </w:tcPr>
          <w:p w14:paraId="4C304822" w14:textId="77777777" w:rsidR="00786CDD" w:rsidRPr="00B05055" w:rsidRDefault="00786CDD" w:rsidP="0052358B">
            <w:pPr>
              <w:rPr>
                <w:sz w:val="16"/>
                <w:szCs w:val="16"/>
              </w:rPr>
            </w:pPr>
            <w:r w:rsidRPr="00B05055">
              <w:rPr>
                <w:sz w:val="16"/>
                <w:szCs w:val="16"/>
              </w:rPr>
              <w:t>75</w:t>
            </w:r>
          </w:p>
        </w:tc>
        <w:tc>
          <w:tcPr>
            <w:tcW w:w="1216" w:type="dxa"/>
            <w:noWrap/>
            <w:vAlign w:val="center"/>
            <w:hideMark/>
          </w:tcPr>
          <w:p w14:paraId="734C2AD2" w14:textId="77777777" w:rsidR="00786CDD" w:rsidRPr="00B05055" w:rsidRDefault="00786CDD" w:rsidP="0052358B">
            <w:pPr>
              <w:jc w:val="center"/>
              <w:rPr>
                <w:sz w:val="16"/>
                <w:szCs w:val="16"/>
              </w:rPr>
            </w:pPr>
            <w:r w:rsidRPr="00B05055">
              <w:rPr>
                <w:sz w:val="16"/>
                <w:szCs w:val="16"/>
              </w:rPr>
              <w:t>$85,000</w:t>
            </w:r>
          </w:p>
        </w:tc>
        <w:tc>
          <w:tcPr>
            <w:tcW w:w="1216" w:type="dxa"/>
            <w:noWrap/>
            <w:vAlign w:val="center"/>
            <w:hideMark/>
          </w:tcPr>
          <w:p w14:paraId="4C13BEC3" w14:textId="77777777" w:rsidR="00786CDD" w:rsidRPr="00B05055" w:rsidRDefault="00786CDD" w:rsidP="0052358B">
            <w:pPr>
              <w:jc w:val="center"/>
              <w:rPr>
                <w:sz w:val="16"/>
                <w:szCs w:val="16"/>
              </w:rPr>
            </w:pPr>
            <w:r w:rsidRPr="00B05055">
              <w:rPr>
                <w:sz w:val="16"/>
                <w:szCs w:val="16"/>
              </w:rPr>
              <w:t>$77,775</w:t>
            </w:r>
          </w:p>
        </w:tc>
        <w:tc>
          <w:tcPr>
            <w:tcW w:w="1225" w:type="dxa"/>
            <w:noWrap/>
            <w:vAlign w:val="center"/>
            <w:hideMark/>
          </w:tcPr>
          <w:p w14:paraId="2C8A1E13" w14:textId="77777777" w:rsidR="00786CDD" w:rsidRPr="00B05055" w:rsidRDefault="00786CDD" w:rsidP="0052358B">
            <w:pPr>
              <w:jc w:val="center"/>
              <w:rPr>
                <w:sz w:val="16"/>
                <w:szCs w:val="16"/>
              </w:rPr>
            </w:pPr>
            <w:r w:rsidRPr="00B05055">
              <w:rPr>
                <w:sz w:val="16"/>
                <w:szCs w:val="16"/>
              </w:rPr>
              <w:t>$64,600</w:t>
            </w:r>
          </w:p>
        </w:tc>
        <w:tc>
          <w:tcPr>
            <w:tcW w:w="1205" w:type="dxa"/>
            <w:noWrap/>
            <w:vAlign w:val="center"/>
            <w:hideMark/>
          </w:tcPr>
          <w:p w14:paraId="49B09392" w14:textId="77777777" w:rsidR="00786CDD" w:rsidRPr="00B05055" w:rsidRDefault="00786CDD" w:rsidP="0052358B">
            <w:pPr>
              <w:jc w:val="center"/>
              <w:rPr>
                <w:sz w:val="16"/>
                <w:szCs w:val="16"/>
              </w:rPr>
            </w:pPr>
            <w:r w:rsidRPr="00B05055">
              <w:rPr>
                <w:sz w:val="16"/>
                <w:szCs w:val="16"/>
              </w:rPr>
              <w:t>$48,875</w:t>
            </w:r>
          </w:p>
        </w:tc>
        <w:tc>
          <w:tcPr>
            <w:tcW w:w="1225" w:type="dxa"/>
            <w:noWrap/>
            <w:vAlign w:val="center"/>
            <w:hideMark/>
          </w:tcPr>
          <w:p w14:paraId="161A2B9F" w14:textId="77777777" w:rsidR="00786CDD" w:rsidRPr="00B05055" w:rsidRDefault="00786CDD" w:rsidP="0052358B">
            <w:pPr>
              <w:jc w:val="center"/>
              <w:rPr>
                <w:sz w:val="16"/>
                <w:szCs w:val="16"/>
              </w:rPr>
            </w:pPr>
            <w:r w:rsidRPr="00B05055">
              <w:rPr>
                <w:sz w:val="16"/>
                <w:szCs w:val="16"/>
              </w:rPr>
              <w:t>$31,875</w:t>
            </w:r>
          </w:p>
        </w:tc>
        <w:tc>
          <w:tcPr>
            <w:tcW w:w="1170" w:type="dxa"/>
            <w:noWrap/>
            <w:vAlign w:val="center"/>
            <w:hideMark/>
          </w:tcPr>
          <w:p w14:paraId="0508359A" w14:textId="77777777" w:rsidR="00786CDD" w:rsidRPr="00B05055" w:rsidRDefault="00786CDD" w:rsidP="0052358B">
            <w:pPr>
              <w:jc w:val="center"/>
              <w:rPr>
                <w:sz w:val="16"/>
                <w:szCs w:val="16"/>
              </w:rPr>
            </w:pPr>
            <w:r w:rsidRPr="00B05055">
              <w:rPr>
                <w:sz w:val="16"/>
                <w:szCs w:val="16"/>
              </w:rPr>
              <w:t>$19,550</w:t>
            </w:r>
          </w:p>
        </w:tc>
        <w:tc>
          <w:tcPr>
            <w:tcW w:w="1291" w:type="dxa"/>
            <w:noWrap/>
            <w:vAlign w:val="center"/>
            <w:hideMark/>
          </w:tcPr>
          <w:p w14:paraId="26FD0952" w14:textId="77777777" w:rsidR="00786CDD" w:rsidRPr="00B05055" w:rsidRDefault="00786CDD" w:rsidP="0052358B">
            <w:pPr>
              <w:jc w:val="center"/>
              <w:rPr>
                <w:sz w:val="16"/>
                <w:szCs w:val="16"/>
              </w:rPr>
            </w:pPr>
            <w:r w:rsidRPr="00B05055">
              <w:rPr>
                <w:sz w:val="16"/>
                <w:szCs w:val="16"/>
              </w:rPr>
              <w:t>$17,000</w:t>
            </w:r>
          </w:p>
        </w:tc>
      </w:tr>
      <w:tr w:rsidR="00786CDD" w:rsidRPr="00B05055" w14:paraId="1A1C21D5" w14:textId="77777777" w:rsidTr="0052358B">
        <w:trPr>
          <w:cantSplit/>
          <w:trHeight w:val="216"/>
          <w:jc w:val="center"/>
        </w:trPr>
        <w:tc>
          <w:tcPr>
            <w:tcW w:w="1250" w:type="dxa"/>
            <w:noWrap/>
            <w:vAlign w:val="center"/>
            <w:hideMark/>
          </w:tcPr>
          <w:p w14:paraId="5198DC5C" w14:textId="77777777" w:rsidR="00786CDD" w:rsidRPr="00B05055" w:rsidRDefault="00786CDD" w:rsidP="0052358B">
            <w:pPr>
              <w:jc w:val="center"/>
              <w:rPr>
                <w:sz w:val="16"/>
                <w:szCs w:val="16"/>
              </w:rPr>
            </w:pPr>
            <w:r w:rsidRPr="00B05055">
              <w:rPr>
                <w:sz w:val="16"/>
                <w:szCs w:val="16"/>
              </w:rPr>
              <w:t>40X12X5</w:t>
            </w:r>
          </w:p>
        </w:tc>
        <w:tc>
          <w:tcPr>
            <w:tcW w:w="720" w:type="dxa"/>
            <w:noWrap/>
            <w:vAlign w:val="center"/>
            <w:hideMark/>
          </w:tcPr>
          <w:p w14:paraId="704A8824" w14:textId="77777777" w:rsidR="00786CDD" w:rsidRPr="00B05055" w:rsidRDefault="00786CDD" w:rsidP="0052358B">
            <w:pPr>
              <w:rPr>
                <w:sz w:val="16"/>
                <w:szCs w:val="16"/>
              </w:rPr>
            </w:pPr>
            <w:r w:rsidRPr="00B05055">
              <w:rPr>
                <w:sz w:val="16"/>
                <w:szCs w:val="16"/>
              </w:rPr>
              <w:t>100</w:t>
            </w:r>
          </w:p>
        </w:tc>
        <w:tc>
          <w:tcPr>
            <w:tcW w:w="1216" w:type="dxa"/>
            <w:noWrap/>
            <w:vAlign w:val="center"/>
            <w:hideMark/>
          </w:tcPr>
          <w:p w14:paraId="7655BB4B" w14:textId="77777777" w:rsidR="00786CDD" w:rsidRPr="00B05055" w:rsidRDefault="00786CDD" w:rsidP="0052358B">
            <w:pPr>
              <w:jc w:val="center"/>
              <w:rPr>
                <w:sz w:val="16"/>
                <w:szCs w:val="16"/>
              </w:rPr>
            </w:pPr>
            <w:r w:rsidRPr="00B05055">
              <w:rPr>
                <w:sz w:val="16"/>
                <w:szCs w:val="16"/>
              </w:rPr>
              <w:t>$150,000</w:t>
            </w:r>
          </w:p>
        </w:tc>
        <w:tc>
          <w:tcPr>
            <w:tcW w:w="1216" w:type="dxa"/>
            <w:noWrap/>
            <w:vAlign w:val="center"/>
            <w:hideMark/>
          </w:tcPr>
          <w:p w14:paraId="51FF33F1" w14:textId="77777777" w:rsidR="00786CDD" w:rsidRPr="00B05055" w:rsidRDefault="00786CDD" w:rsidP="0052358B">
            <w:pPr>
              <w:jc w:val="center"/>
              <w:rPr>
                <w:sz w:val="16"/>
                <w:szCs w:val="16"/>
              </w:rPr>
            </w:pPr>
            <w:r w:rsidRPr="00B05055">
              <w:rPr>
                <w:sz w:val="16"/>
                <w:szCs w:val="16"/>
              </w:rPr>
              <w:t>$137,250</w:t>
            </w:r>
          </w:p>
        </w:tc>
        <w:tc>
          <w:tcPr>
            <w:tcW w:w="1225" w:type="dxa"/>
            <w:noWrap/>
            <w:vAlign w:val="center"/>
            <w:hideMark/>
          </w:tcPr>
          <w:p w14:paraId="46787C97" w14:textId="77777777" w:rsidR="00786CDD" w:rsidRPr="00B05055" w:rsidRDefault="00786CDD" w:rsidP="0052358B">
            <w:pPr>
              <w:jc w:val="center"/>
              <w:rPr>
                <w:sz w:val="16"/>
                <w:szCs w:val="16"/>
              </w:rPr>
            </w:pPr>
            <w:r w:rsidRPr="00B05055">
              <w:rPr>
                <w:sz w:val="16"/>
                <w:szCs w:val="16"/>
              </w:rPr>
              <w:t>$114,000</w:t>
            </w:r>
          </w:p>
        </w:tc>
        <w:tc>
          <w:tcPr>
            <w:tcW w:w="1205" w:type="dxa"/>
            <w:noWrap/>
            <w:vAlign w:val="center"/>
            <w:hideMark/>
          </w:tcPr>
          <w:p w14:paraId="1750971B" w14:textId="77777777" w:rsidR="00786CDD" w:rsidRPr="00B05055" w:rsidRDefault="00786CDD" w:rsidP="0052358B">
            <w:pPr>
              <w:jc w:val="center"/>
              <w:rPr>
                <w:sz w:val="16"/>
                <w:szCs w:val="16"/>
              </w:rPr>
            </w:pPr>
            <w:r w:rsidRPr="00B05055">
              <w:rPr>
                <w:sz w:val="16"/>
                <w:szCs w:val="16"/>
              </w:rPr>
              <w:t>$86,250</w:t>
            </w:r>
          </w:p>
        </w:tc>
        <w:tc>
          <w:tcPr>
            <w:tcW w:w="1225" w:type="dxa"/>
            <w:noWrap/>
            <w:vAlign w:val="center"/>
            <w:hideMark/>
          </w:tcPr>
          <w:p w14:paraId="09C1B004" w14:textId="77777777" w:rsidR="00786CDD" w:rsidRPr="00B05055" w:rsidRDefault="00786CDD" w:rsidP="0052358B">
            <w:pPr>
              <w:jc w:val="center"/>
              <w:rPr>
                <w:sz w:val="16"/>
                <w:szCs w:val="16"/>
              </w:rPr>
            </w:pPr>
            <w:r w:rsidRPr="00B05055">
              <w:rPr>
                <w:sz w:val="16"/>
                <w:szCs w:val="16"/>
              </w:rPr>
              <w:t>$56,250</w:t>
            </w:r>
          </w:p>
        </w:tc>
        <w:tc>
          <w:tcPr>
            <w:tcW w:w="1170" w:type="dxa"/>
            <w:noWrap/>
            <w:vAlign w:val="center"/>
            <w:hideMark/>
          </w:tcPr>
          <w:p w14:paraId="668A4EAF" w14:textId="77777777" w:rsidR="00786CDD" w:rsidRPr="00B05055" w:rsidRDefault="00786CDD" w:rsidP="0052358B">
            <w:pPr>
              <w:jc w:val="center"/>
              <w:rPr>
                <w:sz w:val="16"/>
                <w:szCs w:val="16"/>
              </w:rPr>
            </w:pPr>
            <w:r w:rsidRPr="00B05055">
              <w:rPr>
                <w:sz w:val="16"/>
                <w:szCs w:val="16"/>
              </w:rPr>
              <w:t>$34,500</w:t>
            </w:r>
          </w:p>
        </w:tc>
        <w:tc>
          <w:tcPr>
            <w:tcW w:w="1291" w:type="dxa"/>
            <w:noWrap/>
            <w:vAlign w:val="center"/>
            <w:hideMark/>
          </w:tcPr>
          <w:p w14:paraId="62F9897B" w14:textId="77777777" w:rsidR="00786CDD" w:rsidRPr="00B05055" w:rsidRDefault="00786CDD" w:rsidP="0052358B">
            <w:pPr>
              <w:jc w:val="center"/>
              <w:rPr>
                <w:sz w:val="16"/>
                <w:szCs w:val="16"/>
              </w:rPr>
            </w:pPr>
            <w:r w:rsidRPr="00B05055">
              <w:rPr>
                <w:sz w:val="16"/>
                <w:szCs w:val="16"/>
              </w:rPr>
              <w:t>$30,000</w:t>
            </w:r>
          </w:p>
        </w:tc>
      </w:tr>
      <w:tr w:rsidR="00786CDD" w:rsidRPr="00B05055" w14:paraId="7D5B3173" w14:textId="77777777" w:rsidTr="0052358B">
        <w:trPr>
          <w:cantSplit/>
          <w:trHeight w:val="288"/>
          <w:jc w:val="center"/>
        </w:trPr>
        <w:tc>
          <w:tcPr>
            <w:tcW w:w="10518" w:type="dxa"/>
            <w:gridSpan w:val="9"/>
            <w:noWrap/>
            <w:vAlign w:val="center"/>
            <w:hideMark/>
          </w:tcPr>
          <w:p w14:paraId="444A9C4E" w14:textId="77777777" w:rsidR="00786CDD" w:rsidRPr="00B05055" w:rsidRDefault="00786CDD" w:rsidP="0052358B">
            <w:pPr>
              <w:jc w:val="center"/>
              <w:rPr>
                <w:sz w:val="16"/>
                <w:szCs w:val="16"/>
              </w:rPr>
            </w:pPr>
            <w:r w:rsidRPr="00B05055">
              <w:rPr>
                <w:sz w:val="16"/>
                <w:szCs w:val="16"/>
              </w:rPr>
              <w:t>Spud</w:t>
            </w:r>
          </w:p>
        </w:tc>
      </w:tr>
      <w:tr w:rsidR="00786CDD" w:rsidRPr="00B05055" w14:paraId="6C517B9C" w14:textId="77777777" w:rsidTr="0052358B">
        <w:trPr>
          <w:cantSplit/>
          <w:trHeight w:val="216"/>
          <w:jc w:val="center"/>
        </w:trPr>
        <w:tc>
          <w:tcPr>
            <w:tcW w:w="1250" w:type="dxa"/>
            <w:noWrap/>
            <w:vAlign w:val="center"/>
          </w:tcPr>
          <w:p w14:paraId="2E85162B" w14:textId="77777777" w:rsidR="00786CDD" w:rsidRPr="00B05055" w:rsidRDefault="00786CDD" w:rsidP="0052358B">
            <w:pPr>
              <w:jc w:val="center"/>
              <w:rPr>
                <w:sz w:val="16"/>
                <w:szCs w:val="16"/>
              </w:rPr>
            </w:pPr>
            <w:r w:rsidRPr="00B05055">
              <w:rPr>
                <w:sz w:val="16"/>
                <w:szCs w:val="16"/>
              </w:rPr>
              <w:t>90X20</w:t>
            </w:r>
          </w:p>
        </w:tc>
        <w:tc>
          <w:tcPr>
            <w:tcW w:w="720" w:type="dxa"/>
            <w:noWrap/>
            <w:vAlign w:val="center"/>
          </w:tcPr>
          <w:p w14:paraId="42B0402B" w14:textId="77777777" w:rsidR="00786CDD" w:rsidRPr="00B05055" w:rsidRDefault="00786CDD" w:rsidP="0052358B">
            <w:pPr>
              <w:rPr>
                <w:sz w:val="16"/>
                <w:szCs w:val="16"/>
              </w:rPr>
            </w:pPr>
            <w:r w:rsidRPr="00B05055">
              <w:rPr>
                <w:sz w:val="16"/>
                <w:szCs w:val="16"/>
              </w:rPr>
              <w:t>130</w:t>
            </w:r>
          </w:p>
        </w:tc>
        <w:tc>
          <w:tcPr>
            <w:tcW w:w="1216" w:type="dxa"/>
            <w:noWrap/>
            <w:vAlign w:val="center"/>
          </w:tcPr>
          <w:p w14:paraId="7E9A9592" w14:textId="77777777" w:rsidR="00786CDD" w:rsidRPr="00B05055" w:rsidRDefault="00786CDD" w:rsidP="0052358B">
            <w:pPr>
              <w:jc w:val="center"/>
              <w:rPr>
                <w:sz w:val="16"/>
                <w:szCs w:val="16"/>
              </w:rPr>
            </w:pPr>
            <w:r w:rsidRPr="00B05055">
              <w:rPr>
                <w:sz w:val="16"/>
                <w:szCs w:val="16"/>
              </w:rPr>
              <w:t>$300,000</w:t>
            </w:r>
          </w:p>
        </w:tc>
        <w:tc>
          <w:tcPr>
            <w:tcW w:w="1216" w:type="dxa"/>
            <w:noWrap/>
            <w:vAlign w:val="center"/>
          </w:tcPr>
          <w:p w14:paraId="0B690E15" w14:textId="77777777" w:rsidR="00786CDD" w:rsidRPr="00B05055" w:rsidRDefault="00786CDD" w:rsidP="0052358B">
            <w:pPr>
              <w:jc w:val="center"/>
              <w:rPr>
                <w:sz w:val="16"/>
                <w:szCs w:val="16"/>
              </w:rPr>
            </w:pPr>
            <w:r w:rsidRPr="00B05055">
              <w:rPr>
                <w:sz w:val="16"/>
                <w:szCs w:val="16"/>
              </w:rPr>
              <w:t>$274,500</w:t>
            </w:r>
          </w:p>
        </w:tc>
        <w:tc>
          <w:tcPr>
            <w:tcW w:w="1225" w:type="dxa"/>
            <w:noWrap/>
            <w:vAlign w:val="center"/>
          </w:tcPr>
          <w:p w14:paraId="584E01D6" w14:textId="77777777" w:rsidR="00786CDD" w:rsidRPr="00B05055" w:rsidRDefault="00786CDD" w:rsidP="0052358B">
            <w:pPr>
              <w:jc w:val="center"/>
              <w:rPr>
                <w:sz w:val="16"/>
                <w:szCs w:val="16"/>
              </w:rPr>
            </w:pPr>
            <w:r w:rsidRPr="00B05055">
              <w:rPr>
                <w:sz w:val="16"/>
                <w:szCs w:val="16"/>
              </w:rPr>
              <w:t>$228,000</w:t>
            </w:r>
          </w:p>
        </w:tc>
        <w:tc>
          <w:tcPr>
            <w:tcW w:w="1205" w:type="dxa"/>
            <w:noWrap/>
            <w:vAlign w:val="center"/>
          </w:tcPr>
          <w:p w14:paraId="43A95026" w14:textId="77777777" w:rsidR="00786CDD" w:rsidRPr="00B05055" w:rsidRDefault="00786CDD" w:rsidP="0052358B">
            <w:pPr>
              <w:jc w:val="center"/>
              <w:rPr>
                <w:sz w:val="16"/>
                <w:szCs w:val="16"/>
              </w:rPr>
            </w:pPr>
            <w:r w:rsidRPr="00B05055">
              <w:rPr>
                <w:sz w:val="16"/>
                <w:szCs w:val="16"/>
              </w:rPr>
              <w:t>$172,500</w:t>
            </w:r>
          </w:p>
        </w:tc>
        <w:tc>
          <w:tcPr>
            <w:tcW w:w="1225" w:type="dxa"/>
            <w:noWrap/>
            <w:vAlign w:val="center"/>
          </w:tcPr>
          <w:p w14:paraId="5174A0BD" w14:textId="77777777" w:rsidR="00786CDD" w:rsidRPr="00B05055" w:rsidRDefault="00786CDD" w:rsidP="0052358B">
            <w:pPr>
              <w:jc w:val="center"/>
              <w:rPr>
                <w:sz w:val="16"/>
                <w:szCs w:val="16"/>
              </w:rPr>
            </w:pPr>
            <w:r w:rsidRPr="00B05055">
              <w:rPr>
                <w:sz w:val="16"/>
                <w:szCs w:val="16"/>
              </w:rPr>
              <w:t>$112,500</w:t>
            </w:r>
          </w:p>
        </w:tc>
        <w:tc>
          <w:tcPr>
            <w:tcW w:w="1170" w:type="dxa"/>
            <w:noWrap/>
            <w:vAlign w:val="center"/>
          </w:tcPr>
          <w:p w14:paraId="024751D3" w14:textId="77777777" w:rsidR="00786CDD" w:rsidRPr="00B05055" w:rsidRDefault="00786CDD" w:rsidP="0052358B">
            <w:pPr>
              <w:jc w:val="center"/>
              <w:rPr>
                <w:sz w:val="16"/>
                <w:szCs w:val="16"/>
              </w:rPr>
            </w:pPr>
            <w:r w:rsidRPr="00B05055">
              <w:rPr>
                <w:sz w:val="16"/>
                <w:szCs w:val="16"/>
              </w:rPr>
              <w:t>$69,000</w:t>
            </w:r>
          </w:p>
        </w:tc>
        <w:tc>
          <w:tcPr>
            <w:tcW w:w="1291" w:type="dxa"/>
            <w:noWrap/>
            <w:vAlign w:val="center"/>
          </w:tcPr>
          <w:p w14:paraId="051AB2FE" w14:textId="77777777" w:rsidR="00786CDD" w:rsidRPr="00B05055" w:rsidRDefault="00786CDD" w:rsidP="0052358B">
            <w:pPr>
              <w:jc w:val="center"/>
              <w:rPr>
                <w:sz w:val="16"/>
                <w:szCs w:val="16"/>
              </w:rPr>
            </w:pPr>
            <w:r w:rsidRPr="00B05055">
              <w:rPr>
                <w:sz w:val="16"/>
                <w:szCs w:val="16"/>
              </w:rPr>
              <w:t>$60,000</w:t>
            </w:r>
          </w:p>
        </w:tc>
      </w:tr>
      <w:tr w:rsidR="00786CDD" w:rsidRPr="00B05055" w14:paraId="03906652" w14:textId="77777777" w:rsidTr="0052358B">
        <w:trPr>
          <w:cantSplit/>
          <w:trHeight w:val="216"/>
          <w:jc w:val="center"/>
        </w:trPr>
        <w:tc>
          <w:tcPr>
            <w:tcW w:w="1250" w:type="dxa"/>
            <w:noWrap/>
            <w:vAlign w:val="center"/>
          </w:tcPr>
          <w:p w14:paraId="0D000F7E" w14:textId="77777777" w:rsidR="00786CDD" w:rsidRPr="00B05055" w:rsidRDefault="00786CDD" w:rsidP="0052358B">
            <w:pPr>
              <w:jc w:val="center"/>
              <w:rPr>
                <w:sz w:val="16"/>
                <w:szCs w:val="16"/>
              </w:rPr>
            </w:pPr>
            <w:r w:rsidRPr="00B05055">
              <w:rPr>
                <w:sz w:val="16"/>
                <w:szCs w:val="16"/>
              </w:rPr>
              <w:t>100X25</w:t>
            </w:r>
          </w:p>
        </w:tc>
        <w:tc>
          <w:tcPr>
            <w:tcW w:w="720" w:type="dxa"/>
            <w:noWrap/>
            <w:vAlign w:val="center"/>
          </w:tcPr>
          <w:p w14:paraId="565F1AD5" w14:textId="77777777" w:rsidR="00786CDD" w:rsidRPr="00B05055" w:rsidRDefault="00786CDD" w:rsidP="0052358B">
            <w:pPr>
              <w:rPr>
                <w:sz w:val="16"/>
                <w:szCs w:val="16"/>
              </w:rPr>
            </w:pPr>
            <w:r w:rsidRPr="00B05055">
              <w:rPr>
                <w:sz w:val="16"/>
                <w:szCs w:val="16"/>
              </w:rPr>
              <w:t>175</w:t>
            </w:r>
          </w:p>
        </w:tc>
        <w:tc>
          <w:tcPr>
            <w:tcW w:w="1216" w:type="dxa"/>
            <w:noWrap/>
            <w:vAlign w:val="center"/>
          </w:tcPr>
          <w:p w14:paraId="199530DA" w14:textId="77777777" w:rsidR="00786CDD" w:rsidRPr="00B05055" w:rsidRDefault="00786CDD" w:rsidP="0052358B">
            <w:pPr>
              <w:jc w:val="center"/>
              <w:rPr>
                <w:sz w:val="16"/>
                <w:szCs w:val="16"/>
              </w:rPr>
            </w:pPr>
            <w:r w:rsidRPr="00B05055">
              <w:rPr>
                <w:sz w:val="16"/>
                <w:szCs w:val="16"/>
              </w:rPr>
              <w:t>$325,000</w:t>
            </w:r>
          </w:p>
        </w:tc>
        <w:tc>
          <w:tcPr>
            <w:tcW w:w="1216" w:type="dxa"/>
            <w:noWrap/>
            <w:vAlign w:val="center"/>
          </w:tcPr>
          <w:p w14:paraId="0B7FDC03" w14:textId="77777777" w:rsidR="00786CDD" w:rsidRPr="00B05055" w:rsidRDefault="00786CDD" w:rsidP="0052358B">
            <w:pPr>
              <w:jc w:val="center"/>
              <w:rPr>
                <w:sz w:val="16"/>
                <w:szCs w:val="16"/>
              </w:rPr>
            </w:pPr>
            <w:r w:rsidRPr="00B05055">
              <w:rPr>
                <w:sz w:val="16"/>
                <w:szCs w:val="16"/>
              </w:rPr>
              <w:t>$297,375</w:t>
            </w:r>
          </w:p>
        </w:tc>
        <w:tc>
          <w:tcPr>
            <w:tcW w:w="1225" w:type="dxa"/>
            <w:noWrap/>
            <w:vAlign w:val="center"/>
          </w:tcPr>
          <w:p w14:paraId="43281723" w14:textId="77777777" w:rsidR="00786CDD" w:rsidRPr="00B05055" w:rsidRDefault="00786CDD" w:rsidP="0052358B">
            <w:pPr>
              <w:jc w:val="center"/>
              <w:rPr>
                <w:sz w:val="16"/>
                <w:szCs w:val="16"/>
              </w:rPr>
            </w:pPr>
            <w:r w:rsidRPr="00B05055">
              <w:rPr>
                <w:sz w:val="16"/>
                <w:szCs w:val="16"/>
              </w:rPr>
              <w:t>$247,000</w:t>
            </w:r>
          </w:p>
        </w:tc>
        <w:tc>
          <w:tcPr>
            <w:tcW w:w="1205" w:type="dxa"/>
            <w:noWrap/>
            <w:vAlign w:val="center"/>
          </w:tcPr>
          <w:p w14:paraId="740C6E75" w14:textId="77777777" w:rsidR="00786CDD" w:rsidRPr="00B05055" w:rsidRDefault="00786CDD" w:rsidP="0052358B">
            <w:pPr>
              <w:jc w:val="center"/>
              <w:rPr>
                <w:sz w:val="16"/>
                <w:szCs w:val="16"/>
              </w:rPr>
            </w:pPr>
            <w:r w:rsidRPr="00B05055">
              <w:rPr>
                <w:sz w:val="16"/>
                <w:szCs w:val="16"/>
              </w:rPr>
              <w:t>$186,875</w:t>
            </w:r>
          </w:p>
        </w:tc>
        <w:tc>
          <w:tcPr>
            <w:tcW w:w="1225" w:type="dxa"/>
            <w:noWrap/>
            <w:vAlign w:val="center"/>
          </w:tcPr>
          <w:p w14:paraId="1BF6690E" w14:textId="77777777" w:rsidR="00786CDD" w:rsidRPr="00B05055" w:rsidRDefault="00786CDD" w:rsidP="0052358B">
            <w:pPr>
              <w:jc w:val="center"/>
              <w:rPr>
                <w:sz w:val="16"/>
                <w:szCs w:val="16"/>
              </w:rPr>
            </w:pPr>
            <w:r w:rsidRPr="00B05055">
              <w:rPr>
                <w:sz w:val="16"/>
                <w:szCs w:val="16"/>
              </w:rPr>
              <w:t>$121,875</w:t>
            </w:r>
          </w:p>
        </w:tc>
        <w:tc>
          <w:tcPr>
            <w:tcW w:w="1170" w:type="dxa"/>
            <w:noWrap/>
            <w:vAlign w:val="center"/>
          </w:tcPr>
          <w:p w14:paraId="5728FCF3" w14:textId="77777777" w:rsidR="00786CDD" w:rsidRPr="00B05055" w:rsidRDefault="00786CDD" w:rsidP="0052358B">
            <w:pPr>
              <w:jc w:val="center"/>
              <w:rPr>
                <w:sz w:val="16"/>
                <w:szCs w:val="16"/>
              </w:rPr>
            </w:pPr>
            <w:r w:rsidRPr="00B05055">
              <w:rPr>
                <w:sz w:val="16"/>
                <w:szCs w:val="16"/>
              </w:rPr>
              <w:t>$74,750</w:t>
            </w:r>
          </w:p>
        </w:tc>
        <w:tc>
          <w:tcPr>
            <w:tcW w:w="1291" w:type="dxa"/>
            <w:noWrap/>
            <w:vAlign w:val="center"/>
          </w:tcPr>
          <w:p w14:paraId="5A7CDF53" w14:textId="77777777" w:rsidR="00786CDD" w:rsidRPr="00B05055" w:rsidRDefault="00786CDD" w:rsidP="0052358B">
            <w:pPr>
              <w:jc w:val="center"/>
              <w:rPr>
                <w:sz w:val="16"/>
                <w:szCs w:val="16"/>
              </w:rPr>
            </w:pPr>
            <w:r w:rsidRPr="00B05055">
              <w:rPr>
                <w:sz w:val="16"/>
                <w:szCs w:val="16"/>
              </w:rPr>
              <w:t>$65,000</w:t>
            </w:r>
          </w:p>
        </w:tc>
      </w:tr>
      <w:tr w:rsidR="00786CDD" w:rsidRPr="00B05055" w14:paraId="56865CF6" w14:textId="77777777" w:rsidTr="0052358B">
        <w:trPr>
          <w:cantSplit/>
          <w:trHeight w:val="216"/>
          <w:jc w:val="center"/>
        </w:trPr>
        <w:tc>
          <w:tcPr>
            <w:tcW w:w="1250" w:type="dxa"/>
            <w:noWrap/>
            <w:vAlign w:val="center"/>
            <w:hideMark/>
          </w:tcPr>
          <w:p w14:paraId="55B2123B" w14:textId="77777777" w:rsidR="00786CDD" w:rsidRPr="00B05055" w:rsidRDefault="00786CDD" w:rsidP="0052358B">
            <w:pPr>
              <w:jc w:val="center"/>
              <w:rPr>
                <w:sz w:val="16"/>
                <w:szCs w:val="16"/>
              </w:rPr>
            </w:pPr>
            <w:r w:rsidRPr="00B05055">
              <w:rPr>
                <w:sz w:val="16"/>
                <w:szCs w:val="16"/>
              </w:rPr>
              <w:t>110x30</w:t>
            </w:r>
          </w:p>
        </w:tc>
        <w:tc>
          <w:tcPr>
            <w:tcW w:w="720" w:type="dxa"/>
            <w:noWrap/>
            <w:vAlign w:val="center"/>
          </w:tcPr>
          <w:p w14:paraId="2B725559" w14:textId="77777777" w:rsidR="00786CDD" w:rsidRPr="00B05055" w:rsidRDefault="00786CDD" w:rsidP="0052358B">
            <w:pPr>
              <w:rPr>
                <w:sz w:val="16"/>
                <w:szCs w:val="16"/>
              </w:rPr>
            </w:pPr>
            <w:r w:rsidRPr="00B05055">
              <w:rPr>
                <w:sz w:val="16"/>
                <w:szCs w:val="16"/>
              </w:rPr>
              <w:t>200</w:t>
            </w:r>
          </w:p>
        </w:tc>
        <w:tc>
          <w:tcPr>
            <w:tcW w:w="1216" w:type="dxa"/>
            <w:noWrap/>
            <w:vAlign w:val="center"/>
            <w:hideMark/>
          </w:tcPr>
          <w:p w14:paraId="5C411118" w14:textId="77777777" w:rsidR="00786CDD" w:rsidRPr="00B05055" w:rsidRDefault="00786CDD" w:rsidP="0052358B">
            <w:pPr>
              <w:jc w:val="center"/>
              <w:rPr>
                <w:sz w:val="16"/>
                <w:szCs w:val="16"/>
              </w:rPr>
            </w:pPr>
            <w:r w:rsidRPr="00B05055">
              <w:rPr>
                <w:sz w:val="16"/>
                <w:szCs w:val="16"/>
              </w:rPr>
              <w:t>$350,000</w:t>
            </w:r>
          </w:p>
        </w:tc>
        <w:tc>
          <w:tcPr>
            <w:tcW w:w="1216" w:type="dxa"/>
            <w:noWrap/>
            <w:vAlign w:val="center"/>
            <w:hideMark/>
          </w:tcPr>
          <w:p w14:paraId="4739B6C9" w14:textId="77777777" w:rsidR="00786CDD" w:rsidRPr="00B05055" w:rsidRDefault="00786CDD" w:rsidP="0052358B">
            <w:pPr>
              <w:jc w:val="center"/>
              <w:rPr>
                <w:sz w:val="16"/>
                <w:szCs w:val="16"/>
              </w:rPr>
            </w:pPr>
            <w:r w:rsidRPr="00B05055">
              <w:rPr>
                <w:sz w:val="16"/>
                <w:szCs w:val="16"/>
              </w:rPr>
              <w:t>$320,250</w:t>
            </w:r>
          </w:p>
        </w:tc>
        <w:tc>
          <w:tcPr>
            <w:tcW w:w="1225" w:type="dxa"/>
            <w:noWrap/>
            <w:vAlign w:val="center"/>
            <w:hideMark/>
          </w:tcPr>
          <w:p w14:paraId="0C261A89" w14:textId="77777777" w:rsidR="00786CDD" w:rsidRPr="00B05055" w:rsidRDefault="00786CDD" w:rsidP="0052358B">
            <w:pPr>
              <w:jc w:val="center"/>
              <w:rPr>
                <w:sz w:val="16"/>
                <w:szCs w:val="16"/>
              </w:rPr>
            </w:pPr>
            <w:r w:rsidRPr="00B05055">
              <w:rPr>
                <w:sz w:val="16"/>
                <w:szCs w:val="16"/>
              </w:rPr>
              <w:t>$266,000</w:t>
            </w:r>
          </w:p>
        </w:tc>
        <w:tc>
          <w:tcPr>
            <w:tcW w:w="1205" w:type="dxa"/>
            <w:noWrap/>
            <w:vAlign w:val="center"/>
            <w:hideMark/>
          </w:tcPr>
          <w:p w14:paraId="2CD4A142" w14:textId="77777777" w:rsidR="00786CDD" w:rsidRPr="00B05055" w:rsidRDefault="00786CDD" w:rsidP="0052358B">
            <w:pPr>
              <w:jc w:val="center"/>
              <w:rPr>
                <w:sz w:val="16"/>
                <w:szCs w:val="16"/>
              </w:rPr>
            </w:pPr>
            <w:r w:rsidRPr="00B05055">
              <w:rPr>
                <w:sz w:val="16"/>
                <w:szCs w:val="16"/>
              </w:rPr>
              <w:t>$201,250</w:t>
            </w:r>
          </w:p>
        </w:tc>
        <w:tc>
          <w:tcPr>
            <w:tcW w:w="1225" w:type="dxa"/>
            <w:noWrap/>
            <w:vAlign w:val="center"/>
            <w:hideMark/>
          </w:tcPr>
          <w:p w14:paraId="743B303F" w14:textId="77777777" w:rsidR="00786CDD" w:rsidRPr="00B05055" w:rsidRDefault="00786CDD" w:rsidP="0052358B">
            <w:pPr>
              <w:jc w:val="center"/>
              <w:rPr>
                <w:sz w:val="16"/>
                <w:szCs w:val="16"/>
              </w:rPr>
            </w:pPr>
            <w:r w:rsidRPr="00B05055">
              <w:rPr>
                <w:sz w:val="16"/>
                <w:szCs w:val="16"/>
              </w:rPr>
              <w:t>$131,250</w:t>
            </w:r>
          </w:p>
        </w:tc>
        <w:tc>
          <w:tcPr>
            <w:tcW w:w="1170" w:type="dxa"/>
            <w:noWrap/>
            <w:vAlign w:val="center"/>
            <w:hideMark/>
          </w:tcPr>
          <w:p w14:paraId="1DB6E7D6" w14:textId="77777777" w:rsidR="00786CDD" w:rsidRPr="00B05055" w:rsidRDefault="00786CDD" w:rsidP="0052358B">
            <w:pPr>
              <w:jc w:val="center"/>
              <w:rPr>
                <w:sz w:val="16"/>
                <w:szCs w:val="16"/>
              </w:rPr>
            </w:pPr>
            <w:r w:rsidRPr="00B05055">
              <w:rPr>
                <w:sz w:val="16"/>
                <w:szCs w:val="16"/>
              </w:rPr>
              <w:t>$80,500</w:t>
            </w:r>
          </w:p>
        </w:tc>
        <w:tc>
          <w:tcPr>
            <w:tcW w:w="1291" w:type="dxa"/>
            <w:noWrap/>
            <w:vAlign w:val="center"/>
            <w:hideMark/>
          </w:tcPr>
          <w:p w14:paraId="0CE8B577" w14:textId="77777777" w:rsidR="00786CDD" w:rsidRPr="00B05055" w:rsidRDefault="00786CDD" w:rsidP="0052358B">
            <w:pPr>
              <w:jc w:val="center"/>
              <w:rPr>
                <w:sz w:val="16"/>
                <w:szCs w:val="16"/>
              </w:rPr>
            </w:pPr>
            <w:r w:rsidRPr="00B05055">
              <w:rPr>
                <w:sz w:val="16"/>
                <w:szCs w:val="16"/>
              </w:rPr>
              <w:t>$70,000</w:t>
            </w:r>
          </w:p>
        </w:tc>
      </w:tr>
      <w:tr w:rsidR="00786CDD" w:rsidRPr="00B05055" w14:paraId="0042468E" w14:textId="77777777" w:rsidTr="0052358B">
        <w:trPr>
          <w:cantSplit/>
          <w:trHeight w:val="216"/>
          <w:jc w:val="center"/>
        </w:trPr>
        <w:tc>
          <w:tcPr>
            <w:tcW w:w="1250" w:type="dxa"/>
            <w:noWrap/>
            <w:vAlign w:val="center"/>
            <w:hideMark/>
          </w:tcPr>
          <w:p w14:paraId="7BA93530" w14:textId="77777777" w:rsidR="00786CDD" w:rsidRPr="00B05055" w:rsidRDefault="00786CDD" w:rsidP="0052358B">
            <w:pPr>
              <w:jc w:val="center"/>
              <w:rPr>
                <w:sz w:val="16"/>
                <w:szCs w:val="16"/>
              </w:rPr>
            </w:pPr>
            <w:r w:rsidRPr="00B05055">
              <w:rPr>
                <w:sz w:val="16"/>
                <w:szCs w:val="16"/>
              </w:rPr>
              <w:t>120X30</w:t>
            </w:r>
          </w:p>
        </w:tc>
        <w:tc>
          <w:tcPr>
            <w:tcW w:w="720" w:type="dxa"/>
            <w:noWrap/>
            <w:vAlign w:val="center"/>
          </w:tcPr>
          <w:p w14:paraId="256A5AE4" w14:textId="77777777" w:rsidR="00786CDD" w:rsidRPr="00B05055" w:rsidRDefault="00786CDD" w:rsidP="0052358B">
            <w:pPr>
              <w:rPr>
                <w:sz w:val="16"/>
                <w:szCs w:val="16"/>
              </w:rPr>
            </w:pPr>
            <w:r w:rsidRPr="00B05055">
              <w:rPr>
                <w:sz w:val="16"/>
                <w:szCs w:val="16"/>
              </w:rPr>
              <w:t>350</w:t>
            </w:r>
          </w:p>
        </w:tc>
        <w:tc>
          <w:tcPr>
            <w:tcW w:w="1216" w:type="dxa"/>
            <w:noWrap/>
            <w:vAlign w:val="center"/>
            <w:hideMark/>
          </w:tcPr>
          <w:p w14:paraId="7C2D9865" w14:textId="77777777" w:rsidR="00786CDD" w:rsidRPr="00B05055" w:rsidRDefault="00786CDD" w:rsidP="0052358B">
            <w:pPr>
              <w:jc w:val="center"/>
              <w:rPr>
                <w:sz w:val="16"/>
                <w:szCs w:val="16"/>
              </w:rPr>
            </w:pPr>
            <w:r w:rsidRPr="00B05055">
              <w:rPr>
                <w:sz w:val="16"/>
                <w:szCs w:val="16"/>
              </w:rPr>
              <w:t>$750,000</w:t>
            </w:r>
          </w:p>
        </w:tc>
        <w:tc>
          <w:tcPr>
            <w:tcW w:w="1216" w:type="dxa"/>
            <w:noWrap/>
            <w:vAlign w:val="center"/>
            <w:hideMark/>
          </w:tcPr>
          <w:p w14:paraId="7C3C440A" w14:textId="77777777" w:rsidR="00786CDD" w:rsidRPr="00B05055" w:rsidRDefault="00786CDD" w:rsidP="0052358B">
            <w:pPr>
              <w:jc w:val="center"/>
              <w:rPr>
                <w:sz w:val="16"/>
                <w:szCs w:val="16"/>
              </w:rPr>
            </w:pPr>
            <w:r w:rsidRPr="00B05055">
              <w:rPr>
                <w:sz w:val="16"/>
                <w:szCs w:val="16"/>
              </w:rPr>
              <w:t>$686,250</w:t>
            </w:r>
          </w:p>
        </w:tc>
        <w:tc>
          <w:tcPr>
            <w:tcW w:w="1225" w:type="dxa"/>
            <w:noWrap/>
            <w:vAlign w:val="center"/>
            <w:hideMark/>
          </w:tcPr>
          <w:p w14:paraId="2F0B1C75" w14:textId="77777777" w:rsidR="00786CDD" w:rsidRPr="00B05055" w:rsidRDefault="00786CDD" w:rsidP="0052358B">
            <w:pPr>
              <w:jc w:val="center"/>
              <w:rPr>
                <w:sz w:val="16"/>
                <w:szCs w:val="16"/>
              </w:rPr>
            </w:pPr>
            <w:r w:rsidRPr="00B05055">
              <w:rPr>
                <w:sz w:val="16"/>
                <w:szCs w:val="16"/>
              </w:rPr>
              <w:t>$570,000</w:t>
            </w:r>
          </w:p>
        </w:tc>
        <w:tc>
          <w:tcPr>
            <w:tcW w:w="1205" w:type="dxa"/>
            <w:noWrap/>
            <w:vAlign w:val="center"/>
            <w:hideMark/>
          </w:tcPr>
          <w:p w14:paraId="584F92D6" w14:textId="77777777" w:rsidR="00786CDD" w:rsidRPr="00B05055" w:rsidRDefault="00786CDD" w:rsidP="0052358B">
            <w:pPr>
              <w:jc w:val="center"/>
              <w:rPr>
                <w:sz w:val="16"/>
                <w:szCs w:val="16"/>
              </w:rPr>
            </w:pPr>
            <w:r w:rsidRPr="00B05055">
              <w:rPr>
                <w:sz w:val="16"/>
                <w:szCs w:val="16"/>
              </w:rPr>
              <w:t>$431,250</w:t>
            </w:r>
          </w:p>
        </w:tc>
        <w:tc>
          <w:tcPr>
            <w:tcW w:w="1225" w:type="dxa"/>
            <w:noWrap/>
            <w:vAlign w:val="center"/>
            <w:hideMark/>
          </w:tcPr>
          <w:p w14:paraId="7FC10FE1" w14:textId="77777777" w:rsidR="00786CDD" w:rsidRPr="00B05055" w:rsidRDefault="00786CDD" w:rsidP="0052358B">
            <w:pPr>
              <w:jc w:val="center"/>
              <w:rPr>
                <w:sz w:val="16"/>
                <w:szCs w:val="16"/>
              </w:rPr>
            </w:pPr>
            <w:r w:rsidRPr="00B05055">
              <w:rPr>
                <w:sz w:val="16"/>
                <w:szCs w:val="16"/>
              </w:rPr>
              <w:t>$281,250</w:t>
            </w:r>
          </w:p>
        </w:tc>
        <w:tc>
          <w:tcPr>
            <w:tcW w:w="1170" w:type="dxa"/>
            <w:noWrap/>
            <w:vAlign w:val="center"/>
            <w:hideMark/>
          </w:tcPr>
          <w:p w14:paraId="2C8B1969" w14:textId="77777777" w:rsidR="00786CDD" w:rsidRPr="00B05055" w:rsidRDefault="00786CDD" w:rsidP="0052358B">
            <w:pPr>
              <w:jc w:val="center"/>
              <w:rPr>
                <w:sz w:val="16"/>
                <w:szCs w:val="16"/>
              </w:rPr>
            </w:pPr>
            <w:r w:rsidRPr="00B05055">
              <w:rPr>
                <w:sz w:val="16"/>
                <w:szCs w:val="16"/>
              </w:rPr>
              <w:t>$172,500</w:t>
            </w:r>
          </w:p>
        </w:tc>
        <w:tc>
          <w:tcPr>
            <w:tcW w:w="1291" w:type="dxa"/>
            <w:noWrap/>
            <w:vAlign w:val="center"/>
            <w:hideMark/>
          </w:tcPr>
          <w:p w14:paraId="6F5A8F8F" w14:textId="77777777" w:rsidR="00786CDD" w:rsidRPr="00B05055" w:rsidRDefault="00786CDD" w:rsidP="0052358B">
            <w:pPr>
              <w:jc w:val="center"/>
              <w:rPr>
                <w:sz w:val="16"/>
                <w:szCs w:val="16"/>
              </w:rPr>
            </w:pPr>
            <w:r w:rsidRPr="00B05055">
              <w:rPr>
                <w:sz w:val="16"/>
                <w:szCs w:val="16"/>
              </w:rPr>
              <w:t>$150,000</w:t>
            </w:r>
          </w:p>
        </w:tc>
      </w:tr>
      <w:tr w:rsidR="00786CDD" w:rsidRPr="00B05055" w14:paraId="14689663" w14:textId="77777777" w:rsidTr="0052358B">
        <w:trPr>
          <w:cantSplit/>
          <w:trHeight w:val="216"/>
          <w:jc w:val="center"/>
        </w:trPr>
        <w:tc>
          <w:tcPr>
            <w:tcW w:w="1250" w:type="dxa"/>
            <w:noWrap/>
            <w:vAlign w:val="center"/>
            <w:hideMark/>
          </w:tcPr>
          <w:p w14:paraId="099974C1" w14:textId="77777777" w:rsidR="00786CDD" w:rsidRPr="00B05055" w:rsidRDefault="00786CDD" w:rsidP="0052358B">
            <w:pPr>
              <w:jc w:val="center"/>
              <w:rPr>
                <w:sz w:val="16"/>
                <w:szCs w:val="16"/>
              </w:rPr>
            </w:pPr>
            <w:r w:rsidRPr="00B05055">
              <w:rPr>
                <w:sz w:val="16"/>
                <w:szCs w:val="16"/>
              </w:rPr>
              <w:t>140X40</w:t>
            </w:r>
          </w:p>
        </w:tc>
        <w:tc>
          <w:tcPr>
            <w:tcW w:w="720" w:type="dxa"/>
            <w:noWrap/>
            <w:vAlign w:val="center"/>
          </w:tcPr>
          <w:p w14:paraId="5F20C84F" w14:textId="77777777" w:rsidR="00786CDD" w:rsidRPr="00B05055" w:rsidRDefault="00786CDD" w:rsidP="0052358B">
            <w:pPr>
              <w:rPr>
                <w:sz w:val="16"/>
                <w:szCs w:val="16"/>
              </w:rPr>
            </w:pPr>
            <w:r w:rsidRPr="00B05055">
              <w:rPr>
                <w:sz w:val="16"/>
                <w:szCs w:val="16"/>
              </w:rPr>
              <w:t>450</w:t>
            </w:r>
          </w:p>
        </w:tc>
        <w:tc>
          <w:tcPr>
            <w:tcW w:w="1216" w:type="dxa"/>
            <w:noWrap/>
            <w:vAlign w:val="center"/>
            <w:hideMark/>
          </w:tcPr>
          <w:p w14:paraId="07B16FC3" w14:textId="77777777" w:rsidR="00786CDD" w:rsidRPr="00B05055" w:rsidRDefault="00786CDD" w:rsidP="0052358B">
            <w:pPr>
              <w:jc w:val="center"/>
              <w:rPr>
                <w:sz w:val="16"/>
                <w:szCs w:val="16"/>
              </w:rPr>
            </w:pPr>
            <w:r w:rsidRPr="00B05055">
              <w:rPr>
                <w:sz w:val="16"/>
                <w:szCs w:val="16"/>
              </w:rPr>
              <w:t>$1,200,000</w:t>
            </w:r>
          </w:p>
        </w:tc>
        <w:tc>
          <w:tcPr>
            <w:tcW w:w="1216" w:type="dxa"/>
            <w:noWrap/>
            <w:vAlign w:val="center"/>
            <w:hideMark/>
          </w:tcPr>
          <w:p w14:paraId="3D1933B4" w14:textId="77777777" w:rsidR="00786CDD" w:rsidRPr="00B05055" w:rsidRDefault="00786CDD" w:rsidP="0052358B">
            <w:pPr>
              <w:jc w:val="center"/>
              <w:rPr>
                <w:sz w:val="16"/>
                <w:szCs w:val="16"/>
              </w:rPr>
            </w:pPr>
            <w:r w:rsidRPr="00B05055">
              <w:rPr>
                <w:sz w:val="16"/>
                <w:szCs w:val="16"/>
              </w:rPr>
              <w:t>$1,098,000</w:t>
            </w:r>
          </w:p>
        </w:tc>
        <w:tc>
          <w:tcPr>
            <w:tcW w:w="1225" w:type="dxa"/>
            <w:noWrap/>
            <w:vAlign w:val="center"/>
            <w:hideMark/>
          </w:tcPr>
          <w:p w14:paraId="0AE14C26" w14:textId="77777777" w:rsidR="00786CDD" w:rsidRPr="00B05055" w:rsidRDefault="00786CDD" w:rsidP="0052358B">
            <w:pPr>
              <w:jc w:val="center"/>
              <w:rPr>
                <w:sz w:val="16"/>
                <w:szCs w:val="16"/>
              </w:rPr>
            </w:pPr>
            <w:r w:rsidRPr="00B05055">
              <w:rPr>
                <w:sz w:val="16"/>
                <w:szCs w:val="16"/>
              </w:rPr>
              <w:t>$912,000</w:t>
            </w:r>
          </w:p>
        </w:tc>
        <w:tc>
          <w:tcPr>
            <w:tcW w:w="1205" w:type="dxa"/>
            <w:noWrap/>
            <w:vAlign w:val="center"/>
            <w:hideMark/>
          </w:tcPr>
          <w:p w14:paraId="0032F36C" w14:textId="77777777" w:rsidR="00786CDD" w:rsidRPr="00B05055" w:rsidRDefault="00786CDD" w:rsidP="0052358B">
            <w:pPr>
              <w:jc w:val="center"/>
              <w:rPr>
                <w:sz w:val="16"/>
                <w:szCs w:val="16"/>
              </w:rPr>
            </w:pPr>
            <w:r w:rsidRPr="00B05055">
              <w:rPr>
                <w:sz w:val="16"/>
                <w:szCs w:val="16"/>
              </w:rPr>
              <w:t>$690,000</w:t>
            </w:r>
          </w:p>
        </w:tc>
        <w:tc>
          <w:tcPr>
            <w:tcW w:w="1225" w:type="dxa"/>
            <w:noWrap/>
            <w:vAlign w:val="center"/>
            <w:hideMark/>
          </w:tcPr>
          <w:p w14:paraId="3DB130C1" w14:textId="77777777" w:rsidR="00786CDD" w:rsidRPr="00B05055" w:rsidRDefault="00786CDD" w:rsidP="0052358B">
            <w:pPr>
              <w:jc w:val="center"/>
              <w:rPr>
                <w:sz w:val="16"/>
                <w:szCs w:val="16"/>
              </w:rPr>
            </w:pPr>
            <w:r w:rsidRPr="00B05055">
              <w:rPr>
                <w:sz w:val="16"/>
                <w:szCs w:val="16"/>
              </w:rPr>
              <w:t>$450,000</w:t>
            </w:r>
          </w:p>
        </w:tc>
        <w:tc>
          <w:tcPr>
            <w:tcW w:w="1170" w:type="dxa"/>
            <w:noWrap/>
            <w:vAlign w:val="center"/>
            <w:hideMark/>
          </w:tcPr>
          <w:p w14:paraId="51A830A2" w14:textId="77777777" w:rsidR="00786CDD" w:rsidRPr="00B05055" w:rsidRDefault="00786CDD" w:rsidP="0052358B">
            <w:pPr>
              <w:jc w:val="center"/>
              <w:rPr>
                <w:sz w:val="16"/>
                <w:szCs w:val="16"/>
              </w:rPr>
            </w:pPr>
            <w:r w:rsidRPr="00B05055">
              <w:rPr>
                <w:sz w:val="16"/>
                <w:szCs w:val="16"/>
              </w:rPr>
              <w:t>$276,000</w:t>
            </w:r>
          </w:p>
        </w:tc>
        <w:tc>
          <w:tcPr>
            <w:tcW w:w="1291" w:type="dxa"/>
            <w:noWrap/>
            <w:vAlign w:val="center"/>
            <w:hideMark/>
          </w:tcPr>
          <w:p w14:paraId="3C5E9AE2" w14:textId="77777777" w:rsidR="00786CDD" w:rsidRPr="00B05055" w:rsidRDefault="00786CDD" w:rsidP="0052358B">
            <w:pPr>
              <w:jc w:val="center"/>
              <w:rPr>
                <w:sz w:val="16"/>
                <w:szCs w:val="16"/>
              </w:rPr>
            </w:pPr>
            <w:r w:rsidRPr="00B05055">
              <w:rPr>
                <w:sz w:val="16"/>
                <w:szCs w:val="16"/>
              </w:rPr>
              <w:t>$240,000</w:t>
            </w:r>
          </w:p>
        </w:tc>
      </w:tr>
      <w:tr w:rsidR="00786CDD" w:rsidRPr="00B05055" w14:paraId="5DBB3783" w14:textId="77777777" w:rsidTr="0052358B">
        <w:trPr>
          <w:cantSplit/>
          <w:trHeight w:val="216"/>
          <w:jc w:val="center"/>
        </w:trPr>
        <w:tc>
          <w:tcPr>
            <w:tcW w:w="1250" w:type="dxa"/>
            <w:noWrap/>
            <w:vAlign w:val="center"/>
            <w:hideMark/>
          </w:tcPr>
          <w:p w14:paraId="0B5E15FB" w14:textId="77777777" w:rsidR="00786CDD" w:rsidRPr="00B05055" w:rsidRDefault="00786CDD" w:rsidP="0052358B">
            <w:pPr>
              <w:jc w:val="center"/>
              <w:rPr>
                <w:sz w:val="16"/>
                <w:szCs w:val="16"/>
              </w:rPr>
            </w:pPr>
            <w:r w:rsidRPr="00B05055">
              <w:rPr>
                <w:sz w:val="16"/>
                <w:szCs w:val="16"/>
              </w:rPr>
              <w:t>140X45</w:t>
            </w:r>
          </w:p>
        </w:tc>
        <w:tc>
          <w:tcPr>
            <w:tcW w:w="720" w:type="dxa"/>
            <w:noWrap/>
            <w:vAlign w:val="center"/>
          </w:tcPr>
          <w:p w14:paraId="337DF2A2" w14:textId="77777777" w:rsidR="00786CDD" w:rsidRPr="00B05055" w:rsidRDefault="00786CDD" w:rsidP="0052358B">
            <w:pPr>
              <w:rPr>
                <w:sz w:val="16"/>
                <w:szCs w:val="16"/>
              </w:rPr>
            </w:pPr>
            <w:r w:rsidRPr="00B05055">
              <w:rPr>
                <w:sz w:val="16"/>
                <w:szCs w:val="16"/>
              </w:rPr>
              <w:t>600</w:t>
            </w:r>
          </w:p>
        </w:tc>
        <w:tc>
          <w:tcPr>
            <w:tcW w:w="1216" w:type="dxa"/>
            <w:noWrap/>
            <w:vAlign w:val="center"/>
            <w:hideMark/>
          </w:tcPr>
          <w:p w14:paraId="01D21064" w14:textId="77777777" w:rsidR="00786CDD" w:rsidRPr="00B05055" w:rsidRDefault="00786CDD" w:rsidP="0052358B">
            <w:pPr>
              <w:jc w:val="center"/>
              <w:rPr>
                <w:sz w:val="16"/>
                <w:szCs w:val="16"/>
              </w:rPr>
            </w:pPr>
            <w:r w:rsidRPr="00B05055">
              <w:rPr>
                <w:sz w:val="16"/>
                <w:szCs w:val="16"/>
              </w:rPr>
              <w:t>$1,600,000</w:t>
            </w:r>
          </w:p>
        </w:tc>
        <w:tc>
          <w:tcPr>
            <w:tcW w:w="1216" w:type="dxa"/>
            <w:noWrap/>
            <w:vAlign w:val="center"/>
            <w:hideMark/>
          </w:tcPr>
          <w:p w14:paraId="72CB7024" w14:textId="77777777" w:rsidR="00786CDD" w:rsidRPr="00B05055" w:rsidRDefault="00786CDD" w:rsidP="0052358B">
            <w:pPr>
              <w:jc w:val="center"/>
              <w:rPr>
                <w:sz w:val="16"/>
                <w:szCs w:val="16"/>
              </w:rPr>
            </w:pPr>
            <w:r w:rsidRPr="00B05055">
              <w:rPr>
                <w:sz w:val="16"/>
                <w:szCs w:val="16"/>
              </w:rPr>
              <w:t>$1,464,000</w:t>
            </w:r>
          </w:p>
        </w:tc>
        <w:tc>
          <w:tcPr>
            <w:tcW w:w="1225" w:type="dxa"/>
            <w:noWrap/>
            <w:vAlign w:val="center"/>
            <w:hideMark/>
          </w:tcPr>
          <w:p w14:paraId="019A0E8B" w14:textId="77777777" w:rsidR="00786CDD" w:rsidRPr="00B05055" w:rsidRDefault="00786CDD" w:rsidP="0052358B">
            <w:pPr>
              <w:jc w:val="center"/>
              <w:rPr>
                <w:sz w:val="16"/>
                <w:szCs w:val="16"/>
              </w:rPr>
            </w:pPr>
            <w:r w:rsidRPr="00B05055">
              <w:rPr>
                <w:sz w:val="16"/>
                <w:szCs w:val="16"/>
              </w:rPr>
              <w:t>$1,216,000</w:t>
            </w:r>
          </w:p>
        </w:tc>
        <w:tc>
          <w:tcPr>
            <w:tcW w:w="1205" w:type="dxa"/>
            <w:noWrap/>
            <w:vAlign w:val="center"/>
            <w:hideMark/>
          </w:tcPr>
          <w:p w14:paraId="0E2C9F79" w14:textId="77777777" w:rsidR="00786CDD" w:rsidRPr="00B05055" w:rsidRDefault="00786CDD" w:rsidP="0052358B">
            <w:pPr>
              <w:jc w:val="center"/>
              <w:rPr>
                <w:sz w:val="16"/>
                <w:szCs w:val="16"/>
              </w:rPr>
            </w:pPr>
            <w:r w:rsidRPr="00B05055">
              <w:rPr>
                <w:sz w:val="16"/>
                <w:szCs w:val="16"/>
              </w:rPr>
              <w:t>$920,000</w:t>
            </w:r>
          </w:p>
        </w:tc>
        <w:tc>
          <w:tcPr>
            <w:tcW w:w="1225" w:type="dxa"/>
            <w:noWrap/>
            <w:vAlign w:val="center"/>
            <w:hideMark/>
          </w:tcPr>
          <w:p w14:paraId="60EEA88B" w14:textId="77777777" w:rsidR="00786CDD" w:rsidRPr="00B05055" w:rsidRDefault="00786CDD" w:rsidP="0052358B">
            <w:pPr>
              <w:jc w:val="center"/>
              <w:rPr>
                <w:sz w:val="16"/>
                <w:szCs w:val="16"/>
              </w:rPr>
            </w:pPr>
            <w:r w:rsidRPr="00B05055">
              <w:rPr>
                <w:sz w:val="16"/>
                <w:szCs w:val="16"/>
              </w:rPr>
              <w:t>$600,000</w:t>
            </w:r>
          </w:p>
        </w:tc>
        <w:tc>
          <w:tcPr>
            <w:tcW w:w="1170" w:type="dxa"/>
            <w:noWrap/>
            <w:vAlign w:val="center"/>
            <w:hideMark/>
          </w:tcPr>
          <w:p w14:paraId="3EC4BBB1" w14:textId="77777777" w:rsidR="00786CDD" w:rsidRPr="00B05055" w:rsidRDefault="00786CDD" w:rsidP="0052358B">
            <w:pPr>
              <w:jc w:val="center"/>
              <w:rPr>
                <w:sz w:val="16"/>
                <w:szCs w:val="16"/>
              </w:rPr>
            </w:pPr>
            <w:r w:rsidRPr="00B05055">
              <w:rPr>
                <w:sz w:val="16"/>
                <w:szCs w:val="16"/>
              </w:rPr>
              <w:t>$368,000</w:t>
            </w:r>
          </w:p>
        </w:tc>
        <w:tc>
          <w:tcPr>
            <w:tcW w:w="1291" w:type="dxa"/>
            <w:noWrap/>
            <w:vAlign w:val="center"/>
            <w:hideMark/>
          </w:tcPr>
          <w:p w14:paraId="1C6159B5" w14:textId="77777777" w:rsidR="00786CDD" w:rsidRPr="00B05055" w:rsidRDefault="00786CDD" w:rsidP="0052358B">
            <w:pPr>
              <w:jc w:val="center"/>
              <w:rPr>
                <w:sz w:val="16"/>
                <w:szCs w:val="16"/>
              </w:rPr>
            </w:pPr>
            <w:r w:rsidRPr="00B05055">
              <w:rPr>
                <w:sz w:val="16"/>
                <w:szCs w:val="16"/>
              </w:rPr>
              <w:t>$320,000</w:t>
            </w:r>
          </w:p>
        </w:tc>
      </w:tr>
      <w:tr w:rsidR="00786CDD" w:rsidRPr="00B05055" w14:paraId="0D996637" w14:textId="77777777" w:rsidTr="0052358B">
        <w:trPr>
          <w:cantSplit/>
          <w:trHeight w:val="216"/>
          <w:jc w:val="center"/>
        </w:trPr>
        <w:tc>
          <w:tcPr>
            <w:tcW w:w="1250" w:type="dxa"/>
            <w:noWrap/>
            <w:vAlign w:val="center"/>
            <w:hideMark/>
          </w:tcPr>
          <w:p w14:paraId="724D96B8" w14:textId="77777777" w:rsidR="00786CDD" w:rsidRPr="00B05055" w:rsidRDefault="00786CDD" w:rsidP="0052358B">
            <w:pPr>
              <w:jc w:val="center"/>
              <w:rPr>
                <w:sz w:val="16"/>
                <w:szCs w:val="16"/>
              </w:rPr>
            </w:pPr>
            <w:r w:rsidRPr="00B05055">
              <w:rPr>
                <w:sz w:val="16"/>
                <w:szCs w:val="16"/>
              </w:rPr>
              <w:t>180X54</w:t>
            </w:r>
          </w:p>
        </w:tc>
        <w:tc>
          <w:tcPr>
            <w:tcW w:w="720" w:type="dxa"/>
            <w:noWrap/>
            <w:vAlign w:val="center"/>
          </w:tcPr>
          <w:p w14:paraId="259C13E5" w14:textId="77777777" w:rsidR="00786CDD" w:rsidRPr="00B05055" w:rsidRDefault="00786CDD" w:rsidP="0052358B">
            <w:pPr>
              <w:rPr>
                <w:sz w:val="16"/>
                <w:szCs w:val="16"/>
              </w:rPr>
            </w:pPr>
            <w:r w:rsidRPr="00B05055">
              <w:rPr>
                <w:sz w:val="16"/>
                <w:szCs w:val="16"/>
              </w:rPr>
              <w:t>800</w:t>
            </w:r>
          </w:p>
        </w:tc>
        <w:tc>
          <w:tcPr>
            <w:tcW w:w="1216" w:type="dxa"/>
            <w:noWrap/>
            <w:vAlign w:val="center"/>
            <w:hideMark/>
          </w:tcPr>
          <w:p w14:paraId="6FB40630" w14:textId="77777777" w:rsidR="00786CDD" w:rsidRPr="00B05055" w:rsidRDefault="00786CDD" w:rsidP="0052358B">
            <w:pPr>
              <w:jc w:val="center"/>
              <w:rPr>
                <w:sz w:val="16"/>
                <w:szCs w:val="16"/>
              </w:rPr>
            </w:pPr>
            <w:r w:rsidRPr="00B05055">
              <w:rPr>
                <w:sz w:val="16"/>
                <w:szCs w:val="16"/>
              </w:rPr>
              <w:t>$2,000,000</w:t>
            </w:r>
          </w:p>
        </w:tc>
        <w:tc>
          <w:tcPr>
            <w:tcW w:w="1216" w:type="dxa"/>
            <w:noWrap/>
            <w:vAlign w:val="center"/>
            <w:hideMark/>
          </w:tcPr>
          <w:p w14:paraId="685E6302" w14:textId="77777777" w:rsidR="00786CDD" w:rsidRPr="00B05055" w:rsidRDefault="00786CDD" w:rsidP="0052358B">
            <w:pPr>
              <w:jc w:val="center"/>
              <w:rPr>
                <w:sz w:val="16"/>
                <w:szCs w:val="16"/>
              </w:rPr>
            </w:pPr>
            <w:r w:rsidRPr="00B05055">
              <w:rPr>
                <w:sz w:val="16"/>
                <w:szCs w:val="16"/>
              </w:rPr>
              <w:t>$1,830,000</w:t>
            </w:r>
          </w:p>
        </w:tc>
        <w:tc>
          <w:tcPr>
            <w:tcW w:w="1225" w:type="dxa"/>
            <w:noWrap/>
            <w:vAlign w:val="center"/>
            <w:hideMark/>
          </w:tcPr>
          <w:p w14:paraId="0809426F" w14:textId="77777777" w:rsidR="00786CDD" w:rsidRPr="00B05055" w:rsidRDefault="00786CDD" w:rsidP="0052358B">
            <w:pPr>
              <w:jc w:val="center"/>
              <w:rPr>
                <w:sz w:val="16"/>
                <w:szCs w:val="16"/>
              </w:rPr>
            </w:pPr>
            <w:r w:rsidRPr="00B05055">
              <w:rPr>
                <w:sz w:val="16"/>
                <w:szCs w:val="16"/>
              </w:rPr>
              <w:t>$1,520,000</w:t>
            </w:r>
          </w:p>
        </w:tc>
        <w:tc>
          <w:tcPr>
            <w:tcW w:w="1205" w:type="dxa"/>
            <w:noWrap/>
            <w:vAlign w:val="center"/>
            <w:hideMark/>
          </w:tcPr>
          <w:p w14:paraId="664655B8" w14:textId="77777777" w:rsidR="00786CDD" w:rsidRPr="00B05055" w:rsidRDefault="00786CDD" w:rsidP="0052358B">
            <w:pPr>
              <w:jc w:val="center"/>
              <w:rPr>
                <w:sz w:val="16"/>
                <w:szCs w:val="16"/>
              </w:rPr>
            </w:pPr>
            <w:r w:rsidRPr="00B05055">
              <w:rPr>
                <w:sz w:val="16"/>
                <w:szCs w:val="16"/>
              </w:rPr>
              <w:t>$1,150,000</w:t>
            </w:r>
          </w:p>
        </w:tc>
        <w:tc>
          <w:tcPr>
            <w:tcW w:w="1225" w:type="dxa"/>
            <w:noWrap/>
            <w:vAlign w:val="center"/>
            <w:hideMark/>
          </w:tcPr>
          <w:p w14:paraId="335352EE" w14:textId="77777777" w:rsidR="00786CDD" w:rsidRPr="00B05055" w:rsidRDefault="00786CDD" w:rsidP="0052358B">
            <w:pPr>
              <w:jc w:val="center"/>
              <w:rPr>
                <w:sz w:val="16"/>
                <w:szCs w:val="16"/>
              </w:rPr>
            </w:pPr>
            <w:r w:rsidRPr="00B05055">
              <w:rPr>
                <w:sz w:val="16"/>
                <w:szCs w:val="16"/>
              </w:rPr>
              <w:t>$750,000</w:t>
            </w:r>
          </w:p>
        </w:tc>
        <w:tc>
          <w:tcPr>
            <w:tcW w:w="1170" w:type="dxa"/>
            <w:noWrap/>
            <w:vAlign w:val="center"/>
            <w:hideMark/>
          </w:tcPr>
          <w:p w14:paraId="1EA13B32" w14:textId="77777777" w:rsidR="00786CDD" w:rsidRPr="00B05055" w:rsidRDefault="00786CDD" w:rsidP="0052358B">
            <w:pPr>
              <w:jc w:val="center"/>
              <w:rPr>
                <w:sz w:val="16"/>
                <w:szCs w:val="16"/>
              </w:rPr>
            </w:pPr>
            <w:r w:rsidRPr="00B05055">
              <w:rPr>
                <w:sz w:val="16"/>
                <w:szCs w:val="16"/>
              </w:rPr>
              <w:t>$460,000</w:t>
            </w:r>
          </w:p>
        </w:tc>
        <w:tc>
          <w:tcPr>
            <w:tcW w:w="1291" w:type="dxa"/>
            <w:noWrap/>
            <w:vAlign w:val="center"/>
            <w:hideMark/>
          </w:tcPr>
          <w:p w14:paraId="2A68B2A0" w14:textId="77777777" w:rsidR="00786CDD" w:rsidRPr="00B05055" w:rsidRDefault="00786CDD" w:rsidP="0052358B">
            <w:pPr>
              <w:jc w:val="center"/>
              <w:rPr>
                <w:sz w:val="16"/>
                <w:szCs w:val="16"/>
              </w:rPr>
            </w:pPr>
            <w:r w:rsidRPr="00B05055">
              <w:rPr>
                <w:sz w:val="16"/>
                <w:szCs w:val="16"/>
              </w:rPr>
              <w:t>$400,000</w:t>
            </w:r>
          </w:p>
        </w:tc>
      </w:tr>
      <w:tr w:rsidR="00786CDD" w:rsidRPr="00B05055" w14:paraId="7441F2F0" w14:textId="77777777" w:rsidTr="0052358B">
        <w:trPr>
          <w:cantSplit/>
          <w:trHeight w:val="216"/>
          <w:jc w:val="center"/>
        </w:trPr>
        <w:tc>
          <w:tcPr>
            <w:tcW w:w="1250" w:type="dxa"/>
            <w:noWrap/>
            <w:vAlign w:val="center"/>
            <w:hideMark/>
          </w:tcPr>
          <w:p w14:paraId="50F30766" w14:textId="77777777" w:rsidR="00786CDD" w:rsidRPr="00B05055" w:rsidRDefault="00786CDD" w:rsidP="0052358B">
            <w:pPr>
              <w:jc w:val="center"/>
              <w:rPr>
                <w:sz w:val="16"/>
                <w:szCs w:val="16"/>
              </w:rPr>
            </w:pPr>
            <w:r w:rsidRPr="00B05055">
              <w:rPr>
                <w:sz w:val="16"/>
                <w:szCs w:val="16"/>
              </w:rPr>
              <w:t>200x60</w:t>
            </w:r>
          </w:p>
        </w:tc>
        <w:tc>
          <w:tcPr>
            <w:tcW w:w="720" w:type="dxa"/>
            <w:noWrap/>
            <w:vAlign w:val="center"/>
          </w:tcPr>
          <w:p w14:paraId="166FAF78" w14:textId="77777777" w:rsidR="00786CDD" w:rsidRPr="00B05055" w:rsidRDefault="00786CDD" w:rsidP="0052358B">
            <w:pPr>
              <w:rPr>
                <w:sz w:val="16"/>
                <w:szCs w:val="16"/>
              </w:rPr>
            </w:pPr>
            <w:r w:rsidRPr="00B05055">
              <w:rPr>
                <w:sz w:val="16"/>
                <w:szCs w:val="16"/>
              </w:rPr>
              <w:t>1000</w:t>
            </w:r>
          </w:p>
        </w:tc>
        <w:tc>
          <w:tcPr>
            <w:tcW w:w="1216" w:type="dxa"/>
            <w:noWrap/>
            <w:vAlign w:val="center"/>
            <w:hideMark/>
          </w:tcPr>
          <w:p w14:paraId="55AB5925" w14:textId="77777777" w:rsidR="00786CDD" w:rsidRPr="00B05055" w:rsidRDefault="00786CDD" w:rsidP="0052358B">
            <w:pPr>
              <w:jc w:val="center"/>
              <w:rPr>
                <w:sz w:val="16"/>
                <w:szCs w:val="16"/>
              </w:rPr>
            </w:pPr>
            <w:r w:rsidRPr="00B05055">
              <w:rPr>
                <w:sz w:val="16"/>
                <w:szCs w:val="16"/>
              </w:rPr>
              <w:t>$2,200,000</w:t>
            </w:r>
          </w:p>
        </w:tc>
        <w:tc>
          <w:tcPr>
            <w:tcW w:w="1216" w:type="dxa"/>
            <w:noWrap/>
            <w:vAlign w:val="center"/>
            <w:hideMark/>
          </w:tcPr>
          <w:p w14:paraId="2987D661" w14:textId="77777777" w:rsidR="00786CDD" w:rsidRPr="00B05055" w:rsidRDefault="00786CDD" w:rsidP="0052358B">
            <w:pPr>
              <w:jc w:val="center"/>
              <w:rPr>
                <w:sz w:val="16"/>
                <w:szCs w:val="16"/>
              </w:rPr>
            </w:pPr>
            <w:r w:rsidRPr="00B05055">
              <w:rPr>
                <w:sz w:val="16"/>
                <w:szCs w:val="16"/>
              </w:rPr>
              <w:t>$2,013,000</w:t>
            </w:r>
          </w:p>
        </w:tc>
        <w:tc>
          <w:tcPr>
            <w:tcW w:w="1225" w:type="dxa"/>
            <w:noWrap/>
            <w:vAlign w:val="center"/>
            <w:hideMark/>
          </w:tcPr>
          <w:p w14:paraId="5B381D54" w14:textId="77777777" w:rsidR="00786CDD" w:rsidRPr="00B05055" w:rsidRDefault="00786CDD" w:rsidP="0052358B">
            <w:pPr>
              <w:jc w:val="center"/>
              <w:rPr>
                <w:sz w:val="16"/>
                <w:szCs w:val="16"/>
              </w:rPr>
            </w:pPr>
            <w:r w:rsidRPr="00B05055">
              <w:rPr>
                <w:sz w:val="16"/>
                <w:szCs w:val="16"/>
              </w:rPr>
              <w:t>$1,672,000</w:t>
            </w:r>
          </w:p>
        </w:tc>
        <w:tc>
          <w:tcPr>
            <w:tcW w:w="1205" w:type="dxa"/>
            <w:noWrap/>
            <w:vAlign w:val="center"/>
            <w:hideMark/>
          </w:tcPr>
          <w:p w14:paraId="12CA1468" w14:textId="77777777" w:rsidR="00786CDD" w:rsidRPr="00B05055" w:rsidRDefault="00786CDD" w:rsidP="0052358B">
            <w:pPr>
              <w:jc w:val="center"/>
              <w:rPr>
                <w:sz w:val="16"/>
                <w:szCs w:val="16"/>
              </w:rPr>
            </w:pPr>
            <w:r w:rsidRPr="00B05055">
              <w:rPr>
                <w:sz w:val="16"/>
                <w:szCs w:val="16"/>
              </w:rPr>
              <w:t>$1,265,000</w:t>
            </w:r>
          </w:p>
        </w:tc>
        <w:tc>
          <w:tcPr>
            <w:tcW w:w="1225" w:type="dxa"/>
            <w:noWrap/>
            <w:vAlign w:val="center"/>
            <w:hideMark/>
          </w:tcPr>
          <w:p w14:paraId="6D7D9B0B" w14:textId="77777777" w:rsidR="00786CDD" w:rsidRPr="00B05055" w:rsidRDefault="00786CDD" w:rsidP="0052358B">
            <w:pPr>
              <w:jc w:val="center"/>
              <w:rPr>
                <w:sz w:val="16"/>
                <w:szCs w:val="16"/>
              </w:rPr>
            </w:pPr>
            <w:r w:rsidRPr="00B05055">
              <w:rPr>
                <w:sz w:val="16"/>
                <w:szCs w:val="16"/>
              </w:rPr>
              <w:t>$825,000</w:t>
            </w:r>
          </w:p>
        </w:tc>
        <w:tc>
          <w:tcPr>
            <w:tcW w:w="1170" w:type="dxa"/>
            <w:noWrap/>
            <w:vAlign w:val="center"/>
            <w:hideMark/>
          </w:tcPr>
          <w:p w14:paraId="06B1D6DB" w14:textId="77777777" w:rsidR="00786CDD" w:rsidRPr="00B05055" w:rsidRDefault="00786CDD" w:rsidP="0052358B">
            <w:pPr>
              <w:jc w:val="center"/>
              <w:rPr>
                <w:sz w:val="16"/>
                <w:szCs w:val="16"/>
              </w:rPr>
            </w:pPr>
            <w:r w:rsidRPr="00B05055">
              <w:rPr>
                <w:sz w:val="16"/>
                <w:szCs w:val="16"/>
              </w:rPr>
              <w:t>$506,000</w:t>
            </w:r>
          </w:p>
        </w:tc>
        <w:tc>
          <w:tcPr>
            <w:tcW w:w="1291" w:type="dxa"/>
            <w:noWrap/>
            <w:vAlign w:val="center"/>
            <w:hideMark/>
          </w:tcPr>
          <w:p w14:paraId="6F8C4BB9" w14:textId="77777777" w:rsidR="00786CDD" w:rsidRPr="00B05055" w:rsidRDefault="00786CDD" w:rsidP="0052358B">
            <w:pPr>
              <w:jc w:val="center"/>
              <w:rPr>
                <w:sz w:val="16"/>
                <w:szCs w:val="16"/>
              </w:rPr>
            </w:pPr>
            <w:r w:rsidRPr="00B05055">
              <w:rPr>
                <w:sz w:val="16"/>
                <w:szCs w:val="16"/>
              </w:rPr>
              <w:t>$440,000</w:t>
            </w:r>
          </w:p>
        </w:tc>
      </w:tr>
      <w:tr w:rsidR="00786CDD" w:rsidRPr="00B05055" w14:paraId="6A45F633" w14:textId="77777777" w:rsidTr="0052358B">
        <w:trPr>
          <w:cantSplit/>
          <w:trHeight w:val="216"/>
          <w:jc w:val="center"/>
        </w:trPr>
        <w:tc>
          <w:tcPr>
            <w:tcW w:w="1250" w:type="dxa"/>
            <w:noWrap/>
            <w:vAlign w:val="center"/>
            <w:hideMark/>
          </w:tcPr>
          <w:p w14:paraId="2111CF69" w14:textId="77777777" w:rsidR="00786CDD" w:rsidRPr="00B05055" w:rsidRDefault="00786CDD" w:rsidP="0052358B">
            <w:pPr>
              <w:jc w:val="center"/>
              <w:rPr>
                <w:sz w:val="16"/>
                <w:szCs w:val="16"/>
              </w:rPr>
            </w:pPr>
            <w:r w:rsidRPr="00B05055">
              <w:rPr>
                <w:sz w:val="16"/>
                <w:szCs w:val="16"/>
              </w:rPr>
              <w:t>250X72</w:t>
            </w:r>
          </w:p>
        </w:tc>
        <w:tc>
          <w:tcPr>
            <w:tcW w:w="720" w:type="dxa"/>
            <w:noWrap/>
            <w:vAlign w:val="center"/>
          </w:tcPr>
          <w:p w14:paraId="434EAA1D" w14:textId="77777777" w:rsidR="00786CDD" w:rsidRPr="00B05055" w:rsidRDefault="00786CDD" w:rsidP="0052358B">
            <w:pPr>
              <w:rPr>
                <w:sz w:val="16"/>
                <w:szCs w:val="16"/>
              </w:rPr>
            </w:pPr>
            <w:r w:rsidRPr="00B05055">
              <w:rPr>
                <w:sz w:val="16"/>
                <w:szCs w:val="16"/>
              </w:rPr>
              <w:t>1200</w:t>
            </w:r>
          </w:p>
        </w:tc>
        <w:tc>
          <w:tcPr>
            <w:tcW w:w="1216" w:type="dxa"/>
            <w:noWrap/>
            <w:vAlign w:val="center"/>
            <w:hideMark/>
          </w:tcPr>
          <w:p w14:paraId="3BE0F280" w14:textId="77777777" w:rsidR="00786CDD" w:rsidRPr="00B05055" w:rsidRDefault="00786CDD" w:rsidP="0052358B">
            <w:pPr>
              <w:jc w:val="center"/>
              <w:rPr>
                <w:sz w:val="16"/>
                <w:szCs w:val="16"/>
              </w:rPr>
            </w:pPr>
            <w:r w:rsidRPr="00B05055">
              <w:rPr>
                <w:sz w:val="16"/>
                <w:szCs w:val="16"/>
              </w:rPr>
              <w:t>$2,500,000</w:t>
            </w:r>
          </w:p>
        </w:tc>
        <w:tc>
          <w:tcPr>
            <w:tcW w:w="1216" w:type="dxa"/>
            <w:noWrap/>
            <w:vAlign w:val="center"/>
            <w:hideMark/>
          </w:tcPr>
          <w:p w14:paraId="3FC3FBC8" w14:textId="77777777" w:rsidR="00786CDD" w:rsidRPr="00B05055" w:rsidRDefault="00786CDD" w:rsidP="0052358B">
            <w:pPr>
              <w:jc w:val="center"/>
              <w:rPr>
                <w:sz w:val="16"/>
                <w:szCs w:val="16"/>
              </w:rPr>
            </w:pPr>
            <w:r w:rsidRPr="00B05055">
              <w:rPr>
                <w:sz w:val="16"/>
                <w:szCs w:val="16"/>
              </w:rPr>
              <w:t>$2,287,500</w:t>
            </w:r>
          </w:p>
        </w:tc>
        <w:tc>
          <w:tcPr>
            <w:tcW w:w="1225" w:type="dxa"/>
            <w:noWrap/>
            <w:vAlign w:val="center"/>
            <w:hideMark/>
          </w:tcPr>
          <w:p w14:paraId="5C9EF4FB" w14:textId="77777777" w:rsidR="00786CDD" w:rsidRPr="00B05055" w:rsidRDefault="00786CDD" w:rsidP="0052358B">
            <w:pPr>
              <w:jc w:val="center"/>
              <w:rPr>
                <w:sz w:val="16"/>
                <w:szCs w:val="16"/>
              </w:rPr>
            </w:pPr>
            <w:r w:rsidRPr="00B05055">
              <w:rPr>
                <w:sz w:val="16"/>
                <w:szCs w:val="16"/>
              </w:rPr>
              <w:t>$1,900,000</w:t>
            </w:r>
          </w:p>
        </w:tc>
        <w:tc>
          <w:tcPr>
            <w:tcW w:w="1205" w:type="dxa"/>
            <w:noWrap/>
            <w:vAlign w:val="center"/>
            <w:hideMark/>
          </w:tcPr>
          <w:p w14:paraId="59292C68" w14:textId="77777777" w:rsidR="00786CDD" w:rsidRPr="00B05055" w:rsidRDefault="00786CDD" w:rsidP="0052358B">
            <w:pPr>
              <w:jc w:val="center"/>
              <w:rPr>
                <w:sz w:val="16"/>
                <w:szCs w:val="16"/>
              </w:rPr>
            </w:pPr>
            <w:r w:rsidRPr="00B05055">
              <w:rPr>
                <w:sz w:val="16"/>
                <w:szCs w:val="16"/>
              </w:rPr>
              <w:t>$1,437,500</w:t>
            </w:r>
          </w:p>
        </w:tc>
        <w:tc>
          <w:tcPr>
            <w:tcW w:w="1225" w:type="dxa"/>
            <w:noWrap/>
            <w:vAlign w:val="center"/>
            <w:hideMark/>
          </w:tcPr>
          <w:p w14:paraId="1B9968DA" w14:textId="77777777" w:rsidR="00786CDD" w:rsidRPr="00B05055" w:rsidRDefault="00786CDD" w:rsidP="0052358B">
            <w:pPr>
              <w:jc w:val="center"/>
              <w:rPr>
                <w:sz w:val="16"/>
                <w:szCs w:val="16"/>
              </w:rPr>
            </w:pPr>
            <w:r w:rsidRPr="00B05055">
              <w:rPr>
                <w:sz w:val="16"/>
                <w:szCs w:val="16"/>
              </w:rPr>
              <w:t>$937,500</w:t>
            </w:r>
          </w:p>
        </w:tc>
        <w:tc>
          <w:tcPr>
            <w:tcW w:w="1170" w:type="dxa"/>
            <w:noWrap/>
            <w:vAlign w:val="center"/>
            <w:hideMark/>
          </w:tcPr>
          <w:p w14:paraId="67582937" w14:textId="77777777" w:rsidR="00786CDD" w:rsidRPr="00B05055" w:rsidRDefault="00786CDD" w:rsidP="0052358B">
            <w:pPr>
              <w:jc w:val="center"/>
              <w:rPr>
                <w:sz w:val="16"/>
                <w:szCs w:val="16"/>
              </w:rPr>
            </w:pPr>
            <w:r w:rsidRPr="00B05055">
              <w:rPr>
                <w:sz w:val="16"/>
                <w:szCs w:val="16"/>
              </w:rPr>
              <w:t>$575,000</w:t>
            </w:r>
          </w:p>
        </w:tc>
        <w:tc>
          <w:tcPr>
            <w:tcW w:w="1291" w:type="dxa"/>
            <w:noWrap/>
            <w:vAlign w:val="center"/>
            <w:hideMark/>
          </w:tcPr>
          <w:p w14:paraId="3C3221C2" w14:textId="77777777" w:rsidR="00786CDD" w:rsidRPr="00B05055" w:rsidRDefault="00786CDD" w:rsidP="0052358B">
            <w:pPr>
              <w:jc w:val="center"/>
              <w:rPr>
                <w:sz w:val="16"/>
                <w:szCs w:val="16"/>
              </w:rPr>
            </w:pPr>
            <w:r w:rsidRPr="00B05055">
              <w:rPr>
                <w:sz w:val="16"/>
                <w:szCs w:val="16"/>
              </w:rPr>
              <w:t>$500,000</w:t>
            </w:r>
          </w:p>
        </w:tc>
      </w:tr>
      <w:tr w:rsidR="00786CDD" w:rsidRPr="00B05055" w14:paraId="23B7AFAB" w14:textId="77777777" w:rsidTr="0052358B">
        <w:trPr>
          <w:cantSplit/>
          <w:trHeight w:val="288"/>
          <w:jc w:val="center"/>
        </w:trPr>
        <w:tc>
          <w:tcPr>
            <w:tcW w:w="10518" w:type="dxa"/>
            <w:gridSpan w:val="9"/>
            <w:noWrap/>
            <w:vAlign w:val="center"/>
            <w:hideMark/>
          </w:tcPr>
          <w:p w14:paraId="190303DB" w14:textId="77777777" w:rsidR="00786CDD" w:rsidRPr="00B05055" w:rsidRDefault="00786CDD" w:rsidP="0052358B">
            <w:pPr>
              <w:jc w:val="center"/>
              <w:rPr>
                <w:sz w:val="16"/>
                <w:szCs w:val="16"/>
              </w:rPr>
            </w:pPr>
            <w:r w:rsidRPr="00B05055">
              <w:rPr>
                <w:sz w:val="16"/>
                <w:szCs w:val="16"/>
              </w:rPr>
              <w:t>Pile Driver</w:t>
            </w:r>
          </w:p>
        </w:tc>
      </w:tr>
      <w:tr w:rsidR="00786CDD" w:rsidRPr="00B05055" w14:paraId="7EF3ED22" w14:textId="77777777" w:rsidTr="0052358B">
        <w:trPr>
          <w:cantSplit/>
          <w:trHeight w:val="216"/>
          <w:jc w:val="center"/>
        </w:trPr>
        <w:tc>
          <w:tcPr>
            <w:tcW w:w="1250" w:type="dxa"/>
            <w:noWrap/>
            <w:vAlign w:val="center"/>
            <w:hideMark/>
          </w:tcPr>
          <w:p w14:paraId="58DAF50F" w14:textId="77777777" w:rsidR="00786CDD" w:rsidRPr="00B05055" w:rsidRDefault="00786CDD" w:rsidP="0052358B">
            <w:pPr>
              <w:jc w:val="center"/>
              <w:rPr>
                <w:sz w:val="16"/>
                <w:szCs w:val="16"/>
              </w:rPr>
            </w:pPr>
            <w:r w:rsidRPr="00B05055">
              <w:rPr>
                <w:sz w:val="16"/>
                <w:szCs w:val="16"/>
              </w:rPr>
              <w:t>120X30</w:t>
            </w:r>
          </w:p>
        </w:tc>
        <w:tc>
          <w:tcPr>
            <w:tcW w:w="720" w:type="dxa"/>
            <w:noWrap/>
            <w:vAlign w:val="center"/>
            <w:hideMark/>
          </w:tcPr>
          <w:p w14:paraId="62F8144B" w14:textId="77777777" w:rsidR="00786CDD" w:rsidRPr="00B05055" w:rsidRDefault="00786CDD" w:rsidP="0052358B">
            <w:pPr>
              <w:rPr>
                <w:sz w:val="16"/>
                <w:szCs w:val="16"/>
              </w:rPr>
            </w:pPr>
            <w:r w:rsidRPr="00B05055">
              <w:rPr>
                <w:sz w:val="16"/>
                <w:szCs w:val="16"/>
              </w:rPr>
              <w:t>200</w:t>
            </w:r>
          </w:p>
        </w:tc>
        <w:tc>
          <w:tcPr>
            <w:tcW w:w="1216" w:type="dxa"/>
            <w:noWrap/>
            <w:vAlign w:val="center"/>
            <w:hideMark/>
          </w:tcPr>
          <w:p w14:paraId="622F64E6" w14:textId="77777777" w:rsidR="00786CDD" w:rsidRPr="00B05055" w:rsidRDefault="00786CDD" w:rsidP="0052358B">
            <w:pPr>
              <w:jc w:val="center"/>
              <w:rPr>
                <w:sz w:val="16"/>
                <w:szCs w:val="16"/>
              </w:rPr>
            </w:pPr>
            <w:r w:rsidRPr="00B05055">
              <w:rPr>
                <w:sz w:val="16"/>
                <w:szCs w:val="16"/>
              </w:rPr>
              <w:t>$1,500,000</w:t>
            </w:r>
          </w:p>
        </w:tc>
        <w:tc>
          <w:tcPr>
            <w:tcW w:w="1216" w:type="dxa"/>
            <w:noWrap/>
            <w:vAlign w:val="center"/>
            <w:hideMark/>
          </w:tcPr>
          <w:p w14:paraId="4F3EBBB9" w14:textId="77777777" w:rsidR="00786CDD" w:rsidRPr="00B05055" w:rsidRDefault="00786CDD" w:rsidP="0052358B">
            <w:pPr>
              <w:jc w:val="center"/>
              <w:rPr>
                <w:sz w:val="16"/>
                <w:szCs w:val="16"/>
              </w:rPr>
            </w:pPr>
            <w:r w:rsidRPr="00B05055">
              <w:rPr>
                <w:sz w:val="16"/>
                <w:szCs w:val="16"/>
              </w:rPr>
              <w:t>$1,372,500</w:t>
            </w:r>
          </w:p>
        </w:tc>
        <w:tc>
          <w:tcPr>
            <w:tcW w:w="1225" w:type="dxa"/>
            <w:noWrap/>
            <w:vAlign w:val="center"/>
            <w:hideMark/>
          </w:tcPr>
          <w:p w14:paraId="34B47ED3" w14:textId="77777777" w:rsidR="00786CDD" w:rsidRPr="00B05055" w:rsidRDefault="00786CDD" w:rsidP="0052358B">
            <w:pPr>
              <w:jc w:val="center"/>
              <w:rPr>
                <w:sz w:val="16"/>
                <w:szCs w:val="16"/>
              </w:rPr>
            </w:pPr>
            <w:r w:rsidRPr="00B05055">
              <w:rPr>
                <w:sz w:val="16"/>
                <w:szCs w:val="16"/>
              </w:rPr>
              <w:t>$1,140,000</w:t>
            </w:r>
          </w:p>
        </w:tc>
        <w:tc>
          <w:tcPr>
            <w:tcW w:w="1205" w:type="dxa"/>
            <w:noWrap/>
            <w:vAlign w:val="center"/>
            <w:hideMark/>
          </w:tcPr>
          <w:p w14:paraId="0B723D99" w14:textId="77777777" w:rsidR="00786CDD" w:rsidRPr="00B05055" w:rsidRDefault="00786CDD" w:rsidP="0052358B">
            <w:pPr>
              <w:jc w:val="center"/>
              <w:rPr>
                <w:sz w:val="16"/>
                <w:szCs w:val="16"/>
              </w:rPr>
            </w:pPr>
            <w:r w:rsidRPr="00B05055">
              <w:rPr>
                <w:sz w:val="16"/>
                <w:szCs w:val="16"/>
              </w:rPr>
              <w:t>$862,500</w:t>
            </w:r>
          </w:p>
        </w:tc>
        <w:tc>
          <w:tcPr>
            <w:tcW w:w="1225" w:type="dxa"/>
            <w:noWrap/>
            <w:vAlign w:val="center"/>
            <w:hideMark/>
          </w:tcPr>
          <w:p w14:paraId="38B1BAFF" w14:textId="77777777" w:rsidR="00786CDD" w:rsidRPr="00B05055" w:rsidRDefault="00786CDD" w:rsidP="0052358B">
            <w:pPr>
              <w:jc w:val="center"/>
              <w:rPr>
                <w:sz w:val="16"/>
                <w:szCs w:val="16"/>
              </w:rPr>
            </w:pPr>
            <w:r w:rsidRPr="00B05055">
              <w:rPr>
                <w:sz w:val="16"/>
                <w:szCs w:val="16"/>
              </w:rPr>
              <w:t>$562,500</w:t>
            </w:r>
          </w:p>
        </w:tc>
        <w:tc>
          <w:tcPr>
            <w:tcW w:w="1170" w:type="dxa"/>
            <w:noWrap/>
            <w:vAlign w:val="center"/>
            <w:hideMark/>
          </w:tcPr>
          <w:p w14:paraId="155FAD1E" w14:textId="77777777" w:rsidR="00786CDD" w:rsidRPr="00B05055" w:rsidRDefault="00786CDD" w:rsidP="0052358B">
            <w:pPr>
              <w:jc w:val="center"/>
              <w:rPr>
                <w:sz w:val="16"/>
                <w:szCs w:val="16"/>
              </w:rPr>
            </w:pPr>
            <w:r w:rsidRPr="00B05055">
              <w:rPr>
                <w:sz w:val="16"/>
                <w:szCs w:val="16"/>
              </w:rPr>
              <w:t>$345,000</w:t>
            </w:r>
          </w:p>
        </w:tc>
        <w:tc>
          <w:tcPr>
            <w:tcW w:w="1291" w:type="dxa"/>
            <w:noWrap/>
            <w:vAlign w:val="center"/>
            <w:hideMark/>
          </w:tcPr>
          <w:p w14:paraId="128121A2" w14:textId="77777777" w:rsidR="00786CDD" w:rsidRPr="00B05055" w:rsidRDefault="00786CDD" w:rsidP="0052358B">
            <w:pPr>
              <w:jc w:val="center"/>
              <w:rPr>
                <w:sz w:val="16"/>
                <w:szCs w:val="16"/>
              </w:rPr>
            </w:pPr>
            <w:r w:rsidRPr="00B05055">
              <w:rPr>
                <w:sz w:val="16"/>
                <w:szCs w:val="16"/>
              </w:rPr>
              <w:t>$300,000</w:t>
            </w:r>
          </w:p>
        </w:tc>
      </w:tr>
      <w:tr w:rsidR="00786CDD" w:rsidRPr="00B05055" w14:paraId="283FCE31" w14:textId="77777777" w:rsidTr="0052358B">
        <w:trPr>
          <w:cantSplit/>
          <w:trHeight w:val="216"/>
          <w:jc w:val="center"/>
        </w:trPr>
        <w:tc>
          <w:tcPr>
            <w:tcW w:w="1250" w:type="dxa"/>
            <w:noWrap/>
            <w:vAlign w:val="center"/>
            <w:hideMark/>
          </w:tcPr>
          <w:p w14:paraId="6EDD34C6" w14:textId="77777777" w:rsidR="00786CDD" w:rsidRPr="00B05055" w:rsidRDefault="00786CDD" w:rsidP="0052358B">
            <w:pPr>
              <w:jc w:val="center"/>
              <w:rPr>
                <w:sz w:val="16"/>
                <w:szCs w:val="16"/>
              </w:rPr>
            </w:pPr>
            <w:r w:rsidRPr="00B05055">
              <w:rPr>
                <w:sz w:val="16"/>
                <w:szCs w:val="16"/>
              </w:rPr>
              <w:t>150X50</w:t>
            </w:r>
          </w:p>
        </w:tc>
        <w:tc>
          <w:tcPr>
            <w:tcW w:w="720" w:type="dxa"/>
            <w:noWrap/>
            <w:vAlign w:val="center"/>
            <w:hideMark/>
          </w:tcPr>
          <w:p w14:paraId="373E80D9" w14:textId="77777777" w:rsidR="00786CDD" w:rsidRPr="00B05055" w:rsidRDefault="00786CDD" w:rsidP="0052358B">
            <w:pPr>
              <w:rPr>
                <w:sz w:val="16"/>
                <w:szCs w:val="16"/>
              </w:rPr>
            </w:pPr>
            <w:r w:rsidRPr="00B05055">
              <w:rPr>
                <w:sz w:val="16"/>
                <w:szCs w:val="16"/>
              </w:rPr>
              <w:t>250</w:t>
            </w:r>
          </w:p>
        </w:tc>
        <w:tc>
          <w:tcPr>
            <w:tcW w:w="1216" w:type="dxa"/>
            <w:noWrap/>
            <w:vAlign w:val="center"/>
            <w:hideMark/>
          </w:tcPr>
          <w:p w14:paraId="73E1D47A" w14:textId="77777777" w:rsidR="00786CDD" w:rsidRPr="00B05055" w:rsidRDefault="00786CDD" w:rsidP="0052358B">
            <w:pPr>
              <w:jc w:val="center"/>
              <w:rPr>
                <w:sz w:val="16"/>
                <w:szCs w:val="16"/>
              </w:rPr>
            </w:pPr>
            <w:r w:rsidRPr="00B05055">
              <w:rPr>
                <w:sz w:val="16"/>
                <w:szCs w:val="16"/>
              </w:rPr>
              <w:t>$1,800,000</w:t>
            </w:r>
          </w:p>
        </w:tc>
        <w:tc>
          <w:tcPr>
            <w:tcW w:w="1216" w:type="dxa"/>
            <w:noWrap/>
            <w:vAlign w:val="center"/>
            <w:hideMark/>
          </w:tcPr>
          <w:p w14:paraId="39A14FBF" w14:textId="77777777" w:rsidR="00786CDD" w:rsidRPr="00B05055" w:rsidRDefault="00786CDD" w:rsidP="0052358B">
            <w:pPr>
              <w:jc w:val="center"/>
              <w:rPr>
                <w:sz w:val="16"/>
                <w:szCs w:val="16"/>
              </w:rPr>
            </w:pPr>
            <w:r w:rsidRPr="00B05055">
              <w:rPr>
                <w:sz w:val="16"/>
                <w:szCs w:val="16"/>
              </w:rPr>
              <w:t>$1,647,000</w:t>
            </w:r>
          </w:p>
        </w:tc>
        <w:tc>
          <w:tcPr>
            <w:tcW w:w="1225" w:type="dxa"/>
            <w:noWrap/>
            <w:vAlign w:val="center"/>
            <w:hideMark/>
          </w:tcPr>
          <w:p w14:paraId="7C7D1CF0" w14:textId="77777777" w:rsidR="00786CDD" w:rsidRPr="00B05055" w:rsidRDefault="00786CDD" w:rsidP="0052358B">
            <w:pPr>
              <w:jc w:val="center"/>
              <w:rPr>
                <w:sz w:val="16"/>
                <w:szCs w:val="16"/>
              </w:rPr>
            </w:pPr>
            <w:r w:rsidRPr="00B05055">
              <w:rPr>
                <w:sz w:val="16"/>
                <w:szCs w:val="16"/>
              </w:rPr>
              <w:t>$1,368,000</w:t>
            </w:r>
          </w:p>
        </w:tc>
        <w:tc>
          <w:tcPr>
            <w:tcW w:w="1205" w:type="dxa"/>
            <w:noWrap/>
            <w:vAlign w:val="center"/>
            <w:hideMark/>
          </w:tcPr>
          <w:p w14:paraId="66CC191F" w14:textId="77777777" w:rsidR="00786CDD" w:rsidRPr="00B05055" w:rsidRDefault="00786CDD" w:rsidP="0052358B">
            <w:pPr>
              <w:jc w:val="center"/>
              <w:rPr>
                <w:sz w:val="16"/>
                <w:szCs w:val="16"/>
              </w:rPr>
            </w:pPr>
            <w:r w:rsidRPr="00B05055">
              <w:rPr>
                <w:sz w:val="16"/>
                <w:szCs w:val="16"/>
              </w:rPr>
              <w:t>$1,035,000</w:t>
            </w:r>
          </w:p>
        </w:tc>
        <w:tc>
          <w:tcPr>
            <w:tcW w:w="1225" w:type="dxa"/>
            <w:noWrap/>
            <w:vAlign w:val="center"/>
            <w:hideMark/>
          </w:tcPr>
          <w:p w14:paraId="3EECB6DE" w14:textId="77777777" w:rsidR="00786CDD" w:rsidRPr="00B05055" w:rsidRDefault="00786CDD" w:rsidP="0052358B">
            <w:pPr>
              <w:jc w:val="center"/>
              <w:rPr>
                <w:sz w:val="16"/>
                <w:szCs w:val="16"/>
              </w:rPr>
            </w:pPr>
            <w:r w:rsidRPr="00B05055">
              <w:rPr>
                <w:sz w:val="16"/>
                <w:szCs w:val="16"/>
              </w:rPr>
              <w:t>$675,000</w:t>
            </w:r>
          </w:p>
        </w:tc>
        <w:tc>
          <w:tcPr>
            <w:tcW w:w="1170" w:type="dxa"/>
            <w:noWrap/>
            <w:vAlign w:val="center"/>
            <w:hideMark/>
          </w:tcPr>
          <w:p w14:paraId="1A303F1D" w14:textId="77777777" w:rsidR="00786CDD" w:rsidRPr="00B05055" w:rsidRDefault="00786CDD" w:rsidP="0052358B">
            <w:pPr>
              <w:jc w:val="center"/>
              <w:rPr>
                <w:sz w:val="16"/>
                <w:szCs w:val="16"/>
              </w:rPr>
            </w:pPr>
            <w:r w:rsidRPr="00B05055">
              <w:rPr>
                <w:sz w:val="16"/>
                <w:szCs w:val="16"/>
              </w:rPr>
              <w:t>$414,000</w:t>
            </w:r>
          </w:p>
        </w:tc>
        <w:tc>
          <w:tcPr>
            <w:tcW w:w="1291" w:type="dxa"/>
            <w:noWrap/>
            <w:vAlign w:val="center"/>
            <w:hideMark/>
          </w:tcPr>
          <w:p w14:paraId="47F1F48E" w14:textId="77777777" w:rsidR="00786CDD" w:rsidRPr="00B05055" w:rsidRDefault="00786CDD" w:rsidP="0052358B">
            <w:pPr>
              <w:jc w:val="center"/>
              <w:rPr>
                <w:sz w:val="16"/>
                <w:szCs w:val="16"/>
              </w:rPr>
            </w:pPr>
            <w:r w:rsidRPr="00B05055">
              <w:rPr>
                <w:sz w:val="16"/>
                <w:szCs w:val="16"/>
              </w:rPr>
              <w:t>$360,000</w:t>
            </w:r>
          </w:p>
        </w:tc>
      </w:tr>
      <w:tr w:rsidR="00786CDD" w:rsidRPr="00B05055" w14:paraId="75616942" w14:textId="77777777" w:rsidTr="0052358B">
        <w:trPr>
          <w:cantSplit/>
          <w:trHeight w:val="216"/>
          <w:jc w:val="center"/>
        </w:trPr>
        <w:tc>
          <w:tcPr>
            <w:tcW w:w="1250" w:type="dxa"/>
            <w:noWrap/>
            <w:vAlign w:val="center"/>
            <w:hideMark/>
          </w:tcPr>
          <w:p w14:paraId="32D60924" w14:textId="77777777" w:rsidR="00786CDD" w:rsidRPr="00B05055" w:rsidRDefault="00786CDD" w:rsidP="0052358B">
            <w:pPr>
              <w:jc w:val="center"/>
              <w:rPr>
                <w:sz w:val="16"/>
                <w:szCs w:val="16"/>
              </w:rPr>
            </w:pPr>
            <w:r w:rsidRPr="00B05055">
              <w:rPr>
                <w:sz w:val="16"/>
                <w:szCs w:val="16"/>
              </w:rPr>
              <w:t>180X60</w:t>
            </w:r>
          </w:p>
        </w:tc>
        <w:tc>
          <w:tcPr>
            <w:tcW w:w="720" w:type="dxa"/>
            <w:noWrap/>
            <w:vAlign w:val="center"/>
          </w:tcPr>
          <w:p w14:paraId="58296DAA" w14:textId="77777777" w:rsidR="00786CDD" w:rsidRPr="00B05055" w:rsidRDefault="00786CDD" w:rsidP="0052358B">
            <w:pPr>
              <w:rPr>
                <w:sz w:val="16"/>
                <w:szCs w:val="16"/>
              </w:rPr>
            </w:pPr>
            <w:r w:rsidRPr="00B05055">
              <w:rPr>
                <w:sz w:val="16"/>
                <w:szCs w:val="16"/>
              </w:rPr>
              <w:t>450</w:t>
            </w:r>
          </w:p>
        </w:tc>
        <w:tc>
          <w:tcPr>
            <w:tcW w:w="1216" w:type="dxa"/>
            <w:noWrap/>
            <w:vAlign w:val="center"/>
            <w:hideMark/>
          </w:tcPr>
          <w:p w14:paraId="4860E674" w14:textId="77777777" w:rsidR="00786CDD" w:rsidRPr="00B05055" w:rsidRDefault="00786CDD" w:rsidP="0052358B">
            <w:pPr>
              <w:jc w:val="center"/>
              <w:rPr>
                <w:sz w:val="16"/>
                <w:szCs w:val="16"/>
              </w:rPr>
            </w:pPr>
            <w:r w:rsidRPr="00B05055">
              <w:rPr>
                <w:sz w:val="16"/>
                <w:szCs w:val="16"/>
              </w:rPr>
              <w:t>$2,000,000</w:t>
            </w:r>
          </w:p>
        </w:tc>
        <w:tc>
          <w:tcPr>
            <w:tcW w:w="1216" w:type="dxa"/>
            <w:noWrap/>
            <w:vAlign w:val="center"/>
            <w:hideMark/>
          </w:tcPr>
          <w:p w14:paraId="4875C5DC" w14:textId="77777777" w:rsidR="00786CDD" w:rsidRPr="00B05055" w:rsidRDefault="00786CDD" w:rsidP="0052358B">
            <w:pPr>
              <w:jc w:val="center"/>
              <w:rPr>
                <w:sz w:val="16"/>
                <w:szCs w:val="16"/>
              </w:rPr>
            </w:pPr>
            <w:r w:rsidRPr="00B05055">
              <w:rPr>
                <w:sz w:val="16"/>
                <w:szCs w:val="16"/>
              </w:rPr>
              <w:t>$1,830,000</w:t>
            </w:r>
          </w:p>
        </w:tc>
        <w:tc>
          <w:tcPr>
            <w:tcW w:w="1225" w:type="dxa"/>
            <w:noWrap/>
            <w:vAlign w:val="center"/>
            <w:hideMark/>
          </w:tcPr>
          <w:p w14:paraId="69345AF7" w14:textId="77777777" w:rsidR="00786CDD" w:rsidRPr="00B05055" w:rsidRDefault="00786CDD" w:rsidP="0052358B">
            <w:pPr>
              <w:jc w:val="center"/>
              <w:rPr>
                <w:sz w:val="16"/>
                <w:szCs w:val="16"/>
              </w:rPr>
            </w:pPr>
            <w:r w:rsidRPr="00B05055">
              <w:rPr>
                <w:sz w:val="16"/>
                <w:szCs w:val="16"/>
              </w:rPr>
              <w:t>$1,520,000</w:t>
            </w:r>
          </w:p>
        </w:tc>
        <w:tc>
          <w:tcPr>
            <w:tcW w:w="1205" w:type="dxa"/>
            <w:noWrap/>
            <w:vAlign w:val="center"/>
            <w:hideMark/>
          </w:tcPr>
          <w:p w14:paraId="1892B1F7" w14:textId="77777777" w:rsidR="00786CDD" w:rsidRPr="00B05055" w:rsidRDefault="00786CDD" w:rsidP="0052358B">
            <w:pPr>
              <w:jc w:val="center"/>
              <w:rPr>
                <w:sz w:val="16"/>
                <w:szCs w:val="16"/>
              </w:rPr>
            </w:pPr>
            <w:r w:rsidRPr="00B05055">
              <w:rPr>
                <w:sz w:val="16"/>
                <w:szCs w:val="16"/>
              </w:rPr>
              <w:t>$1,150,000</w:t>
            </w:r>
          </w:p>
        </w:tc>
        <w:tc>
          <w:tcPr>
            <w:tcW w:w="1225" w:type="dxa"/>
            <w:noWrap/>
            <w:vAlign w:val="center"/>
            <w:hideMark/>
          </w:tcPr>
          <w:p w14:paraId="4EC20A5A" w14:textId="77777777" w:rsidR="00786CDD" w:rsidRPr="00B05055" w:rsidRDefault="00786CDD" w:rsidP="0052358B">
            <w:pPr>
              <w:jc w:val="center"/>
              <w:rPr>
                <w:sz w:val="16"/>
                <w:szCs w:val="16"/>
              </w:rPr>
            </w:pPr>
            <w:r w:rsidRPr="00B05055">
              <w:rPr>
                <w:sz w:val="16"/>
                <w:szCs w:val="16"/>
              </w:rPr>
              <w:t>$750,000</w:t>
            </w:r>
          </w:p>
        </w:tc>
        <w:tc>
          <w:tcPr>
            <w:tcW w:w="1170" w:type="dxa"/>
            <w:noWrap/>
            <w:vAlign w:val="center"/>
            <w:hideMark/>
          </w:tcPr>
          <w:p w14:paraId="0513EC53" w14:textId="77777777" w:rsidR="00786CDD" w:rsidRPr="00B05055" w:rsidRDefault="00786CDD" w:rsidP="0052358B">
            <w:pPr>
              <w:jc w:val="center"/>
              <w:rPr>
                <w:sz w:val="16"/>
                <w:szCs w:val="16"/>
              </w:rPr>
            </w:pPr>
            <w:r w:rsidRPr="00B05055">
              <w:rPr>
                <w:sz w:val="16"/>
                <w:szCs w:val="16"/>
              </w:rPr>
              <w:t>$460,000</w:t>
            </w:r>
          </w:p>
        </w:tc>
        <w:tc>
          <w:tcPr>
            <w:tcW w:w="1291" w:type="dxa"/>
            <w:noWrap/>
            <w:vAlign w:val="center"/>
            <w:hideMark/>
          </w:tcPr>
          <w:p w14:paraId="685DE685" w14:textId="77777777" w:rsidR="00786CDD" w:rsidRPr="00B05055" w:rsidRDefault="00786CDD" w:rsidP="0052358B">
            <w:pPr>
              <w:jc w:val="center"/>
              <w:rPr>
                <w:sz w:val="16"/>
                <w:szCs w:val="16"/>
              </w:rPr>
            </w:pPr>
            <w:r w:rsidRPr="00B05055">
              <w:rPr>
                <w:sz w:val="16"/>
                <w:szCs w:val="16"/>
              </w:rPr>
              <w:t>$400,000</w:t>
            </w:r>
          </w:p>
        </w:tc>
      </w:tr>
      <w:tr w:rsidR="00786CDD" w:rsidRPr="00B05055" w14:paraId="4A9A27C2" w14:textId="77777777" w:rsidTr="0052358B">
        <w:trPr>
          <w:cantSplit/>
          <w:trHeight w:val="216"/>
          <w:jc w:val="center"/>
        </w:trPr>
        <w:tc>
          <w:tcPr>
            <w:tcW w:w="1250" w:type="dxa"/>
            <w:noWrap/>
            <w:vAlign w:val="center"/>
            <w:hideMark/>
          </w:tcPr>
          <w:p w14:paraId="35100D3A" w14:textId="77777777" w:rsidR="00786CDD" w:rsidRPr="00B05055" w:rsidRDefault="00786CDD" w:rsidP="0052358B">
            <w:pPr>
              <w:jc w:val="center"/>
              <w:rPr>
                <w:sz w:val="16"/>
                <w:szCs w:val="16"/>
              </w:rPr>
            </w:pPr>
            <w:r w:rsidRPr="00B05055">
              <w:rPr>
                <w:sz w:val="16"/>
                <w:szCs w:val="16"/>
              </w:rPr>
              <w:t>250X72</w:t>
            </w:r>
          </w:p>
        </w:tc>
        <w:tc>
          <w:tcPr>
            <w:tcW w:w="720" w:type="dxa"/>
            <w:noWrap/>
            <w:vAlign w:val="center"/>
          </w:tcPr>
          <w:p w14:paraId="43D83479" w14:textId="77777777" w:rsidR="00786CDD" w:rsidRPr="00B05055" w:rsidRDefault="00786CDD" w:rsidP="0052358B">
            <w:pPr>
              <w:rPr>
                <w:sz w:val="16"/>
                <w:szCs w:val="16"/>
              </w:rPr>
            </w:pPr>
            <w:r w:rsidRPr="00B05055">
              <w:rPr>
                <w:sz w:val="16"/>
                <w:szCs w:val="16"/>
              </w:rPr>
              <w:t>600</w:t>
            </w:r>
          </w:p>
        </w:tc>
        <w:tc>
          <w:tcPr>
            <w:tcW w:w="1216" w:type="dxa"/>
            <w:noWrap/>
            <w:vAlign w:val="center"/>
            <w:hideMark/>
          </w:tcPr>
          <w:p w14:paraId="5861EDF5" w14:textId="77777777" w:rsidR="00786CDD" w:rsidRPr="00B05055" w:rsidRDefault="00786CDD" w:rsidP="0052358B">
            <w:pPr>
              <w:jc w:val="center"/>
              <w:rPr>
                <w:sz w:val="16"/>
                <w:szCs w:val="16"/>
              </w:rPr>
            </w:pPr>
            <w:r w:rsidRPr="00B05055">
              <w:rPr>
                <w:sz w:val="16"/>
                <w:szCs w:val="16"/>
              </w:rPr>
              <w:t>$2,500,000</w:t>
            </w:r>
          </w:p>
        </w:tc>
        <w:tc>
          <w:tcPr>
            <w:tcW w:w="1216" w:type="dxa"/>
            <w:noWrap/>
            <w:vAlign w:val="center"/>
            <w:hideMark/>
          </w:tcPr>
          <w:p w14:paraId="3FF2AE57" w14:textId="77777777" w:rsidR="00786CDD" w:rsidRPr="00B05055" w:rsidRDefault="00786CDD" w:rsidP="0052358B">
            <w:pPr>
              <w:jc w:val="center"/>
              <w:rPr>
                <w:sz w:val="16"/>
                <w:szCs w:val="16"/>
              </w:rPr>
            </w:pPr>
            <w:r w:rsidRPr="00B05055">
              <w:rPr>
                <w:sz w:val="16"/>
                <w:szCs w:val="16"/>
              </w:rPr>
              <w:t>$2,287,500</w:t>
            </w:r>
          </w:p>
        </w:tc>
        <w:tc>
          <w:tcPr>
            <w:tcW w:w="1225" w:type="dxa"/>
            <w:noWrap/>
            <w:vAlign w:val="center"/>
            <w:hideMark/>
          </w:tcPr>
          <w:p w14:paraId="5C170D61" w14:textId="77777777" w:rsidR="00786CDD" w:rsidRPr="00B05055" w:rsidRDefault="00786CDD" w:rsidP="0052358B">
            <w:pPr>
              <w:jc w:val="center"/>
              <w:rPr>
                <w:sz w:val="16"/>
                <w:szCs w:val="16"/>
              </w:rPr>
            </w:pPr>
            <w:r w:rsidRPr="00B05055">
              <w:rPr>
                <w:sz w:val="16"/>
                <w:szCs w:val="16"/>
              </w:rPr>
              <w:t>$1,900,000</w:t>
            </w:r>
          </w:p>
        </w:tc>
        <w:tc>
          <w:tcPr>
            <w:tcW w:w="1205" w:type="dxa"/>
            <w:noWrap/>
            <w:vAlign w:val="center"/>
            <w:hideMark/>
          </w:tcPr>
          <w:p w14:paraId="7B6930E7" w14:textId="77777777" w:rsidR="00786CDD" w:rsidRPr="00B05055" w:rsidRDefault="00786CDD" w:rsidP="0052358B">
            <w:pPr>
              <w:jc w:val="center"/>
              <w:rPr>
                <w:sz w:val="16"/>
                <w:szCs w:val="16"/>
              </w:rPr>
            </w:pPr>
            <w:r w:rsidRPr="00B05055">
              <w:rPr>
                <w:sz w:val="16"/>
                <w:szCs w:val="16"/>
              </w:rPr>
              <w:t>$1,437,500</w:t>
            </w:r>
          </w:p>
        </w:tc>
        <w:tc>
          <w:tcPr>
            <w:tcW w:w="1225" w:type="dxa"/>
            <w:noWrap/>
            <w:vAlign w:val="center"/>
            <w:hideMark/>
          </w:tcPr>
          <w:p w14:paraId="0D8618FD" w14:textId="77777777" w:rsidR="00786CDD" w:rsidRPr="00B05055" w:rsidRDefault="00786CDD" w:rsidP="0052358B">
            <w:pPr>
              <w:jc w:val="center"/>
              <w:rPr>
                <w:sz w:val="16"/>
                <w:szCs w:val="16"/>
              </w:rPr>
            </w:pPr>
            <w:r w:rsidRPr="00B05055">
              <w:rPr>
                <w:sz w:val="16"/>
                <w:szCs w:val="16"/>
              </w:rPr>
              <w:t>$937,500</w:t>
            </w:r>
          </w:p>
        </w:tc>
        <w:tc>
          <w:tcPr>
            <w:tcW w:w="1170" w:type="dxa"/>
            <w:noWrap/>
            <w:vAlign w:val="center"/>
            <w:hideMark/>
          </w:tcPr>
          <w:p w14:paraId="6C795A2E" w14:textId="77777777" w:rsidR="00786CDD" w:rsidRPr="00B05055" w:rsidRDefault="00786CDD" w:rsidP="0052358B">
            <w:pPr>
              <w:jc w:val="center"/>
              <w:rPr>
                <w:sz w:val="16"/>
                <w:szCs w:val="16"/>
              </w:rPr>
            </w:pPr>
            <w:r w:rsidRPr="00B05055">
              <w:rPr>
                <w:sz w:val="16"/>
                <w:szCs w:val="16"/>
              </w:rPr>
              <w:t>$575,000</w:t>
            </w:r>
          </w:p>
        </w:tc>
        <w:tc>
          <w:tcPr>
            <w:tcW w:w="1291" w:type="dxa"/>
            <w:noWrap/>
            <w:vAlign w:val="center"/>
            <w:hideMark/>
          </w:tcPr>
          <w:p w14:paraId="0685805D" w14:textId="77777777" w:rsidR="00786CDD" w:rsidRPr="00B05055" w:rsidRDefault="00786CDD" w:rsidP="0052358B">
            <w:pPr>
              <w:jc w:val="center"/>
              <w:rPr>
                <w:sz w:val="16"/>
                <w:szCs w:val="16"/>
              </w:rPr>
            </w:pPr>
            <w:r w:rsidRPr="00B05055">
              <w:rPr>
                <w:sz w:val="16"/>
                <w:szCs w:val="16"/>
              </w:rPr>
              <w:t>$500,000</w:t>
            </w:r>
          </w:p>
        </w:tc>
      </w:tr>
      <w:tr w:rsidR="00786CDD" w:rsidRPr="00B05055" w14:paraId="5769C54B" w14:textId="77777777" w:rsidTr="0052358B">
        <w:trPr>
          <w:cantSplit/>
          <w:trHeight w:val="216"/>
          <w:jc w:val="center"/>
        </w:trPr>
        <w:tc>
          <w:tcPr>
            <w:tcW w:w="1250" w:type="dxa"/>
            <w:noWrap/>
            <w:vAlign w:val="center"/>
            <w:hideMark/>
          </w:tcPr>
          <w:p w14:paraId="16F40B41" w14:textId="77777777" w:rsidR="00786CDD" w:rsidRPr="00B05055" w:rsidRDefault="00786CDD" w:rsidP="0052358B">
            <w:pPr>
              <w:jc w:val="center"/>
              <w:rPr>
                <w:sz w:val="16"/>
                <w:szCs w:val="16"/>
              </w:rPr>
            </w:pPr>
            <w:r w:rsidRPr="00B05055">
              <w:rPr>
                <w:sz w:val="16"/>
                <w:szCs w:val="16"/>
              </w:rPr>
              <w:t>300X100</w:t>
            </w:r>
          </w:p>
        </w:tc>
        <w:tc>
          <w:tcPr>
            <w:tcW w:w="720" w:type="dxa"/>
            <w:noWrap/>
            <w:vAlign w:val="center"/>
          </w:tcPr>
          <w:p w14:paraId="2B6084EC" w14:textId="77777777" w:rsidR="00786CDD" w:rsidRPr="00B05055" w:rsidRDefault="00786CDD" w:rsidP="0052358B">
            <w:pPr>
              <w:rPr>
                <w:sz w:val="16"/>
                <w:szCs w:val="16"/>
              </w:rPr>
            </w:pPr>
            <w:r w:rsidRPr="00B05055">
              <w:rPr>
                <w:sz w:val="16"/>
                <w:szCs w:val="16"/>
              </w:rPr>
              <w:t>700</w:t>
            </w:r>
          </w:p>
        </w:tc>
        <w:tc>
          <w:tcPr>
            <w:tcW w:w="1216" w:type="dxa"/>
            <w:noWrap/>
            <w:vAlign w:val="center"/>
            <w:hideMark/>
          </w:tcPr>
          <w:p w14:paraId="30D81013" w14:textId="77777777" w:rsidR="00786CDD" w:rsidRPr="00B05055" w:rsidRDefault="00786CDD" w:rsidP="0052358B">
            <w:pPr>
              <w:jc w:val="center"/>
              <w:rPr>
                <w:sz w:val="16"/>
                <w:szCs w:val="16"/>
              </w:rPr>
            </w:pPr>
            <w:r w:rsidRPr="00B05055">
              <w:rPr>
                <w:sz w:val="16"/>
                <w:szCs w:val="16"/>
              </w:rPr>
              <w:t>$3,500,000</w:t>
            </w:r>
          </w:p>
        </w:tc>
        <w:tc>
          <w:tcPr>
            <w:tcW w:w="1216" w:type="dxa"/>
            <w:noWrap/>
            <w:vAlign w:val="center"/>
            <w:hideMark/>
          </w:tcPr>
          <w:p w14:paraId="6BED8789" w14:textId="77777777" w:rsidR="00786CDD" w:rsidRPr="00B05055" w:rsidRDefault="00786CDD" w:rsidP="0052358B">
            <w:pPr>
              <w:jc w:val="center"/>
              <w:rPr>
                <w:sz w:val="16"/>
                <w:szCs w:val="16"/>
              </w:rPr>
            </w:pPr>
            <w:r w:rsidRPr="00B05055">
              <w:rPr>
                <w:sz w:val="16"/>
                <w:szCs w:val="16"/>
              </w:rPr>
              <w:t>$3,202,500</w:t>
            </w:r>
          </w:p>
        </w:tc>
        <w:tc>
          <w:tcPr>
            <w:tcW w:w="1225" w:type="dxa"/>
            <w:noWrap/>
            <w:vAlign w:val="center"/>
            <w:hideMark/>
          </w:tcPr>
          <w:p w14:paraId="12757C6C" w14:textId="77777777" w:rsidR="00786CDD" w:rsidRPr="00B05055" w:rsidRDefault="00786CDD" w:rsidP="0052358B">
            <w:pPr>
              <w:jc w:val="center"/>
              <w:rPr>
                <w:sz w:val="16"/>
                <w:szCs w:val="16"/>
              </w:rPr>
            </w:pPr>
            <w:r w:rsidRPr="00B05055">
              <w:rPr>
                <w:sz w:val="16"/>
                <w:szCs w:val="16"/>
              </w:rPr>
              <w:t>$2,660,000</w:t>
            </w:r>
          </w:p>
        </w:tc>
        <w:tc>
          <w:tcPr>
            <w:tcW w:w="1205" w:type="dxa"/>
            <w:noWrap/>
            <w:vAlign w:val="center"/>
            <w:hideMark/>
          </w:tcPr>
          <w:p w14:paraId="4032F335" w14:textId="77777777" w:rsidR="00786CDD" w:rsidRPr="00B05055" w:rsidRDefault="00786CDD" w:rsidP="0052358B">
            <w:pPr>
              <w:jc w:val="center"/>
              <w:rPr>
                <w:sz w:val="16"/>
                <w:szCs w:val="16"/>
              </w:rPr>
            </w:pPr>
            <w:r w:rsidRPr="00B05055">
              <w:rPr>
                <w:sz w:val="16"/>
                <w:szCs w:val="16"/>
              </w:rPr>
              <w:t>$2,012,500</w:t>
            </w:r>
          </w:p>
        </w:tc>
        <w:tc>
          <w:tcPr>
            <w:tcW w:w="1225" w:type="dxa"/>
            <w:noWrap/>
            <w:vAlign w:val="center"/>
            <w:hideMark/>
          </w:tcPr>
          <w:p w14:paraId="7DA90607" w14:textId="77777777" w:rsidR="00786CDD" w:rsidRPr="00B05055" w:rsidRDefault="00786CDD" w:rsidP="0052358B">
            <w:pPr>
              <w:jc w:val="center"/>
              <w:rPr>
                <w:sz w:val="16"/>
                <w:szCs w:val="16"/>
              </w:rPr>
            </w:pPr>
            <w:r w:rsidRPr="00B05055">
              <w:rPr>
                <w:sz w:val="16"/>
                <w:szCs w:val="16"/>
              </w:rPr>
              <w:t>$1,312,500</w:t>
            </w:r>
          </w:p>
        </w:tc>
        <w:tc>
          <w:tcPr>
            <w:tcW w:w="1170" w:type="dxa"/>
            <w:noWrap/>
            <w:vAlign w:val="center"/>
            <w:hideMark/>
          </w:tcPr>
          <w:p w14:paraId="58592936" w14:textId="77777777" w:rsidR="00786CDD" w:rsidRPr="00B05055" w:rsidRDefault="00786CDD" w:rsidP="0052358B">
            <w:pPr>
              <w:jc w:val="center"/>
              <w:rPr>
                <w:sz w:val="16"/>
                <w:szCs w:val="16"/>
              </w:rPr>
            </w:pPr>
            <w:r w:rsidRPr="00B05055">
              <w:rPr>
                <w:sz w:val="16"/>
                <w:szCs w:val="16"/>
              </w:rPr>
              <w:t>$805,000</w:t>
            </w:r>
          </w:p>
        </w:tc>
        <w:tc>
          <w:tcPr>
            <w:tcW w:w="1291" w:type="dxa"/>
            <w:noWrap/>
            <w:vAlign w:val="center"/>
            <w:hideMark/>
          </w:tcPr>
          <w:p w14:paraId="6F8EE165" w14:textId="77777777" w:rsidR="00786CDD" w:rsidRPr="00B05055" w:rsidRDefault="00786CDD" w:rsidP="0052358B">
            <w:pPr>
              <w:jc w:val="center"/>
              <w:rPr>
                <w:sz w:val="16"/>
                <w:szCs w:val="16"/>
              </w:rPr>
            </w:pPr>
            <w:r w:rsidRPr="00B05055">
              <w:rPr>
                <w:sz w:val="16"/>
                <w:szCs w:val="16"/>
              </w:rPr>
              <w:t>$700,000</w:t>
            </w:r>
          </w:p>
        </w:tc>
      </w:tr>
      <w:tr w:rsidR="00786CDD" w:rsidRPr="00B05055" w14:paraId="3B77917D" w14:textId="77777777" w:rsidTr="0052358B">
        <w:trPr>
          <w:cantSplit/>
          <w:trHeight w:val="288"/>
          <w:jc w:val="center"/>
        </w:trPr>
        <w:tc>
          <w:tcPr>
            <w:tcW w:w="10518" w:type="dxa"/>
            <w:gridSpan w:val="9"/>
            <w:noWrap/>
            <w:vAlign w:val="center"/>
            <w:hideMark/>
          </w:tcPr>
          <w:p w14:paraId="0FC2B3C7" w14:textId="77777777" w:rsidR="00786CDD" w:rsidRPr="00B05055" w:rsidRDefault="00786CDD" w:rsidP="0052358B">
            <w:pPr>
              <w:jc w:val="center"/>
              <w:rPr>
                <w:sz w:val="16"/>
                <w:szCs w:val="16"/>
              </w:rPr>
            </w:pPr>
            <w:r w:rsidRPr="00B05055">
              <w:rPr>
                <w:sz w:val="16"/>
                <w:szCs w:val="16"/>
              </w:rPr>
              <w:t>Hopper (Holds)</w:t>
            </w:r>
          </w:p>
        </w:tc>
      </w:tr>
      <w:tr w:rsidR="00786CDD" w:rsidRPr="00B05055" w14:paraId="59B273D6" w14:textId="77777777" w:rsidTr="0052358B">
        <w:trPr>
          <w:cantSplit/>
          <w:trHeight w:val="216"/>
          <w:jc w:val="center"/>
        </w:trPr>
        <w:tc>
          <w:tcPr>
            <w:tcW w:w="1250" w:type="dxa"/>
            <w:noWrap/>
            <w:vAlign w:val="center"/>
            <w:hideMark/>
          </w:tcPr>
          <w:p w14:paraId="75154B16" w14:textId="77777777" w:rsidR="00786CDD" w:rsidRPr="00B05055" w:rsidRDefault="00786CDD" w:rsidP="0052358B">
            <w:pPr>
              <w:jc w:val="center"/>
              <w:rPr>
                <w:sz w:val="16"/>
                <w:szCs w:val="16"/>
              </w:rPr>
            </w:pPr>
            <w:r w:rsidRPr="00B05055">
              <w:rPr>
                <w:sz w:val="16"/>
                <w:szCs w:val="16"/>
              </w:rPr>
              <w:t>175X26 (1000 Tons)</w:t>
            </w:r>
          </w:p>
        </w:tc>
        <w:tc>
          <w:tcPr>
            <w:tcW w:w="720" w:type="dxa"/>
            <w:noWrap/>
            <w:vAlign w:val="center"/>
          </w:tcPr>
          <w:p w14:paraId="4CEE93A9" w14:textId="77777777" w:rsidR="00786CDD" w:rsidRPr="00B05055" w:rsidRDefault="00786CDD" w:rsidP="0052358B">
            <w:pPr>
              <w:rPr>
                <w:sz w:val="16"/>
                <w:szCs w:val="16"/>
              </w:rPr>
            </w:pPr>
            <w:r w:rsidRPr="00B05055">
              <w:rPr>
                <w:sz w:val="16"/>
                <w:szCs w:val="16"/>
              </w:rPr>
              <w:t>275</w:t>
            </w:r>
          </w:p>
        </w:tc>
        <w:tc>
          <w:tcPr>
            <w:tcW w:w="1216" w:type="dxa"/>
            <w:noWrap/>
            <w:vAlign w:val="center"/>
            <w:hideMark/>
          </w:tcPr>
          <w:p w14:paraId="77A3A038" w14:textId="77777777" w:rsidR="00786CDD" w:rsidRPr="00B05055" w:rsidRDefault="00786CDD" w:rsidP="0052358B">
            <w:pPr>
              <w:jc w:val="center"/>
              <w:rPr>
                <w:sz w:val="16"/>
                <w:szCs w:val="16"/>
              </w:rPr>
            </w:pPr>
            <w:r w:rsidRPr="00B05055">
              <w:rPr>
                <w:sz w:val="16"/>
                <w:szCs w:val="16"/>
              </w:rPr>
              <w:t>$2,300,000</w:t>
            </w:r>
          </w:p>
        </w:tc>
        <w:tc>
          <w:tcPr>
            <w:tcW w:w="1216" w:type="dxa"/>
            <w:noWrap/>
            <w:vAlign w:val="center"/>
            <w:hideMark/>
          </w:tcPr>
          <w:p w14:paraId="5B467EC6" w14:textId="77777777" w:rsidR="00786CDD" w:rsidRPr="00B05055" w:rsidRDefault="00786CDD" w:rsidP="0052358B">
            <w:pPr>
              <w:jc w:val="center"/>
              <w:rPr>
                <w:sz w:val="16"/>
                <w:szCs w:val="16"/>
              </w:rPr>
            </w:pPr>
            <w:r w:rsidRPr="00B05055">
              <w:rPr>
                <w:sz w:val="16"/>
                <w:szCs w:val="16"/>
              </w:rPr>
              <w:t>$2,104,500</w:t>
            </w:r>
          </w:p>
        </w:tc>
        <w:tc>
          <w:tcPr>
            <w:tcW w:w="1225" w:type="dxa"/>
            <w:noWrap/>
            <w:vAlign w:val="center"/>
            <w:hideMark/>
          </w:tcPr>
          <w:p w14:paraId="3A7A6AA4" w14:textId="77777777" w:rsidR="00786CDD" w:rsidRPr="00B05055" w:rsidRDefault="00786CDD" w:rsidP="0052358B">
            <w:pPr>
              <w:jc w:val="center"/>
              <w:rPr>
                <w:sz w:val="16"/>
                <w:szCs w:val="16"/>
              </w:rPr>
            </w:pPr>
            <w:r w:rsidRPr="00B05055">
              <w:rPr>
                <w:sz w:val="16"/>
                <w:szCs w:val="16"/>
              </w:rPr>
              <w:t>$1,748,000</w:t>
            </w:r>
          </w:p>
        </w:tc>
        <w:tc>
          <w:tcPr>
            <w:tcW w:w="1205" w:type="dxa"/>
            <w:noWrap/>
            <w:vAlign w:val="center"/>
            <w:hideMark/>
          </w:tcPr>
          <w:p w14:paraId="0559E0F6" w14:textId="77777777" w:rsidR="00786CDD" w:rsidRPr="00B05055" w:rsidRDefault="00786CDD" w:rsidP="0052358B">
            <w:pPr>
              <w:jc w:val="center"/>
              <w:rPr>
                <w:sz w:val="16"/>
                <w:szCs w:val="16"/>
              </w:rPr>
            </w:pPr>
            <w:r w:rsidRPr="00B05055">
              <w:rPr>
                <w:sz w:val="16"/>
                <w:szCs w:val="16"/>
              </w:rPr>
              <w:t>$1,322,500</w:t>
            </w:r>
          </w:p>
        </w:tc>
        <w:tc>
          <w:tcPr>
            <w:tcW w:w="1225" w:type="dxa"/>
            <w:noWrap/>
            <w:vAlign w:val="center"/>
            <w:hideMark/>
          </w:tcPr>
          <w:p w14:paraId="6417E680" w14:textId="77777777" w:rsidR="00786CDD" w:rsidRPr="00B05055" w:rsidRDefault="00786CDD" w:rsidP="0052358B">
            <w:pPr>
              <w:jc w:val="center"/>
              <w:rPr>
                <w:sz w:val="16"/>
                <w:szCs w:val="16"/>
              </w:rPr>
            </w:pPr>
            <w:r w:rsidRPr="00B05055">
              <w:rPr>
                <w:sz w:val="16"/>
                <w:szCs w:val="16"/>
              </w:rPr>
              <w:t>$862,500</w:t>
            </w:r>
          </w:p>
        </w:tc>
        <w:tc>
          <w:tcPr>
            <w:tcW w:w="1170" w:type="dxa"/>
            <w:noWrap/>
            <w:vAlign w:val="center"/>
            <w:hideMark/>
          </w:tcPr>
          <w:p w14:paraId="03F2B1FE" w14:textId="77777777" w:rsidR="00786CDD" w:rsidRPr="00B05055" w:rsidRDefault="00786CDD" w:rsidP="0052358B">
            <w:pPr>
              <w:jc w:val="center"/>
              <w:rPr>
                <w:sz w:val="16"/>
                <w:szCs w:val="16"/>
              </w:rPr>
            </w:pPr>
            <w:r w:rsidRPr="00B05055">
              <w:rPr>
                <w:sz w:val="16"/>
                <w:szCs w:val="16"/>
              </w:rPr>
              <w:t>$529,000</w:t>
            </w:r>
          </w:p>
        </w:tc>
        <w:tc>
          <w:tcPr>
            <w:tcW w:w="1291" w:type="dxa"/>
            <w:noWrap/>
            <w:vAlign w:val="center"/>
            <w:hideMark/>
          </w:tcPr>
          <w:p w14:paraId="10A3098F" w14:textId="77777777" w:rsidR="00786CDD" w:rsidRPr="00B05055" w:rsidRDefault="00786CDD" w:rsidP="0052358B">
            <w:pPr>
              <w:jc w:val="center"/>
              <w:rPr>
                <w:sz w:val="16"/>
                <w:szCs w:val="16"/>
              </w:rPr>
            </w:pPr>
            <w:r w:rsidRPr="00B05055">
              <w:rPr>
                <w:sz w:val="16"/>
                <w:szCs w:val="16"/>
              </w:rPr>
              <w:t>$460,000</w:t>
            </w:r>
          </w:p>
        </w:tc>
      </w:tr>
      <w:tr w:rsidR="00786CDD" w:rsidRPr="00B05055" w14:paraId="1B43EFAB" w14:textId="77777777" w:rsidTr="0052358B">
        <w:trPr>
          <w:cantSplit/>
          <w:trHeight w:val="216"/>
          <w:jc w:val="center"/>
        </w:trPr>
        <w:tc>
          <w:tcPr>
            <w:tcW w:w="1250" w:type="dxa"/>
            <w:noWrap/>
            <w:vAlign w:val="center"/>
            <w:hideMark/>
          </w:tcPr>
          <w:p w14:paraId="2E12BE1F" w14:textId="77777777" w:rsidR="00786CDD" w:rsidRPr="00B05055" w:rsidRDefault="00786CDD" w:rsidP="0052358B">
            <w:pPr>
              <w:jc w:val="center"/>
              <w:rPr>
                <w:sz w:val="16"/>
                <w:szCs w:val="16"/>
              </w:rPr>
            </w:pPr>
            <w:r w:rsidRPr="00B05055">
              <w:rPr>
                <w:sz w:val="16"/>
                <w:szCs w:val="16"/>
              </w:rPr>
              <w:t>195X35 (2200 Tons)</w:t>
            </w:r>
          </w:p>
        </w:tc>
        <w:tc>
          <w:tcPr>
            <w:tcW w:w="720" w:type="dxa"/>
            <w:noWrap/>
            <w:vAlign w:val="center"/>
          </w:tcPr>
          <w:p w14:paraId="20147BE3" w14:textId="77777777" w:rsidR="00786CDD" w:rsidRPr="00B05055" w:rsidRDefault="00786CDD" w:rsidP="0052358B">
            <w:pPr>
              <w:rPr>
                <w:sz w:val="16"/>
                <w:szCs w:val="16"/>
              </w:rPr>
            </w:pPr>
            <w:r w:rsidRPr="00B05055">
              <w:rPr>
                <w:sz w:val="16"/>
                <w:szCs w:val="16"/>
              </w:rPr>
              <w:t>325</w:t>
            </w:r>
          </w:p>
        </w:tc>
        <w:tc>
          <w:tcPr>
            <w:tcW w:w="1216" w:type="dxa"/>
            <w:noWrap/>
            <w:vAlign w:val="center"/>
            <w:hideMark/>
          </w:tcPr>
          <w:p w14:paraId="4CE17806" w14:textId="77777777" w:rsidR="00786CDD" w:rsidRPr="00B05055" w:rsidRDefault="00786CDD" w:rsidP="0052358B">
            <w:pPr>
              <w:jc w:val="center"/>
              <w:rPr>
                <w:sz w:val="16"/>
                <w:szCs w:val="16"/>
              </w:rPr>
            </w:pPr>
            <w:r w:rsidRPr="00B05055">
              <w:rPr>
                <w:sz w:val="16"/>
                <w:szCs w:val="16"/>
              </w:rPr>
              <w:t>$2,700,000</w:t>
            </w:r>
          </w:p>
        </w:tc>
        <w:tc>
          <w:tcPr>
            <w:tcW w:w="1216" w:type="dxa"/>
            <w:noWrap/>
            <w:vAlign w:val="center"/>
            <w:hideMark/>
          </w:tcPr>
          <w:p w14:paraId="00C65FBE" w14:textId="77777777" w:rsidR="00786CDD" w:rsidRPr="00B05055" w:rsidRDefault="00786CDD" w:rsidP="0052358B">
            <w:pPr>
              <w:jc w:val="center"/>
              <w:rPr>
                <w:sz w:val="16"/>
                <w:szCs w:val="16"/>
              </w:rPr>
            </w:pPr>
            <w:r w:rsidRPr="00B05055">
              <w:rPr>
                <w:sz w:val="16"/>
                <w:szCs w:val="16"/>
              </w:rPr>
              <w:t>$2,470,500</w:t>
            </w:r>
          </w:p>
        </w:tc>
        <w:tc>
          <w:tcPr>
            <w:tcW w:w="1225" w:type="dxa"/>
            <w:noWrap/>
            <w:vAlign w:val="center"/>
            <w:hideMark/>
          </w:tcPr>
          <w:p w14:paraId="55539C2B" w14:textId="77777777" w:rsidR="00786CDD" w:rsidRPr="00B05055" w:rsidRDefault="00786CDD" w:rsidP="0052358B">
            <w:pPr>
              <w:jc w:val="center"/>
              <w:rPr>
                <w:sz w:val="16"/>
                <w:szCs w:val="16"/>
              </w:rPr>
            </w:pPr>
            <w:r w:rsidRPr="00B05055">
              <w:rPr>
                <w:sz w:val="16"/>
                <w:szCs w:val="16"/>
              </w:rPr>
              <w:t>$2,052,000</w:t>
            </w:r>
          </w:p>
        </w:tc>
        <w:tc>
          <w:tcPr>
            <w:tcW w:w="1205" w:type="dxa"/>
            <w:noWrap/>
            <w:vAlign w:val="center"/>
            <w:hideMark/>
          </w:tcPr>
          <w:p w14:paraId="039AF48B" w14:textId="77777777" w:rsidR="00786CDD" w:rsidRPr="00B05055" w:rsidRDefault="00786CDD" w:rsidP="0052358B">
            <w:pPr>
              <w:jc w:val="center"/>
              <w:rPr>
                <w:sz w:val="16"/>
                <w:szCs w:val="16"/>
              </w:rPr>
            </w:pPr>
            <w:r w:rsidRPr="00B05055">
              <w:rPr>
                <w:sz w:val="16"/>
                <w:szCs w:val="16"/>
              </w:rPr>
              <w:t>$1,552,500</w:t>
            </w:r>
          </w:p>
        </w:tc>
        <w:tc>
          <w:tcPr>
            <w:tcW w:w="1225" w:type="dxa"/>
            <w:noWrap/>
            <w:vAlign w:val="center"/>
            <w:hideMark/>
          </w:tcPr>
          <w:p w14:paraId="6AA42C0B" w14:textId="77777777" w:rsidR="00786CDD" w:rsidRPr="00B05055" w:rsidRDefault="00786CDD" w:rsidP="0052358B">
            <w:pPr>
              <w:jc w:val="center"/>
              <w:rPr>
                <w:sz w:val="16"/>
                <w:szCs w:val="16"/>
              </w:rPr>
            </w:pPr>
            <w:r w:rsidRPr="00B05055">
              <w:rPr>
                <w:sz w:val="16"/>
                <w:szCs w:val="16"/>
              </w:rPr>
              <w:t>$1,012,500</w:t>
            </w:r>
          </w:p>
        </w:tc>
        <w:tc>
          <w:tcPr>
            <w:tcW w:w="1170" w:type="dxa"/>
            <w:noWrap/>
            <w:vAlign w:val="center"/>
            <w:hideMark/>
          </w:tcPr>
          <w:p w14:paraId="373AA100" w14:textId="77777777" w:rsidR="00786CDD" w:rsidRPr="00B05055" w:rsidRDefault="00786CDD" w:rsidP="0052358B">
            <w:pPr>
              <w:jc w:val="center"/>
              <w:rPr>
                <w:sz w:val="16"/>
                <w:szCs w:val="16"/>
              </w:rPr>
            </w:pPr>
            <w:r w:rsidRPr="00B05055">
              <w:rPr>
                <w:sz w:val="16"/>
                <w:szCs w:val="16"/>
              </w:rPr>
              <w:t>$621,000</w:t>
            </w:r>
          </w:p>
        </w:tc>
        <w:tc>
          <w:tcPr>
            <w:tcW w:w="1291" w:type="dxa"/>
            <w:noWrap/>
            <w:vAlign w:val="center"/>
            <w:hideMark/>
          </w:tcPr>
          <w:p w14:paraId="5F3F5244" w14:textId="77777777" w:rsidR="00786CDD" w:rsidRPr="00B05055" w:rsidRDefault="00786CDD" w:rsidP="0052358B">
            <w:pPr>
              <w:jc w:val="center"/>
              <w:rPr>
                <w:sz w:val="16"/>
                <w:szCs w:val="16"/>
              </w:rPr>
            </w:pPr>
            <w:r w:rsidRPr="00B05055">
              <w:rPr>
                <w:sz w:val="16"/>
                <w:szCs w:val="16"/>
              </w:rPr>
              <w:t>$540,000</w:t>
            </w:r>
          </w:p>
        </w:tc>
      </w:tr>
      <w:tr w:rsidR="00786CDD" w:rsidRPr="00B05055" w14:paraId="6C594512" w14:textId="77777777" w:rsidTr="0052358B">
        <w:trPr>
          <w:cantSplit/>
          <w:trHeight w:val="216"/>
          <w:jc w:val="center"/>
        </w:trPr>
        <w:tc>
          <w:tcPr>
            <w:tcW w:w="1250" w:type="dxa"/>
            <w:noWrap/>
            <w:vAlign w:val="center"/>
            <w:hideMark/>
          </w:tcPr>
          <w:p w14:paraId="184E3B5B" w14:textId="77777777" w:rsidR="00786CDD" w:rsidRPr="00B05055" w:rsidRDefault="00786CDD" w:rsidP="0052358B">
            <w:pPr>
              <w:jc w:val="center"/>
              <w:rPr>
                <w:sz w:val="16"/>
                <w:szCs w:val="16"/>
              </w:rPr>
            </w:pPr>
            <w:r w:rsidRPr="00B05055">
              <w:rPr>
                <w:sz w:val="16"/>
                <w:szCs w:val="16"/>
              </w:rPr>
              <w:t>290X35</w:t>
            </w:r>
          </w:p>
        </w:tc>
        <w:tc>
          <w:tcPr>
            <w:tcW w:w="720" w:type="dxa"/>
            <w:noWrap/>
            <w:vAlign w:val="center"/>
          </w:tcPr>
          <w:p w14:paraId="0C47C96F" w14:textId="77777777" w:rsidR="00786CDD" w:rsidRPr="00B05055" w:rsidRDefault="00786CDD" w:rsidP="0052358B">
            <w:pPr>
              <w:rPr>
                <w:sz w:val="16"/>
                <w:szCs w:val="16"/>
              </w:rPr>
            </w:pPr>
            <w:r w:rsidRPr="00B05055">
              <w:rPr>
                <w:sz w:val="16"/>
                <w:szCs w:val="16"/>
              </w:rPr>
              <w:t>450</w:t>
            </w:r>
          </w:p>
        </w:tc>
        <w:tc>
          <w:tcPr>
            <w:tcW w:w="1216" w:type="dxa"/>
            <w:noWrap/>
            <w:vAlign w:val="center"/>
            <w:hideMark/>
          </w:tcPr>
          <w:p w14:paraId="390763B8" w14:textId="77777777" w:rsidR="00786CDD" w:rsidRPr="00B05055" w:rsidRDefault="00786CDD" w:rsidP="0052358B">
            <w:pPr>
              <w:jc w:val="center"/>
              <w:rPr>
                <w:sz w:val="16"/>
                <w:szCs w:val="16"/>
              </w:rPr>
            </w:pPr>
            <w:r w:rsidRPr="00B05055">
              <w:rPr>
                <w:sz w:val="16"/>
                <w:szCs w:val="16"/>
              </w:rPr>
              <w:t>$4,500,000</w:t>
            </w:r>
          </w:p>
        </w:tc>
        <w:tc>
          <w:tcPr>
            <w:tcW w:w="1216" w:type="dxa"/>
            <w:noWrap/>
            <w:vAlign w:val="center"/>
            <w:hideMark/>
          </w:tcPr>
          <w:p w14:paraId="6B894CC1" w14:textId="77777777" w:rsidR="00786CDD" w:rsidRPr="00B05055" w:rsidRDefault="00786CDD" w:rsidP="0052358B">
            <w:pPr>
              <w:jc w:val="center"/>
              <w:rPr>
                <w:sz w:val="16"/>
                <w:szCs w:val="16"/>
              </w:rPr>
            </w:pPr>
            <w:r w:rsidRPr="00B05055">
              <w:rPr>
                <w:sz w:val="16"/>
                <w:szCs w:val="16"/>
              </w:rPr>
              <w:t>$4,117,500</w:t>
            </w:r>
          </w:p>
        </w:tc>
        <w:tc>
          <w:tcPr>
            <w:tcW w:w="1225" w:type="dxa"/>
            <w:noWrap/>
            <w:vAlign w:val="center"/>
            <w:hideMark/>
          </w:tcPr>
          <w:p w14:paraId="0D5269D3" w14:textId="77777777" w:rsidR="00786CDD" w:rsidRPr="00B05055" w:rsidRDefault="00786CDD" w:rsidP="0052358B">
            <w:pPr>
              <w:jc w:val="center"/>
              <w:rPr>
                <w:sz w:val="16"/>
                <w:szCs w:val="16"/>
              </w:rPr>
            </w:pPr>
            <w:r w:rsidRPr="00B05055">
              <w:rPr>
                <w:sz w:val="16"/>
                <w:szCs w:val="16"/>
              </w:rPr>
              <w:t>$3,420,000</w:t>
            </w:r>
          </w:p>
        </w:tc>
        <w:tc>
          <w:tcPr>
            <w:tcW w:w="1205" w:type="dxa"/>
            <w:noWrap/>
            <w:vAlign w:val="center"/>
            <w:hideMark/>
          </w:tcPr>
          <w:p w14:paraId="2DB271BC" w14:textId="77777777" w:rsidR="00786CDD" w:rsidRPr="00B05055" w:rsidRDefault="00786CDD" w:rsidP="0052358B">
            <w:pPr>
              <w:jc w:val="center"/>
              <w:rPr>
                <w:sz w:val="16"/>
                <w:szCs w:val="16"/>
              </w:rPr>
            </w:pPr>
            <w:r w:rsidRPr="00B05055">
              <w:rPr>
                <w:sz w:val="16"/>
                <w:szCs w:val="16"/>
              </w:rPr>
              <w:t>$2,587,500</w:t>
            </w:r>
          </w:p>
        </w:tc>
        <w:tc>
          <w:tcPr>
            <w:tcW w:w="1225" w:type="dxa"/>
            <w:noWrap/>
            <w:vAlign w:val="center"/>
            <w:hideMark/>
          </w:tcPr>
          <w:p w14:paraId="31C207F9" w14:textId="77777777" w:rsidR="00786CDD" w:rsidRPr="00B05055" w:rsidRDefault="00786CDD" w:rsidP="0052358B">
            <w:pPr>
              <w:jc w:val="center"/>
              <w:rPr>
                <w:sz w:val="16"/>
                <w:szCs w:val="16"/>
              </w:rPr>
            </w:pPr>
            <w:r w:rsidRPr="00B05055">
              <w:rPr>
                <w:sz w:val="16"/>
                <w:szCs w:val="16"/>
              </w:rPr>
              <w:t>$1,687,500</w:t>
            </w:r>
          </w:p>
        </w:tc>
        <w:tc>
          <w:tcPr>
            <w:tcW w:w="1170" w:type="dxa"/>
            <w:noWrap/>
            <w:vAlign w:val="center"/>
            <w:hideMark/>
          </w:tcPr>
          <w:p w14:paraId="7BB8AAA7" w14:textId="77777777" w:rsidR="00786CDD" w:rsidRPr="00B05055" w:rsidRDefault="00786CDD" w:rsidP="0052358B">
            <w:pPr>
              <w:jc w:val="center"/>
              <w:rPr>
                <w:sz w:val="16"/>
                <w:szCs w:val="16"/>
              </w:rPr>
            </w:pPr>
            <w:r w:rsidRPr="00B05055">
              <w:rPr>
                <w:sz w:val="16"/>
                <w:szCs w:val="16"/>
              </w:rPr>
              <w:t>$1,035,000</w:t>
            </w:r>
          </w:p>
        </w:tc>
        <w:tc>
          <w:tcPr>
            <w:tcW w:w="1291" w:type="dxa"/>
            <w:noWrap/>
            <w:vAlign w:val="center"/>
            <w:hideMark/>
          </w:tcPr>
          <w:p w14:paraId="7677C8A4" w14:textId="77777777" w:rsidR="00786CDD" w:rsidRPr="00B05055" w:rsidRDefault="00786CDD" w:rsidP="0052358B">
            <w:pPr>
              <w:jc w:val="center"/>
              <w:rPr>
                <w:sz w:val="16"/>
                <w:szCs w:val="16"/>
              </w:rPr>
            </w:pPr>
            <w:r w:rsidRPr="00B05055">
              <w:rPr>
                <w:sz w:val="16"/>
                <w:szCs w:val="16"/>
              </w:rPr>
              <w:t>$900,000</w:t>
            </w:r>
          </w:p>
        </w:tc>
      </w:tr>
      <w:tr w:rsidR="00786CDD" w:rsidRPr="00B05055" w14:paraId="355D4F4B" w14:textId="77777777" w:rsidTr="0052358B">
        <w:trPr>
          <w:cantSplit/>
          <w:trHeight w:val="216"/>
          <w:jc w:val="center"/>
        </w:trPr>
        <w:tc>
          <w:tcPr>
            <w:tcW w:w="10518" w:type="dxa"/>
            <w:gridSpan w:val="9"/>
            <w:noWrap/>
            <w:vAlign w:val="center"/>
          </w:tcPr>
          <w:p w14:paraId="37BBA95E" w14:textId="77777777" w:rsidR="00786CDD" w:rsidRPr="00B05055" w:rsidRDefault="00786CDD" w:rsidP="0052358B">
            <w:pPr>
              <w:jc w:val="center"/>
              <w:rPr>
                <w:sz w:val="16"/>
                <w:szCs w:val="16"/>
              </w:rPr>
            </w:pPr>
            <w:r w:rsidRPr="00B05055">
              <w:rPr>
                <w:sz w:val="16"/>
                <w:szCs w:val="16"/>
              </w:rPr>
              <w:t>Shale Hopper (Holds)</w:t>
            </w:r>
          </w:p>
        </w:tc>
      </w:tr>
      <w:tr w:rsidR="00786CDD" w:rsidRPr="00B05055" w14:paraId="0590E125" w14:textId="77777777" w:rsidTr="0052358B">
        <w:trPr>
          <w:cantSplit/>
          <w:trHeight w:val="216"/>
          <w:jc w:val="center"/>
        </w:trPr>
        <w:tc>
          <w:tcPr>
            <w:tcW w:w="1250" w:type="dxa"/>
            <w:noWrap/>
            <w:vAlign w:val="center"/>
          </w:tcPr>
          <w:p w14:paraId="57B7C969" w14:textId="77777777" w:rsidR="00786CDD" w:rsidRPr="00B05055" w:rsidRDefault="00786CDD" w:rsidP="0052358B">
            <w:pPr>
              <w:jc w:val="center"/>
              <w:rPr>
                <w:sz w:val="16"/>
                <w:szCs w:val="16"/>
              </w:rPr>
            </w:pPr>
            <w:r w:rsidRPr="00B05055">
              <w:rPr>
                <w:sz w:val="16"/>
                <w:szCs w:val="16"/>
              </w:rPr>
              <w:t>175X26 (1000 Tons)</w:t>
            </w:r>
          </w:p>
        </w:tc>
        <w:tc>
          <w:tcPr>
            <w:tcW w:w="720" w:type="dxa"/>
            <w:noWrap/>
            <w:vAlign w:val="center"/>
          </w:tcPr>
          <w:p w14:paraId="40B6A0D4" w14:textId="77777777" w:rsidR="00786CDD" w:rsidRPr="00B05055" w:rsidRDefault="00786CDD" w:rsidP="0052358B">
            <w:pPr>
              <w:jc w:val="center"/>
              <w:rPr>
                <w:sz w:val="16"/>
                <w:szCs w:val="16"/>
              </w:rPr>
            </w:pPr>
            <w:r w:rsidRPr="00B05055">
              <w:rPr>
                <w:sz w:val="16"/>
                <w:szCs w:val="16"/>
              </w:rPr>
              <w:t>275</w:t>
            </w:r>
          </w:p>
        </w:tc>
        <w:tc>
          <w:tcPr>
            <w:tcW w:w="1216" w:type="dxa"/>
            <w:noWrap/>
            <w:vAlign w:val="center"/>
          </w:tcPr>
          <w:p w14:paraId="3944BD22" w14:textId="77777777" w:rsidR="00786CDD" w:rsidRPr="00B05055" w:rsidRDefault="00786CDD" w:rsidP="0052358B">
            <w:pPr>
              <w:jc w:val="center"/>
              <w:rPr>
                <w:sz w:val="16"/>
                <w:szCs w:val="16"/>
              </w:rPr>
            </w:pPr>
            <w:r w:rsidRPr="00B05055">
              <w:rPr>
                <w:sz w:val="16"/>
                <w:szCs w:val="16"/>
              </w:rPr>
              <w:t>$1,500,000</w:t>
            </w:r>
          </w:p>
        </w:tc>
        <w:tc>
          <w:tcPr>
            <w:tcW w:w="1216" w:type="dxa"/>
            <w:noWrap/>
            <w:vAlign w:val="center"/>
          </w:tcPr>
          <w:p w14:paraId="1D188C35" w14:textId="77777777" w:rsidR="00786CDD" w:rsidRPr="00B05055" w:rsidRDefault="00786CDD" w:rsidP="0052358B">
            <w:pPr>
              <w:jc w:val="center"/>
              <w:rPr>
                <w:sz w:val="16"/>
                <w:szCs w:val="16"/>
              </w:rPr>
            </w:pPr>
            <w:r w:rsidRPr="00B05055">
              <w:rPr>
                <w:sz w:val="16"/>
                <w:szCs w:val="16"/>
              </w:rPr>
              <w:t>$1,372,500</w:t>
            </w:r>
          </w:p>
        </w:tc>
        <w:tc>
          <w:tcPr>
            <w:tcW w:w="1225" w:type="dxa"/>
            <w:noWrap/>
            <w:vAlign w:val="center"/>
          </w:tcPr>
          <w:p w14:paraId="51C79256" w14:textId="77777777" w:rsidR="00786CDD" w:rsidRPr="00B05055" w:rsidRDefault="00786CDD" w:rsidP="0052358B">
            <w:pPr>
              <w:jc w:val="center"/>
              <w:rPr>
                <w:sz w:val="16"/>
                <w:szCs w:val="16"/>
              </w:rPr>
            </w:pPr>
            <w:r w:rsidRPr="00B05055">
              <w:rPr>
                <w:sz w:val="16"/>
                <w:szCs w:val="16"/>
              </w:rPr>
              <w:t>$1,140,000</w:t>
            </w:r>
          </w:p>
        </w:tc>
        <w:tc>
          <w:tcPr>
            <w:tcW w:w="1205" w:type="dxa"/>
            <w:noWrap/>
            <w:vAlign w:val="center"/>
          </w:tcPr>
          <w:p w14:paraId="7045D936" w14:textId="77777777" w:rsidR="00786CDD" w:rsidRPr="00B05055" w:rsidRDefault="00786CDD" w:rsidP="0052358B">
            <w:pPr>
              <w:jc w:val="center"/>
              <w:rPr>
                <w:sz w:val="16"/>
                <w:szCs w:val="16"/>
              </w:rPr>
            </w:pPr>
            <w:r w:rsidRPr="00B05055">
              <w:rPr>
                <w:sz w:val="16"/>
                <w:szCs w:val="16"/>
              </w:rPr>
              <w:t>$862,500</w:t>
            </w:r>
          </w:p>
        </w:tc>
        <w:tc>
          <w:tcPr>
            <w:tcW w:w="1225" w:type="dxa"/>
            <w:noWrap/>
            <w:vAlign w:val="center"/>
          </w:tcPr>
          <w:p w14:paraId="42AAE301" w14:textId="77777777" w:rsidR="00786CDD" w:rsidRPr="00B05055" w:rsidRDefault="00786CDD" w:rsidP="0052358B">
            <w:pPr>
              <w:jc w:val="center"/>
              <w:rPr>
                <w:sz w:val="16"/>
                <w:szCs w:val="16"/>
              </w:rPr>
            </w:pPr>
            <w:r w:rsidRPr="00B05055">
              <w:rPr>
                <w:sz w:val="16"/>
                <w:szCs w:val="16"/>
              </w:rPr>
              <w:t>$562,500</w:t>
            </w:r>
          </w:p>
        </w:tc>
        <w:tc>
          <w:tcPr>
            <w:tcW w:w="1170" w:type="dxa"/>
            <w:noWrap/>
            <w:vAlign w:val="center"/>
          </w:tcPr>
          <w:p w14:paraId="30D376E7" w14:textId="77777777" w:rsidR="00786CDD" w:rsidRPr="00B05055" w:rsidRDefault="00786CDD" w:rsidP="0052358B">
            <w:pPr>
              <w:jc w:val="center"/>
              <w:rPr>
                <w:sz w:val="16"/>
                <w:szCs w:val="16"/>
              </w:rPr>
            </w:pPr>
            <w:r w:rsidRPr="00B05055">
              <w:rPr>
                <w:sz w:val="16"/>
                <w:szCs w:val="16"/>
              </w:rPr>
              <w:t>$345,000</w:t>
            </w:r>
          </w:p>
        </w:tc>
        <w:tc>
          <w:tcPr>
            <w:tcW w:w="1291" w:type="dxa"/>
            <w:noWrap/>
            <w:vAlign w:val="center"/>
          </w:tcPr>
          <w:p w14:paraId="3B855815" w14:textId="77777777" w:rsidR="00786CDD" w:rsidRPr="00B05055" w:rsidRDefault="00786CDD" w:rsidP="0052358B">
            <w:pPr>
              <w:jc w:val="center"/>
              <w:rPr>
                <w:sz w:val="16"/>
                <w:szCs w:val="16"/>
              </w:rPr>
            </w:pPr>
            <w:r w:rsidRPr="00B05055">
              <w:rPr>
                <w:sz w:val="16"/>
                <w:szCs w:val="16"/>
              </w:rPr>
              <w:t>$300,000</w:t>
            </w:r>
          </w:p>
        </w:tc>
      </w:tr>
      <w:tr w:rsidR="00786CDD" w:rsidRPr="00B05055" w14:paraId="0C26C42D" w14:textId="77777777" w:rsidTr="0052358B">
        <w:trPr>
          <w:cantSplit/>
          <w:trHeight w:val="216"/>
          <w:jc w:val="center"/>
        </w:trPr>
        <w:tc>
          <w:tcPr>
            <w:tcW w:w="1250" w:type="dxa"/>
            <w:noWrap/>
            <w:vAlign w:val="center"/>
          </w:tcPr>
          <w:p w14:paraId="2219EECF" w14:textId="77777777" w:rsidR="00786CDD" w:rsidRPr="00B05055" w:rsidRDefault="00786CDD" w:rsidP="0052358B">
            <w:pPr>
              <w:jc w:val="center"/>
              <w:rPr>
                <w:sz w:val="16"/>
                <w:szCs w:val="16"/>
              </w:rPr>
            </w:pPr>
            <w:r w:rsidRPr="00B05055">
              <w:rPr>
                <w:sz w:val="16"/>
                <w:szCs w:val="16"/>
              </w:rPr>
              <w:t>195X35 (2200 Tons)</w:t>
            </w:r>
          </w:p>
        </w:tc>
        <w:tc>
          <w:tcPr>
            <w:tcW w:w="720" w:type="dxa"/>
            <w:noWrap/>
            <w:vAlign w:val="center"/>
          </w:tcPr>
          <w:p w14:paraId="57EB2EAC" w14:textId="77777777" w:rsidR="00786CDD" w:rsidRPr="00B05055" w:rsidRDefault="00786CDD" w:rsidP="0052358B">
            <w:pPr>
              <w:jc w:val="center"/>
              <w:rPr>
                <w:sz w:val="16"/>
                <w:szCs w:val="16"/>
              </w:rPr>
            </w:pPr>
            <w:r w:rsidRPr="00B05055">
              <w:rPr>
                <w:sz w:val="16"/>
                <w:szCs w:val="16"/>
              </w:rPr>
              <w:t>325</w:t>
            </w:r>
          </w:p>
        </w:tc>
        <w:tc>
          <w:tcPr>
            <w:tcW w:w="1216" w:type="dxa"/>
            <w:noWrap/>
            <w:vAlign w:val="center"/>
          </w:tcPr>
          <w:p w14:paraId="746A7484" w14:textId="77777777" w:rsidR="00786CDD" w:rsidRPr="00B05055" w:rsidRDefault="00786CDD" w:rsidP="0052358B">
            <w:pPr>
              <w:jc w:val="center"/>
              <w:rPr>
                <w:sz w:val="16"/>
                <w:szCs w:val="16"/>
              </w:rPr>
            </w:pPr>
            <w:r w:rsidRPr="00B05055">
              <w:rPr>
                <w:sz w:val="16"/>
                <w:szCs w:val="16"/>
              </w:rPr>
              <w:t>$1,700,000</w:t>
            </w:r>
          </w:p>
        </w:tc>
        <w:tc>
          <w:tcPr>
            <w:tcW w:w="1216" w:type="dxa"/>
            <w:noWrap/>
            <w:vAlign w:val="center"/>
          </w:tcPr>
          <w:p w14:paraId="3304EBB5" w14:textId="77777777" w:rsidR="00786CDD" w:rsidRPr="00B05055" w:rsidRDefault="00786CDD" w:rsidP="0052358B">
            <w:pPr>
              <w:jc w:val="center"/>
              <w:rPr>
                <w:sz w:val="16"/>
                <w:szCs w:val="16"/>
              </w:rPr>
            </w:pPr>
            <w:r w:rsidRPr="00B05055">
              <w:rPr>
                <w:sz w:val="16"/>
                <w:szCs w:val="16"/>
              </w:rPr>
              <w:t>$1,555,500</w:t>
            </w:r>
          </w:p>
        </w:tc>
        <w:tc>
          <w:tcPr>
            <w:tcW w:w="1225" w:type="dxa"/>
            <w:noWrap/>
            <w:vAlign w:val="center"/>
          </w:tcPr>
          <w:p w14:paraId="5ED34D0D" w14:textId="77777777" w:rsidR="00786CDD" w:rsidRPr="00B05055" w:rsidRDefault="00786CDD" w:rsidP="0052358B">
            <w:pPr>
              <w:jc w:val="center"/>
              <w:rPr>
                <w:sz w:val="16"/>
                <w:szCs w:val="16"/>
              </w:rPr>
            </w:pPr>
            <w:r w:rsidRPr="00B05055">
              <w:rPr>
                <w:sz w:val="16"/>
                <w:szCs w:val="16"/>
              </w:rPr>
              <w:t>$1,292,000</w:t>
            </w:r>
          </w:p>
        </w:tc>
        <w:tc>
          <w:tcPr>
            <w:tcW w:w="1205" w:type="dxa"/>
            <w:noWrap/>
            <w:vAlign w:val="center"/>
          </w:tcPr>
          <w:p w14:paraId="6B3FE4CE" w14:textId="77777777" w:rsidR="00786CDD" w:rsidRPr="00B05055" w:rsidRDefault="00786CDD" w:rsidP="0052358B">
            <w:pPr>
              <w:jc w:val="center"/>
              <w:rPr>
                <w:sz w:val="16"/>
                <w:szCs w:val="16"/>
              </w:rPr>
            </w:pPr>
            <w:r w:rsidRPr="00B05055">
              <w:rPr>
                <w:sz w:val="16"/>
                <w:szCs w:val="16"/>
              </w:rPr>
              <w:t>$977,500</w:t>
            </w:r>
          </w:p>
        </w:tc>
        <w:tc>
          <w:tcPr>
            <w:tcW w:w="1225" w:type="dxa"/>
            <w:noWrap/>
            <w:vAlign w:val="center"/>
          </w:tcPr>
          <w:p w14:paraId="0D39A10F" w14:textId="77777777" w:rsidR="00786CDD" w:rsidRPr="00B05055" w:rsidRDefault="00786CDD" w:rsidP="0052358B">
            <w:pPr>
              <w:jc w:val="center"/>
              <w:rPr>
                <w:sz w:val="16"/>
                <w:szCs w:val="16"/>
              </w:rPr>
            </w:pPr>
            <w:r w:rsidRPr="00B05055">
              <w:rPr>
                <w:sz w:val="16"/>
                <w:szCs w:val="16"/>
              </w:rPr>
              <w:t>$637,500</w:t>
            </w:r>
          </w:p>
        </w:tc>
        <w:tc>
          <w:tcPr>
            <w:tcW w:w="1170" w:type="dxa"/>
            <w:noWrap/>
            <w:vAlign w:val="center"/>
          </w:tcPr>
          <w:p w14:paraId="76E4776A" w14:textId="77777777" w:rsidR="00786CDD" w:rsidRPr="00B05055" w:rsidRDefault="00786CDD" w:rsidP="0052358B">
            <w:pPr>
              <w:jc w:val="center"/>
              <w:rPr>
                <w:sz w:val="16"/>
                <w:szCs w:val="16"/>
              </w:rPr>
            </w:pPr>
            <w:r w:rsidRPr="00B05055">
              <w:rPr>
                <w:sz w:val="16"/>
                <w:szCs w:val="16"/>
              </w:rPr>
              <w:t>$391,000</w:t>
            </w:r>
          </w:p>
        </w:tc>
        <w:tc>
          <w:tcPr>
            <w:tcW w:w="1291" w:type="dxa"/>
            <w:noWrap/>
            <w:vAlign w:val="center"/>
          </w:tcPr>
          <w:p w14:paraId="35C61BD6" w14:textId="77777777" w:rsidR="00786CDD" w:rsidRPr="00B05055" w:rsidRDefault="00786CDD" w:rsidP="0052358B">
            <w:pPr>
              <w:jc w:val="center"/>
              <w:rPr>
                <w:sz w:val="16"/>
                <w:szCs w:val="16"/>
              </w:rPr>
            </w:pPr>
            <w:r w:rsidRPr="00B05055">
              <w:rPr>
                <w:sz w:val="16"/>
                <w:szCs w:val="16"/>
              </w:rPr>
              <w:t>$340,000</w:t>
            </w:r>
          </w:p>
        </w:tc>
      </w:tr>
      <w:tr w:rsidR="00786CDD" w:rsidRPr="00B05055" w14:paraId="00C8A19C" w14:textId="77777777" w:rsidTr="0052358B">
        <w:trPr>
          <w:cantSplit/>
          <w:trHeight w:val="216"/>
          <w:jc w:val="center"/>
        </w:trPr>
        <w:tc>
          <w:tcPr>
            <w:tcW w:w="1250" w:type="dxa"/>
            <w:noWrap/>
            <w:vAlign w:val="center"/>
          </w:tcPr>
          <w:p w14:paraId="4640A73F" w14:textId="77777777" w:rsidR="00786CDD" w:rsidRPr="00B05055" w:rsidRDefault="00786CDD" w:rsidP="0052358B">
            <w:pPr>
              <w:jc w:val="center"/>
              <w:rPr>
                <w:sz w:val="16"/>
                <w:szCs w:val="16"/>
              </w:rPr>
            </w:pPr>
            <w:r w:rsidRPr="00B05055">
              <w:rPr>
                <w:sz w:val="16"/>
                <w:szCs w:val="16"/>
              </w:rPr>
              <w:t>290X35 (3000 Tons)</w:t>
            </w:r>
          </w:p>
        </w:tc>
        <w:tc>
          <w:tcPr>
            <w:tcW w:w="720" w:type="dxa"/>
            <w:noWrap/>
            <w:vAlign w:val="center"/>
          </w:tcPr>
          <w:p w14:paraId="395CFEDE" w14:textId="77777777" w:rsidR="00786CDD" w:rsidRPr="00B05055" w:rsidRDefault="00786CDD" w:rsidP="0052358B">
            <w:pPr>
              <w:jc w:val="center"/>
              <w:rPr>
                <w:sz w:val="16"/>
                <w:szCs w:val="16"/>
              </w:rPr>
            </w:pPr>
            <w:r w:rsidRPr="00B05055">
              <w:rPr>
                <w:sz w:val="16"/>
                <w:szCs w:val="16"/>
              </w:rPr>
              <w:t>450</w:t>
            </w:r>
          </w:p>
        </w:tc>
        <w:tc>
          <w:tcPr>
            <w:tcW w:w="1216" w:type="dxa"/>
            <w:noWrap/>
            <w:vAlign w:val="center"/>
          </w:tcPr>
          <w:p w14:paraId="3FAA6277" w14:textId="77777777" w:rsidR="00786CDD" w:rsidRPr="00B05055" w:rsidRDefault="00786CDD" w:rsidP="0052358B">
            <w:pPr>
              <w:jc w:val="center"/>
              <w:rPr>
                <w:sz w:val="16"/>
                <w:szCs w:val="16"/>
              </w:rPr>
            </w:pPr>
            <w:r w:rsidRPr="00B05055">
              <w:rPr>
                <w:sz w:val="16"/>
                <w:szCs w:val="16"/>
              </w:rPr>
              <w:t>$1,900,000</w:t>
            </w:r>
          </w:p>
        </w:tc>
        <w:tc>
          <w:tcPr>
            <w:tcW w:w="1216" w:type="dxa"/>
            <w:noWrap/>
            <w:vAlign w:val="center"/>
          </w:tcPr>
          <w:p w14:paraId="06904494" w14:textId="77777777" w:rsidR="00786CDD" w:rsidRPr="00B05055" w:rsidRDefault="00786CDD" w:rsidP="0052358B">
            <w:pPr>
              <w:jc w:val="center"/>
              <w:rPr>
                <w:sz w:val="16"/>
                <w:szCs w:val="16"/>
              </w:rPr>
            </w:pPr>
            <w:r w:rsidRPr="00B05055">
              <w:rPr>
                <w:sz w:val="16"/>
                <w:szCs w:val="16"/>
              </w:rPr>
              <w:t>$1,738,500</w:t>
            </w:r>
          </w:p>
        </w:tc>
        <w:tc>
          <w:tcPr>
            <w:tcW w:w="1225" w:type="dxa"/>
            <w:noWrap/>
            <w:vAlign w:val="center"/>
          </w:tcPr>
          <w:p w14:paraId="67A390F8" w14:textId="77777777" w:rsidR="00786CDD" w:rsidRPr="00B05055" w:rsidRDefault="00786CDD" w:rsidP="0052358B">
            <w:pPr>
              <w:jc w:val="center"/>
              <w:rPr>
                <w:sz w:val="16"/>
                <w:szCs w:val="16"/>
              </w:rPr>
            </w:pPr>
            <w:r w:rsidRPr="00B05055">
              <w:rPr>
                <w:sz w:val="16"/>
                <w:szCs w:val="16"/>
              </w:rPr>
              <w:t>$1,444,000</w:t>
            </w:r>
          </w:p>
        </w:tc>
        <w:tc>
          <w:tcPr>
            <w:tcW w:w="1205" w:type="dxa"/>
            <w:noWrap/>
            <w:vAlign w:val="center"/>
          </w:tcPr>
          <w:p w14:paraId="08FD6492" w14:textId="77777777" w:rsidR="00786CDD" w:rsidRPr="00B05055" w:rsidRDefault="00786CDD" w:rsidP="0052358B">
            <w:pPr>
              <w:jc w:val="center"/>
              <w:rPr>
                <w:sz w:val="16"/>
                <w:szCs w:val="16"/>
              </w:rPr>
            </w:pPr>
            <w:r w:rsidRPr="00B05055">
              <w:rPr>
                <w:sz w:val="16"/>
                <w:szCs w:val="16"/>
              </w:rPr>
              <w:t>$1,092,500</w:t>
            </w:r>
          </w:p>
        </w:tc>
        <w:tc>
          <w:tcPr>
            <w:tcW w:w="1225" w:type="dxa"/>
            <w:noWrap/>
            <w:vAlign w:val="center"/>
          </w:tcPr>
          <w:p w14:paraId="7C07ECC8" w14:textId="77777777" w:rsidR="00786CDD" w:rsidRPr="00B05055" w:rsidRDefault="00786CDD" w:rsidP="0052358B">
            <w:pPr>
              <w:jc w:val="center"/>
              <w:rPr>
                <w:sz w:val="16"/>
                <w:szCs w:val="16"/>
              </w:rPr>
            </w:pPr>
            <w:r w:rsidRPr="00B05055">
              <w:rPr>
                <w:sz w:val="16"/>
                <w:szCs w:val="16"/>
              </w:rPr>
              <w:t>$712,500</w:t>
            </w:r>
          </w:p>
        </w:tc>
        <w:tc>
          <w:tcPr>
            <w:tcW w:w="1170" w:type="dxa"/>
            <w:noWrap/>
            <w:vAlign w:val="center"/>
          </w:tcPr>
          <w:p w14:paraId="5713BA41" w14:textId="77777777" w:rsidR="00786CDD" w:rsidRPr="00B05055" w:rsidRDefault="00786CDD" w:rsidP="0052358B">
            <w:pPr>
              <w:jc w:val="center"/>
              <w:rPr>
                <w:sz w:val="16"/>
                <w:szCs w:val="16"/>
              </w:rPr>
            </w:pPr>
            <w:r w:rsidRPr="00B05055">
              <w:rPr>
                <w:sz w:val="16"/>
                <w:szCs w:val="16"/>
              </w:rPr>
              <w:t>$437,000</w:t>
            </w:r>
          </w:p>
        </w:tc>
        <w:tc>
          <w:tcPr>
            <w:tcW w:w="1291" w:type="dxa"/>
            <w:noWrap/>
            <w:vAlign w:val="center"/>
          </w:tcPr>
          <w:p w14:paraId="2ADD245C" w14:textId="77777777" w:rsidR="00786CDD" w:rsidRPr="00B05055" w:rsidRDefault="00786CDD" w:rsidP="0052358B">
            <w:pPr>
              <w:jc w:val="center"/>
              <w:rPr>
                <w:sz w:val="16"/>
                <w:szCs w:val="16"/>
              </w:rPr>
            </w:pPr>
            <w:r w:rsidRPr="00B05055">
              <w:rPr>
                <w:sz w:val="16"/>
                <w:szCs w:val="16"/>
              </w:rPr>
              <w:t>$380,000</w:t>
            </w:r>
          </w:p>
        </w:tc>
      </w:tr>
      <w:tr w:rsidR="00786CDD" w:rsidRPr="00B05055" w14:paraId="2F385D15" w14:textId="77777777" w:rsidTr="0052358B">
        <w:trPr>
          <w:cantSplit/>
          <w:trHeight w:val="288"/>
          <w:jc w:val="center"/>
        </w:trPr>
        <w:tc>
          <w:tcPr>
            <w:tcW w:w="10518" w:type="dxa"/>
            <w:gridSpan w:val="9"/>
            <w:noWrap/>
            <w:vAlign w:val="center"/>
            <w:hideMark/>
          </w:tcPr>
          <w:p w14:paraId="2BEC9C63" w14:textId="77777777" w:rsidR="00786CDD" w:rsidRPr="00B05055" w:rsidRDefault="00786CDD" w:rsidP="0052358B">
            <w:pPr>
              <w:jc w:val="center"/>
              <w:rPr>
                <w:sz w:val="16"/>
                <w:szCs w:val="16"/>
              </w:rPr>
            </w:pPr>
            <w:r w:rsidRPr="00B05055">
              <w:rPr>
                <w:sz w:val="16"/>
                <w:szCs w:val="16"/>
              </w:rPr>
              <w:t>Tank</w:t>
            </w:r>
          </w:p>
        </w:tc>
      </w:tr>
      <w:tr w:rsidR="00786CDD" w:rsidRPr="00B05055" w14:paraId="1D0C80F8" w14:textId="77777777" w:rsidTr="0052358B">
        <w:trPr>
          <w:cantSplit/>
          <w:trHeight w:val="216"/>
          <w:jc w:val="center"/>
        </w:trPr>
        <w:tc>
          <w:tcPr>
            <w:tcW w:w="1250" w:type="dxa"/>
            <w:noWrap/>
            <w:vAlign w:val="center"/>
            <w:hideMark/>
          </w:tcPr>
          <w:p w14:paraId="2057A8D0" w14:textId="77777777" w:rsidR="00786CDD" w:rsidRPr="00B05055" w:rsidRDefault="00786CDD" w:rsidP="0052358B">
            <w:pPr>
              <w:jc w:val="center"/>
              <w:rPr>
                <w:sz w:val="16"/>
                <w:szCs w:val="16"/>
              </w:rPr>
            </w:pPr>
            <w:r w:rsidRPr="00B05055">
              <w:rPr>
                <w:sz w:val="16"/>
                <w:szCs w:val="16"/>
              </w:rPr>
              <w:t>195’X35’ (10K)</w:t>
            </w:r>
          </w:p>
        </w:tc>
        <w:tc>
          <w:tcPr>
            <w:tcW w:w="720" w:type="dxa"/>
            <w:noWrap/>
            <w:vAlign w:val="center"/>
            <w:hideMark/>
          </w:tcPr>
          <w:p w14:paraId="5DF3FBE7" w14:textId="77777777" w:rsidR="00786CDD" w:rsidRPr="00B05055" w:rsidRDefault="00786CDD" w:rsidP="0052358B">
            <w:pPr>
              <w:rPr>
                <w:sz w:val="16"/>
                <w:szCs w:val="16"/>
              </w:rPr>
            </w:pPr>
            <w:r w:rsidRPr="00B05055">
              <w:rPr>
                <w:sz w:val="16"/>
                <w:szCs w:val="16"/>
              </w:rPr>
              <w:t>400</w:t>
            </w:r>
          </w:p>
        </w:tc>
        <w:tc>
          <w:tcPr>
            <w:tcW w:w="1216" w:type="dxa"/>
            <w:noWrap/>
            <w:vAlign w:val="center"/>
            <w:hideMark/>
          </w:tcPr>
          <w:p w14:paraId="7413C849" w14:textId="77777777" w:rsidR="00786CDD" w:rsidRPr="00B05055" w:rsidRDefault="00786CDD" w:rsidP="0052358B">
            <w:pPr>
              <w:rPr>
                <w:sz w:val="16"/>
                <w:szCs w:val="16"/>
              </w:rPr>
            </w:pPr>
            <w:r w:rsidRPr="00B05055">
              <w:rPr>
                <w:sz w:val="16"/>
                <w:szCs w:val="16"/>
              </w:rPr>
              <w:t>$1,700,000</w:t>
            </w:r>
          </w:p>
        </w:tc>
        <w:tc>
          <w:tcPr>
            <w:tcW w:w="1216" w:type="dxa"/>
            <w:noWrap/>
            <w:vAlign w:val="center"/>
            <w:hideMark/>
          </w:tcPr>
          <w:p w14:paraId="35F78850" w14:textId="77777777" w:rsidR="00786CDD" w:rsidRPr="00B05055" w:rsidRDefault="00786CDD" w:rsidP="0052358B">
            <w:pPr>
              <w:rPr>
                <w:sz w:val="16"/>
                <w:szCs w:val="16"/>
              </w:rPr>
            </w:pPr>
            <w:r w:rsidRPr="00B05055">
              <w:rPr>
                <w:sz w:val="16"/>
                <w:szCs w:val="16"/>
              </w:rPr>
              <w:t>$1,555,500</w:t>
            </w:r>
          </w:p>
        </w:tc>
        <w:tc>
          <w:tcPr>
            <w:tcW w:w="1225" w:type="dxa"/>
            <w:noWrap/>
            <w:vAlign w:val="center"/>
            <w:hideMark/>
          </w:tcPr>
          <w:p w14:paraId="74353F33" w14:textId="77777777" w:rsidR="00786CDD" w:rsidRPr="00B05055" w:rsidRDefault="00786CDD" w:rsidP="0052358B">
            <w:pPr>
              <w:rPr>
                <w:sz w:val="16"/>
                <w:szCs w:val="16"/>
              </w:rPr>
            </w:pPr>
            <w:r w:rsidRPr="00B05055">
              <w:rPr>
                <w:sz w:val="16"/>
                <w:szCs w:val="16"/>
              </w:rPr>
              <w:t>$1,292,000</w:t>
            </w:r>
          </w:p>
        </w:tc>
        <w:tc>
          <w:tcPr>
            <w:tcW w:w="1205" w:type="dxa"/>
            <w:noWrap/>
            <w:vAlign w:val="center"/>
            <w:hideMark/>
          </w:tcPr>
          <w:p w14:paraId="39C67513" w14:textId="77777777" w:rsidR="00786CDD" w:rsidRPr="00B05055" w:rsidRDefault="00786CDD" w:rsidP="0052358B">
            <w:pPr>
              <w:rPr>
                <w:sz w:val="16"/>
                <w:szCs w:val="16"/>
              </w:rPr>
            </w:pPr>
            <w:r w:rsidRPr="00B05055">
              <w:rPr>
                <w:sz w:val="16"/>
                <w:szCs w:val="16"/>
              </w:rPr>
              <w:t>$977,500</w:t>
            </w:r>
          </w:p>
        </w:tc>
        <w:tc>
          <w:tcPr>
            <w:tcW w:w="1225" w:type="dxa"/>
            <w:noWrap/>
            <w:vAlign w:val="center"/>
            <w:hideMark/>
          </w:tcPr>
          <w:p w14:paraId="0D8622F6" w14:textId="77777777" w:rsidR="00786CDD" w:rsidRPr="00B05055" w:rsidRDefault="00786CDD" w:rsidP="0052358B">
            <w:pPr>
              <w:rPr>
                <w:sz w:val="16"/>
                <w:szCs w:val="16"/>
              </w:rPr>
            </w:pPr>
            <w:r w:rsidRPr="00B05055">
              <w:rPr>
                <w:sz w:val="16"/>
                <w:szCs w:val="16"/>
              </w:rPr>
              <w:t>$637,500</w:t>
            </w:r>
          </w:p>
        </w:tc>
        <w:tc>
          <w:tcPr>
            <w:tcW w:w="1170" w:type="dxa"/>
            <w:noWrap/>
            <w:vAlign w:val="center"/>
            <w:hideMark/>
          </w:tcPr>
          <w:p w14:paraId="6DF7EEA9" w14:textId="77777777" w:rsidR="00786CDD" w:rsidRPr="00B05055" w:rsidRDefault="00786CDD" w:rsidP="0052358B">
            <w:pPr>
              <w:rPr>
                <w:sz w:val="16"/>
                <w:szCs w:val="16"/>
              </w:rPr>
            </w:pPr>
            <w:r w:rsidRPr="00B05055">
              <w:rPr>
                <w:sz w:val="16"/>
                <w:szCs w:val="16"/>
              </w:rPr>
              <w:t>$391,000</w:t>
            </w:r>
          </w:p>
        </w:tc>
        <w:tc>
          <w:tcPr>
            <w:tcW w:w="1291" w:type="dxa"/>
            <w:noWrap/>
            <w:vAlign w:val="center"/>
            <w:hideMark/>
          </w:tcPr>
          <w:p w14:paraId="5B8BCB8B" w14:textId="77777777" w:rsidR="00786CDD" w:rsidRPr="00B05055" w:rsidRDefault="00786CDD" w:rsidP="0052358B">
            <w:pPr>
              <w:rPr>
                <w:sz w:val="16"/>
                <w:szCs w:val="16"/>
              </w:rPr>
            </w:pPr>
            <w:r w:rsidRPr="00B05055">
              <w:rPr>
                <w:sz w:val="16"/>
                <w:szCs w:val="16"/>
              </w:rPr>
              <w:t>$340,000</w:t>
            </w:r>
          </w:p>
        </w:tc>
      </w:tr>
      <w:tr w:rsidR="00786CDD" w:rsidRPr="00B05055" w14:paraId="0C4B5D08" w14:textId="77777777" w:rsidTr="0052358B">
        <w:trPr>
          <w:cantSplit/>
          <w:trHeight w:val="216"/>
          <w:jc w:val="center"/>
        </w:trPr>
        <w:tc>
          <w:tcPr>
            <w:tcW w:w="1250" w:type="dxa"/>
            <w:noWrap/>
            <w:vAlign w:val="center"/>
          </w:tcPr>
          <w:p w14:paraId="03BC6C09" w14:textId="77777777" w:rsidR="00786CDD" w:rsidRPr="00B05055" w:rsidRDefault="00786CDD" w:rsidP="0052358B">
            <w:pPr>
              <w:jc w:val="center"/>
              <w:rPr>
                <w:sz w:val="16"/>
                <w:szCs w:val="16"/>
              </w:rPr>
            </w:pPr>
            <w:r w:rsidRPr="00B05055">
              <w:rPr>
                <w:sz w:val="16"/>
                <w:szCs w:val="16"/>
              </w:rPr>
              <w:t>200’X53’ (10K)</w:t>
            </w:r>
          </w:p>
        </w:tc>
        <w:tc>
          <w:tcPr>
            <w:tcW w:w="720" w:type="dxa"/>
            <w:noWrap/>
            <w:vAlign w:val="center"/>
          </w:tcPr>
          <w:p w14:paraId="6E8942C0" w14:textId="77777777" w:rsidR="00786CDD" w:rsidRPr="00B05055" w:rsidRDefault="00786CDD" w:rsidP="0052358B">
            <w:pPr>
              <w:rPr>
                <w:sz w:val="16"/>
                <w:szCs w:val="16"/>
              </w:rPr>
            </w:pPr>
            <w:r w:rsidRPr="00B05055">
              <w:rPr>
                <w:sz w:val="16"/>
                <w:szCs w:val="16"/>
              </w:rPr>
              <w:t>400</w:t>
            </w:r>
          </w:p>
        </w:tc>
        <w:tc>
          <w:tcPr>
            <w:tcW w:w="1216" w:type="dxa"/>
            <w:noWrap/>
            <w:vAlign w:val="center"/>
          </w:tcPr>
          <w:p w14:paraId="22D2A368" w14:textId="77777777" w:rsidR="00786CDD" w:rsidRPr="00B05055" w:rsidRDefault="00786CDD" w:rsidP="0052358B">
            <w:pPr>
              <w:rPr>
                <w:sz w:val="16"/>
                <w:szCs w:val="16"/>
              </w:rPr>
            </w:pPr>
            <w:r w:rsidRPr="00B05055">
              <w:rPr>
                <w:sz w:val="16"/>
                <w:szCs w:val="16"/>
              </w:rPr>
              <w:t>$1,700,000</w:t>
            </w:r>
          </w:p>
        </w:tc>
        <w:tc>
          <w:tcPr>
            <w:tcW w:w="1216" w:type="dxa"/>
            <w:noWrap/>
            <w:vAlign w:val="center"/>
          </w:tcPr>
          <w:p w14:paraId="05D396BD" w14:textId="77777777" w:rsidR="00786CDD" w:rsidRPr="00B05055" w:rsidRDefault="00786CDD" w:rsidP="0052358B">
            <w:pPr>
              <w:rPr>
                <w:sz w:val="16"/>
                <w:szCs w:val="16"/>
              </w:rPr>
            </w:pPr>
            <w:r w:rsidRPr="00B05055">
              <w:rPr>
                <w:sz w:val="16"/>
                <w:szCs w:val="16"/>
              </w:rPr>
              <w:t>$1,555,500</w:t>
            </w:r>
          </w:p>
        </w:tc>
        <w:tc>
          <w:tcPr>
            <w:tcW w:w="1225" w:type="dxa"/>
            <w:noWrap/>
            <w:vAlign w:val="center"/>
          </w:tcPr>
          <w:p w14:paraId="214A8EDA" w14:textId="77777777" w:rsidR="00786CDD" w:rsidRPr="00B05055" w:rsidRDefault="00786CDD" w:rsidP="0052358B">
            <w:pPr>
              <w:rPr>
                <w:sz w:val="16"/>
                <w:szCs w:val="16"/>
              </w:rPr>
            </w:pPr>
            <w:r w:rsidRPr="00B05055">
              <w:rPr>
                <w:sz w:val="16"/>
                <w:szCs w:val="16"/>
              </w:rPr>
              <w:t>$1,292,000</w:t>
            </w:r>
          </w:p>
        </w:tc>
        <w:tc>
          <w:tcPr>
            <w:tcW w:w="1205" w:type="dxa"/>
            <w:noWrap/>
            <w:vAlign w:val="center"/>
          </w:tcPr>
          <w:p w14:paraId="445711E5" w14:textId="77777777" w:rsidR="00786CDD" w:rsidRPr="00B05055" w:rsidRDefault="00786CDD" w:rsidP="0052358B">
            <w:pPr>
              <w:rPr>
                <w:sz w:val="16"/>
                <w:szCs w:val="16"/>
              </w:rPr>
            </w:pPr>
            <w:r w:rsidRPr="00B05055">
              <w:rPr>
                <w:sz w:val="16"/>
                <w:szCs w:val="16"/>
              </w:rPr>
              <w:t>$977,500</w:t>
            </w:r>
          </w:p>
        </w:tc>
        <w:tc>
          <w:tcPr>
            <w:tcW w:w="1225" w:type="dxa"/>
            <w:noWrap/>
            <w:vAlign w:val="center"/>
          </w:tcPr>
          <w:p w14:paraId="5B5649B8" w14:textId="77777777" w:rsidR="00786CDD" w:rsidRPr="00B05055" w:rsidRDefault="00786CDD" w:rsidP="0052358B">
            <w:pPr>
              <w:rPr>
                <w:sz w:val="16"/>
                <w:szCs w:val="16"/>
              </w:rPr>
            </w:pPr>
            <w:r w:rsidRPr="00B05055">
              <w:rPr>
                <w:sz w:val="16"/>
                <w:szCs w:val="16"/>
              </w:rPr>
              <w:t>$637,500</w:t>
            </w:r>
          </w:p>
        </w:tc>
        <w:tc>
          <w:tcPr>
            <w:tcW w:w="1170" w:type="dxa"/>
            <w:noWrap/>
            <w:vAlign w:val="center"/>
          </w:tcPr>
          <w:p w14:paraId="1856F548" w14:textId="77777777" w:rsidR="00786CDD" w:rsidRPr="00B05055" w:rsidRDefault="00786CDD" w:rsidP="0052358B">
            <w:pPr>
              <w:rPr>
                <w:sz w:val="16"/>
                <w:szCs w:val="16"/>
              </w:rPr>
            </w:pPr>
            <w:r w:rsidRPr="00B05055">
              <w:rPr>
                <w:sz w:val="16"/>
                <w:szCs w:val="16"/>
              </w:rPr>
              <w:t>$391,000</w:t>
            </w:r>
          </w:p>
        </w:tc>
        <w:tc>
          <w:tcPr>
            <w:tcW w:w="1291" w:type="dxa"/>
            <w:noWrap/>
            <w:vAlign w:val="center"/>
          </w:tcPr>
          <w:p w14:paraId="5B0C9209" w14:textId="77777777" w:rsidR="00786CDD" w:rsidRPr="00B05055" w:rsidRDefault="00786CDD" w:rsidP="0052358B">
            <w:pPr>
              <w:rPr>
                <w:sz w:val="16"/>
                <w:szCs w:val="16"/>
              </w:rPr>
            </w:pPr>
            <w:r w:rsidRPr="00B05055">
              <w:rPr>
                <w:sz w:val="16"/>
                <w:szCs w:val="16"/>
              </w:rPr>
              <w:t>$340,000</w:t>
            </w:r>
          </w:p>
        </w:tc>
      </w:tr>
      <w:tr w:rsidR="00786CDD" w:rsidRPr="00B05055" w14:paraId="5A930BF0" w14:textId="77777777" w:rsidTr="0052358B">
        <w:trPr>
          <w:cantSplit/>
          <w:trHeight w:val="216"/>
          <w:jc w:val="center"/>
        </w:trPr>
        <w:tc>
          <w:tcPr>
            <w:tcW w:w="1250" w:type="dxa"/>
            <w:noWrap/>
            <w:vAlign w:val="center"/>
            <w:hideMark/>
          </w:tcPr>
          <w:p w14:paraId="423CB5C0" w14:textId="77777777" w:rsidR="00786CDD" w:rsidRPr="00B05055" w:rsidRDefault="00786CDD" w:rsidP="0052358B">
            <w:pPr>
              <w:jc w:val="center"/>
              <w:rPr>
                <w:sz w:val="16"/>
                <w:szCs w:val="16"/>
              </w:rPr>
            </w:pPr>
            <w:r w:rsidRPr="00B05055">
              <w:rPr>
                <w:sz w:val="16"/>
                <w:szCs w:val="16"/>
              </w:rPr>
              <w:t>297’X54’ (30K)</w:t>
            </w:r>
          </w:p>
        </w:tc>
        <w:tc>
          <w:tcPr>
            <w:tcW w:w="720" w:type="dxa"/>
            <w:noWrap/>
            <w:vAlign w:val="center"/>
            <w:hideMark/>
          </w:tcPr>
          <w:p w14:paraId="2E156948" w14:textId="77777777" w:rsidR="00786CDD" w:rsidRPr="00B05055" w:rsidRDefault="00786CDD" w:rsidP="0052358B">
            <w:pPr>
              <w:rPr>
                <w:sz w:val="16"/>
                <w:szCs w:val="16"/>
              </w:rPr>
            </w:pPr>
            <w:r w:rsidRPr="00B05055">
              <w:rPr>
                <w:sz w:val="16"/>
                <w:szCs w:val="16"/>
              </w:rPr>
              <w:t>700</w:t>
            </w:r>
          </w:p>
        </w:tc>
        <w:tc>
          <w:tcPr>
            <w:tcW w:w="1216" w:type="dxa"/>
            <w:noWrap/>
            <w:vAlign w:val="center"/>
            <w:hideMark/>
          </w:tcPr>
          <w:p w14:paraId="0674C388" w14:textId="77777777" w:rsidR="00786CDD" w:rsidRPr="00B05055" w:rsidRDefault="00786CDD" w:rsidP="0052358B">
            <w:pPr>
              <w:rPr>
                <w:sz w:val="16"/>
                <w:szCs w:val="16"/>
              </w:rPr>
            </w:pPr>
            <w:r w:rsidRPr="00B05055">
              <w:rPr>
                <w:sz w:val="16"/>
                <w:szCs w:val="16"/>
              </w:rPr>
              <w:t>$3,200,000</w:t>
            </w:r>
          </w:p>
        </w:tc>
        <w:tc>
          <w:tcPr>
            <w:tcW w:w="1216" w:type="dxa"/>
            <w:noWrap/>
            <w:vAlign w:val="center"/>
            <w:hideMark/>
          </w:tcPr>
          <w:p w14:paraId="487DD9C0" w14:textId="77777777" w:rsidR="00786CDD" w:rsidRPr="00B05055" w:rsidRDefault="00786CDD" w:rsidP="0052358B">
            <w:pPr>
              <w:rPr>
                <w:sz w:val="16"/>
                <w:szCs w:val="16"/>
              </w:rPr>
            </w:pPr>
            <w:r w:rsidRPr="00B05055">
              <w:rPr>
                <w:sz w:val="16"/>
                <w:szCs w:val="16"/>
              </w:rPr>
              <w:t>$2,928,000</w:t>
            </w:r>
          </w:p>
        </w:tc>
        <w:tc>
          <w:tcPr>
            <w:tcW w:w="1225" w:type="dxa"/>
            <w:noWrap/>
            <w:vAlign w:val="center"/>
            <w:hideMark/>
          </w:tcPr>
          <w:p w14:paraId="1F176E13" w14:textId="77777777" w:rsidR="00786CDD" w:rsidRPr="00B05055" w:rsidRDefault="00786CDD" w:rsidP="0052358B">
            <w:pPr>
              <w:rPr>
                <w:sz w:val="16"/>
                <w:szCs w:val="16"/>
              </w:rPr>
            </w:pPr>
            <w:r w:rsidRPr="00B05055">
              <w:rPr>
                <w:sz w:val="16"/>
                <w:szCs w:val="16"/>
              </w:rPr>
              <w:t>$2,432,000</w:t>
            </w:r>
          </w:p>
        </w:tc>
        <w:tc>
          <w:tcPr>
            <w:tcW w:w="1205" w:type="dxa"/>
            <w:noWrap/>
            <w:vAlign w:val="center"/>
            <w:hideMark/>
          </w:tcPr>
          <w:p w14:paraId="60E681C7" w14:textId="77777777" w:rsidR="00786CDD" w:rsidRPr="00B05055" w:rsidRDefault="00786CDD" w:rsidP="0052358B">
            <w:pPr>
              <w:rPr>
                <w:sz w:val="16"/>
                <w:szCs w:val="16"/>
              </w:rPr>
            </w:pPr>
            <w:r w:rsidRPr="00B05055">
              <w:rPr>
                <w:sz w:val="16"/>
                <w:szCs w:val="16"/>
              </w:rPr>
              <w:t>$1,840,000</w:t>
            </w:r>
          </w:p>
        </w:tc>
        <w:tc>
          <w:tcPr>
            <w:tcW w:w="1225" w:type="dxa"/>
            <w:noWrap/>
            <w:vAlign w:val="center"/>
            <w:hideMark/>
          </w:tcPr>
          <w:p w14:paraId="060D95F3" w14:textId="77777777" w:rsidR="00786CDD" w:rsidRPr="00B05055" w:rsidRDefault="00786CDD" w:rsidP="0052358B">
            <w:pPr>
              <w:rPr>
                <w:sz w:val="16"/>
                <w:szCs w:val="16"/>
              </w:rPr>
            </w:pPr>
            <w:r w:rsidRPr="00B05055">
              <w:rPr>
                <w:sz w:val="16"/>
                <w:szCs w:val="16"/>
              </w:rPr>
              <w:t>$1,200,000</w:t>
            </w:r>
          </w:p>
        </w:tc>
        <w:tc>
          <w:tcPr>
            <w:tcW w:w="1170" w:type="dxa"/>
            <w:noWrap/>
            <w:vAlign w:val="center"/>
            <w:hideMark/>
          </w:tcPr>
          <w:p w14:paraId="523E38E8" w14:textId="77777777" w:rsidR="00786CDD" w:rsidRPr="00B05055" w:rsidRDefault="00786CDD" w:rsidP="0052358B">
            <w:pPr>
              <w:rPr>
                <w:sz w:val="16"/>
                <w:szCs w:val="16"/>
              </w:rPr>
            </w:pPr>
            <w:r w:rsidRPr="00B05055">
              <w:rPr>
                <w:sz w:val="16"/>
                <w:szCs w:val="16"/>
              </w:rPr>
              <w:t>$736,000</w:t>
            </w:r>
          </w:p>
        </w:tc>
        <w:tc>
          <w:tcPr>
            <w:tcW w:w="1291" w:type="dxa"/>
            <w:noWrap/>
            <w:vAlign w:val="center"/>
            <w:hideMark/>
          </w:tcPr>
          <w:p w14:paraId="381A0DE0" w14:textId="77777777" w:rsidR="00786CDD" w:rsidRPr="00B05055" w:rsidRDefault="00786CDD" w:rsidP="0052358B">
            <w:pPr>
              <w:rPr>
                <w:sz w:val="16"/>
                <w:szCs w:val="16"/>
              </w:rPr>
            </w:pPr>
            <w:r w:rsidRPr="00B05055">
              <w:rPr>
                <w:sz w:val="16"/>
                <w:szCs w:val="16"/>
              </w:rPr>
              <w:t>$640,000</w:t>
            </w:r>
          </w:p>
        </w:tc>
      </w:tr>
      <w:tr w:rsidR="00786CDD" w:rsidRPr="00B05055" w14:paraId="6308B48E" w14:textId="77777777" w:rsidTr="0052358B">
        <w:trPr>
          <w:cantSplit/>
          <w:trHeight w:val="216"/>
          <w:jc w:val="center"/>
        </w:trPr>
        <w:tc>
          <w:tcPr>
            <w:tcW w:w="1250" w:type="dxa"/>
            <w:noWrap/>
            <w:vAlign w:val="center"/>
            <w:hideMark/>
          </w:tcPr>
          <w:p w14:paraId="563DCD8E" w14:textId="77777777" w:rsidR="00786CDD" w:rsidRPr="00B05055" w:rsidRDefault="00786CDD" w:rsidP="0052358B">
            <w:pPr>
              <w:jc w:val="center"/>
              <w:rPr>
                <w:sz w:val="16"/>
                <w:szCs w:val="16"/>
              </w:rPr>
            </w:pPr>
            <w:r w:rsidRPr="00B05055">
              <w:rPr>
                <w:sz w:val="16"/>
                <w:szCs w:val="16"/>
              </w:rPr>
              <w:t>350’X65’ (80K)</w:t>
            </w:r>
          </w:p>
        </w:tc>
        <w:tc>
          <w:tcPr>
            <w:tcW w:w="720" w:type="dxa"/>
            <w:noWrap/>
            <w:vAlign w:val="center"/>
            <w:hideMark/>
          </w:tcPr>
          <w:p w14:paraId="1C03927C" w14:textId="77777777" w:rsidR="00786CDD" w:rsidRPr="00B05055" w:rsidRDefault="00786CDD" w:rsidP="0052358B">
            <w:pPr>
              <w:rPr>
                <w:sz w:val="16"/>
                <w:szCs w:val="16"/>
              </w:rPr>
            </w:pPr>
            <w:r w:rsidRPr="00B05055">
              <w:rPr>
                <w:sz w:val="16"/>
                <w:szCs w:val="16"/>
              </w:rPr>
              <w:t>1200</w:t>
            </w:r>
          </w:p>
        </w:tc>
        <w:tc>
          <w:tcPr>
            <w:tcW w:w="1216" w:type="dxa"/>
            <w:noWrap/>
            <w:vAlign w:val="center"/>
            <w:hideMark/>
          </w:tcPr>
          <w:p w14:paraId="501766FA" w14:textId="77777777" w:rsidR="00786CDD" w:rsidRPr="00B05055" w:rsidRDefault="00786CDD" w:rsidP="0052358B">
            <w:pPr>
              <w:rPr>
                <w:sz w:val="16"/>
                <w:szCs w:val="16"/>
              </w:rPr>
            </w:pPr>
            <w:r w:rsidRPr="00B05055">
              <w:rPr>
                <w:sz w:val="16"/>
                <w:szCs w:val="16"/>
              </w:rPr>
              <w:t>$4,800,000</w:t>
            </w:r>
          </w:p>
        </w:tc>
        <w:tc>
          <w:tcPr>
            <w:tcW w:w="1216" w:type="dxa"/>
            <w:noWrap/>
            <w:vAlign w:val="center"/>
            <w:hideMark/>
          </w:tcPr>
          <w:p w14:paraId="2CD66D0C" w14:textId="77777777" w:rsidR="00786CDD" w:rsidRPr="00B05055" w:rsidRDefault="00786CDD" w:rsidP="0052358B">
            <w:pPr>
              <w:rPr>
                <w:sz w:val="16"/>
                <w:szCs w:val="16"/>
              </w:rPr>
            </w:pPr>
            <w:r w:rsidRPr="00B05055">
              <w:rPr>
                <w:sz w:val="16"/>
                <w:szCs w:val="16"/>
              </w:rPr>
              <w:t>$4,392,000</w:t>
            </w:r>
          </w:p>
        </w:tc>
        <w:tc>
          <w:tcPr>
            <w:tcW w:w="1225" w:type="dxa"/>
            <w:noWrap/>
            <w:vAlign w:val="center"/>
            <w:hideMark/>
          </w:tcPr>
          <w:p w14:paraId="3922323D" w14:textId="77777777" w:rsidR="00786CDD" w:rsidRPr="00B05055" w:rsidRDefault="00786CDD" w:rsidP="0052358B">
            <w:pPr>
              <w:rPr>
                <w:sz w:val="16"/>
                <w:szCs w:val="16"/>
              </w:rPr>
            </w:pPr>
            <w:r w:rsidRPr="00B05055">
              <w:rPr>
                <w:sz w:val="16"/>
                <w:szCs w:val="16"/>
              </w:rPr>
              <w:t>$3,648,000</w:t>
            </w:r>
          </w:p>
        </w:tc>
        <w:tc>
          <w:tcPr>
            <w:tcW w:w="1205" w:type="dxa"/>
            <w:noWrap/>
            <w:vAlign w:val="center"/>
            <w:hideMark/>
          </w:tcPr>
          <w:p w14:paraId="6FEE0F92" w14:textId="77777777" w:rsidR="00786CDD" w:rsidRPr="00B05055" w:rsidRDefault="00786CDD" w:rsidP="0052358B">
            <w:pPr>
              <w:rPr>
                <w:sz w:val="16"/>
                <w:szCs w:val="16"/>
              </w:rPr>
            </w:pPr>
            <w:r w:rsidRPr="00B05055">
              <w:rPr>
                <w:sz w:val="16"/>
                <w:szCs w:val="16"/>
              </w:rPr>
              <w:t>$2,760,000</w:t>
            </w:r>
          </w:p>
        </w:tc>
        <w:tc>
          <w:tcPr>
            <w:tcW w:w="1225" w:type="dxa"/>
            <w:noWrap/>
            <w:vAlign w:val="center"/>
            <w:hideMark/>
          </w:tcPr>
          <w:p w14:paraId="1AD843D6" w14:textId="77777777" w:rsidR="00786CDD" w:rsidRPr="00B05055" w:rsidRDefault="00786CDD" w:rsidP="0052358B">
            <w:pPr>
              <w:rPr>
                <w:sz w:val="16"/>
                <w:szCs w:val="16"/>
              </w:rPr>
            </w:pPr>
            <w:r w:rsidRPr="00B05055">
              <w:rPr>
                <w:sz w:val="16"/>
                <w:szCs w:val="16"/>
              </w:rPr>
              <w:t>$1,800,000</w:t>
            </w:r>
          </w:p>
        </w:tc>
        <w:tc>
          <w:tcPr>
            <w:tcW w:w="1170" w:type="dxa"/>
            <w:noWrap/>
            <w:vAlign w:val="center"/>
            <w:hideMark/>
          </w:tcPr>
          <w:p w14:paraId="75AF1C84" w14:textId="77777777" w:rsidR="00786CDD" w:rsidRPr="00B05055" w:rsidRDefault="00786CDD" w:rsidP="0052358B">
            <w:pPr>
              <w:rPr>
                <w:sz w:val="16"/>
                <w:szCs w:val="16"/>
              </w:rPr>
            </w:pPr>
            <w:r w:rsidRPr="00B05055">
              <w:rPr>
                <w:sz w:val="16"/>
                <w:szCs w:val="16"/>
              </w:rPr>
              <w:t>$1,104,000</w:t>
            </w:r>
          </w:p>
        </w:tc>
        <w:tc>
          <w:tcPr>
            <w:tcW w:w="1291" w:type="dxa"/>
            <w:noWrap/>
            <w:vAlign w:val="center"/>
            <w:hideMark/>
          </w:tcPr>
          <w:p w14:paraId="59E5E17F" w14:textId="77777777" w:rsidR="00786CDD" w:rsidRPr="00B05055" w:rsidRDefault="00786CDD" w:rsidP="0052358B">
            <w:pPr>
              <w:rPr>
                <w:sz w:val="16"/>
                <w:szCs w:val="16"/>
              </w:rPr>
            </w:pPr>
            <w:r w:rsidRPr="00B05055">
              <w:rPr>
                <w:sz w:val="16"/>
                <w:szCs w:val="16"/>
              </w:rPr>
              <w:t>$960,000</w:t>
            </w:r>
          </w:p>
        </w:tc>
      </w:tr>
      <w:tr w:rsidR="00786CDD" w:rsidRPr="00B05055" w14:paraId="30EA2B6C" w14:textId="77777777" w:rsidTr="0052358B">
        <w:trPr>
          <w:cantSplit/>
          <w:trHeight w:val="216"/>
          <w:jc w:val="center"/>
        </w:trPr>
        <w:tc>
          <w:tcPr>
            <w:tcW w:w="1250" w:type="dxa"/>
            <w:noWrap/>
            <w:vAlign w:val="center"/>
            <w:hideMark/>
          </w:tcPr>
          <w:p w14:paraId="6003893F" w14:textId="77777777" w:rsidR="00786CDD" w:rsidRPr="00B05055" w:rsidRDefault="00786CDD" w:rsidP="0052358B">
            <w:pPr>
              <w:jc w:val="center"/>
              <w:rPr>
                <w:sz w:val="16"/>
                <w:szCs w:val="16"/>
              </w:rPr>
            </w:pPr>
            <w:r w:rsidRPr="00B05055">
              <w:rPr>
                <w:sz w:val="16"/>
                <w:szCs w:val="16"/>
              </w:rPr>
              <w:t>400’X85’ (120K)</w:t>
            </w:r>
          </w:p>
        </w:tc>
        <w:tc>
          <w:tcPr>
            <w:tcW w:w="720" w:type="dxa"/>
            <w:noWrap/>
            <w:vAlign w:val="center"/>
            <w:hideMark/>
          </w:tcPr>
          <w:p w14:paraId="02B511AE" w14:textId="77777777" w:rsidR="00786CDD" w:rsidRPr="00B05055" w:rsidRDefault="00786CDD" w:rsidP="0052358B">
            <w:pPr>
              <w:rPr>
                <w:sz w:val="16"/>
                <w:szCs w:val="16"/>
              </w:rPr>
            </w:pPr>
            <w:r w:rsidRPr="00B05055">
              <w:rPr>
                <w:sz w:val="16"/>
                <w:szCs w:val="16"/>
              </w:rPr>
              <w:t>3500</w:t>
            </w:r>
          </w:p>
        </w:tc>
        <w:tc>
          <w:tcPr>
            <w:tcW w:w="1216" w:type="dxa"/>
            <w:noWrap/>
            <w:vAlign w:val="center"/>
            <w:hideMark/>
          </w:tcPr>
          <w:p w14:paraId="7773E0E0" w14:textId="77777777" w:rsidR="00786CDD" w:rsidRPr="00B05055" w:rsidRDefault="00786CDD" w:rsidP="0052358B">
            <w:pPr>
              <w:rPr>
                <w:sz w:val="16"/>
                <w:szCs w:val="16"/>
              </w:rPr>
            </w:pPr>
            <w:r w:rsidRPr="00B05055">
              <w:rPr>
                <w:sz w:val="16"/>
                <w:szCs w:val="16"/>
              </w:rPr>
              <w:t>$9,500,000</w:t>
            </w:r>
          </w:p>
        </w:tc>
        <w:tc>
          <w:tcPr>
            <w:tcW w:w="1216" w:type="dxa"/>
            <w:noWrap/>
            <w:vAlign w:val="center"/>
            <w:hideMark/>
          </w:tcPr>
          <w:p w14:paraId="3386F913" w14:textId="77777777" w:rsidR="00786CDD" w:rsidRPr="00B05055" w:rsidRDefault="00786CDD" w:rsidP="0052358B">
            <w:pPr>
              <w:rPr>
                <w:sz w:val="16"/>
                <w:szCs w:val="16"/>
              </w:rPr>
            </w:pPr>
            <w:r w:rsidRPr="00B05055">
              <w:rPr>
                <w:sz w:val="16"/>
                <w:szCs w:val="16"/>
              </w:rPr>
              <w:t>$8,692,500</w:t>
            </w:r>
          </w:p>
        </w:tc>
        <w:tc>
          <w:tcPr>
            <w:tcW w:w="1225" w:type="dxa"/>
            <w:noWrap/>
            <w:vAlign w:val="center"/>
            <w:hideMark/>
          </w:tcPr>
          <w:p w14:paraId="5C0E1682" w14:textId="77777777" w:rsidR="00786CDD" w:rsidRPr="00B05055" w:rsidRDefault="00786CDD" w:rsidP="0052358B">
            <w:pPr>
              <w:rPr>
                <w:sz w:val="16"/>
                <w:szCs w:val="16"/>
              </w:rPr>
            </w:pPr>
            <w:r w:rsidRPr="00B05055">
              <w:rPr>
                <w:sz w:val="16"/>
                <w:szCs w:val="16"/>
              </w:rPr>
              <w:t>$7,220,000</w:t>
            </w:r>
          </w:p>
        </w:tc>
        <w:tc>
          <w:tcPr>
            <w:tcW w:w="1205" w:type="dxa"/>
            <w:noWrap/>
            <w:vAlign w:val="center"/>
            <w:hideMark/>
          </w:tcPr>
          <w:p w14:paraId="23825371" w14:textId="77777777" w:rsidR="00786CDD" w:rsidRPr="00B05055" w:rsidRDefault="00786CDD" w:rsidP="0052358B">
            <w:pPr>
              <w:rPr>
                <w:sz w:val="16"/>
                <w:szCs w:val="16"/>
              </w:rPr>
            </w:pPr>
            <w:r w:rsidRPr="00B05055">
              <w:rPr>
                <w:sz w:val="16"/>
                <w:szCs w:val="16"/>
              </w:rPr>
              <w:t>$5,462,500</w:t>
            </w:r>
          </w:p>
        </w:tc>
        <w:tc>
          <w:tcPr>
            <w:tcW w:w="1225" w:type="dxa"/>
            <w:noWrap/>
            <w:vAlign w:val="center"/>
            <w:hideMark/>
          </w:tcPr>
          <w:p w14:paraId="59C7E433" w14:textId="77777777" w:rsidR="00786CDD" w:rsidRPr="00B05055" w:rsidRDefault="00786CDD" w:rsidP="0052358B">
            <w:pPr>
              <w:rPr>
                <w:sz w:val="16"/>
                <w:szCs w:val="16"/>
              </w:rPr>
            </w:pPr>
            <w:r w:rsidRPr="00B05055">
              <w:rPr>
                <w:sz w:val="16"/>
                <w:szCs w:val="16"/>
              </w:rPr>
              <w:t>$3,562,500</w:t>
            </w:r>
          </w:p>
        </w:tc>
        <w:tc>
          <w:tcPr>
            <w:tcW w:w="1170" w:type="dxa"/>
            <w:noWrap/>
            <w:vAlign w:val="center"/>
            <w:hideMark/>
          </w:tcPr>
          <w:p w14:paraId="648A63AC" w14:textId="77777777" w:rsidR="00786CDD" w:rsidRPr="00B05055" w:rsidRDefault="00786CDD" w:rsidP="0052358B">
            <w:pPr>
              <w:rPr>
                <w:sz w:val="16"/>
                <w:szCs w:val="16"/>
              </w:rPr>
            </w:pPr>
            <w:r w:rsidRPr="00B05055">
              <w:rPr>
                <w:sz w:val="16"/>
                <w:szCs w:val="16"/>
              </w:rPr>
              <w:t>$2,185,000</w:t>
            </w:r>
          </w:p>
        </w:tc>
        <w:tc>
          <w:tcPr>
            <w:tcW w:w="1291" w:type="dxa"/>
            <w:noWrap/>
            <w:vAlign w:val="center"/>
            <w:hideMark/>
          </w:tcPr>
          <w:p w14:paraId="2C1EB3F3" w14:textId="77777777" w:rsidR="00786CDD" w:rsidRPr="00B05055" w:rsidRDefault="00786CDD" w:rsidP="0052358B">
            <w:pPr>
              <w:rPr>
                <w:sz w:val="16"/>
                <w:szCs w:val="16"/>
              </w:rPr>
            </w:pPr>
            <w:r w:rsidRPr="00B05055">
              <w:rPr>
                <w:sz w:val="16"/>
                <w:szCs w:val="16"/>
              </w:rPr>
              <w:t>$1,900,000</w:t>
            </w:r>
          </w:p>
        </w:tc>
      </w:tr>
      <w:tr w:rsidR="00786CDD" w:rsidRPr="00B05055" w14:paraId="2247B5AE" w14:textId="77777777" w:rsidTr="0052358B">
        <w:trPr>
          <w:cantSplit/>
          <w:trHeight w:val="288"/>
          <w:jc w:val="center"/>
        </w:trPr>
        <w:tc>
          <w:tcPr>
            <w:tcW w:w="10518" w:type="dxa"/>
            <w:gridSpan w:val="9"/>
            <w:noWrap/>
            <w:vAlign w:val="center"/>
            <w:hideMark/>
          </w:tcPr>
          <w:p w14:paraId="2290A647" w14:textId="77777777" w:rsidR="00786CDD" w:rsidRPr="00B05055" w:rsidRDefault="00786CDD" w:rsidP="0052358B">
            <w:pPr>
              <w:jc w:val="center"/>
              <w:rPr>
                <w:sz w:val="16"/>
                <w:szCs w:val="16"/>
              </w:rPr>
            </w:pPr>
            <w:r w:rsidRPr="00B05055">
              <w:rPr>
                <w:sz w:val="16"/>
                <w:szCs w:val="16"/>
              </w:rPr>
              <w:t>Pressure</w:t>
            </w:r>
          </w:p>
        </w:tc>
      </w:tr>
      <w:tr w:rsidR="00786CDD" w:rsidRPr="00B05055" w14:paraId="52E100C1" w14:textId="77777777" w:rsidTr="0052358B">
        <w:trPr>
          <w:cantSplit/>
          <w:trHeight w:val="216"/>
          <w:jc w:val="center"/>
        </w:trPr>
        <w:tc>
          <w:tcPr>
            <w:tcW w:w="1250" w:type="dxa"/>
            <w:noWrap/>
            <w:vAlign w:val="center"/>
            <w:hideMark/>
          </w:tcPr>
          <w:p w14:paraId="34119D6B" w14:textId="77777777" w:rsidR="00786CDD" w:rsidRPr="00B05055" w:rsidRDefault="00786CDD" w:rsidP="0052358B">
            <w:pPr>
              <w:jc w:val="center"/>
              <w:rPr>
                <w:sz w:val="16"/>
                <w:szCs w:val="16"/>
              </w:rPr>
            </w:pPr>
            <w:r w:rsidRPr="00B05055">
              <w:rPr>
                <w:sz w:val="16"/>
                <w:szCs w:val="16"/>
              </w:rPr>
              <w:t>250X50 (16,000 Barrels)</w:t>
            </w:r>
          </w:p>
        </w:tc>
        <w:tc>
          <w:tcPr>
            <w:tcW w:w="720" w:type="dxa"/>
            <w:noWrap/>
            <w:vAlign w:val="center"/>
            <w:hideMark/>
          </w:tcPr>
          <w:p w14:paraId="22D0D71B" w14:textId="77777777" w:rsidR="00786CDD" w:rsidRPr="00B05055" w:rsidRDefault="00786CDD" w:rsidP="0052358B">
            <w:pPr>
              <w:rPr>
                <w:sz w:val="16"/>
                <w:szCs w:val="16"/>
              </w:rPr>
            </w:pPr>
            <w:r w:rsidRPr="00B05055">
              <w:rPr>
                <w:sz w:val="16"/>
                <w:szCs w:val="16"/>
              </w:rPr>
              <w:t>2000</w:t>
            </w:r>
          </w:p>
        </w:tc>
        <w:tc>
          <w:tcPr>
            <w:tcW w:w="1216" w:type="dxa"/>
            <w:noWrap/>
            <w:vAlign w:val="center"/>
            <w:hideMark/>
          </w:tcPr>
          <w:p w14:paraId="40D8FA5B" w14:textId="77777777" w:rsidR="00786CDD" w:rsidRPr="00B05055" w:rsidRDefault="00786CDD" w:rsidP="0052358B">
            <w:pPr>
              <w:jc w:val="center"/>
              <w:rPr>
                <w:sz w:val="16"/>
                <w:szCs w:val="16"/>
              </w:rPr>
            </w:pPr>
            <w:r w:rsidRPr="00B05055">
              <w:rPr>
                <w:sz w:val="16"/>
                <w:szCs w:val="16"/>
              </w:rPr>
              <w:t>$3,200,000</w:t>
            </w:r>
          </w:p>
        </w:tc>
        <w:tc>
          <w:tcPr>
            <w:tcW w:w="1216" w:type="dxa"/>
            <w:noWrap/>
            <w:vAlign w:val="center"/>
            <w:hideMark/>
          </w:tcPr>
          <w:p w14:paraId="5F093CD7" w14:textId="77777777" w:rsidR="00786CDD" w:rsidRPr="00B05055" w:rsidRDefault="00786CDD" w:rsidP="0052358B">
            <w:pPr>
              <w:jc w:val="center"/>
              <w:rPr>
                <w:sz w:val="16"/>
                <w:szCs w:val="16"/>
              </w:rPr>
            </w:pPr>
            <w:r w:rsidRPr="00B05055">
              <w:rPr>
                <w:sz w:val="16"/>
                <w:szCs w:val="16"/>
              </w:rPr>
              <w:t>$2,928,000</w:t>
            </w:r>
          </w:p>
        </w:tc>
        <w:tc>
          <w:tcPr>
            <w:tcW w:w="1225" w:type="dxa"/>
            <w:noWrap/>
            <w:vAlign w:val="center"/>
            <w:hideMark/>
          </w:tcPr>
          <w:p w14:paraId="006FDE66" w14:textId="77777777" w:rsidR="00786CDD" w:rsidRPr="00B05055" w:rsidRDefault="00786CDD" w:rsidP="0052358B">
            <w:pPr>
              <w:jc w:val="center"/>
              <w:rPr>
                <w:sz w:val="16"/>
                <w:szCs w:val="16"/>
              </w:rPr>
            </w:pPr>
            <w:r w:rsidRPr="00B05055">
              <w:rPr>
                <w:sz w:val="16"/>
                <w:szCs w:val="16"/>
              </w:rPr>
              <w:t>$2,432,000</w:t>
            </w:r>
          </w:p>
        </w:tc>
        <w:tc>
          <w:tcPr>
            <w:tcW w:w="1205" w:type="dxa"/>
            <w:noWrap/>
            <w:vAlign w:val="center"/>
            <w:hideMark/>
          </w:tcPr>
          <w:p w14:paraId="5EB39DCF" w14:textId="77777777" w:rsidR="00786CDD" w:rsidRPr="00B05055" w:rsidRDefault="00786CDD" w:rsidP="0052358B">
            <w:pPr>
              <w:jc w:val="center"/>
              <w:rPr>
                <w:sz w:val="16"/>
                <w:szCs w:val="16"/>
              </w:rPr>
            </w:pPr>
            <w:r w:rsidRPr="00B05055">
              <w:rPr>
                <w:sz w:val="16"/>
                <w:szCs w:val="16"/>
              </w:rPr>
              <w:t>$1,840,000</w:t>
            </w:r>
          </w:p>
        </w:tc>
        <w:tc>
          <w:tcPr>
            <w:tcW w:w="1225" w:type="dxa"/>
            <w:noWrap/>
            <w:vAlign w:val="center"/>
            <w:hideMark/>
          </w:tcPr>
          <w:p w14:paraId="2BB9F53A" w14:textId="77777777" w:rsidR="00786CDD" w:rsidRPr="00B05055" w:rsidRDefault="00786CDD" w:rsidP="0052358B">
            <w:pPr>
              <w:jc w:val="center"/>
              <w:rPr>
                <w:sz w:val="16"/>
                <w:szCs w:val="16"/>
              </w:rPr>
            </w:pPr>
            <w:r w:rsidRPr="00B05055">
              <w:rPr>
                <w:sz w:val="16"/>
                <w:szCs w:val="16"/>
              </w:rPr>
              <w:t>$1,200,000</w:t>
            </w:r>
          </w:p>
        </w:tc>
        <w:tc>
          <w:tcPr>
            <w:tcW w:w="1170" w:type="dxa"/>
            <w:noWrap/>
            <w:vAlign w:val="center"/>
            <w:hideMark/>
          </w:tcPr>
          <w:p w14:paraId="18018E03" w14:textId="77777777" w:rsidR="00786CDD" w:rsidRPr="00B05055" w:rsidRDefault="00786CDD" w:rsidP="0052358B">
            <w:pPr>
              <w:jc w:val="center"/>
              <w:rPr>
                <w:sz w:val="16"/>
                <w:szCs w:val="16"/>
              </w:rPr>
            </w:pPr>
            <w:r w:rsidRPr="00B05055">
              <w:rPr>
                <w:sz w:val="16"/>
                <w:szCs w:val="16"/>
              </w:rPr>
              <w:t>$736,000</w:t>
            </w:r>
          </w:p>
        </w:tc>
        <w:tc>
          <w:tcPr>
            <w:tcW w:w="1291" w:type="dxa"/>
            <w:noWrap/>
            <w:vAlign w:val="center"/>
            <w:hideMark/>
          </w:tcPr>
          <w:p w14:paraId="0EB1B7B3" w14:textId="77777777" w:rsidR="00786CDD" w:rsidRPr="00B05055" w:rsidRDefault="00786CDD" w:rsidP="0052358B">
            <w:pPr>
              <w:jc w:val="center"/>
              <w:rPr>
                <w:sz w:val="16"/>
                <w:szCs w:val="16"/>
              </w:rPr>
            </w:pPr>
            <w:r w:rsidRPr="00B05055">
              <w:rPr>
                <w:sz w:val="16"/>
                <w:szCs w:val="16"/>
              </w:rPr>
              <w:t>$640,000</w:t>
            </w:r>
          </w:p>
        </w:tc>
      </w:tr>
      <w:tr w:rsidR="00786CDD" w:rsidRPr="00B05055" w14:paraId="5C19D540" w14:textId="77777777" w:rsidTr="0052358B">
        <w:trPr>
          <w:cantSplit/>
          <w:trHeight w:val="288"/>
          <w:jc w:val="center"/>
        </w:trPr>
        <w:tc>
          <w:tcPr>
            <w:tcW w:w="10518" w:type="dxa"/>
            <w:gridSpan w:val="9"/>
            <w:noWrap/>
            <w:vAlign w:val="center"/>
            <w:hideMark/>
          </w:tcPr>
          <w:p w14:paraId="1CE6C4D5" w14:textId="77777777" w:rsidR="00786CDD" w:rsidRPr="00B05055" w:rsidRDefault="00786CDD" w:rsidP="0052358B">
            <w:pPr>
              <w:jc w:val="center"/>
              <w:rPr>
                <w:sz w:val="16"/>
                <w:szCs w:val="16"/>
              </w:rPr>
            </w:pPr>
            <w:r w:rsidRPr="00B05055">
              <w:rPr>
                <w:sz w:val="16"/>
                <w:szCs w:val="16"/>
              </w:rPr>
              <w:t>Keyway</w:t>
            </w:r>
          </w:p>
        </w:tc>
      </w:tr>
      <w:tr w:rsidR="00786CDD" w:rsidRPr="00B05055" w14:paraId="4BD3C7DC" w14:textId="77777777" w:rsidTr="0052358B">
        <w:trPr>
          <w:cantSplit/>
          <w:trHeight w:val="216"/>
          <w:jc w:val="center"/>
        </w:trPr>
        <w:tc>
          <w:tcPr>
            <w:tcW w:w="1250" w:type="dxa"/>
            <w:noWrap/>
            <w:vAlign w:val="center"/>
            <w:hideMark/>
          </w:tcPr>
          <w:p w14:paraId="6616E917" w14:textId="77777777" w:rsidR="00786CDD" w:rsidRPr="00B05055" w:rsidRDefault="00786CDD" w:rsidP="0052358B">
            <w:pPr>
              <w:jc w:val="center"/>
              <w:rPr>
                <w:sz w:val="16"/>
                <w:szCs w:val="16"/>
              </w:rPr>
            </w:pPr>
            <w:r w:rsidRPr="00B05055">
              <w:rPr>
                <w:sz w:val="16"/>
                <w:szCs w:val="16"/>
              </w:rPr>
              <w:t>120X30</w:t>
            </w:r>
          </w:p>
        </w:tc>
        <w:tc>
          <w:tcPr>
            <w:tcW w:w="720" w:type="dxa"/>
            <w:noWrap/>
            <w:vAlign w:val="center"/>
            <w:hideMark/>
          </w:tcPr>
          <w:p w14:paraId="17F90654" w14:textId="77777777" w:rsidR="00786CDD" w:rsidRPr="00B05055" w:rsidRDefault="00786CDD" w:rsidP="0052358B">
            <w:pPr>
              <w:rPr>
                <w:sz w:val="16"/>
                <w:szCs w:val="16"/>
              </w:rPr>
            </w:pPr>
            <w:r w:rsidRPr="00B05055">
              <w:rPr>
                <w:sz w:val="16"/>
                <w:szCs w:val="16"/>
              </w:rPr>
              <w:t>200</w:t>
            </w:r>
          </w:p>
        </w:tc>
        <w:tc>
          <w:tcPr>
            <w:tcW w:w="1216" w:type="dxa"/>
            <w:noWrap/>
            <w:vAlign w:val="center"/>
            <w:hideMark/>
          </w:tcPr>
          <w:p w14:paraId="4774785E" w14:textId="77777777" w:rsidR="00786CDD" w:rsidRPr="00B05055" w:rsidRDefault="00786CDD" w:rsidP="0052358B">
            <w:pPr>
              <w:jc w:val="center"/>
              <w:rPr>
                <w:sz w:val="16"/>
                <w:szCs w:val="16"/>
              </w:rPr>
            </w:pPr>
            <w:r w:rsidRPr="00B05055">
              <w:rPr>
                <w:sz w:val="16"/>
                <w:szCs w:val="16"/>
              </w:rPr>
              <w:t>$200,000</w:t>
            </w:r>
          </w:p>
        </w:tc>
        <w:tc>
          <w:tcPr>
            <w:tcW w:w="1216" w:type="dxa"/>
            <w:noWrap/>
            <w:vAlign w:val="center"/>
            <w:hideMark/>
          </w:tcPr>
          <w:p w14:paraId="5A3A7C4C" w14:textId="77777777" w:rsidR="00786CDD" w:rsidRPr="00B05055" w:rsidRDefault="00786CDD" w:rsidP="0052358B">
            <w:pPr>
              <w:jc w:val="center"/>
              <w:rPr>
                <w:sz w:val="16"/>
                <w:szCs w:val="16"/>
              </w:rPr>
            </w:pPr>
            <w:r w:rsidRPr="00B05055">
              <w:rPr>
                <w:sz w:val="16"/>
                <w:szCs w:val="16"/>
              </w:rPr>
              <w:t>$183,000</w:t>
            </w:r>
          </w:p>
        </w:tc>
        <w:tc>
          <w:tcPr>
            <w:tcW w:w="1225" w:type="dxa"/>
            <w:noWrap/>
            <w:vAlign w:val="center"/>
            <w:hideMark/>
          </w:tcPr>
          <w:p w14:paraId="10BF5AC3" w14:textId="77777777" w:rsidR="00786CDD" w:rsidRPr="00B05055" w:rsidRDefault="00786CDD" w:rsidP="0052358B">
            <w:pPr>
              <w:jc w:val="center"/>
              <w:rPr>
                <w:sz w:val="16"/>
                <w:szCs w:val="16"/>
              </w:rPr>
            </w:pPr>
            <w:r w:rsidRPr="00B05055">
              <w:rPr>
                <w:sz w:val="16"/>
                <w:szCs w:val="16"/>
              </w:rPr>
              <w:t>$152,000</w:t>
            </w:r>
          </w:p>
        </w:tc>
        <w:tc>
          <w:tcPr>
            <w:tcW w:w="1205" w:type="dxa"/>
            <w:noWrap/>
            <w:vAlign w:val="center"/>
            <w:hideMark/>
          </w:tcPr>
          <w:p w14:paraId="18099494" w14:textId="77777777" w:rsidR="00786CDD" w:rsidRPr="00B05055" w:rsidRDefault="00786CDD" w:rsidP="0052358B">
            <w:pPr>
              <w:jc w:val="center"/>
              <w:rPr>
                <w:sz w:val="16"/>
                <w:szCs w:val="16"/>
              </w:rPr>
            </w:pPr>
            <w:r w:rsidRPr="00B05055">
              <w:rPr>
                <w:sz w:val="16"/>
                <w:szCs w:val="16"/>
              </w:rPr>
              <w:t>$115,000</w:t>
            </w:r>
          </w:p>
        </w:tc>
        <w:tc>
          <w:tcPr>
            <w:tcW w:w="1225" w:type="dxa"/>
            <w:noWrap/>
            <w:vAlign w:val="center"/>
            <w:hideMark/>
          </w:tcPr>
          <w:p w14:paraId="4295ABE9" w14:textId="77777777" w:rsidR="00786CDD" w:rsidRPr="00B05055" w:rsidRDefault="00786CDD" w:rsidP="0052358B">
            <w:pPr>
              <w:jc w:val="center"/>
              <w:rPr>
                <w:sz w:val="16"/>
                <w:szCs w:val="16"/>
              </w:rPr>
            </w:pPr>
            <w:r w:rsidRPr="00B05055">
              <w:rPr>
                <w:sz w:val="16"/>
                <w:szCs w:val="16"/>
              </w:rPr>
              <w:t>$75,000</w:t>
            </w:r>
          </w:p>
        </w:tc>
        <w:tc>
          <w:tcPr>
            <w:tcW w:w="1170" w:type="dxa"/>
            <w:noWrap/>
            <w:vAlign w:val="center"/>
            <w:hideMark/>
          </w:tcPr>
          <w:p w14:paraId="02F0E1B0" w14:textId="77777777" w:rsidR="00786CDD" w:rsidRPr="00B05055" w:rsidRDefault="00786CDD" w:rsidP="0052358B">
            <w:pPr>
              <w:jc w:val="center"/>
              <w:rPr>
                <w:sz w:val="16"/>
                <w:szCs w:val="16"/>
              </w:rPr>
            </w:pPr>
            <w:r w:rsidRPr="00B05055">
              <w:rPr>
                <w:sz w:val="16"/>
                <w:szCs w:val="16"/>
              </w:rPr>
              <w:t>$46,000</w:t>
            </w:r>
          </w:p>
        </w:tc>
        <w:tc>
          <w:tcPr>
            <w:tcW w:w="1291" w:type="dxa"/>
            <w:noWrap/>
            <w:vAlign w:val="center"/>
            <w:hideMark/>
          </w:tcPr>
          <w:p w14:paraId="6E0EE0D2" w14:textId="77777777" w:rsidR="00786CDD" w:rsidRPr="00B05055" w:rsidRDefault="00786CDD" w:rsidP="0052358B">
            <w:pPr>
              <w:jc w:val="center"/>
              <w:rPr>
                <w:sz w:val="16"/>
                <w:szCs w:val="16"/>
              </w:rPr>
            </w:pPr>
            <w:r w:rsidRPr="00B05055">
              <w:rPr>
                <w:sz w:val="16"/>
                <w:szCs w:val="16"/>
              </w:rPr>
              <w:t>$40,000</w:t>
            </w:r>
          </w:p>
        </w:tc>
      </w:tr>
      <w:tr w:rsidR="00786CDD" w:rsidRPr="00B05055" w14:paraId="327E5783" w14:textId="77777777" w:rsidTr="0052358B">
        <w:trPr>
          <w:cantSplit/>
          <w:trHeight w:val="216"/>
          <w:jc w:val="center"/>
        </w:trPr>
        <w:tc>
          <w:tcPr>
            <w:tcW w:w="1250" w:type="dxa"/>
            <w:noWrap/>
            <w:vAlign w:val="center"/>
            <w:hideMark/>
          </w:tcPr>
          <w:p w14:paraId="16A71F29" w14:textId="77777777" w:rsidR="00786CDD" w:rsidRPr="00B05055" w:rsidRDefault="00786CDD" w:rsidP="0052358B">
            <w:pPr>
              <w:jc w:val="center"/>
              <w:rPr>
                <w:sz w:val="16"/>
                <w:szCs w:val="16"/>
              </w:rPr>
            </w:pPr>
            <w:r w:rsidRPr="00B05055">
              <w:rPr>
                <w:sz w:val="16"/>
                <w:szCs w:val="16"/>
              </w:rPr>
              <w:t>140X40</w:t>
            </w:r>
          </w:p>
        </w:tc>
        <w:tc>
          <w:tcPr>
            <w:tcW w:w="720" w:type="dxa"/>
            <w:noWrap/>
            <w:vAlign w:val="center"/>
            <w:hideMark/>
          </w:tcPr>
          <w:p w14:paraId="24633260" w14:textId="77777777" w:rsidR="00786CDD" w:rsidRPr="00B05055" w:rsidRDefault="00786CDD" w:rsidP="0052358B">
            <w:pPr>
              <w:rPr>
                <w:sz w:val="16"/>
                <w:szCs w:val="16"/>
              </w:rPr>
            </w:pPr>
            <w:r w:rsidRPr="00B05055">
              <w:rPr>
                <w:sz w:val="16"/>
                <w:szCs w:val="16"/>
              </w:rPr>
              <w:t>400</w:t>
            </w:r>
          </w:p>
        </w:tc>
        <w:tc>
          <w:tcPr>
            <w:tcW w:w="1216" w:type="dxa"/>
            <w:noWrap/>
            <w:vAlign w:val="center"/>
            <w:hideMark/>
          </w:tcPr>
          <w:p w14:paraId="0C90557C" w14:textId="77777777" w:rsidR="00786CDD" w:rsidRPr="00B05055" w:rsidRDefault="00786CDD" w:rsidP="0052358B">
            <w:pPr>
              <w:jc w:val="center"/>
              <w:rPr>
                <w:sz w:val="16"/>
                <w:szCs w:val="16"/>
              </w:rPr>
            </w:pPr>
            <w:r w:rsidRPr="00B05055">
              <w:rPr>
                <w:sz w:val="16"/>
                <w:szCs w:val="16"/>
              </w:rPr>
              <w:t>$360,000</w:t>
            </w:r>
          </w:p>
        </w:tc>
        <w:tc>
          <w:tcPr>
            <w:tcW w:w="1216" w:type="dxa"/>
            <w:noWrap/>
            <w:vAlign w:val="center"/>
            <w:hideMark/>
          </w:tcPr>
          <w:p w14:paraId="182C29E6" w14:textId="77777777" w:rsidR="00786CDD" w:rsidRPr="00B05055" w:rsidRDefault="00786CDD" w:rsidP="0052358B">
            <w:pPr>
              <w:jc w:val="center"/>
              <w:rPr>
                <w:sz w:val="16"/>
                <w:szCs w:val="16"/>
              </w:rPr>
            </w:pPr>
            <w:r w:rsidRPr="00B05055">
              <w:rPr>
                <w:sz w:val="16"/>
                <w:szCs w:val="16"/>
              </w:rPr>
              <w:t>$329,400</w:t>
            </w:r>
          </w:p>
        </w:tc>
        <w:tc>
          <w:tcPr>
            <w:tcW w:w="1225" w:type="dxa"/>
            <w:noWrap/>
            <w:vAlign w:val="center"/>
            <w:hideMark/>
          </w:tcPr>
          <w:p w14:paraId="71502AB4" w14:textId="77777777" w:rsidR="00786CDD" w:rsidRPr="00B05055" w:rsidRDefault="00786CDD" w:rsidP="0052358B">
            <w:pPr>
              <w:jc w:val="center"/>
              <w:rPr>
                <w:sz w:val="16"/>
                <w:szCs w:val="16"/>
              </w:rPr>
            </w:pPr>
            <w:r w:rsidRPr="00B05055">
              <w:rPr>
                <w:sz w:val="16"/>
                <w:szCs w:val="16"/>
              </w:rPr>
              <w:t>$273,600</w:t>
            </w:r>
          </w:p>
        </w:tc>
        <w:tc>
          <w:tcPr>
            <w:tcW w:w="1205" w:type="dxa"/>
            <w:noWrap/>
            <w:vAlign w:val="center"/>
            <w:hideMark/>
          </w:tcPr>
          <w:p w14:paraId="2B83268A" w14:textId="77777777" w:rsidR="00786CDD" w:rsidRPr="00B05055" w:rsidRDefault="00786CDD" w:rsidP="0052358B">
            <w:pPr>
              <w:jc w:val="center"/>
              <w:rPr>
                <w:sz w:val="16"/>
                <w:szCs w:val="16"/>
              </w:rPr>
            </w:pPr>
            <w:r w:rsidRPr="00B05055">
              <w:rPr>
                <w:sz w:val="16"/>
                <w:szCs w:val="16"/>
              </w:rPr>
              <w:t>$207,000</w:t>
            </w:r>
          </w:p>
        </w:tc>
        <w:tc>
          <w:tcPr>
            <w:tcW w:w="1225" w:type="dxa"/>
            <w:noWrap/>
            <w:vAlign w:val="center"/>
            <w:hideMark/>
          </w:tcPr>
          <w:p w14:paraId="616A4C61" w14:textId="77777777" w:rsidR="00786CDD" w:rsidRPr="00B05055" w:rsidRDefault="00786CDD" w:rsidP="0052358B">
            <w:pPr>
              <w:jc w:val="center"/>
              <w:rPr>
                <w:sz w:val="16"/>
                <w:szCs w:val="16"/>
              </w:rPr>
            </w:pPr>
            <w:r w:rsidRPr="00B05055">
              <w:rPr>
                <w:sz w:val="16"/>
                <w:szCs w:val="16"/>
              </w:rPr>
              <w:t>$135,000</w:t>
            </w:r>
          </w:p>
        </w:tc>
        <w:tc>
          <w:tcPr>
            <w:tcW w:w="1170" w:type="dxa"/>
            <w:noWrap/>
            <w:vAlign w:val="center"/>
            <w:hideMark/>
          </w:tcPr>
          <w:p w14:paraId="460113AF" w14:textId="77777777" w:rsidR="00786CDD" w:rsidRPr="00B05055" w:rsidRDefault="00786CDD" w:rsidP="0052358B">
            <w:pPr>
              <w:jc w:val="center"/>
              <w:rPr>
                <w:sz w:val="16"/>
                <w:szCs w:val="16"/>
              </w:rPr>
            </w:pPr>
            <w:r w:rsidRPr="00B05055">
              <w:rPr>
                <w:sz w:val="16"/>
                <w:szCs w:val="16"/>
              </w:rPr>
              <w:t>$82,800</w:t>
            </w:r>
          </w:p>
        </w:tc>
        <w:tc>
          <w:tcPr>
            <w:tcW w:w="1291" w:type="dxa"/>
            <w:noWrap/>
            <w:vAlign w:val="center"/>
            <w:hideMark/>
          </w:tcPr>
          <w:p w14:paraId="325CF060" w14:textId="77777777" w:rsidR="00786CDD" w:rsidRPr="00B05055" w:rsidRDefault="00786CDD" w:rsidP="0052358B">
            <w:pPr>
              <w:jc w:val="center"/>
              <w:rPr>
                <w:sz w:val="16"/>
                <w:szCs w:val="16"/>
              </w:rPr>
            </w:pPr>
            <w:r w:rsidRPr="00B05055">
              <w:rPr>
                <w:sz w:val="16"/>
                <w:szCs w:val="16"/>
              </w:rPr>
              <w:t>$72,000</w:t>
            </w:r>
          </w:p>
        </w:tc>
      </w:tr>
      <w:tr w:rsidR="00786CDD" w:rsidRPr="00B05055" w14:paraId="22350987" w14:textId="77777777" w:rsidTr="0052358B">
        <w:trPr>
          <w:cantSplit/>
          <w:trHeight w:val="216"/>
          <w:jc w:val="center"/>
        </w:trPr>
        <w:tc>
          <w:tcPr>
            <w:tcW w:w="1250" w:type="dxa"/>
            <w:noWrap/>
            <w:vAlign w:val="center"/>
            <w:hideMark/>
          </w:tcPr>
          <w:p w14:paraId="33EFFEC1" w14:textId="77777777" w:rsidR="00786CDD" w:rsidRPr="00B05055" w:rsidRDefault="00786CDD" w:rsidP="0052358B">
            <w:pPr>
              <w:jc w:val="center"/>
              <w:rPr>
                <w:sz w:val="16"/>
                <w:szCs w:val="16"/>
              </w:rPr>
            </w:pPr>
            <w:r w:rsidRPr="00B05055">
              <w:rPr>
                <w:sz w:val="16"/>
                <w:szCs w:val="16"/>
              </w:rPr>
              <w:t>180X54</w:t>
            </w:r>
          </w:p>
        </w:tc>
        <w:tc>
          <w:tcPr>
            <w:tcW w:w="720" w:type="dxa"/>
            <w:noWrap/>
            <w:vAlign w:val="center"/>
            <w:hideMark/>
          </w:tcPr>
          <w:p w14:paraId="190CF481" w14:textId="77777777" w:rsidR="00786CDD" w:rsidRPr="00B05055" w:rsidRDefault="00786CDD" w:rsidP="0052358B">
            <w:pPr>
              <w:rPr>
                <w:sz w:val="16"/>
                <w:szCs w:val="16"/>
              </w:rPr>
            </w:pPr>
            <w:r w:rsidRPr="00B05055">
              <w:rPr>
                <w:sz w:val="16"/>
                <w:szCs w:val="16"/>
              </w:rPr>
              <w:t>500</w:t>
            </w:r>
          </w:p>
        </w:tc>
        <w:tc>
          <w:tcPr>
            <w:tcW w:w="1216" w:type="dxa"/>
            <w:noWrap/>
            <w:vAlign w:val="center"/>
            <w:hideMark/>
          </w:tcPr>
          <w:p w14:paraId="210CA9CB" w14:textId="77777777" w:rsidR="00786CDD" w:rsidRPr="00B05055" w:rsidRDefault="00786CDD" w:rsidP="0052358B">
            <w:pPr>
              <w:jc w:val="center"/>
              <w:rPr>
                <w:sz w:val="16"/>
                <w:szCs w:val="16"/>
              </w:rPr>
            </w:pPr>
            <w:r w:rsidRPr="00B05055">
              <w:rPr>
                <w:sz w:val="16"/>
                <w:szCs w:val="16"/>
              </w:rPr>
              <w:t>$720,000</w:t>
            </w:r>
          </w:p>
        </w:tc>
        <w:tc>
          <w:tcPr>
            <w:tcW w:w="1216" w:type="dxa"/>
            <w:noWrap/>
            <w:vAlign w:val="center"/>
            <w:hideMark/>
          </w:tcPr>
          <w:p w14:paraId="7DDA9BAC" w14:textId="77777777" w:rsidR="00786CDD" w:rsidRPr="00B05055" w:rsidRDefault="00786CDD" w:rsidP="0052358B">
            <w:pPr>
              <w:jc w:val="center"/>
              <w:rPr>
                <w:sz w:val="16"/>
                <w:szCs w:val="16"/>
              </w:rPr>
            </w:pPr>
            <w:r w:rsidRPr="00B05055">
              <w:rPr>
                <w:sz w:val="16"/>
                <w:szCs w:val="16"/>
              </w:rPr>
              <w:t>$658,800</w:t>
            </w:r>
          </w:p>
        </w:tc>
        <w:tc>
          <w:tcPr>
            <w:tcW w:w="1225" w:type="dxa"/>
            <w:noWrap/>
            <w:vAlign w:val="center"/>
            <w:hideMark/>
          </w:tcPr>
          <w:p w14:paraId="469307E6" w14:textId="77777777" w:rsidR="00786CDD" w:rsidRPr="00B05055" w:rsidRDefault="00786CDD" w:rsidP="0052358B">
            <w:pPr>
              <w:jc w:val="center"/>
              <w:rPr>
                <w:sz w:val="16"/>
                <w:szCs w:val="16"/>
              </w:rPr>
            </w:pPr>
            <w:r w:rsidRPr="00B05055">
              <w:rPr>
                <w:sz w:val="16"/>
                <w:szCs w:val="16"/>
              </w:rPr>
              <w:t>$547,200</w:t>
            </w:r>
          </w:p>
        </w:tc>
        <w:tc>
          <w:tcPr>
            <w:tcW w:w="1205" w:type="dxa"/>
            <w:noWrap/>
            <w:vAlign w:val="center"/>
            <w:hideMark/>
          </w:tcPr>
          <w:p w14:paraId="11A2EA7C" w14:textId="77777777" w:rsidR="00786CDD" w:rsidRPr="00B05055" w:rsidRDefault="00786CDD" w:rsidP="0052358B">
            <w:pPr>
              <w:jc w:val="center"/>
              <w:rPr>
                <w:sz w:val="16"/>
                <w:szCs w:val="16"/>
              </w:rPr>
            </w:pPr>
            <w:r w:rsidRPr="00B05055">
              <w:rPr>
                <w:sz w:val="16"/>
                <w:szCs w:val="16"/>
              </w:rPr>
              <w:t>$414,000</w:t>
            </w:r>
          </w:p>
        </w:tc>
        <w:tc>
          <w:tcPr>
            <w:tcW w:w="1225" w:type="dxa"/>
            <w:noWrap/>
            <w:vAlign w:val="center"/>
            <w:hideMark/>
          </w:tcPr>
          <w:p w14:paraId="320A480D" w14:textId="77777777" w:rsidR="00786CDD" w:rsidRPr="00B05055" w:rsidRDefault="00786CDD" w:rsidP="0052358B">
            <w:pPr>
              <w:jc w:val="center"/>
              <w:rPr>
                <w:sz w:val="16"/>
                <w:szCs w:val="16"/>
              </w:rPr>
            </w:pPr>
            <w:r w:rsidRPr="00B05055">
              <w:rPr>
                <w:sz w:val="16"/>
                <w:szCs w:val="16"/>
              </w:rPr>
              <w:t>$270,000</w:t>
            </w:r>
          </w:p>
        </w:tc>
        <w:tc>
          <w:tcPr>
            <w:tcW w:w="1170" w:type="dxa"/>
            <w:noWrap/>
            <w:vAlign w:val="center"/>
            <w:hideMark/>
          </w:tcPr>
          <w:p w14:paraId="4F7AEC9E" w14:textId="77777777" w:rsidR="00786CDD" w:rsidRPr="00B05055" w:rsidRDefault="00786CDD" w:rsidP="0052358B">
            <w:pPr>
              <w:jc w:val="center"/>
              <w:rPr>
                <w:sz w:val="16"/>
                <w:szCs w:val="16"/>
              </w:rPr>
            </w:pPr>
            <w:r w:rsidRPr="00B05055">
              <w:rPr>
                <w:sz w:val="16"/>
                <w:szCs w:val="16"/>
              </w:rPr>
              <w:t>$165,600</w:t>
            </w:r>
          </w:p>
        </w:tc>
        <w:tc>
          <w:tcPr>
            <w:tcW w:w="1291" w:type="dxa"/>
            <w:noWrap/>
            <w:vAlign w:val="center"/>
            <w:hideMark/>
          </w:tcPr>
          <w:p w14:paraId="39D457B2" w14:textId="77777777" w:rsidR="00786CDD" w:rsidRPr="00B05055" w:rsidRDefault="00786CDD" w:rsidP="0052358B">
            <w:pPr>
              <w:jc w:val="center"/>
              <w:rPr>
                <w:sz w:val="16"/>
                <w:szCs w:val="16"/>
              </w:rPr>
            </w:pPr>
            <w:r w:rsidRPr="00B05055">
              <w:rPr>
                <w:sz w:val="16"/>
                <w:szCs w:val="16"/>
              </w:rPr>
              <w:t>$144,000</w:t>
            </w:r>
          </w:p>
        </w:tc>
      </w:tr>
      <w:tr w:rsidR="00786CDD" w:rsidRPr="00B05055" w14:paraId="6EA439C7" w14:textId="77777777" w:rsidTr="0052358B">
        <w:trPr>
          <w:cantSplit/>
          <w:trHeight w:val="216"/>
          <w:jc w:val="center"/>
        </w:trPr>
        <w:tc>
          <w:tcPr>
            <w:tcW w:w="1250" w:type="dxa"/>
            <w:noWrap/>
            <w:vAlign w:val="center"/>
            <w:hideMark/>
          </w:tcPr>
          <w:p w14:paraId="67BB4CEB" w14:textId="77777777" w:rsidR="00786CDD" w:rsidRPr="00B05055" w:rsidRDefault="00786CDD" w:rsidP="0052358B">
            <w:pPr>
              <w:jc w:val="center"/>
              <w:rPr>
                <w:sz w:val="16"/>
                <w:szCs w:val="16"/>
              </w:rPr>
            </w:pPr>
            <w:r w:rsidRPr="00B05055">
              <w:rPr>
                <w:sz w:val="16"/>
                <w:szCs w:val="16"/>
              </w:rPr>
              <w:lastRenderedPageBreak/>
              <w:t xml:space="preserve">250X72 </w:t>
            </w:r>
            <w:proofErr w:type="gramStart"/>
            <w:r w:rsidRPr="00B05055">
              <w:rPr>
                <w:sz w:val="16"/>
                <w:szCs w:val="16"/>
              </w:rPr>
              <w:t>Non Class</w:t>
            </w:r>
            <w:proofErr w:type="gramEnd"/>
          </w:p>
        </w:tc>
        <w:tc>
          <w:tcPr>
            <w:tcW w:w="720" w:type="dxa"/>
            <w:noWrap/>
            <w:vAlign w:val="center"/>
            <w:hideMark/>
          </w:tcPr>
          <w:p w14:paraId="1782BB26" w14:textId="77777777" w:rsidR="00786CDD" w:rsidRPr="00B05055" w:rsidRDefault="00786CDD" w:rsidP="0052358B">
            <w:pPr>
              <w:rPr>
                <w:sz w:val="16"/>
                <w:szCs w:val="16"/>
              </w:rPr>
            </w:pPr>
            <w:r w:rsidRPr="00B05055">
              <w:rPr>
                <w:sz w:val="16"/>
                <w:szCs w:val="16"/>
              </w:rPr>
              <w:t>400</w:t>
            </w:r>
          </w:p>
        </w:tc>
        <w:tc>
          <w:tcPr>
            <w:tcW w:w="1216" w:type="dxa"/>
            <w:noWrap/>
            <w:vAlign w:val="center"/>
            <w:hideMark/>
          </w:tcPr>
          <w:p w14:paraId="0D526A3D" w14:textId="77777777" w:rsidR="00786CDD" w:rsidRPr="00B05055" w:rsidRDefault="00786CDD" w:rsidP="0052358B">
            <w:pPr>
              <w:jc w:val="center"/>
              <w:rPr>
                <w:sz w:val="16"/>
                <w:szCs w:val="16"/>
              </w:rPr>
            </w:pPr>
            <w:r w:rsidRPr="00B05055">
              <w:rPr>
                <w:sz w:val="16"/>
                <w:szCs w:val="16"/>
              </w:rPr>
              <w:t>$1,440,000</w:t>
            </w:r>
          </w:p>
        </w:tc>
        <w:tc>
          <w:tcPr>
            <w:tcW w:w="1216" w:type="dxa"/>
            <w:noWrap/>
            <w:vAlign w:val="center"/>
            <w:hideMark/>
          </w:tcPr>
          <w:p w14:paraId="2DC259F0" w14:textId="77777777" w:rsidR="00786CDD" w:rsidRPr="00B05055" w:rsidRDefault="00786CDD" w:rsidP="0052358B">
            <w:pPr>
              <w:jc w:val="center"/>
              <w:rPr>
                <w:sz w:val="16"/>
                <w:szCs w:val="16"/>
              </w:rPr>
            </w:pPr>
            <w:r w:rsidRPr="00B05055">
              <w:rPr>
                <w:sz w:val="16"/>
                <w:szCs w:val="16"/>
              </w:rPr>
              <w:t>$1,317,600</w:t>
            </w:r>
          </w:p>
        </w:tc>
        <w:tc>
          <w:tcPr>
            <w:tcW w:w="1225" w:type="dxa"/>
            <w:noWrap/>
            <w:vAlign w:val="center"/>
            <w:hideMark/>
          </w:tcPr>
          <w:p w14:paraId="1401135F" w14:textId="77777777" w:rsidR="00786CDD" w:rsidRPr="00B05055" w:rsidRDefault="00786CDD" w:rsidP="0052358B">
            <w:pPr>
              <w:jc w:val="center"/>
              <w:rPr>
                <w:sz w:val="16"/>
                <w:szCs w:val="16"/>
              </w:rPr>
            </w:pPr>
            <w:r w:rsidRPr="00B05055">
              <w:rPr>
                <w:sz w:val="16"/>
                <w:szCs w:val="16"/>
              </w:rPr>
              <w:t>$1,094,400</w:t>
            </w:r>
          </w:p>
        </w:tc>
        <w:tc>
          <w:tcPr>
            <w:tcW w:w="1205" w:type="dxa"/>
            <w:noWrap/>
            <w:vAlign w:val="center"/>
            <w:hideMark/>
          </w:tcPr>
          <w:p w14:paraId="0850EC6C" w14:textId="77777777" w:rsidR="00786CDD" w:rsidRPr="00B05055" w:rsidRDefault="00786CDD" w:rsidP="0052358B">
            <w:pPr>
              <w:jc w:val="center"/>
              <w:rPr>
                <w:sz w:val="16"/>
                <w:szCs w:val="16"/>
              </w:rPr>
            </w:pPr>
            <w:r w:rsidRPr="00B05055">
              <w:rPr>
                <w:sz w:val="16"/>
                <w:szCs w:val="16"/>
              </w:rPr>
              <w:t>$828,000</w:t>
            </w:r>
          </w:p>
        </w:tc>
        <w:tc>
          <w:tcPr>
            <w:tcW w:w="1225" w:type="dxa"/>
            <w:noWrap/>
            <w:vAlign w:val="center"/>
            <w:hideMark/>
          </w:tcPr>
          <w:p w14:paraId="238A9499" w14:textId="77777777" w:rsidR="00786CDD" w:rsidRPr="00B05055" w:rsidRDefault="00786CDD" w:rsidP="0052358B">
            <w:pPr>
              <w:jc w:val="center"/>
              <w:rPr>
                <w:sz w:val="16"/>
                <w:szCs w:val="16"/>
              </w:rPr>
            </w:pPr>
            <w:r w:rsidRPr="00B05055">
              <w:rPr>
                <w:sz w:val="16"/>
                <w:szCs w:val="16"/>
              </w:rPr>
              <w:t>$540,000</w:t>
            </w:r>
          </w:p>
        </w:tc>
        <w:tc>
          <w:tcPr>
            <w:tcW w:w="1170" w:type="dxa"/>
            <w:noWrap/>
            <w:vAlign w:val="center"/>
            <w:hideMark/>
          </w:tcPr>
          <w:p w14:paraId="16736F40" w14:textId="77777777" w:rsidR="00786CDD" w:rsidRPr="00B05055" w:rsidRDefault="00786CDD" w:rsidP="0052358B">
            <w:pPr>
              <w:jc w:val="center"/>
              <w:rPr>
                <w:sz w:val="16"/>
                <w:szCs w:val="16"/>
              </w:rPr>
            </w:pPr>
            <w:r w:rsidRPr="00B05055">
              <w:rPr>
                <w:sz w:val="16"/>
                <w:szCs w:val="16"/>
              </w:rPr>
              <w:t>$331,200</w:t>
            </w:r>
          </w:p>
        </w:tc>
        <w:tc>
          <w:tcPr>
            <w:tcW w:w="1291" w:type="dxa"/>
            <w:noWrap/>
            <w:vAlign w:val="center"/>
            <w:hideMark/>
          </w:tcPr>
          <w:p w14:paraId="657FB088" w14:textId="77777777" w:rsidR="00786CDD" w:rsidRPr="00B05055" w:rsidRDefault="00786CDD" w:rsidP="0052358B">
            <w:pPr>
              <w:jc w:val="center"/>
              <w:rPr>
                <w:sz w:val="16"/>
                <w:szCs w:val="16"/>
              </w:rPr>
            </w:pPr>
            <w:r w:rsidRPr="00B05055">
              <w:rPr>
                <w:sz w:val="16"/>
                <w:szCs w:val="16"/>
              </w:rPr>
              <w:t>$288,000</w:t>
            </w:r>
          </w:p>
        </w:tc>
      </w:tr>
      <w:tr w:rsidR="00786CDD" w:rsidRPr="00B05055" w14:paraId="01C276EB" w14:textId="77777777" w:rsidTr="0052358B">
        <w:trPr>
          <w:cantSplit/>
          <w:trHeight w:val="216"/>
          <w:jc w:val="center"/>
        </w:trPr>
        <w:tc>
          <w:tcPr>
            <w:tcW w:w="1250" w:type="dxa"/>
            <w:noWrap/>
            <w:vAlign w:val="center"/>
            <w:hideMark/>
          </w:tcPr>
          <w:p w14:paraId="2D498879" w14:textId="77777777" w:rsidR="00786CDD" w:rsidRPr="00B05055" w:rsidRDefault="00786CDD" w:rsidP="0052358B">
            <w:pPr>
              <w:jc w:val="center"/>
              <w:rPr>
                <w:sz w:val="16"/>
                <w:szCs w:val="16"/>
              </w:rPr>
            </w:pPr>
            <w:r w:rsidRPr="00B05055">
              <w:rPr>
                <w:sz w:val="16"/>
                <w:szCs w:val="16"/>
              </w:rPr>
              <w:t>250X72 Class</w:t>
            </w:r>
          </w:p>
        </w:tc>
        <w:tc>
          <w:tcPr>
            <w:tcW w:w="720" w:type="dxa"/>
            <w:noWrap/>
            <w:vAlign w:val="center"/>
            <w:hideMark/>
          </w:tcPr>
          <w:p w14:paraId="79054320" w14:textId="77777777" w:rsidR="00786CDD" w:rsidRPr="00B05055" w:rsidRDefault="00786CDD" w:rsidP="0052358B">
            <w:pPr>
              <w:rPr>
                <w:sz w:val="16"/>
                <w:szCs w:val="16"/>
              </w:rPr>
            </w:pPr>
            <w:r w:rsidRPr="00B05055">
              <w:rPr>
                <w:sz w:val="16"/>
                <w:szCs w:val="16"/>
              </w:rPr>
              <w:t>600</w:t>
            </w:r>
          </w:p>
        </w:tc>
        <w:tc>
          <w:tcPr>
            <w:tcW w:w="1216" w:type="dxa"/>
            <w:noWrap/>
            <w:vAlign w:val="center"/>
            <w:hideMark/>
          </w:tcPr>
          <w:p w14:paraId="59ED132B" w14:textId="77777777" w:rsidR="00786CDD" w:rsidRPr="00B05055" w:rsidRDefault="00786CDD" w:rsidP="0052358B">
            <w:pPr>
              <w:jc w:val="center"/>
              <w:rPr>
                <w:sz w:val="16"/>
                <w:szCs w:val="16"/>
              </w:rPr>
            </w:pPr>
            <w:r w:rsidRPr="00B05055">
              <w:rPr>
                <w:sz w:val="16"/>
                <w:szCs w:val="16"/>
              </w:rPr>
              <w:t>$2,320,000</w:t>
            </w:r>
          </w:p>
        </w:tc>
        <w:tc>
          <w:tcPr>
            <w:tcW w:w="1216" w:type="dxa"/>
            <w:noWrap/>
            <w:vAlign w:val="center"/>
            <w:hideMark/>
          </w:tcPr>
          <w:p w14:paraId="77052BDD" w14:textId="77777777" w:rsidR="00786CDD" w:rsidRPr="00B05055" w:rsidRDefault="00786CDD" w:rsidP="0052358B">
            <w:pPr>
              <w:jc w:val="center"/>
              <w:rPr>
                <w:sz w:val="16"/>
                <w:szCs w:val="16"/>
              </w:rPr>
            </w:pPr>
            <w:r w:rsidRPr="00B05055">
              <w:rPr>
                <w:sz w:val="16"/>
                <w:szCs w:val="16"/>
              </w:rPr>
              <w:t>$2,122,800</w:t>
            </w:r>
          </w:p>
        </w:tc>
        <w:tc>
          <w:tcPr>
            <w:tcW w:w="1225" w:type="dxa"/>
            <w:noWrap/>
            <w:vAlign w:val="center"/>
            <w:hideMark/>
          </w:tcPr>
          <w:p w14:paraId="1C70B5EC" w14:textId="77777777" w:rsidR="00786CDD" w:rsidRPr="00B05055" w:rsidRDefault="00786CDD" w:rsidP="0052358B">
            <w:pPr>
              <w:jc w:val="center"/>
              <w:rPr>
                <w:sz w:val="16"/>
                <w:szCs w:val="16"/>
              </w:rPr>
            </w:pPr>
            <w:r w:rsidRPr="00B05055">
              <w:rPr>
                <w:sz w:val="16"/>
                <w:szCs w:val="16"/>
              </w:rPr>
              <w:t>$1,763,200</w:t>
            </w:r>
          </w:p>
        </w:tc>
        <w:tc>
          <w:tcPr>
            <w:tcW w:w="1205" w:type="dxa"/>
            <w:noWrap/>
            <w:vAlign w:val="center"/>
            <w:hideMark/>
          </w:tcPr>
          <w:p w14:paraId="2AFFE34C" w14:textId="77777777" w:rsidR="00786CDD" w:rsidRPr="00B05055" w:rsidRDefault="00786CDD" w:rsidP="0052358B">
            <w:pPr>
              <w:jc w:val="center"/>
              <w:rPr>
                <w:sz w:val="16"/>
                <w:szCs w:val="16"/>
              </w:rPr>
            </w:pPr>
            <w:r w:rsidRPr="00B05055">
              <w:rPr>
                <w:sz w:val="16"/>
                <w:szCs w:val="16"/>
              </w:rPr>
              <w:t>$1,334,000</w:t>
            </w:r>
          </w:p>
        </w:tc>
        <w:tc>
          <w:tcPr>
            <w:tcW w:w="1225" w:type="dxa"/>
            <w:noWrap/>
            <w:vAlign w:val="center"/>
            <w:hideMark/>
          </w:tcPr>
          <w:p w14:paraId="35BF95CE" w14:textId="77777777" w:rsidR="00786CDD" w:rsidRPr="00B05055" w:rsidRDefault="00786CDD" w:rsidP="0052358B">
            <w:pPr>
              <w:jc w:val="center"/>
              <w:rPr>
                <w:sz w:val="16"/>
                <w:szCs w:val="16"/>
              </w:rPr>
            </w:pPr>
            <w:r w:rsidRPr="00B05055">
              <w:rPr>
                <w:sz w:val="16"/>
                <w:szCs w:val="16"/>
              </w:rPr>
              <w:t>$870,000</w:t>
            </w:r>
          </w:p>
        </w:tc>
        <w:tc>
          <w:tcPr>
            <w:tcW w:w="1170" w:type="dxa"/>
            <w:noWrap/>
            <w:vAlign w:val="center"/>
            <w:hideMark/>
          </w:tcPr>
          <w:p w14:paraId="11E2C659" w14:textId="77777777" w:rsidR="00786CDD" w:rsidRPr="00B05055" w:rsidRDefault="00786CDD" w:rsidP="0052358B">
            <w:pPr>
              <w:jc w:val="center"/>
              <w:rPr>
                <w:sz w:val="16"/>
                <w:szCs w:val="16"/>
              </w:rPr>
            </w:pPr>
            <w:r w:rsidRPr="00B05055">
              <w:rPr>
                <w:sz w:val="16"/>
                <w:szCs w:val="16"/>
              </w:rPr>
              <w:t>$533,600</w:t>
            </w:r>
          </w:p>
        </w:tc>
        <w:tc>
          <w:tcPr>
            <w:tcW w:w="1291" w:type="dxa"/>
            <w:noWrap/>
            <w:vAlign w:val="center"/>
            <w:hideMark/>
          </w:tcPr>
          <w:p w14:paraId="43DFF4E3" w14:textId="77777777" w:rsidR="00786CDD" w:rsidRPr="00B05055" w:rsidRDefault="00786CDD" w:rsidP="0052358B">
            <w:pPr>
              <w:jc w:val="center"/>
              <w:rPr>
                <w:sz w:val="16"/>
                <w:szCs w:val="16"/>
              </w:rPr>
            </w:pPr>
            <w:r w:rsidRPr="00B05055">
              <w:rPr>
                <w:sz w:val="16"/>
                <w:szCs w:val="16"/>
              </w:rPr>
              <w:t>$464,000</w:t>
            </w:r>
          </w:p>
        </w:tc>
      </w:tr>
      <w:tr w:rsidR="00786CDD" w:rsidRPr="00B05055" w14:paraId="2C1F7382" w14:textId="77777777" w:rsidTr="0052358B">
        <w:trPr>
          <w:cantSplit/>
          <w:trHeight w:val="216"/>
          <w:jc w:val="center"/>
        </w:trPr>
        <w:tc>
          <w:tcPr>
            <w:tcW w:w="1250" w:type="dxa"/>
            <w:noWrap/>
            <w:vAlign w:val="center"/>
            <w:hideMark/>
          </w:tcPr>
          <w:p w14:paraId="1C58CFAB" w14:textId="77777777" w:rsidR="00786CDD" w:rsidRPr="00B05055" w:rsidRDefault="00786CDD" w:rsidP="0052358B">
            <w:pPr>
              <w:jc w:val="center"/>
              <w:rPr>
                <w:sz w:val="16"/>
                <w:szCs w:val="16"/>
              </w:rPr>
            </w:pPr>
            <w:r w:rsidRPr="00B05055">
              <w:rPr>
                <w:sz w:val="16"/>
                <w:szCs w:val="16"/>
              </w:rPr>
              <w:t xml:space="preserve">260X72 </w:t>
            </w:r>
            <w:proofErr w:type="gramStart"/>
            <w:r w:rsidRPr="00B05055">
              <w:rPr>
                <w:sz w:val="16"/>
                <w:szCs w:val="16"/>
              </w:rPr>
              <w:t>Non Class</w:t>
            </w:r>
            <w:proofErr w:type="gramEnd"/>
          </w:p>
        </w:tc>
        <w:tc>
          <w:tcPr>
            <w:tcW w:w="720" w:type="dxa"/>
            <w:noWrap/>
            <w:vAlign w:val="center"/>
            <w:hideMark/>
          </w:tcPr>
          <w:p w14:paraId="162392BE" w14:textId="77777777" w:rsidR="00786CDD" w:rsidRPr="00B05055" w:rsidRDefault="00786CDD" w:rsidP="0052358B">
            <w:pPr>
              <w:rPr>
                <w:sz w:val="16"/>
                <w:szCs w:val="16"/>
              </w:rPr>
            </w:pPr>
            <w:r w:rsidRPr="00B05055">
              <w:rPr>
                <w:sz w:val="16"/>
                <w:szCs w:val="16"/>
              </w:rPr>
              <w:t>400</w:t>
            </w:r>
          </w:p>
        </w:tc>
        <w:tc>
          <w:tcPr>
            <w:tcW w:w="1216" w:type="dxa"/>
            <w:noWrap/>
            <w:vAlign w:val="center"/>
            <w:hideMark/>
          </w:tcPr>
          <w:p w14:paraId="6DC12F4E" w14:textId="77777777" w:rsidR="00786CDD" w:rsidRPr="00B05055" w:rsidRDefault="00786CDD" w:rsidP="0052358B">
            <w:pPr>
              <w:jc w:val="center"/>
              <w:rPr>
                <w:sz w:val="16"/>
                <w:szCs w:val="16"/>
              </w:rPr>
            </w:pPr>
            <w:r w:rsidRPr="00B05055">
              <w:rPr>
                <w:sz w:val="16"/>
                <w:szCs w:val="16"/>
              </w:rPr>
              <w:t>$1,520,000</w:t>
            </w:r>
          </w:p>
        </w:tc>
        <w:tc>
          <w:tcPr>
            <w:tcW w:w="1216" w:type="dxa"/>
            <w:noWrap/>
            <w:vAlign w:val="center"/>
            <w:hideMark/>
          </w:tcPr>
          <w:p w14:paraId="2740AA97" w14:textId="77777777" w:rsidR="00786CDD" w:rsidRPr="00B05055" w:rsidRDefault="00786CDD" w:rsidP="0052358B">
            <w:pPr>
              <w:jc w:val="center"/>
              <w:rPr>
                <w:sz w:val="16"/>
                <w:szCs w:val="16"/>
              </w:rPr>
            </w:pPr>
            <w:r w:rsidRPr="00B05055">
              <w:rPr>
                <w:sz w:val="16"/>
                <w:szCs w:val="16"/>
              </w:rPr>
              <w:t>$1,390,800</w:t>
            </w:r>
          </w:p>
        </w:tc>
        <w:tc>
          <w:tcPr>
            <w:tcW w:w="1225" w:type="dxa"/>
            <w:noWrap/>
            <w:vAlign w:val="center"/>
            <w:hideMark/>
          </w:tcPr>
          <w:p w14:paraId="76DD2204" w14:textId="77777777" w:rsidR="00786CDD" w:rsidRPr="00B05055" w:rsidRDefault="00786CDD" w:rsidP="0052358B">
            <w:pPr>
              <w:jc w:val="center"/>
              <w:rPr>
                <w:sz w:val="16"/>
                <w:szCs w:val="16"/>
              </w:rPr>
            </w:pPr>
            <w:r w:rsidRPr="00B05055">
              <w:rPr>
                <w:sz w:val="16"/>
                <w:szCs w:val="16"/>
              </w:rPr>
              <w:t>$1,155,200</w:t>
            </w:r>
          </w:p>
        </w:tc>
        <w:tc>
          <w:tcPr>
            <w:tcW w:w="1205" w:type="dxa"/>
            <w:noWrap/>
            <w:vAlign w:val="center"/>
            <w:hideMark/>
          </w:tcPr>
          <w:p w14:paraId="1C6EF861" w14:textId="77777777" w:rsidR="00786CDD" w:rsidRPr="00B05055" w:rsidRDefault="00786CDD" w:rsidP="0052358B">
            <w:pPr>
              <w:jc w:val="center"/>
              <w:rPr>
                <w:sz w:val="16"/>
                <w:szCs w:val="16"/>
              </w:rPr>
            </w:pPr>
            <w:r w:rsidRPr="00B05055">
              <w:rPr>
                <w:sz w:val="16"/>
                <w:szCs w:val="16"/>
              </w:rPr>
              <w:t>$874,000</w:t>
            </w:r>
          </w:p>
        </w:tc>
        <w:tc>
          <w:tcPr>
            <w:tcW w:w="1225" w:type="dxa"/>
            <w:noWrap/>
            <w:vAlign w:val="center"/>
            <w:hideMark/>
          </w:tcPr>
          <w:p w14:paraId="683B5DB4" w14:textId="77777777" w:rsidR="00786CDD" w:rsidRPr="00B05055" w:rsidRDefault="00786CDD" w:rsidP="0052358B">
            <w:pPr>
              <w:jc w:val="center"/>
              <w:rPr>
                <w:sz w:val="16"/>
                <w:szCs w:val="16"/>
              </w:rPr>
            </w:pPr>
            <w:r w:rsidRPr="00B05055">
              <w:rPr>
                <w:sz w:val="16"/>
                <w:szCs w:val="16"/>
              </w:rPr>
              <w:t>$570,000</w:t>
            </w:r>
          </w:p>
        </w:tc>
        <w:tc>
          <w:tcPr>
            <w:tcW w:w="1170" w:type="dxa"/>
            <w:noWrap/>
            <w:vAlign w:val="center"/>
            <w:hideMark/>
          </w:tcPr>
          <w:p w14:paraId="4886B2A2" w14:textId="77777777" w:rsidR="00786CDD" w:rsidRPr="00B05055" w:rsidRDefault="00786CDD" w:rsidP="0052358B">
            <w:pPr>
              <w:jc w:val="center"/>
              <w:rPr>
                <w:sz w:val="16"/>
                <w:szCs w:val="16"/>
              </w:rPr>
            </w:pPr>
            <w:r w:rsidRPr="00B05055">
              <w:rPr>
                <w:sz w:val="16"/>
                <w:szCs w:val="16"/>
              </w:rPr>
              <w:t>$349,600</w:t>
            </w:r>
          </w:p>
        </w:tc>
        <w:tc>
          <w:tcPr>
            <w:tcW w:w="1291" w:type="dxa"/>
            <w:noWrap/>
            <w:vAlign w:val="center"/>
            <w:hideMark/>
          </w:tcPr>
          <w:p w14:paraId="727FCE6F" w14:textId="77777777" w:rsidR="00786CDD" w:rsidRPr="00B05055" w:rsidRDefault="00786CDD" w:rsidP="0052358B">
            <w:pPr>
              <w:jc w:val="center"/>
              <w:rPr>
                <w:sz w:val="16"/>
                <w:szCs w:val="16"/>
              </w:rPr>
            </w:pPr>
            <w:r w:rsidRPr="00B05055">
              <w:rPr>
                <w:sz w:val="16"/>
                <w:szCs w:val="16"/>
              </w:rPr>
              <w:t>$304,000</w:t>
            </w:r>
          </w:p>
        </w:tc>
      </w:tr>
      <w:tr w:rsidR="00786CDD" w:rsidRPr="00B05055" w14:paraId="23AB93CC" w14:textId="77777777" w:rsidTr="0052358B">
        <w:trPr>
          <w:cantSplit/>
          <w:trHeight w:val="216"/>
          <w:jc w:val="center"/>
        </w:trPr>
        <w:tc>
          <w:tcPr>
            <w:tcW w:w="1250" w:type="dxa"/>
            <w:noWrap/>
            <w:vAlign w:val="center"/>
            <w:hideMark/>
          </w:tcPr>
          <w:p w14:paraId="4D9F0D61" w14:textId="77777777" w:rsidR="00786CDD" w:rsidRPr="00B05055" w:rsidRDefault="00786CDD" w:rsidP="0052358B">
            <w:pPr>
              <w:jc w:val="center"/>
              <w:rPr>
                <w:sz w:val="16"/>
                <w:szCs w:val="16"/>
              </w:rPr>
            </w:pPr>
            <w:r w:rsidRPr="00B05055">
              <w:rPr>
                <w:sz w:val="16"/>
                <w:szCs w:val="16"/>
              </w:rPr>
              <w:t>260X72 Class</w:t>
            </w:r>
          </w:p>
        </w:tc>
        <w:tc>
          <w:tcPr>
            <w:tcW w:w="720" w:type="dxa"/>
            <w:noWrap/>
            <w:vAlign w:val="center"/>
            <w:hideMark/>
          </w:tcPr>
          <w:p w14:paraId="69D12331" w14:textId="77777777" w:rsidR="00786CDD" w:rsidRPr="00B05055" w:rsidRDefault="00786CDD" w:rsidP="0052358B">
            <w:pPr>
              <w:rPr>
                <w:sz w:val="16"/>
                <w:szCs w:val="16"/>
              </w:rPr>
            </w:pPr>
            <w:r w:rsidRPr="00B05055">
              <w:rPr>
                <w:sz w:val="16"/>
                <w:szCs w:val="16"/>
              </w:rPr>
              <w:t>800</w:t>
            </w:r>
          </w:p>
        </w:tc>
        <w:tc>
          <w:tcPr>
            <w:tcW w:w="1216" w:type="dxa"/>
            <w:noWrap/>
            <w:vAlign w:val="center"/>
            <w:hideMark/>
          </w:tcPr>
          <w:p w14:paraId="174010A8" w14:textId="77777777" w:rsidR="00786CDD" w:rsidRPr="00B05055" w:rsidRDefault="00786CDD" w:rsidP="0052358B">
            <w:pPr>
              <w:jc w:val="center"/>
              <w:rPr>
                <w:sz w:val="16"/>
                <w:szCs w:val="16"/>
              </w:rPr>
            </w:pPr>
            <w:r w:rsidRPr="00B05055">
              <w:rPr>
                <w:sz w:val="16"/>
                <w:szCs w:val="16"/>
              </w:rPr>
              <w:t>$2,560,000</w:t>
            </w:r>
          </w:p>
        </w:tc>
        <w:tc>
          <w:tcPr>
            <w:tcW w:w="1216" w:type="dxa"/>
            <w:noWrap/>
            <w:vAlign w:val="center"/>
            <w:hideMark/>
          </w:tcPr>
          <w:p w14:paraId="0FCBA831" w14:textId="77777777" w:rsidR="00786CDD" w:rsidRPr="00B05055" w:rsidRDefault="00786CDD" w:rsidP="0052358B">
            <w:pPr>
              <w:jc w:val="center"/>
              <w:rPr>
                <w:sz w:val="16"/>
                <w:szCs w:val="16"/>
              </w:rPr>
            </w:pPr>
            <w:r w:rsidRPr="00B05055">
              <w:rPr>
                <w:sz w:val="16"/>
                <w:szCs w:val="16"/>
              </w:rPr>
              <w:t>$2,342,400</w:t>
            </w:r>
          </w:p>
        </w:tc>
        <w:tc>
          <w:tcPr>
            <w:tcW w:w="1225" w:type="dxa"/>
            <w:noWrap/>
            <w:vAlign w:val="center"/>
            <w:hideMark/>
          </w:tcPr>
          <w:p w14:paraId="13002B42" w14:textId="77777777" w:rsidR="00786CDD" w:rsidRPr="00B05055" w:rsidRDefault="00786CDD" w:rsidP="0052358B">
            <w:pPr>
              <w:jc w:val="center"/>
              <w:rPr>
                <w:sz w:val="16"/>
                <w:szCs w:val="16"/>
              </w:rPr>
            </w:pPr>
            <w:r w:rsidRPr="00B05055">
              <w:rPr>
                <w:sz w:val="16"/>
                <w:szCs w:val="16"/>
              </w:rPr>
              <w:t>$1,945,600</w:t>
            </w:r>
          </w:p>
        </w:tc>
        <w:tc>
          <w:tcPr>
            <w:tcW w:w="1205" w:type="dxa"/>
            <w:noWrap/>
            <w:vAlign w:val="center"/>
            <w:hideMark/>
          </w:tcPr>
          <w:p w14:paraId="08883316" w14:textId="77777777" w:rsidR="00786CDD" w:rsidRPr="00B05055" w:rsidRDefault="00786CDD" w:rsidP="0052358B">
            <w:pPr>
              <w:jc w:val="center"/>
              <w:rPr>
                <w:sz w:val="16"/>
                <w:szCs w:val="16"/>
              </w:rPr>
            </w:pPr>
            <w:r w:rsidRPr="00B05055">
              <w:rPr>
                <w:sz w:val="16"/>
                <w:szCs w:val="16"/>
              </w:rPr>
              <w:t>$1,472,000</w:t>
            </w:r>
          </w:p>
        </w:tc>
        <w:tc>
          <w:tcPr>
            <w:tcW w:w="1225" w:type="dxa"/>
            <w:noWrap/>
            <w:vAlign w:val="center"/>
            <w:hideMark/>
          </w:tcPr>
          <w:p w14:paraId="6C1C77A1" w14:textId="77777777" w:rsidR="00786CDD" w:rsidRPr="00B05055" w:rsidRDefault="00786CDD" w:rsidP="0052358B">
            <w:pPr>
              <w:jc w:val="center"/>
              <w:rPr>
                <w:sz w:val="16"/>
                <w:szCs w:val="16"/>
              </w:rPr>
            </w:pPr>
            <w:r w:rsidRPr="00B05055">
              <w:rPr>
                <w:sz w:val="16"/>
                <w:szCs w:val="16"/>
              </w:rPr>
              <w:t>$960,000</w:t>
            </w:r>
          </w:p>
        </w:tc>
        <w:tc>
          <w:tcPr>
            <w:tcW w:w="1170" w:type="dxa"/>
            <w:noWrap/>
            <w:vAlign w:val="center"/>
            <w:hideMark/>
          </w:tcPr>
          <w:p w14:paraId="1B2654E0" w14:textId="77777777" w:rsidR="00786CDD" w:rsidRPr="00B05055" w:rsidRDefault="00786CDD" w:rsidP="0052358B">
            <w:pPr>
              <w:jc w:val="center"/>
              <w:rPr>
                <w:sz w:val="16"/>
                <w:szCs w:val="16"/>
              </w:rPr>
            </w:pPr>
            <w:r w:rsidRPr="00B05055">
              <w:rPr>
                <w:sz w:val="16"/>
                <w:szCs w:val="16"/>
              </w:rPr>
              <w:t>$588,800</w:t>
            </w:r>
          </w:p>
        </w:tc>
        <w:tc>
          <w:tcPr>
            <w:tcW w:w="1291" w:type="dxa"/>
            <w:noWrap/>
            <w:vAlign w:val="center"/>
            <w:hideMark/>
          </w:tcPr>
          <w:p w14:paraId="2892D2BE" w14:textId="77777777" w:rsidR="00786CDD" w:rsidRPr="00B05055" w:rsidRDefault="00786CDD" w:rsidP="0052358B">
            <w:pPr>
              <w:jc w:val="center"/>
              <w:rPr>
                <w:sz w:val="16"/>
                <w:szCs w:val="16"/>
              </w:rPr>
            </w:pPr>
            <w:r w:rsidRPr="00B05055">
              <w:rPr>
                <w:sz w:val="16"/>
                <w:szCs w:val="16"/>
              </w:rPr>
              <w:t>$512,000</w:t>
            </w:r>
          </w:p>
        </w:tc>
      </w:tr>
      <w:tr w:rsidR="00786CDD" w:rsidRPr="00B05055" w14:paraId="04CC7E50" w14:textId="77777777" w:rsidTr="0052358B">
        <w:trPr>
          <w:cantSplit/>
          <w:trHeight w:val="216"/>
          <w:jc w:val="center"/>
        </w:trPr>
        <w:tc>
          <w:tcPr>
            <w:tcW w:w="1250" w:type="dxa"/>
            <w:noWrap/>
            <w:vAlign w:val="center"/>
            <w:hideMark/>
          </w:tcPr>
          <w:p w14:paraId="0851CB9C" w14:textId="77777777" w:rsidR="00786CDD" w:rsidRPr="00B05055" w:rsidRDefault="00786CDD" w:rsidP="0052358B">
            <w:pPr>
              <w:jc w:val="center"/>
              <w:rPr>
                <w:sz w:val="16"/>
                <w:szCs w:val="16"/>
              </w:rPr>
            </w:pPr>
            <w:r w:rsidRPr="00B05055">
              <w:rPr>
                <w:sz w:val="16"/>
                <w:szCs w:val="16"/>
              </w:rPr>
              <w:t xml:space="preserve">300X100 </w:t>
            </w:r>
            <w:proofErr w:type="gramStart"/>
            <w:r w:rsidRPr="00B05055">
              <w:rPr>
                <w:sz w:val="16"/>
                <w:szCs w:val="16"/>
              </w:rPr>
              <w:t>Non Class</w:t>
            </w:r>
            <w:proofErr w:type="gramEnd"/>
          </w:p>
        </w:tc>
        <w:tc>
          <w:tcPr>
            <w:tcW w:w="720" w:type="dxa"/>
            <w:noWrap/>
            <w:vAlign w:val="center"/>
            <w:hideMark/>
          </w:tcPr>
          <w:p w14:paraId="44FCD2A0" w14:textId="77777777" w:rsidR="00786CDD" w:rsidRPr="00B05055" w:rsidRDefault="00786CDD" w:rsidP="0052358B">
            <w:pPr>
              <w:rPr>
                <w:sz w:val="16"/>
                <w:szCs w:val="16"/>
              </w:rPr>
            </w:pPr>
            <w:r w:rsidRPr="00B05055">
              <w:rPr>
                <w:sz w:val="16"/>
                <w:szCs w:val="16"/>
              </w:rPr>
              <w:t>1200</w:t>
            </w:r>
          </w:p>
        </w:tc>
        <w:tc>
          <w:tcPr>
            <w:tcW w:w="1216" w:type="dxa"/>
            <w:noWrap/>
            <w:vAlign w:val="center"/>
            <w:hideMark/>
          </w:tcPr>
          <w:p w14:paraId="32290B62" w14:textId="77777777" w:rsidR="00786CDD" w:rsidRPr="00B05055" w:rsidRDefault="00786CDD" w:rsidP="0052358B">
            <w:pPr>
              <w:jc w:val="center"/>
              <w:rPr>
                <w:sz w:val="16"/>
                <w:szCs w:val="16"/>
              </w:rPr>
            </w:pPr>
            <w:r w:rsidRPr="00B05055">
              <w:rPr>
                <w:sz w:val="16"/>
                <w:szCs w:val="16"/>
              </w:rPr>
              <w:t>$2,560,000</w:t>
            </w:r>
          </w:p>
        </w:tc>
        <w:tc>
          <w:tcPr>
            <w:tcW w:w="1216" w:type="dxa"/>
            <w:noWrap/>
            <w:vAlign w:val="center"/>
            <w:hideMark/>
          </w:tcPr>
          <w:p w14:paraId="6BA67E79" w14:textId="77777777" w:rsidR="00786CDD" w:rsidRPr="00B05055" w:rsidRDefault="00786CDD" w:rsidP="0052358B">
            <w:pPr>
              <w:jc w:val="center"/>
              <w:rPr>
                <w:sz w:val="16"/>
                <w:szCs w:val="16"/>
              </w:rPr>
            </w:pPr>
            <w:r w:rsidRPr="00B05055">
              <w:rPr>
                <w:sz w:val="16"/>
                <w:szCs w:val="16"/>
              </w:rPr>
              <w:t>$2,342,400</w:t>
            </w:r>
          </w:p>
        </w:tc>
        <w:tc>
          <w:tcPr>
            <w:tcW w:w="1225" w:type="dxa"/>
            <w:noWrap/>
            <w:vAlign w:val="center"/>
            <w:hideMark/>
          </w:tcPr>
          <w:p w14:paraId="6D4ED9EC" w14:textId="77777777" w:rsidR="00786CDD" w:rsidRPr="00B05055" w:rsidRDefault="00786CDD" w:rsidP="0052358B">
            <w:pPr>
              <w:jc w:val="center"/>
              <w:rPr>
                <w:sz w:val="16"/>
                <w:szCs w:val="16"/>
              </w:rPr>
            </w:pPr>
            <w:r w:rsidRPr="00B05055">
              <w:rPr>
                <w:sz w:val="16"/>
                <w:szCs w:val="16"/>
              </w:rPr>
              <w:t>$1,945,600</w:t>
            </w:r>
          </w:p>
        </w:tc>
        <w:tc>
          <w:tcPr>
            <w:tcW w:w="1205" w:type="dxa"/>
            <w:noWrap/>
            <w:vAlign w:val="center"/>
            <w:hideMark/>
          </w:tcPr>
          <w:p w14:paraId="050B1738" w14:textId="77777777" w:rsidR="00786CDD" w:rsidRPr="00B05055" w:rsidRDefault="00786CDD" w:rsidP="0052358B">
            <w:pPr>
              <w:jc w:val="center"/>
              <w:rPr>
                <w:sz w:val="16"/>
                <w:szCs w:val="16"/>
              </w:rPr>
            </w:pPr>
            <w:r w:rsidRPr="00B05055">
              <w:rPr>
                <w:sz w:val="16"/>
                <w:szCs w:val="16"/>
              </w:rPr>
              <w:t>$1,472,000</w:t>
            </w:r>
          </w:p>
        </w:tc>
        <w:tc>
          <w:tcPr>
            <w:tcW w:w="1225" w:type="dxa"/>
            <w:noWrap/>
            <w:vAlign w:val="center"/>
            <w:hideMark/>
          </w:tcPr>
          <w:p w14:paraId="158662CA" w14:textId="77777777" w:rsidR="00786CDD" w:rsidRPr="00B05055" w:rsidRDefault="00786CDD" w:rsidP="0052358B">
            <w:pPr>
              <w:jc w:val="center"/>
              <w:rPr>
                <w:sz w:val="16"/>
                <w:szCs w:val="16"/>
              </w:rPr>
            </w:pPr>
            <w:r w:rsidRPr="00B05055">
              <w:rPr>
                <w:sz w:val="16"/>
                <w:szCs w:val="16"/>
              </w:rPr>
              <w:t>$960,000</w:t>
            </w:r>
          </w:p>
        </w:tc>
        <w:tc>
          <w:tcPr>
            <w:tcW w:w="1170" w:type="dxa"/>
            <w:noWrap/>
            <w:vAlign w:val="center"/>
            <w:hideMark/>
          </w:tcPr>
          <w:p w14:paraId="5F888FA3" w14:textId="77777777" w:rsidR="00786CDD" w:rsidRPr="00B05055" w:rsidRDefault="00786CDD" w:rsidP="0052358B">
            <w:pPr>
              <w:jc w:val="center"/>
              <w:rPr>
                <w:sz w:val="16"/>
                <w:szCs w:val="16"/>
              </w:rPr>
            </w:pPr>
            <w:r w:rsidRPr="00B05055">
              <w:rPr>
                <w:sz w:val="16"/>
                <w:szCs w:val="16"/>
              </w:rPr>
              <w:t>$588,800</w:t>
            </w:r>
          </w:p>
        </w:tc>
        <w:tc>
          <w:tcPr>
            <w:tcW w:w="1291" w:type="dxa"/>
            <w:noWrap/>
            <w:vAlign w:val="center"/>
            <w:hideMark/>
          </w:tcPr>
          <w:p w14:paraId="14FB3928" w14:textId="77777777" w:rsidR="00786CDD" w:rsidRPr="00B05055" w:rsidRDefault="00786CDD" w:rsidP="0052358B">
            <w:pPr>
              <w:jc w:val="center"/>
              <w:rPr>
                <w:sz w:val="16"/>
                <w:szCs w:val="16"/>
              </w:rPr>
            </w:pPr>
            <w:r w:rsidRPr="00B05055">
              <w:rPr>
                <w:sz w:val="16"/>
                <w:szCs w:val="16"/>
              </w:rPr>
              <w:t>$512,000</w:t>
            </w:r>
          </w:p>
        </w:tc>
      </w:tr>
      <w:tr w:rsidR="00786CDD" w:rsidRPr="00B05055" w14:paraId="10D19192" w14:textId="77777777" w:rsidTr="0052358B">
        <w:trPr>
          <w:cantSplit/>
          <w:trHeight w:val="216"/>
          <w:jc w:val="center"/>
        </w:trPr>
        <w:tc>
          <w:tcPr>
            <w:tcW w:w="1250" w:type="dxa"/>
            <w:noWrap/>
            <w:vAlign w:val="center"/>
            <w:hideMark/>
          </w:tcPr>
          <w:p w14:paraId="3416812E" w14:textId="77777777" w:rsidR="00786CDD" w:rsidRPr="00B05055" w:rsidRDefault="00786CDD" w:rsidP="0052358B">
            <w:pPr>
              <w:jc w:val="center"/>
              <w:rPr>
                <w:sz w:val="16"/>
                <w:szCs w:val="16"/>
              </w:rPr>
            </w:pPr>
            <w:r w:rsidRPr="00B05055">
              <w:rPr>
                <w:sz w:val="16"/>
                <w:szCs w:val="16"/>
              </w:rPr>
              <w:t>300X100 Class</w:t>
            </w:r>
          </w:p>
        </w:tc>
        <w:tc>
          <w:tcPr>
            <w:tcW w:w="720" w:type="dxa"/>
            <w:noWrap/>
            <w:vAlign w:val="center"/>
            <w:hideMark/>
          </w:tcPr>
          <w:p w14:paraId="5E668B70" w14:textId="77777777" w:rsidR="00786CDD" w:rsidRPr="00B05055" w:rsidRDefault="00786CDD" w:rsidP="0052358B">
            <w:pPr>
              <w:rPr>
                <w:sz w:val="16"/>
                <w:szCs w:val="16"/>
              </w:rPr>
            </w:pPr>
            <w:r w:rsidRPr="00B05055">
              <w:rPr>
                <w:sz w:val="16"/>
                <w:szCs w:val="16"/>
              </w:rPr>
              <w:t>2400</w:t>
            </w:r>
          </w:p>
        </w:tc>
        <w:tc>
          <w:tcPr>
            <w:tcW w:w="1216" w:type="dxa"/>
            <w:noWrap/>
            <w:vAlign w:val="center"/>
            <w:hideMark/>
          </w:tcPr>
          <w:p w14:paraId="1F003DB4" w14:textId="77777777" w:rsidR="00786CDD" w:rsidRPr="00B05055" w:rsidRDefault="00786CDD" w:rsidP="0052358B">
            <w:pPr>
              <w:jc w:val="center"/>
              <w:rPr>
                <w:sz w:val="16"/>
                <w:szCs w:val="16"/>
              </w:rPr>
            </w:pPr>
            <w:r w:rsidRPr="00B05055">
              <w:rPr>
                <w:sz w:val="16"/>
                <w:szCs w:val="16"/>
              </w:rPr>
              <w:t>$5,120,000</w:t>
            </w:r>
          </w:p>
        </w:tc>
        <w:tc>
          <w:tcPr>
            <w:tcW w:w="1216" w:type="dxa"/>
            <w:noWrap/>
            <w:vAlign w:val="center"/>
            <w:hideMark/>
          </w:tcPr>
          <w:p w14:paraId="674BD916" w14:textId="77777777" w:rsidR="00786CDD" w:rsidRPr="00B05055" w:rsidRDefault="00786CDD" w:rsidP="0052358B">
            <w:pPr>
              <w:jc w:val="center"/>
              <w:rPr>
                <w:sz w:val="16"/>
                <w:szCs w:val="16"/>
              </w:rPr>
            </w:pPr>
            <w:r w:rsidRPr="00B05055">
              <w:rPr>
                <w:sz w:val="16"/>
                <w:szCs w:val="16"/>
              </w:rPr>
              <w:t>$4,684,800</w:t>
            </w:r>
          </w:p>
        </w:tc>
        <w:tc>
          <w:tcPr>
            <w:tcW w:w="1225" w:type="dxa"/>
            <w:noWrap/>
            <w:vAlign w:val="center"/>
            <w:hideMark/>
          </w:tcPr>
          <w:p w14:paraId="63D411C2" w14:textId="77777777" w:rsidR="00786CDD" w:rsidRPr="00B05055" w:rsidRDefault="00786CDD" w:rsidP="0052358B">
            <w:pPr>
              <w:jc w:val="center"/>
              <w:rPr>
                <w:sz w:val="16"/>
                <w:szCs w:val="16"/>
              </w:rPr>
            </w:pPr>
            <w:r w:rsidRPr="00B05055">
              <w:rPr>
                <w:sz w:val="16"/>
                <w:szCs w:val="16"/>
              </w:rPr>
              <w:t>$3,891,200</w:t>
            </w:r>
          </w:p>
        </w:tc>
        <w:tc>
          <w:tcPr>
            <w:tcW w:w="1205" w:type="dxa"/>
            <w:noWrap/>
            <w:vAlign w:val="center"/>
            <w:hideMark/>
          </w:tcPr>
          <w:p w14:paraId="59BA277A" w14:textId="77777777" w:rsidR="00786CDD" w:rsidRPr="00B05055" w:rsidRDefault="00786CDD" w:rsidP="0052358B">
            <w:pPr>
              <w:jc w:val="center"/>
              <w:rPr>
                <w:sz w:val="16"/>
                <w:szCs w:val="16"/>
              </w:rPr>
            </w:pPr>
            <w:r w:rsidRPr="00B05055">
              <w:rPr>
                <w:sz w:val="16"/>
                <w:szCs w:val="16"/>
              </w:rPr>
              <w:t>$2,944,000</w:t>
            </w:r>
          </w:p>
        </w:tc>
        <w:tc>
          <w:tcPr>
            <w:tcW w:w="1225" w:type="dxa"/>
            <w:noWrap/>
            <w:vAlign w:val="center"/>
            <w:hideMark/>
          </w:tcPr>
          <w:p w14:paraId="558951A7" w14:textId="77777777" w:rsidR="00786CDD" w:rsidRPr="00B05055" w:rsidRDefault="00786CDD" w:rsidP="0052358B">
            <w:pPr>
              <w:jc w:val="center"/>
              <w:rPr>
                <w:sz w:val="16"/>
                <w:szCs w:val="16"/>
              </w:rPr>
            </w:pPr>
            <w:r w:rsidRPr="00B05055">
              <w:rPr>
                <w:sz w:val="16"/>
                <w:szCs w:val="16"/>
              </w:rPr>
              <w:t>$1,920,000</w:t>
            </w:r>
          </w:p>
        </w:tc>
        <w:tc>
          <w:tcPr>
            <w:tcW w:w="1170" w:type="dxa"/>
            <w:noWrap/>
            <w:vAlign w:val="center"/>
            <w:hideMark/>
          </w:tcPr>
          <w:p w14:paraId="100E67CF" w14:textId="77777777" w:rsidR="00786CDD" w:rsidRPr="00B05055" w:rsidRDefault="00786CDD" w:rsidP="0052358B">
            <w:pPr>
              <w:jc w:val="center"/>
              <w:rPr>
                <w:sz w:val="16"/>
                <w:szCs w:val="16"/>
              </w:rPr>
            </w:pPr>
            <w:r w:rsidRPr="00B05055">
              <w:rPr>
                <w:sz w:val="16"/>
                <w:szCs w:val="16"/>
              </w:rPr>
              <w:t>$1,177,600</w:t>
            </w:r>
          </w:p>
        </w:tc>
        <w:tc>
          <w:tcPr>
            <w:tcW w:w="1291" w:type="dxa"/>
            <w:noWrap/>
            <w:vAlign w:val="center"/>
            <w:hideMark/>
          </w:tcPr>
          <w:p w14:paraId="13B13882" w14:textId="77777777" w:rsidR="00786CDD" w:rsidRPr="00B05055" w:rsidRDefault="00786CDD" w:rsidP="0052358B">
            <w:pPr>
              <w:jc w:val="center"/>
              <w:rPr>
                <w:sz w:val="16"/>
                <w:szCs w:val="16"/>
              </w:rPr>
            </w:pPr>
            <w:r w:rsidRPr="00B05055">
              <w:rPr>
                <w:sz w:val="16"/>
                <w:szCs w:val="16"/>
              </w:rPr>
              <w:t>$1,024,000</w:t>
            </w:r>
          </w:p>
        </w:tc>
      </w:tr>
      <w:tr w:rsidR="00786CDD" w:rsidRPr="00B05055" w14:paraId="0706A7EE" w14:textId="77777777" w:rsidTr="0052358B">
        <w:trPr>
          <w:cantSplit/>
          <w:trHeight w:val="216"/>
          <w:jc w:val="center"/>
        </w:trPr>
        <w:tc>
          <w:tcPr>
            <w:tcW w:w="1250" w:type="dxa"/>
            <w:noWrap/>
            <w:vAlign w:val="center"/>
            <w:hideMark/>
          </w:tcPr>
          <w:p w14:paraId="52CA464F" w14:textId="77777777" w:rsidR="00786CDD" w:rsidRPr="00B05055" w:rsidRDefault="00786CDD" w:rsidP="0052358B">
            <w:pPr>
              <w:jc w:val="center"/>
              <w:rPr>
                <w:sz w:val="16"/>
                <w:szCs w:val="16"/>
              </w:rPr>
            </w:pPr>
            <w:r w:rsidRPr="00B05055">
              <w:rPr>
                <w:sz w:val="16"/>
                <w:szCs w:val="16"/>
              </w:rPr>
              <w:t xml:space="preserve">400X100 </w:t>
            </w:r>
            <w:proofErr w:type="gramStart"/>
            <w:r w:rsidRPr="00B05055">
              <w:rPr>
                <w:sz w:val="16"/>
                <w:szCs w:val="16"/>
              </w:rPr>
              <w:t>Non Class</w:t>
            </w:r>
            <w:proofErr w:type="gramEnd"/>
          </w:p>
        </w:tc>
        <w:tc>
          <w:tcPr>
            <w:tcW w:w="720" w:type="dxa"/>
            <w:noWrap/>
            <w:vAlign w:val="center"/>
            <w:hideMark/>
          </w:tcPr>
          <w:p w14:paraId="34F82E59" w14:textId="77777777" w:rsidR="00786CDD" w:rsidRPr="00B05055" w:rsidRDefault="00786CDD" w:rsidP="0052358B">
            <w:pPr>
              <w:rPr>
                <w:sz w:val="16"/>
                <w:szCs w:val="16"/>
              </w:rPr>
            </w:pPr>
            <w:r w:rsidRPr="00B05055">
              <w:rPr>
                <w:sz w:val="16"/>
                <w:szCs w:val="16"/>
              </w:rPr>
              <w:t>3000</w:t>
            </w:r>
          </w:p>
        </w:tc>
        <w:tc>
          <w:tcPr>
            <w:tcW w:w="1216" w:type="dxa"/>
            <w:noWrap/>
            <w:vAlign w:val="center"/>
            <w:hideMark/>
          </w:tcPr>
          <w:p w14:paraId="3016EA85" w14:textId="77777777" w:rsidR="00786CDD" w:rsidRPr="00B05055" w:rsidRDefault="00786CDD" w:rsidP="0052358B">
            <w:pPr>
              <w:jc w:val="center"/>
              <w:rPr>
                <w:sz w:val="16"/>
                <w:szCs w:val="16"/>
              </w:rPr>
            </w:pPr>
            <w:r w:rsidRPr="00B05055">
              <w:rPr>
                <w:sz w:val="16"/>
                <w:szCs w:val="16"/>
              </w:rPr>
              <w:t>$4,800,000</w:t>
            </w:r>
          </w:p>
        </w:tc>
        <w:tc>
          <w:tcPr>
            <w:tcW w:w="1216" w:type="dxa"/>
            <w:noWrap/>
            <w:vAlign w:val="center"/>
            <w:hideMark/>
          </w:tcPr>
          <w:p w14:paraId="7A2FB027" w14:textId="77777777" w:rsidR="00786CDD" w:rsidRPr="00B05055" w:rsidRDefault="00786CDD" w:rsidP="0052358B">
            <w:pPr>
              <w:jc w:val="center"/>
              <w:rPr>
                <w:sz w:val="16"/>
                <w:szCs w:val="16"/>
              </w:rPr>
            </w:pPr>
            <w:r w:rsidRPr="00B05055">
              <w:rPr>
                <w:sz w:val="16"/>
                <w:szCs w:val="16"/>
              </w:rPr>
              <w:t>$4,392,000</w:t>
            </w:r>
          </w:p>
        </w:tc>
        <w:tc>
          <w:tcPr>
            <w:tcW w:w="1225" w:type="dxa"/>
            <w:noWrap/>
            <w:vAlign w:val="center"/>
            <w:hideMark/>
          </w:tcPr>
          <w:p w14:paraId="1285BF15" w14:textId="77777777" w:rsidR="00786CDD" w:rsidRPr="00B05055" w:rsidRDefault="00786CDD" w:rsidP="0052358B">
            <w:pPr>
              <w:jc w:val="center"/>
              <w:rPr>
                <w:sz w:val="16"/>
                <w:szCs w:val="16"/>
              </w:rPr>
            </w:pPr>
            <w:r w:rsidRPr="00B05055">
              <w:rPr>
                <w:sz w:val="16"/>
                <w:szCs w:val="16"/>
              </w:rPr>
              <w:t>$3,648,000</w:t>
            </w:r>
          </w:p>
        </w:tc>
        <w:tc>
          <w:tcPr>
            <w:tcW w:w="1205" w:type="dxa"/>
            <w:noWrap/>
            <w:vAlign w:val="center"/>
            <w:hideMark/>
          </w:tcPr>
          <w:p w14:paraId="3000464C" w14:textId="77777777" w:rsidR="00786CDD" w:rsidRPr="00B05055" w:rsidRDefault="00786CDD" w:rsidP="0052358B">
            <w:pPr>
              <w:jc w:val="center"/>
              <w:rPr>
                <w:sz w:val="16"/>
                <w:szCs w:val="16"/>
              </w:rPr>
            </w:pPr>
            <w:r w:rsidRPr="00B05055">
              <w:rPr>
                <w:sz w:val="16"/>
                <w:szCs w:val="16"/>
              </w:rPr>
              <w:t>$2,760,000</w:t>
            </w:r>
          </w:p>
        </w:tc>
        <w:tc>
          <w:tcPr>
            <w:tcW w:w="1225" w:type="dxa"/>
            <w:noWrap/>
            <w:vAlign w:val="center"/>
            <w:hideMark/>
          </w:tcPr>
          <w:p w14:paraId="159597E5" w14:textId="77777777" w:rsidR="00786CDD" w:rsidRPr="00B05055" w:rsidRDefault="00786CDD" w:rsidP="0052358B">
            <w:pPr>
              <w:jc w:val="center"/>
              <w:rPr>
                <w:sz w:val="16"/>
                <w:szCs w:val="16"/>
              </w:rPr>
            </w:pPr>
            <w:r w:rsidRPr="00B05055">
              <w:rPr>
                <w:sz w:val="16"/>
                <w:szCs w:val="16"/>
              </w:rPr>
              <w:t>$1,800,000</w:t>
            </w:r>
          </w:p>
        </w:tc>
        <w:tc>
          <w:tcPr>
            <w:tcW w:w="1170" w:type="dxa"/>
            <w:noWrap/>
            <w:vAlign w:val="center"/>
            <w:hideMark/>
          </w:tcPr>
          <w:p w14:paraId="26F0EE35" w14:textId="77777777" w:rsidR="00786CDD" w:rsidRPr="00B05055" w:rsidRDefault="00786CDD" w:rsidP="0052358B">
            <w:pPr>
              <w:jc w:val="center"/>
              <w:rPr>
                <w:sz w:val="16"/>
                <w:szCs w:val="16"/>
              </w:rPr>
            </w:pPr>
            <w:r w:rsidRPr="00B05055">
              <w:rPr>
                <w:sz w:val="16"/>
                <w:szCs w:val="16"/>
              </w:rPr>
              <w:t>$1,104,000</w:t>
            </w:r>
          </w:p>
        </w:tc>
        <w:tc>
          <w:tcPr>
            <w:tcW w:w="1291" w:type="dxa"/>
            <w:noWrap/>
            <w:vAlign w:val="center"/>
            <w:hideMark/>
          </w:tcPr>
          <w:p w14:paraId="03EF1BB5" w14:textId="77777777" w:rsidR="00786CDD" w:rsidRPr="00B05055" w:rsidRDefault="00786CDD" w:rsidP="0052358B">
            <w:pPr>
              <w:jc w:val="center"/>
              <w:rPr>
                <w:sz w:val="16"/>
                <w:szCs w:val="16"/>
              </w:rPr>
            </w:pPr>
            <w:r w:rsidRPr="00B05055">
              <w:rPr>
                <w:sz w:val="16"/>
                <w:szCs w:val="16"/>
              </w:rPr>
              <w:t>$960,000</w:t>
            </w:r>
          </w:p>
        </w:tc>
      </w:tr>
      <w:tr w:rsidR="00786CDD" w:rsidRPr="00B05055" w14:paraId="3E2E4172" w14:textId="77777777" w:rsidTr="0052358B">
        <w:trPr>
          <w:cantSplit/>
          <w:trHeight w:val="216"/>
          <w:jc w:val="center"/>
        </w:trPr>
        <w:tc>
          <w:tcPr>
            <w:tcW w:w="1250" w:type="dxa"/>
            <w:noWrap/>
            <w:vAlign w:val="center"/>
            <w:hideMark/>
          </w:tcPr>
          <w:p w14:paraId="2564F947" w14:textId="77777777" w:rsidR="00786CDD" w:rsidRPr="00B05055" w:rsidRDefault="00786CDD" w:rsidP="0052358B">
            <w:pPr>
              <w:jc w:val="center"/>
              <w:rPr>
                <w:sz w:val="16"/>
                <w:szCs w:val="16"/>
              </w:rPr>
            </w:pPr>
            <w:r w:rsidRPr="00B05055">
              <w:rPr>
                <w:sz w:val="16"/>
                <w:szCs w:val="16"/>
              </w:rPr>
              <w:t>400X100 Class</w:t>
            </w:r>
          </w:p>
        </w:tc>
        <w:tc>
          <w:tcPr>
            <w:tcW w:w="720" w:type="dxa"/>
            <w:noWrap/>
            <w:vAlign w:val="center"/>
            <w:hideMark/>
          </w:tcPr>
          <w:p w14:paraId="2DBBEBE4" w14:textId="77777777" w:rsidR="00786CDD" w:rsidRPr="00B05055" w:rsidRDefault="00786CDD" w:rsidP="0052358B">
            <w:pPr>
              <w:rPr>
                <w:sz w:val="16"/>
                <w:szCs w:val="16"/>
              </w:rPr>
            </w:pPr>
            <w:r w:rsidRPr="00B05055">
              <w:rPr>
                <w:sz w:val="16"/>
                <w:szCs w:val="16"/>
              </w:rPr>
              <w:t>6000</w:t>
            </w:r>
          </w:p>
        </w:tc>
        <w:tc>
          <w:tcPr>
            <w:tcW w:w="1216" w:type="dxa"/>
            <w:noWrap/>
            <w:vAlign w:val="center"/>
            <w:hideMark/>
          </w:tcPr>
          <w:p w14:paraId="1D554E2A" w14:textId="77777777" w:rsidR="00786CDD" w:rsidRPr="00B05055" w:rsidRDefault="00786CDD" w:rsidP="0052358B">
            <w:pPr>
              <w:jc w:val="center"/>
              <w:rPr>
                <w:sz w:val="16"/>
                <w:szCs w:val="16"/>
              </w:rPr>
            </w:pPr>
            <w:r w:rsidRPr="00B05055">
              <w:rPr>
                <w:sz w:val="16"/>
                <w:szCs w:val="16"/>
              </w:rPr>
              <w:t>$9,600,000</w:t>
            </w:r>
          </w:p>
        </w:tc>
        <w:tc>
          <w:tcPr>
            <w:tcW w:w="1216" w:type="dxa"/>
            <w:noWrap/>
            <w:vAlign w:val="center"/>
            <w:hideMark/>
          </w:tcPr>
          <w:p w14:paraId="6CA46DE8" w14:textId="77777777" w:rsidR="00786CDD" w:rsidRPr="00B05055" w:rsidRDefault="00786CDD" w:rsidP="0052358B">
            <w:pPr>
              <w:jc w:val="center"/>
              <w:rPr>
                <w:sz w:val="16"/>
                <w:szCs w:val="16"/>
              </w:rPr>
            </w:pPr>
            <w:r w:rsidRPr="00B05055">
              <w:rPr>
                <w:sz w:val="16"/>
                <w:szCs w:val="16"/>
              </w:rPr>
              <w:t>$8,784,000</w:t>
            </w:r>
          </w:p>
        </w:tc>
        <w:tc>
          <w:tcPr>
            <w:tcW w:w="1225" w:type="dxa"/>
            <w:noWrap/>
            <w:vAlign w:val="center"/>
            <w:hideMark/>
          </w:tcPr>
          <w:p w14:paraId="7B195683" w14:textId="77777777" w:rsidR="00786CDD" w:rsidRPr="00B05055" w:rsidRDefault="00786CDD" w:rsidP="0052358B">
            <w:pPr>
              <w:jc w:val="center"/>
              <w:rPr>
                <w:sz w:val="16"/>
                <w:szCs w:val="16"/>
              </w:rPr>
            </w:pPr>
            <w:r w:rsidRPr="00B05055">
              <w:rPr>
                <w:sz w:val="16"/>
                <w:szCs w:val="16"/>
              </w:rPr>
              <w:t>$7,296,000</w:t>
            </w:r>
          </w:p>
        </w:tc>
        <w:tc>
          <w:tcPr>
            <w:tcW w:w="1205" w:type="dxa"/>
            <w:noWrap/>
            <w:vAlign w:val="center"/>
            <w:hideMark/>
          </w:tcPr>
          <w:p w14:paraId="1618DBE6" w14:textId="77777777" w:rsidR="00786CDD" w:rsidRPr="00B05055" w:rsidRDefault="00786CDD" w:rsidP="0052358B">
            <w:pPr>
              <w:jc w:val="center"/>
              <w:rPr>
                <w:sz w:val="16"/>
                <w:szCs w:val="16"/>
              </w:rPr>
            </w:pPr>
            <w:r w:rsidRPr="00B05055">
              <w:rPr>
                <w:sz w:val="16"/>
                <w:szCs w:val="16"/>
              </w:rPr>
              <w:t>$5,520,000</w:t>
            </w:r>
          </w:p>
        </w:tc>
        <w:tc>
          <w:tcPr>
            <w:tcW w:w="1225" w:type="dxa"/>
            <w:noWrap/>
            <w:vAlign w:val="center"/>
            <w:hideMark/>
          </w:tcPr>
          <w:p w14:paraId="52B8C738" w14:textId="77777777" w:rsidR="00786CDD" w:rsidRPr="00B05055" w:rsidRDefault="00786CDD" w:rsidP="0052358B">
            <w:pPr>
              <w:jc w:val="center"/>
              <w:rPr>
                <w:sz w:val="16"/>
                <w:szCs w:val="16"/>
              </w:rPr>
            </w:pPr>
            <w:r w:rsidRPr="00B05055">
              <w:rPr>
                <w:sz w:val="16"/>
                <w:szCs w:val="16"/>
              </w:rPr>
              <w:t>$3,600,000</w:t>
            </w:r>
          </w:p>
        </w:tc>
        <w:tc>
          <w:tcPr>
            <w:tcW w:w="1170" w:type="dxa"/>
            <w:noWrap/>
            <w:vAlign w:val="center"/>
            <w:hideMark/>
          </w:tcPr>
          <w:p w14:paraId="15BF7FD2" w14:textId="77777777" w:rsidR="00786CDD" w:rsidRPr="00B05055" w:rsidRDefault="00786CDD" w:rsidP="0052358B">
            <w:pPr>
              <w:jc w:val="center"/>
              <w:rPr>
                <w:sz w:val="16"/>
                <w:szCs w:val="16"/>
              </w:rPr>
            </w:pPr>
            <w:r w:rsidRPr="00B05055">
              <w:rPr>
                <w:sz w:val="16"/>
                <w:szCs w:val="16"/>
              </w:rPr>
              <w:t>$2,208,000</w:t>
            </w:r>
          </w:p>
        </w:tc>
        <w:tc>
          <w:tcPr>
            <w:tcW w:w="1291" w:type="dxa"/>
            <w:noWrap/>
            <w:vAlign w:val="center"/>
            <w:hideMark/>
          </w:tcPr>
          <w:p w14:paraId="6E9751E9" w14:textId="77777777" w:rsidR="00786CDD" w:rsidRPr="00B05055" w:rsidRDefault="00786CDD" w:rsidP="0052358B">
            <w:pPr>
              <w:jc w:val="center"/>
              <w:rPr>
                <w:sz w:val="16"/>
                <w:szCs w:val="16"/>
              </w:rPr>
            </w:pPr>
            <w:r w:rsidRPr="00B05055">
              <w:rPr>
                <w:sz w:val="16"/>
                <w:szCs w:val="16"/>
              </w:rPr>
              <w:t>$1,920,000</w:t>
            </w:r>
          </w:p>
        </w:tc>
      </w:tr>
      <w:tr w:rsidR="00786CDD" w:rsidRPr="00B05055" w14:paraId="5ABC0DF1" w14:textId="77777777" w:rsidTr="0052358B">
        <w:trPr>
          <w:cantSplit/>
          <w:trHeight w:val="288"/>
          <w:jc w:val="center"/>
        </w:trPr>
        <w:tc>
          <w:tcPr>
            <w:tcW w:w="10518" w:type="dxa"/>
            <w:gridSpan w:val="9"/>
            <w:noWrap/>
            <w:vAlign w:val="center"/>
            <w:hideMark/>
          </w:tcPr>
          <w:p w14:paraId="0F91782D" w14:textId="77777777" w:rsidR="00786CDD" w:rsidRPr="00B05055" w:rsidRDefault="00786CDD" w:rsidP="0052358B">
            <w:pPr>
              <w:jc w:val="center"/>
              <w:rPr>
                <w:sz w:val="16"/>
                <w:szCs w:val="16"/>
              </w:rPr>
            </w:pPr>
            <w:r w:rsidRPr="00B05055">
              <w:rPr>
                <w:sz w:val="16"/>
                <w:szCs w:val="16"/>
              </w:rPr>
              <w:t>Industrial</w:t>
            </w:r>
          </w:p>
        </w:tc>
      </w:tr>
      <w:tr w:rsidR="00786CDD" w:rsidRPr="00B05055" w14:paraId="298EA1E3" w14:textId="77777777" w:rsidTr="0052358B">
        <w:trPr>
          <w:cantSplit/>
          <w:trHeight w:val="216"/>
          <w:jc w:val="center"/>
        </w:trPr>
        <w:tc>
          <w:tcPr>
            <w:tcW w:w="1250" w:type="dxa"/>
            <w:noWrap/>
            <w:vAlign w:val="center"/>
            <w:hideMark/>
          </w:tcPr>
          <w:p w14:paraId="7B6FCE35" w14:textId="77777777" w:rsidR="00786CDD" w:rsidRPr="00B05055" w:rsidRDefault="00786CDD" w:rsidP="0052358B">
            <w:pPr>
              <w:jc w:val="center"/>
              <w:rPr>
                <w:sz w:val="16"/>
                <w:szCs w:val="16"/>
              </w:rPr>
            </w:pPr>
            <w:r w:rsidRPr="00B05055">
              <w:rPr>
                <w:sz w:val="16"/>
                <w:szCs w:val="16"/>
              </w:rPr>
              <w:t>120X30</w:t>
            </w:r>
          </w:p>
        </w:tc>
        <w:tc>
          <w:tcPr>
            <w:tcW w:w="720" w:type="dxa"/>
            <w:noWrap/>
            <w:vAlign w:val="center"/>
            <w:hideMark/>
          </w:tcPr>
          <w:p w14:paraId="0B46CA88" w14:textId="77777777" w:rsidR="00786CDD" w:rsidRPr="00B05055" w:rsidRDefault="00786CDD" w:rsidP="0052358B">
            <w:pPr>
              <w:rPr>
                <w:sz w:val="16"/>
                <w:szCs w:val="16"/>
              </w:rPr>
            </w:pPr>
            <w:r w:rsidRPr="00B05055">
              <w:rPr>
                <w:sz w:val="16"/>
                <w:szCs w:val="16"/>
              </w:rPr>
              <w:t>200</w:t>
            </w:r>
          </w:p>
        </w:tc>
        <w:tc>
          <w:tcPr>
            <w:tcW w:w="1216" w:type="dxa"/>
            <w:noWrap/>
            <w:vAlign w:val="center"/>
            <w:hideMark/>
          </w:tcPr>
          <w:p w14:paraId="35D47FE0" w14:textId="77777777" w:rsidR="00786CDD" w:rsidRPr="00B05055" w:rsidRDefault="00786CDD" w:rsidP="0052358B">
            <w:pPr>
              <w:jc w:val="center"/>
              <w:rPr>
                <w:sz w:val="16"/>
                <w:szCs w:val="16"/>
              </w:rPr>
            </w:pPr>
            <w:r w:rsidRPr="00B05055">
              <w:rPr>
                <w:sz w:val="16"/>
                <w:szCs w:val="16"/>
              </w:rPr>
              <w:t>$250,000</w:t>
            </w:r>
          </w:p>
        </w:tc>
        <w:tc>
          <w:tcPr>
            <w:tcW w:w="1216" w:type="dxa"/>
            <w:noWrap/>
            <w:vAlign w:val="center"/>
            <w:hideMark/>
          </w:tcPr>
          <w:p w14:paraId="343A7E41" w14:textId="77777777" w:rsidR="00786CDD" w:rsidRPr="00B05055" w:rsidRDefault="00786CDD" w:rsidP="0052358B">
            <w:pPr>
              <w:jc w:val="center"/>
              <w:rPr>
                <w:sz w:val="16"/>
                <w:szCs w:val="16"/>
              </w:rPr>
            </w:pPr>
            <w:r w:rsidRPr="00B05055">
              <w:rPr>
                <w:sz w:val="16"/>
                <w:szCs w:val="16"/>
              </w:rPr>
              <w:t>$228,750</w:t>
            </w:r>
          </w:p>
        </w:tc>
        <w:tc>
          <w:tcPr>
            <w:tcW w:w="1225" w:type="dxa"/>
            <w:noWrap/>
            <w:vAlign w:val="center"/>
            <w:hideMark/>
          </w:tcPr>
          <w:p w14:paraId="430A6133" w14:textId="77777777" w:rsidR="00786CDD" w:rsidRPr="00B05055" w:rsidRDefault="00786CDD" w:rsidP="0052358B">
            <w:pPr>
              <w:jc w:val="center"/>
              <w:rPr>
                <w:sz w:val="16"/>
                <w:szCs w:val="16"/>
              </w:rPr>
            </w:pPr>
            <w:r w:rsidRPr="00B05055">
              <w:rPr>
                <w:sz w:val="16"/>
                <w:szCs w:val="16"/>
              </w:rPr>
              <w:t>$190,000</w:t>
            </w:r>
          </w:p>
        </w:tc>
        <w:tc>
          <w:tcPr>
            <w:tcW w:w="1205" w:type="dxa"/>
            <w:noWrap/>
            <w:vAlign w:val="center"/>
            <w:hideMark/>
          </w:tcPr>
          <w:p w14:paraId="003FB65A" w14:textId="77777777" w:rsidR="00786CDD" w:rsidRPr="00B05055" w:rsidRDefault="00786CDD" w:rsidP="0052358B">
            <w:pPr>
              <w:jc w:val="center"/>
              <w:rPr>
                <w:sz w:val="16"/>
                <w:szCs w:val="16"/>
              </w:rPr>
            </w:pPr>
            <w:r w:rsidRPr="00B05055">
              <w:rPr>
                <w:sz w:val="16"/>
                <w:szCs w:val="16"/>
              </w:rPr>
              <w:t>$143,750</w:t>
            </w:r>
          </w:p>
        </w:tc>
        <w:tc>
          <w:tcPr>
            <w:tcW w:w="1225" w:type="dxa"/>
            <w:noWrap/>
            <w:vAlign w:val="center"/>
            <w:hideMark/>
          </w:tcPr>
          <w:p w14:paraId="27433F7D" w14:textId="77777777" w:rsidR="00786CDD" w:rsidRPr="00B05055" w:rsidRDefault="00786CDD" w:rsidP="0052358B">
            <w:pPr>
              <w:jc w:val="center"/>
              <w:rPr>
                <w:sz w:val="16"/>
                <w:szCs w:val="16"/>
              </w:rPr>
            </w:pPr>
            <w:r w:rsidRPr="00B05055">
              <w:rPr>
                <w:sz w:val="16"/>
                <w:szCs w:val="16"/>
              </w:rPr>
              <w:t>$93,750</w:t>
            </w:r>
          </w:p>
        </w:tc>
        <w:tc>
          <w:tcPr>
            <w:tcW w:w="1170" w:type="dxa"/>
            <w:noWrap/>
            <w:vAlign w:val="center"/>
            <w:hideMark/>
          </w:tcPr>
          <w:p w14:paraId="59E75901" w14:textId="77777777" w:rsidR="00786CDD" w:rsidRPr="00B05055" w:rsidRDefault="00786CDD" w:rsidP="0052358B">
            <w:pPr>
              <w:jc w:val="center"/>
              <w:rPr>
                <w:sz w:val="16"/>
                <w:szCs w:val="16"/>
              </w:rPr>
            </w:pPr>
            <w:r w:rsidRPr="00B05055">
              <w:rPr>
                <w:sz w:val="16"/>
                <w:szCs w:val="16"/>
              </w:rPr>
              <w:t>$57,500</w:t>
            </w:r>
          </w:p>
        </w:tc>
        <w:tc>
          <w:tcPr>
            <w:tcW w:w="1291" w:type="dxa"/>
            <w:noWrap/>
            <w:vAlign w:val="center"/>
            <w:hideMark/>
          </w:tcPr>
          <w:p w14:paraId="1B4E653D" w14:textId="77777777" w:rsidR="00786CDD" w:rsidRPr="00B05055" w:rsidRDefault="00786CDD" w:rsidP="0052358B">
            <w:pPr>
              <w:jc w:val="center"/>
              <w:rPr>
                <w:sz w:val="16"/>
                <w:szCs w:val="16"/>
              </w:rPr>
            </w:pPr>
            <w:r w:rsidRPr="00B05055">
              <w:rPr>
                <w:sz w:val="16"/>
                <w:szCs w:val="16"/>
              </w:rPr>
              <w:t>$50,000</w:t>
            </w:r>
          </w:p>
        </w:tc>
      </w:tr>
      <w:tr w:rsidR="00786CDD" w:rsidRPr="00B05055" w14:paraId="6F43D9C9" w14:textId="77777777" w:rsidTr="0052358B">
        <w:trPr>
          <w:cantSplit/>
          <w:trHeight w:val="216"/>
          <w:jc w:val="center"/>
        </w:trPr>
        <w:tc>
          <w:tcPr>
            <w:tcW w:w="1250" w:type="dxa"/>
            <w:noWrap/>
            <w:vAlign w:val="center"/>
            <w:hideMark/>
          </w:tcPr>
          <w:p w14:paraId="5FE55B4D" w14:textId="77777777" w:rsidR="00786CDD" w:rsidRPr="00B05055" w:rsidRDefault="00786CDD" w:rsidP="0052358B">
            <w:pPr>
              <w:jc w:val="center"/>
              <w:rPr>
                <w:sz w:val="16"/>
                <w:szCs w:val="16"/>
              </w:rPr>
            </w:pPr>
            <w:r w:rsidRPr="00B05055">
              <w:rPr>
                <w:sz w:val="16"/>
                <w:szCs w:val="16"/>
              </w:rPr>
              <w:t>140X40</w:t>
            </w:r>
          </w:p>
        </w:tc>
        <w:tc>
          <w:tcPr>
            <w:tcW w:w="720" w:type="dxa"/>
            <w:noWrap/>
            <w:vAlign w:val="center"/>
            <w:hideMark/>
          </w:tcPr>
          <w:p w14:paraId="7CEC9101" w14:textId="77777777" w:rsidR="00786CDD" w:rsidRPr="00B05055" w:rsidRDefault="00786CDD" w:rsidP="0052358B">
            <w:pPr>
              <w:rPr>
                <w:sz w:val="16"/>
                <w:szCs w:val="16"/>
              </w:rPr>
            </w:pPr>
            <w:r w:rsidRPr="00B05055">
              <w:rPr>
                <w:sz w:val="16"/>
                <w:szCs w:val="16"/>
              </w:rPr>
              <w:t>400</w:t>
            </w:r>
          </w:p>
        </w:tc>
        <w:tc>
          <w:tcPr>
            <w:tcW w:w="1216" w:type="dxa"/>
            <w:noWrap/>
            <w:vAlign w:val="center"/>
            <w:hideMark/>
          </w:tcPr>
          <w:p w14:paraId="1A83D31E" w14:textId="77777777" w:rsidR="00786CDD" w:rsidRPr="00B05055" w:rsidRDefault="00786CDD" w:rsidP="0052358B">
            <w:pPr>
              <w:jc w:val="center"/>
              <w:rPr>
                <w:sz w:val="16"/>
                <w:szCs w:val="16"/>
              </w:rPr>
            </w:pPr>
            <w:r w:rsidRPr="00B05055">
              <w:rPr>
                <w:sz w:val="16"/>
                <w:szCs w:val="16"/>
              </w:rPr>
              <w:t>$450,000</w:t>
            </w:r>
          </w:p>
        </w:tc>
        <w:tc>
          <w:tcPr>
            <w:tcW w:w="1216" w:type="dxa"/>
            <w:noWrap/>
            <w:vAlign w:val="center"/>
            <w:hideMark/>
          </w:tcPr>
          <w:p w14:paraId="4E46F433" w14:textId="77777777" w:rsidR="00786CDD" w:rsidRPr="00B05055" w:rsidRDefault="00786CDD" w:rsidP="0052358B">
            <w:pPr>
              <w:jc w:val="center"/>
              <w:rPr>
                <w:sz w:val="16"/>
                <w:szCs w:val="16"/>
              </w:rPr>
            </w:pPr>
            <w:r w:rsidRPr="00B05055">
              <w:rPr>
                <w:sz w:val="16"/>
                <w:szCs w:val="16"/>
              </w:rPr>
              <w:t>$411,750</w:t>
            </w:r>
          </w:p>
        </w:tc>
        <w:tc>
          <w:tcPr>
            <w:tcW w:w="1225" w:type="dxa"/>
            <w:noWrap/>
            <w:vAlign w:val="center"/>
            <w:hideMark/>
          </w:tcPr>
          <w:p w14:paraId="13131B40" w14:textId="77777777" w:rsidR="00786CDD" w:rsidRPr="00B05055" w:rsidRDefault="00786CDD" w:rsidP="0052358B">
            <w:pPr>
              <w:jc w:val="center"/>
              <w:rPr>
                <w:sz w:val="16"/>
                <w:szCs w:val="16"/>
              </w:rPr>
            </w:pPr>
            <w:r w:rsidRPr="00B05055">
              <w:rPr>
                <w:sz w:val="16"/>
                <w:szCs w:val="16"/>
              </w:rPr>
              <w:t>$342,000</w:t>
            </w:r>
          </w:p>
        </w:tc>
        <w:tc>
          <w:tcPr>
            <w:tcW w:w="1205" w:type="dxa"/>
            <w:noWrap/>
            <w:vAlign w:val="center"/>
            <w:hideMark/>
          </w:tcPr>
          <w:p w14:paraId="5F092E1B" w14:textId="77777777" w:rsidR="00786CDD" w:rsidRPr="00B05055" w:rsidRDefault="00786CDD" w:rsidP="0052358B">
            <w:pPr>
              <w:jc w:val="center"/>
              <w:rPr>
                <w:sz w:val="16"/>
                <w:szCs w:val="16"/>
              </w:rPr>
            </w:pPr>
            <w:r w:rsidRPr="00B05055">
              <w:rPr>
                <w:sz w:val="16"/>
                <w:szCs w:val="16"/>
              </w:rPr>
              <w:t>$258,750</w:t>
            </w:r>
          </w:p>
        </w:tc>
        <w:tc>
          <w:tcPr>
            <w:tcW w:w="1225" w:type="dxa"/>
            <w:noWrap/>
            <w:vAlign w:val="center"/>
            <w:hideMark/>
          </w:tcPr>
          <w:p w14:paraId="7E3AA310" w14:textId="77777777" w:rsidR="00786CDD" w:rsidRPr="00B05055" w:rsidRDefault="00786CDD" w:rsidP="0052358B">
            <w:pPr>
              <w:jc w:val="center"/>
              <w:rPr>
                <w:sz w:val="16"/>
                <w:szCs w:val="16"/>
              </w:rPr>
            </w:pPr>
            <w:r w:rsidRPr="00B05055">
              <w:rPr>
                <w:sz w:val="16"/>
                <w:szCs w:val="16"/>
              </w:rPr>
              <w:t>$168,750</w:t>
            </w:r>
          </w:p>
        </w:tc>
        <w:tc>
          <w:tcPr>
            <w:tcW w:w="1170" w:type="dxa"/>
            <w:noWrap/>
            <w:vAlign w:val="center"/>
            <w:hideMark/>
          </w:tcPr>
          <w:p w14:paraId="2A8E942D" w14:textId="77777777" w:rsidR="00786CDD" w:rsidRPr="00B05055" w:rsidRDefault="00786CDD" w:rsidP="0052358B">
            <w:pPr>
              <w:jc w:val="center"/>
              <w:rPr>
                <w:sz w:val="16"/>
                <w:szCs w:val="16"/>
              </w:rPr>
            </w:pPr>
            <w:r w:rsidRPr="00B05055">
              <w:rPr>
                <w:sz w:val="16"/>
                <w:szCs w:val="16"/>
              </w:rPr>
              <w:t>$103,500</w:t>
            </w:r>
          </w:p>
        </w:tc>
        <w:tc>
          <w:tcPr>
            <w:tcW w:w="1291" w:type="dxa"/>
            <w:noWrap/>
            <w:vAlign w:val="center"/>
            <w:hideMark/>
          </w:tcPr>
          <w:p w14:paraId="3AD74376" w14:textId="77777777" w:rsidR="00786CDD" w:rsidRPr="00B05055" w:rsidRDefault="00786CDD" w:rsidP="0052358B">
            <w:pPr>
              <w:jc w:val="center"/>
              <w:rPr>
                <w:sz w:val="16"/>
                <w:szCs w:val="16"/>
              </w:rPr>
            </w:pPr>
            <w:r w:rsidRPr="00B05055">
              <w:rPr>
                <w:sz w:val="16"/>
                <w:szCs w:val="16"/>
              </w:rPr>
              <w:t>$90,000</w:t>
            </w:r>
          </w:p>
        </w:tc>
      </w:tr>
      <w:tr w:rsidR="00786CDD" w:rsidRPr="00B05055" w14:paraId="22CF4964" w14:textId="77777777" w:rsidTr="0052358B">
        <w:trPr>
          <w:cantSplit/>
          <w:trHeight w:val="216"/>
          <w:jc w:val="center"/>
        </w:trPr>
        <w:tc>
          <w:tcPr>
            <w:tcW w:w="1250" w:type="dxa"/>
            <w:noWrap/>
            <w:vAlign w:val="center"/>
            <w:hideMark/>
          </w:tcPr>
          <w:p w14:paraId="1906DEA5" w14:textId="77777777" w:rsidR="00786CDD" w:rsidRPr="00B05055" w:rsidRDefault="00786CDD" w:rsidP="0052358B">
            <w:pPr>
              <w:jc w:val="center"/>
              <w:rPr>
                <w:sz w:val="16"/>
                <w:szCs w:val="16"/>
              </w:rPr>
            </w:pPr>
            <w:r w:rsidRPr="00B05055">
              <w:rPr>
                <w:sz w:val="16"/>
                <w:szCs w:val="16"/>
              </w:rPr>
              <w:t>180X54</w:t>
            </w:r>
          </w:p>
        </w:tc>
        <w:tc>
          <w:tcPr>
            <w:tcW w:w="720" w:type="dxa"/>
            <w:noWrap/>
            <w:vAlign w:val="center"/>
            <w:hideMark/>
          </w:tcPr>
          <w:p w14:paraId="379825B3" w14:textId="77777777" w:rsidR="00786CDD" w:rsidRPr="00B05055" w:rsidRDefault="00786CDD" w:rsidP="0052358B">
            <w:pPr>
              <w:rPr>
                <w:sz w:val="16"/>
                <w:szCs w:val="16"/>
              </w:rPr>
            </w:pPr>
            <w:r w:rsidRPr="00B05055">
              <w:rPr>
                <w:sz w:val="16"/>
                <w:szCs w:val="16"/>
              </w:rPr>
              <w:t>600</w:t>
            </w:r>
          </w:p>
        </w:tc>
        <w:tc>
          <w:tcPr>
            <w:tcW w:w="1216" w:type="dxa"/>
            <w:noWrap/>
            <w:vAlign w:val="center"/>
            <w:hideMark/>
          </w:tcPr>
          <w:p w14:paraId="62EB21FC" w14:textId="77777777" w:rsidR="00786CDD" w:rsidRPr="00B05055" w:rsidRDefault="00786CDD" w:rsidP="0052358B">
            <w:pPr>
              <w:jc w:val="center"/>
              <w:rPr>
                <w:sz w:val="16"/>
                <w:szCs w:val="16"/>
              </w:rPr>
            </w:pPr>
            <w:r w:rsidRPr="00B05055">
              <w:rPr>
                <w:sz w:val="16"/>
                <w:szCs w:val="16"/>
              </w:rPr>
              <w:t>$900,000</w:t>
            </w:r>
          </w:p>
        </w:tc>
        <w:tc>
          <w:tcPr>
            <w:tcW w:w="1216" w:type="dxa"/>
            <w:noWrap/>
            <w:vAlign w:val="center"/>
            <w:hideMark/>
          </w:tcPr>
          <w:p w14:paraId="7183B834" w14:textId="77777777" w:rsidR="00786CDD" w:rsidRPr="00B05055" w:rsidRDefault="00786CDD" w:rsidP="0052358B">
            <w:pPr>
              <w:jc w:val="center"/>
              <w:rPr>
                <w:sz w:val="16"/>
                <w:szCs w:val="16"/>
              </w:rPr>
            </w:pPr>
            <w:r w:rsidRPr="00B05055">
              <w:rPr>
                <w:sz w:val="16"/>
                <w:szCs w:val="16"/>
              </w:rPr>
              <w:t>$823,500</w:t>
            </w:r>
          </w:p>
        </w:tc>
        <w:tc>
          <w:tcPr>
            <w:tcW w:w="1225" w:type="dxa"/>
            <w:noWrap/>
            <w:vAlign w:val="center"/>
            <w:hideMark/>
          </w:tcPr>
          <w:p w14:paraId="653EA62A" w14:textId="77777777" w:rsidR="00786CDD" w:rsidRPr="00B05055" w:rsidRDefault="00786CDD" w:rsidP="0052358B">
            <w:pPr>
              <w:jc w:val="center"/>
              <w:rPr>
                <w:sz w:val="16"/>
                <w:szCs w:val="16"/>
              </w:rPr>
            </w:pPr>
            <w:r w:rsidRPr="00B05055">
              <w:rPr>
                <w:sz w:val="16"/>
                <w:szCs w:val="16"/>
              </w:rPr>
              <w:t>$684,000</w:t>
            </w:r>
          </w:p>
        </w:tc>
        <w:tc>
          <w:tcPr>
            <w:tcW w:w="1205" w:type="dxa"/>
            <w:noWrap/>
            <w:vAlign w:val="center"/>
            <w:hideMark/>
          </w:tcPr>
          <w:p w14:paraId="2F797C17" w14:textId="77777777" w:rsidR="00786CDD" w:rsidRPr="00B05055" w:rsidRDefault="00786CDD" w:rsidP="0052358B">
            <w:pPr>
              <w:jc w:val="center"/>
              <w:rPr>
                <w:sz w:val="16"/>
                <w:szCs w:val="16"/>
              </w:rPr>
            </w:pPr>
            <w:r w:rsidRPr="00B05055">
              <w:rPr>
                <w:sz w:val="16"/>
                <w:szCs w:val="16"/>
              </w:rPr>
              <w:t>$517,500</w:t>
            </w:r>
          </w:p>
        </w:tc>
        <w:tc>
          <w:tcPr>
            <w:tcW w:w="1225" w:type="dxa"/>
            <w:noWrap/>
            <w:vAlign w:val="center"/>
            <w:hideMark/>
          </w:tcPr>
          <w:p w14:paraId="629A483C" w14:textId="77777777" w:rsidR="00786CDD" w:rsidRPr="00B05055" w:rsidRDefault="00786CDD" w:rsidP="0052358B">
            <w:pPr>
              <w:jc w:val="center"/>
              <w:rPr>
                <w:sz w:val="16"/>
                <w:szCs w:val="16"/>
              </w:rPr>
            </w:pPr>
            <w:r w:rsidRPr="00B05055">
              <w:rPr>
                <w:sz w:val="16"/>
                <w:szCs w:val="16"/>
              </w:rPr>
              <w:t>$337,500</w:t>
            </w:r>
          </w:p>
        </w:tc>
        <w:tc>
          <w:tcPr>
            <w:tcW w:w="1170" w:type="dxa"/>
            <w:noWrap/>
            <w:vAlign w:val="center"/>
            <w:hideMark/>
          </w:tcPr>
          <w:p w14:paraId="53D20362" w14:textId="77777777" w:rsidR="00786CDD" w:rsidRPr="00B05055" w:rsidRDefault="00786CDD" w:rsidP="0052358B">
            <w:pPr>
              <w:jc w:val="center"/>
              <w:rPr>
                <w:sz w:val="16"/>
                <w:szCs w:val="16"/>
              </w:rPr>
            </w:pPr>
            <w:r w:rsidRPr="00B05055">
              <w:rPr>
                <w:sz w:val="16"/>
                <w:szCs w:val="16"/>
              </w:rPr>
              <w:t>$207,000</w:t>
            </w:r>
          </w:p>
        </w:tc>
        <w:tc>
          <w:tcPr>
            <w:tcW w:w="1291" w:type="dxa"/>
            <w:noWrap/>
            <w:vAlign w:val="center"/>
            <w:hideMark/>
          </w:tcPr>
          <w:p w14:paraId="3AD89B6C" w14:textId="77777777" w:rsidR="00786CDD" w:rsidRPr="00B05055" w:rsidRDefault="00786CDD" w:rsidP="0052358B">
            <w:pPr>
              <w:jc w:val="center"/>
              <w:rPr>
                <w:sz w:val="16"/>
                <w:szCs w:val="16"/>
              </w:rPr>
            </w:pPr>
            <w:r w:rsidRPr="00B05055">
              <w:rPr>
                <w:sz w:val="16"/>
                <w:szCs w:val="16"/>
              </w:rPr>
              <w:t>$180,000</w:t>
            </w:r>
          </w:p>
        </w:tc>
      </w:tr>
      <w:tr w:rsidR="00786CDD" w:rsidRPr="00B05055" w14:paraId="19A69156" w14:textId="77777777" w:rsidTr="0052358B">
        <w:trPr>
          <w:cantSplit/>
          <w:trHeight w:val="216"/>
          <w:jc w:val="center"/>
        </w:trPr>
        <w:tc>
          <w:tcPr>
            <w:tcW w:w="1250" w:type="dxa"/>
            <w:noWrap/>
            <w:vAlign w:val="center"/>
            <w:hideMark/>
          </w:tcPr>
          <w:p w14:paraId="053F3BED" w14:textId="77777777" w:rsidR="00786CDD" w:rsidRPr="00B05055" w:rsidRDefault="00786CDD" w:rsidP="0052358B">
            <w:pPr>
              <w:jc w:val="center"/>
              <w:rPr>
                <w:sz w:val="16"/>
                <w:szCs w:val="16"/>
              </w:rPr>
            </w:pPr>
            <w:r w:rsidRPr="00B05055">
              <w:rPr>
                <w:sz w:val="16"/>
                <w:szCs w:val="16"/>
              </w:rPr>
              <w:t xml:space="preserve">250X72 </w:t>
            </w:r>
            <w:proofErr w:type="gramStart"/>
            <w:r w:rsidRPr="00B05055">
              <w:rPr>
                <w:sz w:val="16"/>
                <w:szCs w:val="16"/>
              </w:rPr>
              <w:t>Non Class</w:t>
            </w:r>
            <w:proofErr w:type="gramEnd"/>
          </w:p>
        </w:tc>
        <w:tc>
          <w:tcPr>
            <w:tcW w:w="720" w:type="dxa"/>
            <w:noWrap/>
            <w:vAlign w:val="center"/>
            <w:hideMark/>
          </w:tcPr>
          <w:p w14:paraId="65EAA838" w14:textId="77777777" w:rsidR="00786CDD" w:rsidRPr="00B05055" w:rsidRDefault="00786CDD" w:rsidP="0052358B">
            <w:pPr>
              <w:rPr>
                <w:sz w:val="16"/>
                <w:szCs w:val="16"/>
              </w:rPr>
            </w:pPr>
            <w:r w:rsidRPr="00B05055">
              <w:rPr>
                <w:sz w:val="16"/>
                <w:szCs w:val="16"/>
              </w:rPr>
              <w:t>400</w:t>
            </w:r>
          </w:p>
        </w:tc>
        <w:tc>
          <w:tcPr>
            <w:tcW w:w="1216" w:type="dxa"/>
            <w:noWrap/>
            <w:vAlign w:val="center"/>
            <w:hideMark/>
          </w:tcPr>
          <w:p w14:paraId="7644643A" w14:textId="77777777" w:rsidR="00786CDD" w:rsidRPr="00B05055" w:rsidRDefault="00786CDD" w:rsidP="0052358B">
            <w:pPr>
              <w:jc w:val="center"/>
              <w:rPr>
                <w:sz w:val="16"/>
                <w:szCs w:val="16"/>
              </w:rPr>
            </w:pPr>
            <w:r w:rsidRPr="00B05055">
              <w:rPr>
                <w:sz w:val="16"/>
                <w:szCs w:val="16"/>
              </w:rPr>
              <w:t>$1,800,000</w:t>
            </w:r>
          </w:p>
        </w:tc>
        <w:tc>
          <w:tcPr>
            <w:tcW w:w="1216" w:type="dxa"/>
            <w:noWrap/>
            <w:vAlign w:val="center"/>
            <w:hideMark/>
          </w:tcPr>
          <w:p w14:paraId="38C5F6E3" w14:textId="77777777" w:rsidR="00786CDD" w:rsidRPr="00B05055" w:rsidRDefault="00786CDD" w:rsidP="0052358B">
            <w:pPr>
              <w:jc w:val="center"/>
              <w:rPr>
                <w:sz w:val="16"/>
                <w:szCs w:val="16"/>
              </w:rPr>
            </w:pPr>
            <w:r w:rsidRPr="00B05055">
              <w:rPr>
                <w:sz w:val="16"/>
                <w:szCs w:val="16"/>
              </w:rPr>
              <w:t>$1,647,000</w:t>
            </w:r>
          </w:p>
        </w:tc>
        <w:tc>
          <w:tcPr>
            <w:tcW w:w="1225" w:type="dxa"/>
            <w:noWrap/>
            <w:vAlign w:val="center"/>
            <w:hideMark/>
          </w:tcPr>
          <w:p w14:paraId="1D9D3902" w14:textId="77777777" w:rsidR="00786CDD" w:rsidRPr="00B05055" w:rsidRDefault="00786CDD" w:rsidP="0052358B">
            <w:pPr>
              <w:jc w:val="center"/>
              <w:rPr>
                <w:sz w:val="16"/>
                <w:szCs w:val="16"/>
              </w:rPr>
            </w:pPr>
            <w:r w:rsidRPr="00B05055">
              <w:rPr>
                <w:sz w:val="16"/>
                <w:szCs w:val="16"/>
              </w:rPr>
              <w:t>$1,368,000</w:t>
            </w:r>
          </w:p>
        </w:tc>
        <w:tc>
          <w:tcPr>
            <w:tcW w:w="1205" w:type="dxa"/>
            <w:noWrap/>
            <w:vAlign w:val="center"/>
            <w:hideMark/>
          </w:tcPr>
          <w:p w14:paraId="33A0D3B3" w14:textId="77777777" w:rsidR="00786CDD" w:rsidRPr="00B05055" w:rsidRDefault="00786CDD" w:rsidP="0052358B">
            <w:pPr>
              <w:jc w:val="center"/>
              <w:rPr>
                <w:sz w:val="16"/>
                <w:szCs w:val="16"/>
              </w:rPr>
            </w:pPr>
            <w:r w:rsidRPr="00B05055">
              <w:rPr>
                <w:sz w:val="16"/>
                <w:szCs w:val="16"/>
              </w:rPr>
              <w:t>$1,035,000</w:t>
            </w:r>
          </w:p>
        </w:tc>
        <w:tc>
          <w:tcPr>
            <w:tcW w:w="1225" w:type="dxa"/>
            <w:noWrap/>
            <w:vAlign w:val="center"/>
            <w:hideMark/>
          </w:tcPr>
          <w:p w14:paraId="3BE648ED" w14:textId="77777777" w:rsidR="00786CDD" w:rsidRPr="00B05055" w:rsidRDefault="00786CDD" w:rsidP="0052358B">
            <w:pPr>
              <w:jc w:val="center"/>
              <w:rPr>
                <w:sz w:val="16"/>
                <w:szCs w:val="16"/>
              </w:rPr>
            </w:pPr>
            <w:r w:rsidRPr="00B05055">
              <w:rPr>
                <w:sz w:val="16"/>
                <w:szCs w:val="16"/>
              </w:rPr>
              <w:t>$675,000</w:t>
            </w:r>
          </w:p>
        </w:tc>
        <w:tc>
          <w:tcPr>
            <w:tcW w:w="1170" w:type="dxa"/>
            <w:noWrap/>
            <w:vAlign w:val="center"/>
            <w:hideMark/>
          </w:tcPr>
          <w:p w14:paraId="0C889035" w14:textId="77777777" w:rsidR="00786CDD" w:rsidRPr="00B05055" w:rsidRDefault="00786CDD" w:rsidP="0052358B">
            <w:pPr>
              <w:jc w:val="center"/>
              <w:rPr>
                <w:sz w:val="16"/>
                <w:szCs w:val="16"/>
              </w:rPr>
            </w:pPr>
            <w:r w:rsidRPr="00B05055">
              <w:rPr>
                <w:sz w:val="16"/>
                <w:szCs w:val="16"/>
              </w:rPr>
              <w:t>$414,000</w:t>
            </w:r>
          </w:p>
        </w:tc>
        <w:tc>
          <w:tcPr>
            <w:tcW w:w="1291" w:type="dxa"/>
            <w:noWrap/>
            <w:vAlign w:val="center"/>
            <w:hideMark/>
          </w:tcPr>
          <w:p w14:paraId="6E10E824" w14:textId="77777777" w:rsidR="00786CDD" w:rsidRPr="00B05055" w:rsidRDefault="00786CDD" w:rsidP="0052358B">
            <w:pPr>
              <w:jc w:val="center"/>
              <w:rPr>
                <w:sz w:val="16"/>
                <w:szCs w:val="16"/>
              </w:rPr>
            </w:pPr>
            <w:r w:rsidRPr="00B05055">
              <w:rPr>
                <w:sz w:val="16"/>
                <w:szCs w:val="16"/>
              </w:rPr>
              <w:t>$360,000</w:t>
            </w:r>
          </w:p>
        </w:tc>
      </w:tr>
      <w:tr w:rsidR="00786CDD" w:rsidRPr="00B05055" w14:paraId="1D229F08" w14:textId="77777777" w:rsidTr="0052358B">
        <w:trPr>
          <w:cantSplit/>
          <w:trHeight w:val="216"/>
          <w:jc w:val="center"/>
        </w:trPr>
        <w:tc>
          <w:tcPr>
            <w:tcW w:w="1250" w:type="dxa"/>
            <w:noWrap/>
            <w:vAlign w:val="center"/>
            <w:hideMark/>
          </w:tcPr>
          <w:p w14:paraId="26224538" w14:textId="77777777" w:rsidR="00786CDD" w:rsidRPr="00B05055" w:rsidRDefault="00786CDD" w:rsidP="0052358B">
            <w:pPr>
              <w:jc w:val="center"/>
              <w:rPr>
                <w:sz w:val="16"/>
                <w:szCs w:val="16"/>
              </w:rPr>
            </w:pPr>
            <w:r w:rsidRPr="00B05055">
              <w:rPr>
                <w:sz w:val="16"/>
                <w:szCs w:val="16"/>
              </w:rPr>
              <w:t>250X72 Class</w:t>
            </w:r>
          </w:p>
        </w:tc>
        <w:tc>
          <w:tcPr>
            <w:tcW w:w="720" w:type="dxa"/>
            <w:noWrap/>
            <w:vAlign w:val="center"/>
            <w:hideMark/>
          </w:tcPr>
          <w:p w14:paraId="0BC638EF" w14:textId="77777777" w:rsidR="00786CDD" w:rsidRPr="00B05055" w:rsidRDefault="00786CDD" w:rsidP="0052358B">
            <w:pPr>
              <w:rPr>
                <w:sz w:val="16"/>
                <w:szCs w:val="16"/>
              </w:rPr>
            </w:pPr>
            <w:r w:rsidRPr="00B05055">
              <w:rPr>
                <w:sz w:val="16"/>
                <w:szCs w:val="16"/>
              </w:rPr>
              <w:t>600</w:t>
            </w:r>
          </w:p>
        </w:tc>
        <w:tc>
          <w:tcPr>
            <w:tcW w:w="1216" w:type="dxa"/>
            <w:noWrap/>
            <w:vAlign w:val="center"/>
            <w:hideMark/>
          </w:tcPr>
          <w:p w14:paraId="4E82D628" w14:textId="77777777" w:rsidR="00786CDD" w:rsidRPr="00B05055" w:rsidRDefault="00786CDD" w:rsidP="0052358B">
            <w:pPr>
              <w:jc w:val="center"/>
              <w:rPr>
                <w:sz w:val="16"/>
                <w:szCs w:val="16"/>
              </w:rPr>
            </w:pPr>
            <w:r w:rsidRPr="00B05055">
              <w:rPr>
                <w:sz w:val="16"/>
                <w:szCs w:val="16"/>
              </w:rPr>
              <w:t>$2,900,000</w:t>
            </w:r>
          </w:p>
        </w:tc>
        <w:tc>
          <w:tcPr>
            <w:tcW w:w="1216" w:type="dxa"/>
            <w:noWrap/>
            <w:vAlign w:val="center"/>
            <w:hideMark/>
          </w:tcPr>
          <w:p w14:paraId="0C5E9241" w14:textId="77777777" w:rsidR="00786CDD" w:rsidRPr="00B05055" w:rsidRDefault="00786CDD" w:rsidP="0052358B">
            <w:pPr>
              <w:jc w:val="center"/>
              <w:rPr>
                <w:sz w:val="16"/>
                <w:szCs w:val="16"/>
              </w:rPr>
            </w:pPr>
            <w:r w:rsidRPr="00B05055">
              <w:rPr>
                <w:sz w:val="16"/>
                <w:szCs w:val="16"/>
              </w:rPr>
              <w:t>$2,653,500</w:t>
            </w:r>
          </w:p>
        </w:tc>
        <w:tc>
          <w:tcPr>
            <w:tcW w:w="1225" w:type="dxa"/>
            <w:noWrap/>
            <w:vAlign w:val="center"/>
            <w:hideMark/>
          </w:tcPr>
          <w:p w14:paraId="231D734C" w14:textId="77777777" w:rsidR="00786CDD" w:rsidRPr="00B05055" w:rsidRDefault="00786CDD" w:rsidP="0052358B">
            <w:pPr>
              <w:jc w:val="center"/>
              <w:rPr>
                <w:sz w:val="16"/>
                <w:szCs w:val="16"/>
              </w:rPr>
            </w:pPr>
            <w:r w:rsidRPr="00B05055">
              <w:rPr>
                <w:sz w:val="16"/>
                <w:szCs w:val="16"/>
              </w:rPr>
              <w:t>$2,204,000</w:t>
            </w:r>
          </w:p>
        </w:tc>
        <w:tc>
          <w:tcPr>
            <w:tcW w:w="1205" w:type="dxa"/>
            <w:noWrap/>
            <w:vAlign w:val="center"/>
            <w:hideMark/>
          </w:tcPr>
          <w:p w14:paraId="3BDD007A" w14:textId="77777777" w:rsidR="00786CDD" w:rsidRPr="00B05055" w:rsidRDefault="00786CDD" w:rsidP="0052358B">
            <w:pPr>
              <w:jc w:val="center"/>
              <w:rPr>
                <w:sz w:val="16"/>
                <w:szCs w:val="16"/>
              </w:rPr>
            </w:pPr>
            <w:r w:rsidRPr="00B05055">
              <w:rPr>
                <w:sz w:val="16"/>
                <w:szCs w:val="16"/>
              </w:rPr>
              <w:t>$1,667,500</w:t>
            </w:r>
          </w:p>
        </w:tc>
        <w:tc>
          <w:tcPr>
            <w:tcW w:w="1225" w:type="dxa"/>
            <w:noWrap/>
            <w:vAlign w:val="center"/>
            <w:hideMark/>
          </w:tcPr>
          <w:p w14:paraId="2868284E" w14:textId="77777777" w:rsidR="00786CDD" w:rsidRPr="00B05055" w:rsidRDefault="00786CDD" w:rsidP="0052358B">
            <w:pPr>
              <w:jc w:val="center"/>
              <w:rPr>
                <w:sz w:val="16"/>
                <w:szCs w:val="16"/>
              </w:rPr>
            </w:pPr>
            <w:r w:rsidRPr="00B05055">
              <w:rPr>
                <w:sz w:val="16"/>
                <w:szCs w:val="16"/>
              </w:rPr>
              <w:t>$1,087,500</w:t>
            </w:r>
          </w:p>
        </w:tc>
        <w:tc>
          <w:tcPr>
            <w:tcW w:w="1170" w:type="dxa"/>
            <w:noWrap/>
            <w:vAlign w:val="center"/>
            <w:hideMark/>
          </w:tcPr>
          <w:p w14:paraId="3EDF05F6" w14:textId="77777777" w:rsidR="00786CDD" w:rsidRPr="00B05055" w:rsidRDefault="00786CDD" w:rsidP="0052358B">
            <w:pPr>
              <w:jc w:val="center"/>
              <w:rPr>
                <w:sz w:val="16"/>
                <w:szCs w:val="16"/>
              </w:rPr>
            </w:pPr>
            <w:r w:rsidRPr="00B05055">
              <w:rPr>
                <w:sz w:val="16"/>
                <w:szCs w:val="16"/>
              </w:rPr>
              <w:t>$667,000</w:t>
            </w:r>
          </w:p>
        </w:tc>
        <w:tc>
          <w:tcPr>
            <w:tcW w:w="1291" w:type="dxa"/>
            <w:noWrap/>
            <w:vAlign w:val="center"/>
            <w:hideMark/>
          </w:tcPr>
          <w:p w14:paraId="0CF48F1A" w14:textId="77777777" w:rsidR="00786CDD" w:rsidRPr="00B05055" w:rsidRDefault="00786CDD" w:rsidP="0052358B">
            <w:pPr>
              <w:jc w:val="center"/>
              <w:rPr>
                <w:sz w:val="16"/>
                <w:szCs w:val="16"/>
              </w:rPr>
            </w:pPr>
            <w:r w:rsidRPr="00B05055">
              <w:rPr>
                <w:sz w:val="16"/>
                <w:szCs w:val="16"/>
              </w:rPr>
              <w:t>$580,000</w:t>
            </w:r>
          </w:p>
        </w:tc>
      </w:tr>
      <w:tr w:rsidR="00786CDD" w:rsidRPr="00B05055" w14:paraId="75891270" w14:textId="77777777" w:rsidTr="0052358B">
        <w:trPr>
          <w:cantSplit/>
          <w:trHeight w:val="216"/>
          <w:jc w:val="center"/>
        </w:trPr>
        <w:tc>
          <w:tcPr>
            <w:tcW w:w="1250" w:type="dxa"/>
            <w:noWrap/>
            <w:vAlign w:val="center"/>
            <w:hideMark/>
          </w:tcPr>
          <w:p w14:paraId="543BAD6D" w14:textId="77777777" w:rsidR="00786CDD" w:rsidRPr="00B05055" w:rsidRDefault="00786CDD" w:rsidP="0052358B">
            <w:pPr>
              <w:jc w:val="center"/>
              <w:rPr>
                <w:sz w:val="16"/>
                <w:szCs w:val="16"/>
              </w:rPr>
            </w:pPr>
            <w:r w:rsidRPr="00B05055">
              <w:rPr>
                <w:sz w:val="16"/>
                <w:szCs w:val="16"/>
              </w:rPr>
              <w:t xml:space="preserve">260X72 </w:t>
            </w:r>
            <w:proofErr w:type="gramStart"/>
            <w:r w:rsidRPr="00B05055">
              <w:rPr>
                <w:sz w:val="16"/>
                <w:szCs w:val="16"/>
              </w:rPr>
              <w:t>Non Class</w:t>
            </w:r>
            <w:proofErr w:type="gramEnd"/>
          </w:p>
        </w:tc>
        <w:tc>
          <w:tcPr>
            <w:tcW w:w="720" w:type="dxa"/>
            <w:noWrap/>
            <w:vAlign w:val="center"/>
            <w:hideMark/>
          </w:tcPr>
          <w:p w14:paraId="10791F4B" w14:textId="77777777" w:rsidR="00786CDD" w:rsidRPr="00B05055" w:rsidRDefault="00786CDD" w:rsidP="0052358B">
            <w:pPr>
              <w:rPr>
                <w:sz w:val="16"/>
                <w:szCs w:val="16"/>
              </w:rPr>
            </w:pPr>
            <w:r w:rsidRPr="00B05055">
              <w:rPr>
                <w:sz w:val="16"/>
                <w:szCs w:val="16"/>
              </w:rPr>
              <w:t>400</w:t>
            </w:r>
          </w:p>
        </w:tc>
        <w:tc>
          <w:tcPr>
            <w:tcW w:w="1216" w:type="dxa"/>
            <w:noWrap/>
            <w:vAlign w:val="center"/>
            <w:hideMark/>
          </w:tcPr>
          <w:p w14:paraId="11B23AEB" w14:textId="77777777" w:rsidR="00786CDD" w:rsidRPr="00B05055" w:rsidRDefault="00786CDD" w:rsidP="0052358B">
            <w:pPr>
              <w:jc w:val="center"/>
              <w:rPr>
                <w:sz w:val="16"/>
                <w:szCs w:val="16"/>
              </w:rPr>
            </w:pPr>
            <w:r w:rsidRPr="00B05055">
              <w:rPr>
                <w:sz w:val="16"/>
                <w:szCs w:val="16"/>
              </w:rPr>
              <w:t>$1,900,000</w:t>
            </w:r>
          </w:p>
        </w:tc>
        <w:tc>
          <w:tcPr>
            <w:tcW w:w="1216" w:type="dxa"/>
            <w:noWrap/>
            <w:vAlign w:val="center"/>
            <w:hideMark/>
          </w:tcPr>
          <w:p w14:paraId="7D8B0576" w14:textId="77777777" w:rsidR="00786CDD" w:rsidRPr="00B05055" w:rsidRDefault="00786CDD" w:rsidP="0052358B">
            <w:pPr>
              <w:jc w:val="center"/>
              <w:rPr>
                <w:sz w:val="16"/>
                <w:szCs w:val="16"/>
              </w:rPr>
            </w:pPr>
            <w:r w:rsidRPr="00B05055">
              <w:rPr>
                <w:sz w:val="16"/>
                <w:szCs w:val="16"/>
              </w:rPr>
              <w:t>$1,738,500</w:t>
            </w:r>
          </w:p>
        </w:tc>
        <w:tc>
          <w:tcPr>
            <w:tcW w:w="1225" w:type="dxa"/>
            <w:noWrap/>
            <w:vAlign w:val="center"/>
            <w:hideMark/>
          </w:tcPr>
          <w:p w14:paraId="595D73A1" w14:textId="77777777" w:rsidR="00786CDD" w:rsidRPr="00B05055" w:rsidRDefault="00786CDD" w:rsidP="0052358B">
            <w:pPr>
              <w:jc w:val="center"/>
              <w:rPr>
                <w:sz w:val="16"/>
                <w:szCs w:val="16"/>
              </w:rPr>
            </w:pPr>
            <w:r w:rsidRPr="00B05055">
              <w:rPr>
                <w:sz w:val="16"/>
                <w:szCs w:val="16"/>
              </w:rPr>
              <w:t>$1,444,000</w:t>
            </w:r>
          </w:p>
        </w:tc>
        <w:tc>
          <w:tcPr>
            <w:tcW w:w="1205" w:type="dxa"/>
            <w:noWrap/>
            <w:vAlign w:val="center"/>
            <w:hideMark/>
          </w:tcPr>
          <w:p w14:paraId="7129D9C0" w14:textId="77777777" w:rsidR="00786CDD" w:rsidRPr="00B05055" w:rsidRDefault="00786CDD" w:rsidP="0052358B">
            <w:pPr>
              <w:jc w:val="center"/>
              <w:rPr>
                <w:sz w:val="16"/>
                <w:szCs w:val="16"/>
              </w:rPr>
            </w:pPr>
            <w:r w:rsidRPr="00B05055">
              <w:rPr>
                <w:sz w:val="16"/>
                <w:szCs w:val="16"/>
              </w:rPr>
              <w:t>$1,092,500</w:t>
            </w:r>
          </w:p>
        </w:tc>
        <w:tc>
          <w:tcPr>
            <w:tcW w:w="1225" w:type="dxa"/>
            <w:noWrap/>
            <w:vAlign w:val="center"/>
            <w:hideMark/>
          </w:tcPr>
          <w:p w14:paraId="6D939B06" w14:textId="77777777" w:rsidR="00786CDD" w:rsidRPr="00B05055" w:rsidRDefault="00786CDD" w:rsidP="0052358B">
            <w:pPr>
              <w:jc w:val="center"/>
              <w:rPr>
                <w:sz w:val="16"/>
                <w:szCs w:val="16"/>
              </w:rPr>
            </w:pPr>
            <w:r w:rsidRPr="00B05055">
              <w:rPr>
                <w:sz w:val="16"/>
                <w:szCs w:val="16"/>
              </w:rPr>
              <w:t>$712,500</w:t>
            </w:r>
          </w:p>
        </w:tc>
        <w:tc>
          <w:tcPr>
            <w:tcW w:w="1170" w:type="dxa"/>
            <w:noWrap/>
            <w:vAlign w:val="center"/>
            <w:hideMark/>
          </w:tcPr>
          <w:p w14:paraId="52AF342F" w14:textId="77777777" w:rsidR="00786CDD" w:rsidRPr="00B05055" w:rsidRDefault="00786CDD" w:rsidP="0052358B">
            <w:pPr>
              <w:jc w:val="center"/>
              <w:rPr>
                <w:sz w:val="16"/>
                <w:szCs w:val="16"/>
              </w:rPr>
            </w:pPr>
            <w:r w:rsidRPr="00B05055">
              <w:rPr>
                <w:sz w:val="16"/>
                <w:szCs w:val="16"/>
              </w:rPr>
              <w:t>$437,000</w:t>
            </w:r>
          </w:p>
        </w:tc>
        <w:tc>
          <w:tcPr>
            <w:tcW w:w="1291" w:type="dxa"/>
            <w:noWrap/>
            <w:vAlign w:val="center"/>
            <w:hideMark/>
          </w:tcPr>
          <w:p w14:paraId="2671C46B" w14:textId="77777777" w:rsidR="00786CDD" w:rsidRPr="00B05055" w:rsidRDefault="00786CDD" w:rsidP="0052358B">
            <w:pPr>
              <w:jc w:val="center"/>
              <w:rPr>
                <w:sz w:val="16"/>
                <w:szCs w:val="16"/>
              </w:rPr>
            </w:pPr>
            <w:r w:rsidRPr="00B05055">
              <w:rPr>
                <w:sz w:val="16"/>
                <w:szCs w:val="16"/>
              </w:rPr>
              <w:t>$380,000</w:t>
            </w:r>
          </w:p>
        </w:tc>
      </w:tr>
      <w:tr w:rsidR="00786CDD" w:rsidRPr="00B05055" w14:paraId="1038F475" w14:textId="77777777" w:rsidTr="0052358B">
        <w:trPr>
          <w:cantSplit/>
          <w:trHeight w:val="216"/>
          <w:jc w:val="center"/>
        </w:trPr>
        <w:tc>
          <w:tcPr>
            <w:tcW w:w="1250" w:type="dxa"/>
            <w:noWrap/>
            <w:vAlign w:val="center"/>
            <w:hideMark/>
          </w:tcPr>
          <w:p w14:paraId="26953D2A" w14:textId="77777777" w:rsidR="00786CDD" w:rsidRPr="00B05055" w:rsidRDefault="00786CDD" w:rsidP="0052358B">
            <w:pPr>
              <w:jc w:val="center"/>
              <w:rPr>
                <w:sz w:val="16"/>
                <w:szCs w:val="16"/>
              </w:rPr>
            </w:pPr>
            <w:r w:rsidRPr="00B05055">
              <w:rPr>
                <w:sz w:val="16"/>
                <w:szCs w:val="16"/>
              </w:rPr>
              <w:t>260X72 Class</w:t>
            </w:r>
          </w:p>
        </w:tc>
        <w:tc>
          <w:tcPr>
            <w:tcW w:w="720" w:type="dxa"/>
            <w:noWrap/>
            <w:vAlign w:val="center"/>
            <w:hideMark/>
          </w:tcPr>
          <w:p w14:paraId="46582C14" w14:textId="77777777" w:rsidR="00786CDD" w:rsidRPr="00B05055" w:rsidRDefault="00786CDD" w:rsidP="0052358B">
            <w:pPr>
              <w:rPr>
                <w:sz w:val="16"/>
                <w:szCs w:val="16"/>
              </w:rPr>
            </w:pPr>
            <w:r w:rsidRPr="00B05055">
              <w:rPr>
                <w:sz w:val="16"/>
                <w:szCs w:val="16"/>
              </w:rPr>
              <w:t>800</w:t>
            </w:r>
          </w:p>
        </w:tc>
        <w:tc>
          <w:tcPr>
            <w:tcW w:w="1216" w:type="dxa"/>
            <w:noWrap/>
            <w:vAlign w:val="center"/>
            <w:hideMark/>
          </w:tcPr>
          <w:p w14:paraId="3F9FE178" w14:textId="77777777" w:rsidR="00786CDD" w:rsidRPr="00B05055" w:rsidRDefault="00786CDD" w:rsidP="0052358B">
            <w:pPr>
              <w:jc w:val="center"/>
              <w:rPr>
                <w:sz w:val="16"/>
                <w:szCs w:val="16"/>
              </w:rPr>
            </w:pPr>
            <w:r w:rsidRPr="00B05055">
              <w:rPr>
                <w:sz w:val="16"/>
                <w:szCs w:val="16"/>
              </w:rPr>
              <w:t>$3,000,000</w:t>
            </w:r>
          </w:p>
        </w:tc>
        <w:tc>
          <w:tcPr>
            <w:tcW w:w="1216" w:type="dxa"/>
            <w:noWrap/>
            <w:vAlign w:val="center"/>
            <w:hideMark/>
          </w:tcPr>
          <w:p w14:paraId="73998924" w14:textId="77777777" w:rsidR="00786CDD" w:rsidRPr="00B05055" w:rsidRDefault="00786CDD" w:rsidP="0052358B">
            <w:pPr>
              <w:jc w:val="center"/>
              <w:rPr>
                <w:sz w:val="16"/>
                <w:szCs w:val="16"/>
              </w:rPr>
            </w:pPr>
            <w:r w:rsidRPr="00B05055">
              <w:rPr>
                <w:sz w:val="16"/>
                <w:szCs w:val="16"/>
              </w:rPr>
              <w:t>$2,745,000</w:t>
            </w:r>
          </w:p>
        </w:tc>
        <w:tc>
          <w:tcPr>
            <w:tcW w:w="1225" w:type="dxa"/>
            <w:noWrap/>
            <w:vAlign w:val="center"/>
            <w:hideMark/>
          </w:tcPr>
          <w:p w14:paraId="642F0E08" w14:textId="77777777" w:rsidR="00786CDD" w:rsidRPr="00B05055" w:rsidRDefault="00786CDD" w:rsidP="0052358B">
            <w:pPr>
              <w:jc w:val="center"/>
              <w:rPr>
                <w:sz w:val="16"/>
                <w:szCs w:val="16"/>
              </w:rPr>
            </w:pPr>
            <w:r w:rsidRPr="00B05055">
              <w:rPr>
                <w:sz w:val="16"/>
                <w:szCs w:val="16"/>
              </w:rPr>
              <w:t>$2,280,000</w:t>
            </w:r>
          </w:p>
        </w:tc>
        <w:tc>
          <w:tcPr>
            <w:tcW w:w="1205" w:type="dxa"/>
            <w:noWrap/>
            <w:vAlign w:val="center"/>
            <w:hideMark/>
          </w:tcPr>
          <w:p w14:paraId="7C3A2EBB" w14:textId="77777777" w:rsidR="00786CDD" w:rsidRPr="00B05055" w:rsidRDefault="00786CDD" w:rsidP="0052358B">
            <w:pPr>
              <w:jc w:val="center"/>
              <w:rPr>
                <w:sz w:val="16"/>
                <w:szCs w:val="16"/>
              </w:rPr>
            </w:pPr>
            <w:r w:rsidRPr="00B05055">
              <w:rPr>
                <w:sz w:val="16"/>
                <w:szCs w:val="16"/>
              </w:rPr>
              <w:t>$1,725,000</w:t>
            </w:r>
          </w:p>
        </w:tc>
        <w:tc>
          <w:tcPr>
            <w:tcW w:w="1225" w:type="dxa"/>
            <w:noWrap/>
            <w:vAlign w:val="center"/>
            <w:hideMark/>
          </w:tcPr>
          <w:p w14:paraId="5F1FB65D" w14:textId="77777777" w:rsidR="00786CDD" w:rsidRPr="00B05055" w:rsidRDefault="00786CDD" w:rsidP="0052358B">
            <w:pPr>
              <w:jc w:val="center"/>
              <w:rPr>
                <w:sz w:val="16"/>
                <w:szCs w:val="16"/>
              </w:rPr>
            </w:pPr>
            <w:r w:rsidRPr="00B05055">
              <w:rPr>
                <w:sz w:val="16"/>
                <w:szCs w:val="16"/>
              </w:rPr>
              <w:t>$1,125,000</w:t>
            </w:r>
          </w:p>
        </w:tc>
        <w:tc>
          <w:tcPr>
            <w:tcW w:w="1170" w:type="dxa"/>
            <w:noWrap/>
            <w:vAlign w:val="center"/>
            <w:hideMark/>
          </w:tcPr>
          <w:p w14:paraId="5EA4067E" w14:textId="77777777" w:rsidR="00786CDD" w:rsidRPr="00B05055" w:rsidRDefault="00786CDD" w:rsidP="0052358B">
            <w:pPr>
              <w:jc w:val="center"/>
              <w:rPr>
                <w:sz w:val="16"/>
                <w:szCs w:val="16"/>
              </w:rPr>
            </w:pPr>
            <w:r w:rsidRPr="00B05055">
              <w:rPr>
                <w:sz w:val="16"/>
                <w:szCs w:val="16"/>
              </w:rPr>
              <w:t>$690,000</w:t>
            </w:r>
          </w:p>
        </w:tc>
        <w:tc>
          <w:tcPr>
            <w:tcW w:w="1291" w:type="dxa"/>
            <w:noWrap/>
            <w:vAlign w:val="center"/>
            <w:hideMark/>
          </w:tcPr>
          <w:p w14:paraId="559A0183" w14:textId="77777777" w:rsidR="00786CDD" w:rsidRPr="00B05055" w:rsidRDefault="00786CDD" w:rsidP="0052358B">
            <w:pPr>
              <w:jc w:val="center"/>
              <w:rPr>
                <w:sz w:val="16"/>
                <w:szCs w:val="16"/>
              </w:rPr>
            </w:pPr>
            <w:r w:rsidRPr="00B05055">
              <w:rPr>
                <w:sz w:val="16"/>
                <w:szCs w:val="16"/>
              </w:rPr>
              <w:t>$600,000</w:t>
            </w:r>
          </w:p>
        </w:tc>
      </w:tr>
      <w:tr w:rsidR="00786CDD" w:rsidRPr="00B05055" w14:paraId="3630A403" w14:textId="77777777" w:rsidTr="0052358B">
        <w:trPr>
          <w:cantSplit/>
          <w:trHeight w:val="216"/>
          <w:jc w:val="center"/>
        </w:trPr>
        <w:tc>
          <w:tcPr>
            <w:tcW w:w="1250" w:type="dxa"/>
            <w:noWrap/>
            <w:vAlign w:val="center"/>
            <w:hideMark/>
          </w:tcPr>
          <w:p w14:paraId="7406D543" w14:textId="77777777" w:rsidR="00786CDD" w:rsidRPr="00B05055" w:rsidRDefault="00786CDD" w:rsidP="0052358B">
            <w:pPr>
              <w:jc w:val="center"/>
              <w:rPr>
                <w:sz w:val="16"/>
                <w:szCs w:val="16"/>
              </w:rPr>
            </w:pPr>
            <w:r w:rsidRPr="00B05055">
              <w:rPr>
                <w:sz w:val="16"/>
                <w:szCs w:val="16"/>
              </w:rPr>
              <w:t xml:space="preserve">300X100 </w:t>
            </w:r>
            <w:proofErr w:type="gramStart"/>
            <w:r w:rsidRPr="00B05055">
              <w:rPr>
                <w:sz w:val="16"/>
                <w:szCs w:val="16"/>
              </w:rPr>
              <w:t>Non Class</w:t>
            </w:r>
            <w:proofErr w:type="gramEnd"/>
          </w:p>
        </w:tc>
        <w:tc>
          <w:tcPr>
            <w:tcW w:w="720" w:type="dxa"/>
            <w:noWrap/>
            <w:vAlign w:val="center"/>
            <w:hideMark/>
          </w:tcPr>
          <w:p w14:paraId="45306459" w14:textId="77777777" w:rsidR="00786CDD" w:rsidRPr="00B05055" w:rsidRDefault="00786CDD" w:rsidP="0052358B">
            <w:pPr>
              <w:rPr>
                <w:sz w:val="16"/>
                <w:szCs w:val="16"/>
              </w:rPr>
            </w:pPr>
            <w:r w:rsidRPr="00B05055">
              <w:rPr>
                <w:sz w:val="16"/>
                <w:szCs w:val="16"/>
              </w:rPr>
              <w:t>1200</w:t>
            </w:r>
          </w:p>
        </w:tc>
        <w:tc>
          <w:tcPr>
            <w:tcW w:w="1216" w:type="dxa"/>
            <w:noWrap/>
            <w:vAlign w:val="center"/>
            <w:hideMark/>
          </w:tcPr>
          <w:p w14:paraId="6C8691A8" w14:textId="77777777" w:rsidR="00786CDD" w:rsidRPr="00B05055" w:rsidRDefault="00786CDD" w:rsidP="0052358B">
            <w:pPr>
              <w:jc w:val="center"/>
              <w:rPr>
                <w:sz w:val="16"/>
                <w:szCs w:val="16"/>
              </w:rPr>
            </w:pPr>
            <w:r w:rsidRPr="00B05055">
              <w:rPr>
                <w:sz w:val="16"/>
                <w:szCs w:val="16"/>
              </w:rPr>
              <w:t>$3,200,000</w:t>
            </w:r>
          </w:p>
        </w:tc>
        <w:tc>
          <w:tcPr>
            <w:tcW w:w="1216" w:type="dxa"/>
            <w:noWrap/>
            <w:vAlign w:val="center"/>
            <w:hideMark/>
          </w:tcPr>
          <w:p w14:paraId="018EC662" w14:textId="77777777" w:rsidR="00786CDD" w:rsidRPr="00B05055" w:rsidRDefault="00786CDD" w:rsidP="0052358B">
            <w:pPr>
              <w:jc w:val="center"/>
              <w:rPr>
                <w:sz w:val="16"/>
                <w:szCs w:val="16"/>
              </w:rPr>
            </w:pPr>
            <w:r w:rsidRPr="00B05055">
              <w:rPr>
                <w:sz w:val="16"/>
                <w:szCs w:val="16"/>
              </w:rPr>
              <w:t>$2,928,000</w:t>
            </w:r>
          </w:p>
        </w:tc>
        <w:tc>
          <w:tcPr>
            <w:tcW w:w="1225" w:type="dxa"/>
            <w:noWrap/>
            <w:vAlign w:val="center"/>
            <w:hideMark/>
          </w:tcPr>
          <w:p w14:paraId="5D5D43E3" w14:textId="77777777" w:rsidR="00786CDD" w:rsidRPr="00B05055" w:rsidRDefault="00786CDD" w:rsidP="0052358B">
            <w:pPr>
              <w:jc w:val="center"/>
              <w:rPr>
                <w:sz w:val="16"/>
                <w:szCs w:val="16"/>
              </w:rPr>
            </w:pPr>
            <w:r w:rsidRPr="00B05055">
              <w:rPr>
                <w:sz w:val="16"/>
                <w:szCs w:val="16"/>
              </w:rPr>
              <w:t>$2,432,000</w:t>
            </w:r>
          </w:p>
        </w:tc>
        <w:tc>
          <w:tcPr>
            <w:tcW w:w="1205" w:type="dxa"/>
            <w:noWrap/>
            <w:vAlign w:val="center"/>
            <w:hideMark/>
          </w:tcPr>
          <w:p w14:paraId="5E0254B3" w14:textId="77777777" w:rsidR="00786CDD" w:rsidRPr="00B05055" w:rsidRDefault="00786CDD" w:rsidP="0052358B">
            <w:pPr>
              <w:jc w:val="center"/>
              <w:rPr>
                <w:sz w:val="16"/>
                <w:szCs w:val="16"/>
              </w:rPr>
            </w:pPr>
            <w:r w:rsidRPr="00B05055">
              <w:rPr>
                <w:sz w:val="16"/>
                <w:szCs w:val="16"/>
              </w:rPr>
              <w:t>$1,840,000</w:t>
            </w:r>
          </w:p>
        </w:tc>
        <w:tc>
          <w:tcPr>
            <w:tcW w:w="1225" w:type="dxa"/>
            <w:noWrap/>
            <w:vAlign w:val="center"/>
            <w:hideMark/>
          </w:tcPr>
          <w:p w14:paraId="1A783849" w14:textId="77777777" w:rsidR="00786CDD" w:rsidRPr="00B05055" w:rsidRDefault="00786CDD" w:rsidP="0052358B">
            <w:pPr>
              <w:jc w:val="center"/>
              <w:rPr>
                <w:sz w:val="16"/>
                <w:szCs w:val="16"/>
              </w:rPr>
            </w:pPr>
            <w:r w:rsidRPr="00B05055">
              <w:rPr>
                <w:sz w:val="16"/>
                <w:szCs w:val="16"/>
              </w:rPr>
              <w:t>$1,200,000</w:t>
            </w:r>
          </w:p>
        </w:tc>
        <w:tc>
          <w:tcPr>
            <w:tcW w:w="1170" w:type="dxa"/>
            <w:noWrap/>
            <w:vAlign w:val="center"/>
            <w:hideMark/>
          </w:tcPr>
          <w:p w14:paraId="11141985" w14:textId="77777777" w:rsidR="00786CDD" w:rsidRPr="00B05055" w:rsidRDefault="00786CDD" w:rsidP="0052358B">
            <w:pPr>
              <w:jc w:val="center"/>
              <w:rPr>
                <w:sz w:val="16"/>
                <w:szCs w:val="16"/>
              </w:rPr>
            </w:pPr>
            <w:r w:rsidRPr="00B05055">
              <w:rPr>
                <w:sz w:val="16"/>
                <w:szCs w:val="16"/>
              </w:rPr>
              <w:t>$736,000</w:t>
            </w:r>
          </w:p>
        </w:tc>
        <w:tc>
          <w:tcPr>
            <w:tcW w:w="1291" w:type="dxa"/>
            <w:noWrap/>
            <w:vAlign w:val="center"/>
            <w:hideMark/>
          </w:tcPr>
          <w:p w14:paraId="4B23C45B" w14:textId="77777777" w:rsidR="00786CDD" w:rsidRPr="00B05055" w:rsidRDefault="00786CDD" w:rsidP="0052358B">
            <w:pPr>
              <w:jc w:val="center"/>
              <w:rPr>
                <w:sz w:val="16"/>
                <w:szCs w:val="16"/>
              </w:rPr>
            </w:pPr>
            <w:r w:rsidRPr="00B05055">
              <w:rPr>
                <w:sz w:val="16"/>
                <w:szCs w:val="16"/>
              </w:rPr>
              <w:t>$640,000</w:t>
            </w:r>
          </w:p>
        </w:tc>
      </w:tr>
      <w:tr w:rsidR="00786CDD" w:rsidRPr="00B05055" w14:paraId="0478CD8A" w14:textId="77777777" w:rsidTr="0052358B">
        <w:trPr>
          <w:cantSplit/>
          <w:trHeight w:val="216"/>
          <w:jc w:val="center"/>
        </w:trPr>
        <w:tc>
          <w:tcPr>
            <w:tcW w:w="1250" w:type="dxa"/>
            <w:noWrap/>
            <w:vAlign w:val="center"/>
            <w:hideMark/>
          </w:tcPr>
          <w:p w14:paraId="0310CF7A" w14:textId="77777777" w:rsidR="00786CDD" w:rsidRPr="00B05055" w:rsidRDefault="00786CDD" w:rsidP="0052358B">
            <w:pPr>
              <w:jc w:val="center"/>
              <w:rPr>
                <w:sz w:val="16"/>
                <w:szCs w:val="16"/>
              </w:rPr>
            </w:pPr>
            <w:r w:rsidRPr="00B05055">
              <w:rPr>
                <w:sz w:val="16"/>
                <w:szCs w:val="16"/>
              </w:rPr>
              <w:t>300X100 Class</w:t>
            </w:r>
          </w:p>
        </w:tc>
        <w:tc>
          <w:tcPr>
            <w:tcW w:w="720" w:type="dxa"/>
            <w:noWrap/>
            <w:vAlign w:val="center"/>
            <w:hideMark/>
          </w:tcPr>
          <w:p w14:paraId="36F41A44" w14:textId="77777777" w:rsidR="00786CDD" w:rsidRPr="00B05055" w:rsidRDefault="00786CDD" w:rsidP="0052358B">
            <w:pPr>
              <w:rPr>
                <w:sz w:val="16"/>
                <w:szCs w:val="16"/>
              </w:rPr>
            </w:pPr>
            <w:r w:rsidRPr="00B05055">
              <w:rPr>
                <w:sz w:val="16"/>
                <w:szCs w:val="16"/>
              </w:rPr>
              <w:t>2400</w:t>
            </w:r>
          </w:p>
        </w:tc>
        <w:tc>
          <w:tcPr>
            <w:tcW w:w="1216" w:type="dxa"/>
            <w:noWrap/>
            <w:vAlign w:val="center"/>
            <w:hideMark/>
          </w:tcPr>
          <w:p w14:paraId="4DA07D38" w14:textId="77777777" w:rsidR="00786CDD" w:rsidRPr="00B05055" w:rsidRDefault="00786CDD" w:rsidP="0052358B">
            <w:pPr>
              <w:jc w:val="center"/>
              <w:rPr>
                <w:sz w:val="16"/>
                <w:szCs w:val="16"/>
              </w:rPr>
            </w:pPr>
            <w:r w:rsidRPr="00B05055">
              <w:rPr>
                <w:sz w:val="16"/>
                <w:szCs w:val="16"/>
              </w:rPr>
              <w:t>$6,400,000</w:t>
            </w:r>
          </w:p>
        </w:tc>
        <w:tc>
          <w:tcPr>
            <w:tcW w:w="1216" w:type="dxa"/>
            <w:noWrap/>
            <w:vAlign w:val="center"/>
            <w:hideMark/>
          </w:tcPr>
          <w:p w14:paraId="20F0A802" w14:textId="77777777" w:rsidR="00786CDD" w:rsidRPr="00B05055" w:rsidRDefault="00786CDD" w:rsidP="0052358B">
            <w:pPr>
              <w:jc w:val="center"/>
              <w:rPr>
                <w:sz w:val="16"/>
                <w:szCs w:val="16"/>
              </w:rPr>
            </w:pPr>
            <w:r w:rsidRPr="00B05055">
              <w:rPr>
                <w:sz w:val="16"/>
                <w:szCs w:val="16"/>
              </w:rPr>
              <w:t>$5,856,000</w:t>
            </w:r>
          </w:p>
        </w:tc>
        <w:tc>
          <w:tcPr>
            <w:tcW w:w="1225" w:type="dxa"/>
            <w:noWrap/>
            <w:vAlign w:val="center"/>
            <w:hideMark/>
          </w:tcPr>
          <w:p w14:paraId="4B6A2653" w14:textId="77777777" w:rsidR="00786CDD" w:rsidRPr="00B05055" w:rsidRDefault="00786CDD" w:rsidP="0052358B">
            <w:pPr>
              <w:jc w:val="center"/>
              <w:rPr>
                <w:sz w:val="16"/>
                <w:szCs w:val="16"/>
              </w:rPr>
            </w:pPr>
            <w:r w:rsidRPr="00B05055">
              <w:rPr>
                <w:sz w:val="16"/>
                <w:szCs w:val="16"/>
              </w:rPr>
              <w:t>$4,864,000</w:t>
            </w:r>
          </w:p>
        </w:tc>
        <w:tc>
          <w:tcPr>
            <w:tcW w:w="1205" w:type="dxa"/>
            <w:noWrap/>
            <w:vAlign w:val="center"/>
            <w:hideMark/>
          </w:tcPr>
          <w:p w14:paraId="424D1093" w14:textId="77777777" w:rsidR="00786CDD" w:rsidRPr="00B05055" w:rsidRDefault="00786CDD" w:rsidP="0052358B">
            <w:pPr>
              <w:jc w:val="center"/>
              <w:rPr>
                <w:sz w:val="16"/>
                <w:szCs w:val="16"/>
              </w:rPr>
            </w:pPr>
            <w:r w:rsidRPr="00B05055">
              <w:rPr>
                <w:sz w:val="16"/>
                <w:szCs w:val="16"/>
              </w:rPr>
              <w:t>$3,680,000</w:t>
            </w:r>
          </w:p>
        </w:tc>
        <w:tc>
          <w:tcPr>
            <w:tcW w:w="1225" w:type="dxa"/>
            <w:noWrap/>
            <w:vAlign w:val="center"/>
            <w:hideMark/>
          </w:tcPr>
          <w:p w14:paraId="2181A9C0" w14:textId="77777777" w:rsidR="00786CDD" w:rsidRPr="00B05055" w:rsidRDefault="00786CDD" w:rsidP="0052358B">
            <w:pPr>
              <w:jc w:val="center"/>
              <w:rPr>
                <w:sz w:val="16"/>
                <w:szCs w:val="16"/>
              </w:rPr>
            </w:pPr>
            <w:r w:rsidRPr="00B05055">
              <w:rPr>
                <w:sz w:val="16"/>
                <w:szCs w:val="16"/>
              </w:rPr>
              <w:t>$2,400,000</w:t>
            </w:r>
          </w:p>
        </w:tc>
        <w:tc>
          <w:tcPr>
            <w:tcW w:w="1170" w:type="dxa"/>
            <w:noWrap/>
            <w:vAlign w:val="center"/>
            <w:hideMark/>
          </w:tcPr>
          <w:p w14:paraId="0659F622" w14:textId="77777777" w:rsidR="00786CDD" w:rsidRPr="00B05055" w:rsidRDefault="00786CDD" w:rsidP="0052358B">
            <w:pPr>
              <w:jc w:val="center"/>
              <w:rPr>
                <w:sz w:val="16"/>
                <w:szCs w:val="16"/>
              </w:rPr>
            </w:pPr>
            <w:r w:rsidRPr="00B05055">
              <w:rPr>
                <w:sz w:val="16"/>
                <w:szCs w:val="16"/>
              </w:rPr>
              <w:t>$1,472,000</w:t>
            </w:r>
          </w:p>
        </w:tc>
        <w:tc>
          <w:tcPr>
            <w:tcW w:w="1291" w:type="dxa"/>
            <w:noWrap/>
            <w:vAlign w:val="center"/>
            <w:hideMark/>
          </w:tcPr>
          <w:p w14:paraId="44441F7D" w14:textId="77777777" w:rsidR="00786CDD" w:rsidRPr="00B05055" w:rsidRDefault="00786CDD" w:rsidP="0052358B">
            <w:pPr>
              <w:jc w:val="center"/>
              <w:rPr>
                <w:sz w:val="16"/>
                <w:szCs w:val="16"/>
              </w:rPr>
            </w:pPr>
            <w:r w:rsidRPr="00B05055">
              <w:rPr>
                <w:sz w:val="16"/>
                <w:szCs w:val="16"/>
              </w:rPr>
              <w:t>$1,280,000</w:t>
            </w:r>
          </w:p>
        </w:tc>
      </w:tr>
      <w:tr w:rsidR="00786CDD" w:rsidRPr="00B05055" w14:paraId="27CA0536" w14:textId="77777777" w:rsidTr="0052358B">
        <w:trPr>
          <w:cantSplit/>
          <w:trHeight w:val="216"/>
          <w:jc w:val="center"/>
        </w:trPr>
        <w:tc>
          <w:tcPr>
            <w:tcW w:w="1250" w:type="dxa"/>
            <w:noWrap/>
            <w:vAlign w:val="center"/>
            <w:hideMark/>
          </w:tcPr>
          <w:p w14:paraId="2971D36B" w14:textId="77777777" w:rsidR="00786CDD" w:rsidRPr="00B05055" w:rsidRDefault="00786CDD" w:rsidP="0052358B">
            <w:pPr>
              <w:jc w:val="center"/>
              <w:rPr>
                <w:sz w:val="16"/>
                <w:szCs w:val="16"/>
              </w:rPr>
            </w:pPr>
            <w:r w:rsidRPr="00B05055">
              <w:rPr>
                <w:sz w:val="16"/>
                <w:szCs w:val="16"/>
              </w:rPr>
              <w:t xml:space="preserve">400X100 </w:t>
            </w:r>
            <w:proofErr w:type="gramStart"/>
            <w:r w:rsidRPr="00B05055">
              <w:rPr>
                <w:sz w:val="16"/>
                <w:szCs w:val="16"/>
              </w:rPr>
              <w:t>Non Class</w:t>
            </w:r>
            <w:proofErr w:type="gramEnd"/>
          </w:p>
        </w:tc>
        <w:tc>
          <w:tcPr>
            <w:tcW w:w="720" w:type="dxa"/>
            <w:noWrap/>
            <w:vAlign w:val="center"/>
            <w:hideMark/>
          </w:tcPr>
          <w:p w14:paraId="0EC870C3" w14:textId="77777777" w:rsidR="00786CDD" w:rsidRPr="00B05055" w:rsidRDefault="00786CDD" w:rsidP="0052358B">
            <w:pPr>
              <w:rPr>
                <w:sz w:val="16"/>
                <w:szCs w:val="16"/>
              </w:rPr>
            </w:pPr>
            <w:r w:rsidRPr="00B05055">
              <w:rPr>
                <w:sz w:val="16"/>
                <w:szCs w:val="16"/>
              </w:rPr>
              <w:t>3000</w:t>
            </w:r>
          </w:p>
        </w:tc>
        <w:tc>
          <w:tcPr>
            <w:tcW w:w="1216" w:type="dxa"/>
            <w:noWrap/>
            <w:vAlign w:val="center"/>
            <w:hideMark/>
          </w:tcPr>
          <w:p w14:paraId="3A9AA7DB" w14:textId="77777777" w:rsidR="00786CDD" w:rsidRPr="00B05055" w:rsidRDefault="00786CDD" w:rsidP="0052358B">
            <w:pPr>
              <w:jc w:val="center"/>
              <w:rPr>
                <w:sz w:val="16"/>
                <w:szCs w:val="16"/>
              </w:rPr>
            </w:pPr>
            <w:r w:rsidRPr="00B05055">
              <w:rPr>
                <w:sz w:val="16"/>
                <w:szCs w:val="16"/>
              </w:rPr>
              <w:t>$6,000,000</w:t>
            </w:r>
          </w:p>
        </w:tc>
        <w:tc>
          <w:tcPr>
            <w:tcW w:w="1216" w:type="dxa"/>
            <w:noWrap/>
            <w:vAlign w:val="center"/>
            <w:hideMark/>
          </w:tcPr>
          <w:p w14:paraId="5A264D2E" w14:textId="77777777" w:rsidR="00786CDD" w:rsidRPr="00B05055" w:rsidRDefault="00786CDD" w:rsidP="0052358B">
            <w:pPr>
              <w:jc w:val="center"/>
              <w:rPr>
                <w:sz w:val="16"/>
                <w:szCs w:val="16"/>
              </w:rPr>
            </w:pPr>
            <w:r w:rsidRPr="00B05055">
              <w:rPr>
                <w:sz w:val="16"/>
                <w:szCs w:val="16"/>
              </w:rPr>
              <w:t>$5,490,000</w:t>
            </w:r>
          </w:p>
        </w:tc>
        <w:tc>
          <w:tcPr>
            <w:tcW w:w="1225" w:type="dxa"/>
            <w:noWrap/>
            <w:vAlign w:val="center"/>
            <w:hideMark/>
          </w:tcPr>
          <w:p w14:paraId="0A6BC8A3" w14:textId="77777777" w:rsidR="00786CDD" w:rsidRPr="00B05055" w:rsidRDefault="00786CDD" w:rsidP="0052358B">
            <w:pPr>
              <w:jc w:val="center"/>
              <w:rPr>
                <w:sz w:val="16"/>
                <w:szCs w:val="16"/>
              </w:rPr>
            </w:pPr>
            <w:r w:rsidRPr="00B05055">
              <w:rPr>
                <w:sz w:val="16"/>
                <w:szCs w:val="16"/>
              </w:rPr>
              <w:t>$4,560,000</w:t>
            </w:r>
          </w:p>
        </w:tc>
        <w:tc>
          <w:tcPr>
            <w:tcW w:w="1205" w:type="dxa"/>
            <w:noWrap/>
            <w:vAlign w:val="center"/>
            <w:hideMark/>
          </w:tcPr>
          <w:p w14:paraId="63FCD068" w14:textId="77777777" w:rsidR="00786CDD" w:rsidRPr="00B05055" w:rsidRDefault="00786CDD" w:rsidP="0052358B">
            <w:pPr>
              <w:jc w:val="center"/>
              <w:rPr>
                <w:sz w:val="16"/>
                <w:szCs w:val="16"/>
              </w:rPr>
            </w:pPr>
            <w:r w:rsidRPr="00B05055">
              <w:rPr>
                <w:sz w:val="16"/>
                <w:szCs w:val="16"/>
              </w:rPr>
              <w:t>$3,450,000</w:t>
            </w:r>
          </w:p>
        </w:tc>
        <w:tc>
          <w:tcPr>
            <w:tcW w:w="1225" w:type="dxa"/>
            <w:noWrap/>
            <w:vAlign w:val="center"/>
            <w:hideMark/>
          </w:tcPr>
          <w:p w14:paraId="74D412A6" w14:textId="77777777" w:rsidR="00786CDD" w:rsidRPr="00B05055" w:rsidRDefault="00786CDD" w:rsidP="0052358B">
            <w:pPr>
              <w:jc w:val="center"/>
              <w:rPr>
                <w:sz w:val="16"/>
                <w:szCs w:val="16"/>
              </w:rPr>
            </w:pPr>
            <w:r w:rsidRPr="00B05055">
              <w:rPr>
                <w:sz w:val="16"/>
                <w:szCs w:val="16"/>
              </w:rPr>
              <w:t>$2,250,000</w:t>
            </w:r>
          </w:p>
        </w:tc>
        <w:tc>
          <w:tcPr>
            <w:tcW w:w="1170" w:type="dxa"/>
            <w:noWrap/>
            <w:vAlign w:val="center"/>
            <w:hideMark/>
          </w:tcPr>
          <w:p w14:paraId="06DC6797" w14:textId="77777777" w:rsidR="00786CDD" w:rsidRPr="00B05055" w:rsidRDefault="00786CDD" w:rsidP="0052358B">
            <w:pPr>
              <w:jc w:val="center"/>
              <w:rPr>
                <w:sz w:val="16"/>
                <w:szCs w:val="16"/>
              </w:rPr>
            </w:pPr>
            <w:r w:rsidRPr="00B05055">
              <w:rPr>
                <w:sz w:val="16"/>
                <w:szCs w:val="16"/>
              </w:rPr>
              <w:t>$1,380,000</w:t>
            </w:r>
          </w:p>
        </w:tc>
        <w:tc>
          <w:tcPr>
            <w:tcW w:w="1291" w:type="dxa"/>
            <w:noWrap/>
            <w:vAlign w:val="center"/>
            <w:hideMark/>
          </w:tcPr>
          <w:p w14:paraId="507EB3F1" w14:textId="77777777" w:rsidR="00786CDD" w:rsidRPr="00B05055" w:rsidRDefault="00786CDD" w:rsidP="0052358B">
            <w:pPr>
              <w:jc w:val="center"/>
              <w:rPr>
                <w:sz w:val="16"/>
                <w:szCs w:val="16"/>
              </w:rPr>
            </w:pPr>
            <w:r w:rsidRPr="00B05055">
              <w:rPr>
                <w:sz w:val="16"/>
                <w:szCs w:val="16"/>
              </w:rPr>
              <w:t>$1,200,000</w:t>
            </w:r>
          </w:p>
        </w:tc>
      </w:tr>
      <w:tr w:rsidR="00786CDD" w:rsidRPr="00B05055" w14:paraId="7262B739" w14:textId="77777777" w:rsidTr="0052358B">
        <w:trPr>
          <w:cantSplit/>
          <w:trHeight w:val="216"/>
          <w:jc w:val="center"/>
        </w:trPr>
        <w:tc>
          <w:tcPr>
            <w:tcW w:w="1250" w:type="dxa"/>
            <w:noWrap/>
            <w:vAlign w:val="center"/>
            <w:hideMark/>
          </w:tcPr>
          <w:p w14:paraId="0C36A83C" w14:textId="77777777" w:rsidR="00786CDD" w:rsidRPr="00B05055" w:rsidRDefault="00786CDD" w:rsidP="0052358B">
            <w:pPr>
              <w:jc w:val="center"/>
              <w:rPr>
                <w:sz w:val="16"/>
                <w:szCs w:val="16"/>
              </w:rPr>
            </w:pPr>
            <w:r w:rsidRPr="00B05055">
              <w:rPr>
                <w:sz w:val="16"/>
                <w:szCs w:val="16"/>
              </w:rPr>
              <w:t>400X100 Class</w:t>
            </w:r>
          </w:p>
        </w:tc>
        <w:tc>
          <w:tcPr>
            <w:tcW w:w="720" w:type="dxa"/>
            <w:noWrap/>
            <w:vAlign w:val="center"/>
            <w:hideMark/>
          </w:tcPr>
          <w:p w14:paraId="27E0C171" w14:textId="77777777" w:rsidR="00786CDD" w:rsidRPr="00B05055" w:rsidRDefault="00786CDD" w:rsidP="0052358B">
            <w:pPr>
              <w:rPr>
                <w:sz w:val="16"/>
                <w:szCs w:val="16"/>
              </w:rPr>
            </w:pPr>
            <w:r w:rsidRPr="00B05055">
              <w:rPr>
                <w:sz w:val="16"/>
                <w:szCs w:val="16"/>
              </w:rPr>
              <w:t>6000</w:t>
            </w:r>
          </w:p>
        </w:tc>
        <w:tc>
          <w:tcPr>
            <w:tcW w:w="1216" w:type="dxa"/>
            <w:noWrap/>
            <w:vAlign w:val="center"/>
            <w:hideMark/>
          </w:tcPr>
          <w:p w14:paraId="7469D601" w14:textId="77777777" w:rsidR="00786CDD" w:rsidRPr="00B05055" w:rsidRDefault="00786CDD" w:rsidP="0052358B">
            <w:pPr>
              <w:jc w:val="center"/>
              <w:rPr>
                <w:sz w:val="16"/>
                <w:szCs w:val="16"/>
              </w:rPr>
            </w:pPr>
            <w:r w:rsidRPr="00B05055">
              <w:rPr>
                <w:sz w:val="16"/>
                <w:szCs w:val="16"/>
              </w:rPr>
              <w:t>$12,000,000</w:t>
            </w:r>
          </w:p>
        </w:tc>
        <w:tc>
          <w:tcPr>
            <w:tcW w:w="1216" w:type="dxa"/>
            <w:noWrap/>
            <w:vAlign w:val="center"/>
            <w:hideMark/>
          </w:tcPr>
          <w:p w14:paraId="1B43C8EB" w14:textId="77777777" w:rsidR="00786CDD" w:rsidRPr="00B05055" w:rsidRDefault="00786CDD" w:rsidP="0052358B">
            <w:pPr>
              <w:jc w:val="center"/>
              <w:rPr>
                <w:sz w:val="16"/>
                <w:szCs w:val="16"/>
              </w:rPr>
            </w:pPr>
            <w:r w:rsidRPr="00B05055">
              <w:rPr>
                <w:sz w:val="16"/>
                <w:szCs w:val="16"/>
              </w:rPr>
              <w:t>$10,980,000</w:t>
            </w:r>
          </w:p>
        </w:tc>
        <w:tc>
          <w:tcPr>
            <w:tcW w:w="1225" w:type="dxa"/>
            <w:noWrap/>
            <w:vAlign w:val="center"/>
            <w:hideMark/>
          </w:tcPr>
          <w:p w14:paraId="127FB039" w14:textId="77777777" w:rsidR="00786CDD" w:rsidRPr="00B05055" w:rsidRDefault="00786CDD" w:rsidP="0052358B">
            <w:pPr>
              <w:jc w:val="center"/>
              <w:rPr>
                <w:sz w:val="16"/>
                <w:szCs w:val="16"/>
              </w:rPr>
            </w:pPr>
            <w:r w:rsidRPr="00B05055">
              <w:rPr>
                <w:sz w:val="16"/>
                <w:szCs w:val="16"/>
              </w:rPr>
              <w:t>$9,120,000</w:t>
            </w:r>
          </w:p>
        </w:tc>
        <w:tc>
          <w:tcPr>
            <w:tcW w:w="1205" w:type="dxa"/>
            <w:noWrap/>
            <w:vAlign w:val="center"/>
            <w:hideMark/>
          </w:tcPr>
          <w:p w14:paraId="47982DCF" w14:textId="77777777" w:rsidR="00786CDD" w:rsidRPr="00B05055" w:rsidRDefault="00786CDD" w:rsidP="0052358B">
            <w:pPr>
              <w:jc w:val="center"/>
              <w:rPr>
                <w:sz w:val="16"/>
                <w:szCs w:val="16"/>
              </w:rPr>
            </w:pPr>
            <w:r w:rsidRPr="00B05055">
              <w:rPr>
                <w:sz w:val="16"/>
                <w:szCs w:val="16"/>
              </w:rPr>
              <w:t>$6,900,000</w:t>
            </w:r>
          </w:p>
        </w:tc>
        <w:tc>
          <w:tcPr>
            <w:tcW w:w="1225" w:type="dxa"/>
            <w:noWrap/>
            <w:vAlign w:val="center"/>
            <w:hideMark/>
          </w:tcPr>
          <w:p w14:paraId="34223365" w14:textId="77777777" w:rsidR="00786CDD" w:rsidRPr="00B05055" w:rsidRDefault="00786CDD" w:rsidP="0052358B">
            <w:pPr>
              <w:jc w:val="center"/>
              <w:rPr>
                <w:sz w:val="16"/>
                <w:szCs w:val="16"/>
              </w:rPr>
            </w:pPr>
            <w:r w:rsidRPr="00B05055">
              <w:rPr>
                <w:sz w:val="16"/>
                <w:szCs w:val="16"/>
              </w:rPr>
              <w:t>$4,500,000</w:t>
            </w:r>
          </w:p>
        </w:tc>
        <w:tc>
          <w:tcPr>
            <w:tcW w:w="1170" w:type="dxa"/>
            <w:noWrap/>
            <w:vAlign w:val="center"/>
            <w:hideMark/>
          </w:tcPr>
          <w:p w14:paraId="1F1A7153" w14:textId="77777777" w:rsidR="00786CDD" w:rsidRPr="00B05055" w:rsidRDefault="00786CDD" w:rsidP="0052358B">
            <w:pPr>
              <w:jc w:val="center"/>
              <w:rPr>
                <w:sz w:val="16"/>
                <w:szCs w:val="16"/>
              </w:rPr>
            </w:pPr>
            <w:r w:rsidRPr="00B05055">
              <w:rPr>
                <w:sz w:val="16"/>
                <w:szCs w:val="16"/>
              </w:rPr>
              <w:t>$2,760,000</w:t>
            </w:r>
          </w:p>
        </w:tc>
        <w:tc>
          <w:tcPr>
            <w:tcW w:w="1291" w:type="dxa"/>
            <w:noWrap/>
            <w:vAlign w:val="center"/>
            <w:hideMark/>
          </w:tcPr>
          <w:p w14:paraId="547A4981" w14:textId="77777777" w:rsidR="00786CDD" w:rsidRPr="00B05055" w:rsidRDefault="00786CDD" w:rsidP="0052358B">
            <w:pPr>
              <w:jc w:val="center"/>
              <w:rPr>
                <w:sz w:val="16"/>
                <w:szCs w:val="16"/>
              </w:rPr>
            </w:pPr>
            <w:r w:rsidRPr="00B05055">
              <w:rPr>
                <w:sz w:val="16"/>
                <w:szCs w:val="16"/>
              </w:rPr>
              <w:t>$2,400,000</w:t>
            </w:r>
          </w:p>
        </w:tc>
      </w:tr>
      <w:tr w:rsidR="00786CDD" w:rsidRPr="00B05055" w14:paraId="5A38FA23" w14:textId="77777777" w:rsidTr="0052358B">
        <w:trPr>
          <w:cantSplit/>
          <w:trHeight w:val="288"/>
          <w:jc w:val="center"/>
        </w:trPr>
        <w:tc>
          <w:tcPr>
            <w:tcW w:w="10518" w:type="dxa"/>
            <w:gridSpan w:val="9"/>
            <w:noWrap/>
            <w:vAlign w:val="center"/>
            <w:hideMark/>
          </w:tcPr>
          <w:p w14:paraId="501BEBFC" w14:textId="77777777" w:rsidR="00786CDD" w:rsidRPr="00B05055" w:rsidRDefault="00786CDD" w:rsidP="0052358B">
            <w:pPr>
              <w:jc w:val="center"/>
              <w:rPr>
                <w:sz w:val="16"/>
                <w:szCs w:val="16"/>
              </w:rPr>
            </w:pPr>
            <w:r w:rsidRPr="00B05055">
              <w:rPr>
                <w:sz w:val="16"/>
                <w:szCs w:val="16"/>
              </w:rPr>
              <w:t>Pontoon</w:t>
            </w:r>
          </w:p>
        </w:tc>
      </w:tr>
      <w:tr w:rsidR="00786CDD" w:rsidRPr="00B05055" w14:paraId="00A4AA77" w14:textId="77777777" w:rsidTr="0052358B">
        <w:trPr>
          <w:cantSplit/>
          <w:trHeight w:val="216"/>
          <w:jc w:val="center"/>
        </w:trPr>
        <w:tc>
          <w:tcPr>
            <w:tcW w:w="1250" w:type="dxa"/>
            <w:noWrap/>
            <w:vAlign w:val="center"/>
            <w:hideMark/>
          </w:tcPr>
          <w:p w14:paraId="56E0F784" w14:textId="77777777" w:rsidR="00786CDD" w:rsidRPr="00B05055" w:rsidRDefault="00786CDD" w:rsidP="0052358B">
            <w:pPr>
              <w:jc w:val="center"/>
              <w:rPr>
                <w:sz w:val="16"/>
                <w:szCs w:val="16"/>
              </w:rPr>
            </w:pPr>
            <w:r w:rsidRPr="00B05055">
              <w:rPr>
                <w:sz w:val="16"/>
                <w:szCs w:val="16"/>
              </w:rPr>
              <w:t>30X11X2</w:t>
            </w:r>
          </w:p>
        </w:tc>
        <w:tc>
          <w:tcPr>
            <w:tcW w:w="720" w:type="dxa"/>
            <w:noWrap/>
            <w:vAlign w:val="center"/>
          </w:tcPr>
          <w:p w14:paraId="0F8464E3" w14:textId="77777777" w:rsidR="00786CDD" w:rsidRPr="00B05055" w:rsidRDefault="00786CDD" w:rsidP="0052358B">
            <w:pPr>
              <w:rPr>
                <w:sz w:val="16"/>
                <w:szCs w:val="16"/>
              </w:rPr>
            </w:pPr>
            <w:r w:rsidRPr="00B05055">
              <w:rPr>
                <w:sz w:val="16"/>
                <w:szCs w:val="16"/>
              </w:rPr>
              <w:t>100</w:t>
            </w:r>
          </w:p>
        </w:tc>
        <w:tc>
          <w:tcPr>
            <w:tcW w:w="1216" w:type="dxa"/>
            <w:noWrap/>
            <w:vAlign w:val="center"/>
            <w:hideMark/>
          </w:tcPr>
          <w:p w14:paraId="651F1B73" w14:textId="77777777" w:rsidR="00786CDD" w:rsidRPr="00B05055" w:rsidRDefault="00786CDD" w:rsidP="0052358B">
            <w:pPr>
              <w:jc w:val="center"/>
              <w:rPr>
                <w:sz w:val="16"/>
                <w:szCs w:val="16"/>
              </w:rPr>
            </w:pPr>
            <w:r w:rsidRPr="00B05055">
              <w:rPr>
                <w:sz w:val="16"/>
                <w:szCs w:val="16"/>
              </w:rPr>
              <w:t>$6,500.00</w:t>
            </w:r>
          </w:p>
        </w:tc>
        <w:tc>
          <w:tcPr>
            <w:tcW w:w="1216" w:type="dxa"/>
            <w:noWrap/>
            <w:vAlign w:val="center"/>
            <w:hideMark/>
          </w:tcPr>
          <w:p w14:paraId="756CF373" w14:textId="77777777" w:rsidR="00786CDD" w:rsidRPr="00B05055" w:rsidRDefault="00786CDD" w:rsidP="0052358B">
            <w:pPr>
              <w:jc w:val="center"/>
              <w:rPr>
                <w:sz w:val="16"/>
                <w:szCs w:val="16"/>
              </w:rPr>
            </w:pPr>
            <w:r w:rsidRPr="00B05055">
              <w:rPr>
                <w:sz w:val="16"/>
                <w:szCs w:val="16"/>
              </w:rPr>
              <w:t>$5,947.50</w:t>
            </w:r>
          </w:p>
        </w:tc>
        <w:tc>
          <w:tcPr>
            <w:tcW w:w="1225" w:type="dxa"/>
            <w:noWrap/>
            <w:vAlign w:val="center"/>
            <w:hideMark/>
          </w:tcPr>
          <w:p w14:paraId="6FC47976" w14:textId="77777777" w:rsidR="00786CDD" w:rsidRPr="00B05055" w:rsidRDefault="00786CDD" w:rsidP="0052358B">
            <w:pPr>
              <w:jc w:val="center"/>
              <w:rPr>
                <w:sz w:val="16"/>
                <w:szCs w:val="16"/>
              </w:rPr>
            </w:pPr>
            <w:r w:rsidRPr="00B05055">
              <w:rPr>
                <w:sz w:val="16"/>
                <w:szCs w:val="16"/>
              </w:rPr>
              <w:t>$4,940.00</w:t>
            </w:r>
          </w:p>
        </w:tc>
        <w:tc>
          <w:tcPr>
            <w:tcW w:w="1205" w:type="dxa"/>
            <w:noWrap/>
            <w:vAlign w:val="center"/>
            <w:hideMark/>
          </w:tcPr>
          <w:p w14:paraId="5F749947" w14:textId="77777777" w:rsidR="00786CDD" w:rsidRPr="00B05055" w:rsidRDefault="00786CDD" w:rsidP="0052358B">
            <w:pPr>
              <w:jc w:val="center"/>
              <w:rPr>
                <w:sz w:val="16"/>
                <w:szCs w:val="16"/>
              </w:rPr>
            </w:pPr>
            <w:r w:rsidRPr="00B05055">
              <w:rPr>
                <w:sz w:val="16"/>
                <w:szCs w:val="16"/>
              </w:rPr>
              <w:t>$3,737.50</w:t>
            </w:r>
          </w:p>
        </w:tc>
        <w:tc>
          <w:tcPr>
            <w:tcW w:w="1225" w:type="dxa"/>
            <w:noWrap/>
            <w:vAlign w:val="center"/>
            <w:hideMark/>
          </w:tcPr>
          <w:p w14:paraId="17292AE9" w14:textId="77777777" w:rsidR="00786CDD" w:rsidRPr="00B05055" w:rsidRDefault="00786CDD" w:rsidP="0052358B">
            <w:pPr>
              <w:jc w:val="center"/>
              <w:rPr>
                <w:sz w:val="16"/>
                <w:szCs w:val="16"/>
              </w:rPr>
            </w:pPr>
            <w:r w:rsidRPr="00B05055">
              <w:rPr>
                <w:sz w:val="16"/>
                <w:szCs w:val="16"/>
              </w:rPr>
              <w:t>$2,437.50</w:t>
            </w:r>
          </w:p>
        </w:tc>
        <w:tc>
          <w:tcPr>
            <w:tcW w:w="1170" w:type="dxa"/>
            <w:noWrap/>
            <w:vAlign w:val="center"/>
            <w:hideMark/>
          </w:tcPr>
          <w:p w14:paraId="215FF8A0" w14:textId="77777777" w:rsidR="00786CDD" w:rsidRPr="00B05055" w:rsidRDefault="00786CDD" w:rsidP="0052358B">
            <w:pPr>
              <w:jc w:val="center"/>
              <w:rPr>
                <w:sz w:val="16"/>
                <w:szCs w:val="16"/>
              </w:rPr>
            </w:pPr>
            <w:r w:rsidRPr="00B05055">
              <w:rPr>
                <w:sz w:val="16"/>
                <w:szCs w:val="16"/>
              </w:rPr>
              <w:t>$1,495.00</w:t>
            </w:r>
          </w:p>
        </w:tc>
        <w:tc>
          <w:tcPr>
            <w:tcW w:w="1291" w:type="dxa"/>
            <w:noWrap/>
            <w:vAlign w:val="center"/>
            <w:hideMark/>
          </w:tcPr>
          <w:p w14:paraId="79D1CCA4" w14:textId="77777777" w:rsidR="00786CDD" w:rsidRPr="00B05055" w:rsidRDefault="00786CDD" w:rsidP="0052358B">
            <w:pPr>
              <w:jc w:val="center"/>
              <w:rPr>
                <w:sz w:val="16"/>
                <w:szCs w:val="16"/>
              </w:rPr>
            </w:pPr>
            <w:r w:rsidRPr="00B05055">
              <w:rPr>
                <w:sz w:val="16"/>
                <w:szCs w:val="16"/>
              </w:rPr>
              <w:t>$1,300.00</w:t>
            </w:r>
          </w:p>
        </w:tc>
      </w:tr>
      <w:tr w:rsidR="00786CDD" w:rsidRPr="00B05055" w14:paraId="4A3735DE" w14:textId="77777777" w:rsidTr="0052358B">
        <w:trPr>
          <w:cantSplit/>
          <w:trHeight w:val="216"/>
          <w:jc w:val="center"/>
        </w:trPr>
        <w:tc>
          <w:tcPr>
            <w:tcW w:w="1250" w:type="dxa"/>
            <w:noWrap/>
            <w:vAlign w:val="center"/>
            <w:hideMark/>
          </w:tcPr>
          <w:p w14:paraId="482C4683" w14:textId="77777777" w:rsidR="00786CDD" w:rsidRPr="00B05055" w:rsidRDefault="00786CDD" w:rsidP="0052358B">
            <w:pPr>
              <w:jc w:val="center"/>
              <w:rPr>
                <w:sz w:val="16"/>
                <w:szCs w:val="16"/>
              </w:rPr>
            </w:pPr>
            <w:r w:rsidRPr="00B05055">
              <w:rPr>
                <w:sz w:val="16"/>
                <w:szCs w:val="16"/>
              </w:rPr>
              <w:t>60X15X3</w:t>
            </w:r>
          </w:p>
        </w:tc>
        <w:tc>
          <w:tcPr>
            <w:tcW w:w="720" w:type="dxa"/>
            <w:noWrap/>
            <w:vAlign w:val="center"/>
          </w:tcPr>
          <w:p w14:paraId="6599DAAB" w14:textId="77777777" w:rsidR="00786CDD" w:rsidRPr="00B05055" w:rsidRDefault="00786CDD" w:rsidP="0052358B">
            <w:pPr>
              <w:rPr>
                <w:sz w:val="16"/>
                <w:szCs w:val="16"/>
              </w:rPr>
            </w:pPr>
            <w:r w:rsidRPr="00B05055">
              <w:rPr>
                <w:sz w:val="16"/>
                <w:szCs w:val="16"/>
              </w:rPr>
              <w:t>200</w:t>
            </w:r>
          </w:p>
        </w:tc>
        <w:tc>
          <w:tcPr>
            <w:tcW w:w="1216" w:type="dxa"/>
            <w:noWrap/>
            <w:vAlign w:val="center"/>
            <w:hideMark/>
          </w:tcPr>
          <w:p w14:paraId="5A66B793" w14:textId="77777777" w:rsidR="00786CDD" w:rsidRPr="00B05055" w:rsidRDefault="00786CDD" w:rsidP="0052358B">
            <w:pPr>
              <w:jc w:val="center"/>
              <w:rPr>
                <w:sz w:val="16"/>
                <w:szCs w:val="16"/>
              </w:rPr>
            </w:pPr>
            <w:r w:rsidRPr="00B05055">
              <w:rPr>
                <w:sz w:val="16"/>
                <w:szCs w:val="16"/>
              </w:rPr>
              <w:t>$15,000.00</w:t>
            </w:r>
          </w:p>
        </w:tc>
        <w:tc>
          <w:tcPr>
            <w:tcW w:w="1216" w:type="dxa"/>
            <w:noWrap/>
            <w:vAlign w:val="center"/>
            <w:hideMark/>
          </w:tcPr>
          <w:p w14:paraId="319D59FF" w14:textId="77777777" w:rsidR="00786CDD" w:rsidRPr="00B05055" w:rsidRDefault="00786CDD" w:rsidP="0052358B">
            <w:pPr>
              <w:jc w:val="center"/>
              <w:rPr>
                <w:sz w:val="16"/>
                <w:szCs w:val="16"/>
              </w:rPr>
            </w:pPr>
            <w:r w:rsidRPr="00B05055">
              <w:rPr>
                <w:sz w:val="16"/>
                <w:szCs w:val="16"/>
              </w:rPr>
              <w:t>$13,725.00</w:t>
            </w:r>
          </w:p>
        </w:tc>
        <w:tc>
          <w:tcPr>
            <w:tcW w:w="1225" w:type="dxa"/>
            <w:noWrap/>
            <w:vAlign w:val="center"/>
            <w:hideMark/>
          </w:tcPr>
          <w:p w14:paraId="7C924C12" w14:textId="77777777" w:rsidR="00786CDD" w:rsidRPr="00B05055" w:rsidRDefault="00786CDD" w:rsidP="0052358B">
            <w:pPr>
              <w:jc w:val="center"/>
              <w:rPr>
                <w:sz w:val="16"/>
                <w:szCs w:val="16"/>
              </w:rPr>
            </w:pPr>
            <w:r w:rsidRPr="00B05055">
              <w:rPr>
                <w:sz w:val="16"/>
                <w:szCs w:val="16"/>
              </w:rPr>
              <w:t>$11,400.00</w:t>
            </w:r>
          </w:p>
        </w:tc>
        <w:tc>
          <w:tcPr>
            <w:tcW w:w="1205" w:type="dxa"/>
            <w:noWrap/>
            <w:vAlign w:val="center"/>
            <w:hideMark/>
          </w:tcPr>
          <w:p w14:paraId="137D56D6" w14:textId="77777777" w:rsidR="00786CDD" w:rsidRPr="00B05055" w:rsidRDefault="00786CDD" w:rsidP="0052358B">
            <w:pPr>
              <w:jc w:val="center"/>
              <w:rPr>
                <w:sz w:val="16"/>
                <w:szCs w:val="16"/>
              </w:rPr>
            </w:pPr>
            <w:r w:rsidRPr="00B05055">
              <w:rPr>
                <w:sz w:val="16"/>
                <w:szCs w:val="16"/>
              </w:rPr>
              <w:t>$8,625.00</w:t>
            </w:r>
          </w:p>
        </w:tc>
        <w:tc>
          <w:tcPr>
            <w:tcW w:w="1225" w:type="dxa"/>
            <w:noWrap/>
            <w:vAlign w:val="center"/>
            <w:hideMark/>
          </w:tcPr>
          <w:p w14:paraId="4A7912CD" w14:textId="77777777" w:rsidR="00786CDD" w:rsidRPr="00B05055" w:rsidRDefault="00786CDD" w:rsidP="0052358B">
            <w:pPr>
              <w:jc w:val="center"/>
              <w:rPr>
                <w:sz w:val="16"/>
                <w:szCs w:val="16"/>
              </w:rPr>
            </w:pPr>
            <w:r w:rsidRPr="00B05055">
              <w:rPr>
                <w:sz w:val="16"/>
                <w:szCs w:val="16"/>
              </w:rPr>
              <w:t>$5,625.00</w:t>
            </w:r>
          </w:p>
        </w:tc>
        <w:tc>
          <w:tcPr>
            <w:tcW w:w="1170" w:type="dxa"/>
            <w:noWrap/>
            <w:vAlign w:val="center"/>
            <w:hideMark/>
          </w:tcPr>
          <w:p w14:paraId="21D3321E" w14:textId="77777777" w:rsidR="00786CDD" w:rsidRPr="00B05055" w:rsidRDefault="00786CDD" w:rsidP="0052358B">
            <w:pPr>
              <w:jc w:val="center"/>
              <w:rPr>
                <w:sz w:val="16"/>
                <w:szCs w:val="16"/>
              </w:rPr>
            </w:pPr>
            <w:r w:rsidRPr="00B05055">
              <w:rPr>
                <w:sz w:val="16"/>
                <w:szCs w:val="16"/>
              </w:rPr>
              <w:t>$3,450.00</w:t>
            </w:r>
          </w:p>
        </w:tc>
        <w:tc>
          <w:tcPr>
            <w:tcW w:w="1291" w:type="dxa"/>
            <w:noWrap/>
            <w:vAlign w:val="center"/>
            <w:hideMark/>
          </w:tcPr>
          <w:p w14:paraId="3E36751A" w14:textId="77777777" w:rsidR="00786CDD" w:rsidRPr="00B05055" w:rsidRDefault="00786CDD" w:rsidP="0052358B">
            <w:pPr>
              <w:jc w:val="center"/>
              <w:rPr>
                <w:sz w:val="16"/>
                <w:szCs w:val="16"/>
              </w:rPr>
            </w:pPr>
            <w:r w:rsidRPr="00B05055">
              <w:rPr>
                <w:sz w:val="16"/>
                <w:szCs w:val="16"/>
              </w:rPr>
              <w:t>$3,000.00</w:t>
            </w:r>
          </w:p>
        </w:tc>
      </w:tr>
      <w:tr w:rsidR="00786CDD" w:rsidRPr="00B05055" w14:paraId="50C89FEC" w14:textId="77777777" w:rsidTr="0052358B">
        <w:trPr>
          <w:cantSplit/>
          <w:trHeight w:val="216"/>
          <w:jc w:val="center"/>
        </w:trPr>
        <w:tc>
          <w:tcPr>
            <w:tcW w:w="1250" w:type="dxa"/>
            <w:noWrap/>
            <w:vAlign w:val="center"/>
            <w:hideMark/>
          </w:tcPr>
          <w:p w14:paraId="431A742B" w14:textId="77777777" w:rsidR="00786CDD" w:rsidRPr="00B05055" w:rsidRDefault="00786CDD" w:rsidP="0052358B">
            <w:pPr>
              <w:jc w:val="center"/>
              <w:rPr>
                <w:sz w:val="16"/>
                <w:szCs w:val="16"/>
              </w:rPr>
            </w:pPr>
            <w:r w:rsidRPr="00B05055">
              <w:rPr>
                <w:sz w:val="16"/>
                <w:szCs w:val="16"/>
              </w:rPr>
              <w:t>40X12X3</w:t>
            </w:r>
          </w:p>
        </w:tc>
        <w:tc>
          <w:tcPr>
            <w:tcW w:w="720" w:type="dxa"/>
            <w:noWrap/>
            <w:vAlign w:val="center"/>
          </w:tcPr>
          <w:p w14:paraId="68E76C63" w14:textId="77777777" w:rsidR="00786CDD" w:rsidRPr="00B05055" w:rsidRDefault="00786CDD" w:rsidP="0052358B">
            <w:pPr>
              <w:rPr>
                <w:sz w:val="16"/>
                <w:szCs w:val="16"/>
              </w:rPr>
            </w:pPr>
            <w:r w:rsidRPr="00B05055">
              <w:rPr>
                <w:sz w:val="16"/>
                <w:szCs w:val="16"/>
              </w:rPr>
              <w:t>150</w:t>
            </w:r>
          </w:p>
        </w:tc>
        <w:tc>
          <w:tcPr>
            <w:tcW w:w="1216" w:type="dxa"/>
            <w:noWrap/>
            <w:vAlign w:val="center"/>
            <w:hideMark/>
          </w:tcPr>
          <w:p w14:paraId="1135F8D8" w14:textId="77777777" w:rsidR="00786CDD" w:rsidRPr="00B05055" w:rsidRDefault="00786CDD" w:rsidP="0052358B">
            <w:pPr>
              <w:jc w:val="center"/>
              <w:rPr>
                <w:sz w:val="16"/>
                <w:szCs w:val="16"/>
              </w:rPr>
            </w:pPr>
            <w:r w:rsidRPr="00B05055">
              <w:rPr>
                <w:sz w:val="16"/>
                <w:szCs w:val="16"/>
              </w:rPr>
              <w:t>$12,000.00</w:t>
            </w:r>
          </w:p>
        </w:tc>
        <w:tc>
          <w:tcPr>
            <w:tcW w:w="1216" w:type="dxa"/>
            <w:noWrap/>
            <w:vAlign w:val="center"/>
            <w:hideMark/>
          </w:tcPr>
          <w:p w14:paraId="5E983901" w14:textId="77777777" w:rsidR="00786CDD" w:rsidRPr="00B05055" w:rsidRDefault="00786CDD" w:rsidP="0052358B">
            <w:pPr>
              <w:jc w:val="center"/>
              <w:rPr>
                <w:sz w:val="16"/>
                <w:szCs w:val="16"/>
              </w:rPr>
            </w:pPr>
            <w:r w:rsidRPr="00B05055">
              <w:rPr>
                <w:sz w:val="16"/>
                <w:szCs w:val="16"/>
              </w:rPr>
              <w:t>$10,980.00</w:t>
            </w:r>
          </w:p>
        </w:tc>
        <w:tc>
          <w:tcPr>
            <w:tcW w:w="1225" w:type="dxa"/>
            <w:noWrap/>
            <w:vAlign w:val="center"/>
            <w:hideMark/>
          </w:tcPr>
          <w:p w14:paraId="10CFC098" w14:textId="77777777" w:rsidR="00786CDD" w:rsidRPr="00B05055" w:rsidRDefault="00786CDD" w:rsidP="0052358B">
            <w:pPr>
              <w:jc w:val="center"/>
              <w:rPr>
                <w:sz w:val="16"/>
                <w:szCs w:val="16"/>
              </w:rPr>
            </w:pPr>
            <w:r w:rsidRPr="00B05055">
              <w:rPr>
                <w:sz w:val="16"/>
                <w:szCs w:val="16"/>
              </w:rPr>
              <w:t>$9,120.00</w:t>
            </w:r>
          </w:p>
        </w:tc>
        <w:tc>
          <w:tcPr>
            <w:tcW w:w="1205" w:type="dxa"/>
            <w:noWrap/>
            <w:vAlign w:val="center"/>
            <w:hideMark/>
          </w:tcPr>
          <w:p w14:paraId="0D1C49E9" w14:textId="77777777" w:rsidR="00786CDD" w:rsidRPr="00B05055" w:rsidRDefault="00786CDD" w:rsidP="0052358B">
            <w:pPr>
              <w:jc w:val="center"/>
              <w:rPr>
                <w:sz w:val="16"/>
                <w:szCs w:val="16"/>
              </w:rPr>
            </w:pPr>
            <w:r w:rsidRPr="00B05055">
              <w:rPr>
                <w:sz w:val="16"/>
                <w:szCs w:val="16"/>
              </w:rPr>
              <w:t>$6,900.00</w:t>
            </w:r>
          </w:p>
        </w:tc>
        <w:tc>
          <w:tcPr>
            <w:tcW w:w="1225" w:type="dxa"/>
            <w:noWrap/>
            <w:vAlign w:val="center"/>
            <w:hideMark/>
          </w:tcPr>
          <w:p w14:paraId="114C1616" w14:textId="77777777" w:rsidR="00786CDD" w:rsidRPr="00B05055" w:rsidRDefault="00786CDD" w:rsidP="0052358B">
            <w:pPr>
              <w:jc w:val="center"/>
              <w:rPr>
                <w:sz w:val="16"/>
                <w:szCs w:val="16"/>
              </w:rPr>
            </w:pPr>
            <w:r w:rsidRPr="00B05055">
              <w:rPr>
                <w:sz w:val="16"/>
                <w:szCs w:val="16"/>
              </w:rPr>
              <w:t>$4,500.00</w:t>
            </w:r>
          </w:p>
        </w:tc>
        <w:tc>
          <w:tcPr>
            <w:tcW w:w="1170" w:type="dxa"/>
            <w:noWrap/>
            <w:vAlign w:val="center"/>
            <w:hideMark/>
          </w:tcPr>
          <w:p w14:paraId="2EF80470" w14:textId="77777777" w:rsidR="00786CDD" w:rsidRPr="00B05055" w:rsidRDefault="00786CDD" w:rsidP="0052358B">
            <w:pPr>
              <w:jc w:val="center"/>
              <w:rPr>
                <w:sz w:val="16"/>
                <w:szCs w:val="16"/>
              </w:rPr>
            </w:pPr>
            <w:r w:rsidRPr="00B05055">
              <w:rPr>
                <w:sz w:val="16"/>
                <w:szCs w:val="16"/>
              </w:rPr>
              <w:t>$2,760.00</w:t>
            </w:r>
          </w:p>
        </w:tc>
        <w:tc>
          <w:tcPr>
            <w:tcW w:w="1291" w:type="dxa"/>
            <w:noWrap/>
            <w:vAlign w:val="center"/>
            <w:hideMark/>
          </w:tcPr>
          <w:p w14:paraId="7BCF0A3C" w14:textId="77777777" w:rsidR="00786CDD" w:rsidRPr="00B05055" w:rsidRDefault="00786CDD" w:rsidP="0052358B">
            <w:pPr>
              <w:jc w:val="center"/>
              <w:rPr>
                <w:sz w:val="16"/>
                <w:szCs w:val="16"/>
              </w:rPr>
            </w:pPr>
            <w:r w:rsidRPr="00B05055">
              <w:rPr>
                <w:sz w:val="16"/>
                <w:szCs w:val="16"/>
              </w:rPr>
              <w:t>$2,400.00</w:t>
            </w:r>
          </w:p>
        </w:tc>
      </w:tr>
      <w:tr w:rsidR="00786CDD" w:rsidRPr="00B05055" w14:paraId="533982B9" w14:textId="77777777" w:rsidTr="0052358B">
        <w:trPr>
          <w:cantSplit/>
          <w:trHeight w:val="288"/>
          <w:jc w:val="center"/>
        </w:trPr>
        <w:tc>
          <w:tcPr>
            <w:tcW w:w="10518" w:type="dxa"/>
            <w:gridSpan w:val="9"/>
            <w:noWrap/>
            <w:vAlign w:val="center"/>
            <w:hideMark/>
          </w:tcPr>
          <w:p w14:paraId="3BAC11F4" w14:textId="77777777" w:rsidR="00786CDD" w:rsidRPr="00B05055" w:rsidRDefault="00786CDD" w:rsidP="0052358B">
            <w:pPr>
              <w:jc w:val="center"/>
              <w:rPr>
                <w:sz w:val="16"/>
                <w:szCs w:val="16"/>
              </w:rPr>
            </w:pPr>
            <w:r w:rsidRPr="00B05055">
              <w:rPr>
                <w:sz w:val="16"/>
                <w:szCs w:val="16"/>
              </w:rPr>
              <w:t>Dry Dock</w:t>
            </w:r>
          </w:p>
        </w:tc>
      </w:tr>
      <w:tr w:rsidR="00786CDD" w:rsidRPr="00B05055" w14:paraId="13A59632" w14:textId="77777777" w:rsidTr="0052358B">
        <w:trPr>
          <w:cantSplit/>
          <w:trHeight w:val="216"/>
          <w:jc w:val="center"/>
        </w:trPr>
        <w:tc>
          <w:tcPr>
            <w:tcW w:w="1250" w:type="dxa"/>
            <w:noWrap/>
            <w:vAlign w:val="center"/>
            <w:hideMark/>
          </w:tcPr>
          <w:p w14:paraId="6058DF2D" w14:textId="77777777" w:rsidR="00786CDD" w:rsidRPr="00B05055" w:rsidRDefault="00786CDD" w:rsidP="0052358B">
            <w:pPr>
              <w:jc w:val="center"/>
              <w:rPr>
                <w:sz w:val="16"/>
                <w:szCs w:val="16"/>
              </w:rPr>
            </w:pPr>
            <w:r w:rsidRPr="00B05055">
              <w:rPr>
                <w:sz w:val="16"/>
                <w:szCs w:val="16"/>
              </w:rPr>
              <w:t>100'</w:t>
            </w:r>
          </w:p>
        </w:tc>
        <w:tc>
          <w:tcPr>
            <w:tcW w:w="720" w:type="dxa"/>
            <w:noWrap/>
            <w:vAlign w:val="center"/>
            <w:hideMark/>
          </w:tcPr>
          <w:p w14:paraId="4C76B7BC" w14:textId="77777777" w:rsidR="00786CDD" w:rsidRPr="00B05055" w:rsidRDefault="00786CDD" w:rsidP="0052358B">
            <w:pPr>
              <w:rPr>
                <w:sz w:val="16"/>
                <w:szCs w:val="16"/>
              </w:rPr>
            </w:pPr>
            <w:r w:rsidRPr="00B05055">
              <w:rPr>
                <w:sz w:val="16"/>
                <w:szCs w:val="16"/>
              </w:rPr>
              <w:t>N/A</w:t>
            </w:r>
          </w:p>
        </w:tc>
        <w:tc>
          <w:tcPr>
            <w:tcW w:w="1216" w:type="dxa"/>
            <w:noWrap/>
            <w:vAlign w:val="center"/>
            <w:hideMark/>
          </w:tcPr>
          <w:p w14:paraId="017380D7" w14:textId="77777777" w:rsidR="00786CDD" w:rsidRPr="00B05055" w:rsidRDefault="00786CDD" w:rsidP="0052358B">
            <w:pPr>
              <w:jc w:val="center"/>
              <w:rPr>
                <w:sz w:val="16"/>
                <w:szCs w:val="16"/>
              </w:rPr>
            </w:pPr>
            <w:r w:rsidRPr="00B05055">
              <w:rPr>
                <w:sz w:val="16"/>
                <w:szCs w:val="16"/>
              </w:rPr>
              <w:t>$1,900,000</w:t>
            </w:r>
          </w:p>
        </w:tc>
        <w:tc>
          <w:tcPr>
            <w:tcW w:w="1216" w:type="dxa"/>
            <w:noWrap/>
            <w:vAlign w:val="center"/>
            <w:hideMark/>
          </w:tcPr>
          <w:p w14:paraId="47226DE7" w14:textId="77777777" w:rsidR="00786CDD" w:rsidRPr="00B05055" w:rsidRDefault="00786CDD" w:rsidP="0052358B">
            <w:pPr>
              <w:jc w:val="center"/>
              <w:rPr>
                <w:sz w:val="16"/>
                <w:szCs w:val="16"/>
              </w:rPr>
            </w:pPr>
            <w:r w:rsidRPr="00B05055">
              <w:rPr>
                <w:sz w:val="16"/>
                <w:szCs w:val="16"/>
              </w:rPr>
              <w:t>$1,738,500</w:t>
            </w:r>
          </w:p>
        </w:tc>
        <w:tc>
          <w:tcPr>
            <w:tcW w:w="1225" w:type="dxa"/>
            <w:noWrap/>
            <w:vAlign w:val="center"/>
            <w:hideMark/>
          </w:tcPr>
          <w:p w14:paraId="0EDF20CC" w14:textId="77777777" w:rsidR="00786CDD" w:rsidRPr="00B05055" w:rsidRDefault="00786CDD" w:rsidP="0052358B">
            <w:pPr>
              <w:jc w:val="center"/>
              <w:rPr>
                <w:sz w:val="16"/>
                <w:szCs w:val="16"/>
              </w:rPr>
            </w:pPr>
            <w:r w:rsidRPr="00B05055">
              <w:rPr>
                <w:sz w:val="16"/>
                <w:szCs w:val="16"/>
              </w:rPr>
              <w:t>$1,444,000</w:t>
            </w:r>
          </w:p>
        </w:tc>
        <w:tc>
          <w:tcPr>
            <w:tcW w:w="1205" w:type="dxa"/>
            <w:noWrap/>
            <w:vAlign w:val="center"/>
            <w:hideMark/>
          </w:tcPr>
          <w:p w14:paraId="20F9E3F0" w14:textId="77777777" w:rsidR="00786CDD" w:rsidRPr="00B05055" w:rsidRDefault="00786CDD" w:rsidP="0052358B">
            <w:pPr>
              <w:jc w:val="center"/>
              <w:rPr>
                <w:sz w:val="16"/>
                <w:szCs w:val="16"/>
              </w:rPr>
            </w:pPr>
            <w:r w:rsidRPr="00B05055">
              <w:rPr>
                <w:sz w:val="16"/>
                <w:szCs w:val="16"/>
              </w:rPr>
              <w:t>$1,092,500</w:t>
            </w:r>
          </w:p>
        </w:tc>
        <w:tc>
          <w:tcPr>
            <w:tcW w:w="1225" w:type="dxa"/>
            <w:noWrap/>
            <w:vAlign w:val="center"/>
            <w:hideMark/>
          </w:tcPr>
          <w:p w14:paraId="2DAA4003" w14:textId="77777777" w:rsidR="00786CDD" w:rsidRPr="00B05055" w:rsidRDefault="00786CDD" w:rsidP="0052358B">
            <w:pPr>
              <w:jc w:val="center"/>
              <w:rPr>
                <w:sz w:val="16"/>
                <w:szCs w:val="16"/>
              </w:rPr>
            </w:pPr>
            <w:r w:rsidRPr="00B05055">
              <w:rPr>
                <w:sz w:val="16"/>
                <w:szCs w:val="16"/>
              </w:rPr>
              <w:t>$712,500</w:t>
            </w:r>
          </w:p>
        </w:tc>
        <w:tc>
          <w:tcPr>
            <w:tcW w:w="1170" w:type="dxa"/>
            <w:noWrap/>
            <w:vAlign w:val="center"/>
            <w:hideMark/>
          </w:tcPr>
          <w:p w14:paraId="7766740D" w14:textId="77777777" w:rsidR="00786CDD" w:rsidRPr="00B05055" w:rsidRDefault="00786CDD" w:rsidP="0052358B">
            <w:pPr>
              <w:jc w:val="center"/>
              <w:rPr>
                <w:sz w:val="16"/>
                <w:szCs w:val="16"/>
              </w:rPr>
            </w:pPr>
            <w:r w:rsidRPr="00B05055">
              <w:rPr>
                <w:sz w:val="16"/>
                <w:szCs w:val="16"/>
              </w:rPr>
              <w:t>$437,000</w:t>
            </w:r>
          </w:p>
        </w:tc>
        <w:tc>
          <w:tcPr>
            <w:tcW w:w="1291" w:type="dxa"/>
            <w:noWrap/>
            <w:vAlign w:val="center"/>
            <w:hideMark/>
          </w:tcPr>
          <w:p w14:paraId="307F0312" w14:textId="77777777" w:rsidR="00786CDD" w:rsidRPr="00B05055" w:rsidRDefault="00786CDD" w:rsidP="0052358B">
            <w:pPr>
              <w:jc w:val="center"/>
              <w:rPr>
                <w:sz w:val="16"/>
                <w:szCs w:val="16"/>
              </w:rPr>
            </w:pPr>
            <w:r w:rsidRPr="00B05055">
              <w:rPr>
                <w:sz w:val="16"/>
                <w:szCs w:val="16"/>
              </w:rPr>
              <w:t>$380,000</w:t>
            </w:r>
          </w:p>
        </w:tc>
      </w:tr>
      <w:tr w:rsidR="00786CDD" w:rsidRPr="00B05055" w14:paraId="1834DE48" w14:textId="77777777" w:rsidTr="0052358B">
        <w:trPr>
          <w:cantSplit/>
          <w:trHeight w:val="216"/>
          <w:jc w:val="center"/>
        </w:trPr>
        <w:tc>
          <w:tcPr>
            <w:tcW w:w="1250" w:type="dxa"/>
            <w:noWrap/>
            <w:vAlign w:val="center"/>
            <w:hideMark/>
          </w:tcPr>
          <w:p w14:paraId="527FA8AC" w14:textId="77777777" w:rsidR="00786CDD" w:rsidRPr="00B05055" w:rsidRDefault="00786CDD" w:rsidP="0052358B">
            <w:pPr>
              <w:jc w:val="center"/>
              <w:rPr>
                <w:sz w:val="16"/>
                <w:szCs w:val="16"/>
              </w:rPr>
            </w:pPr>
            <w:r w:rsidRPr="00B05055">
              <w:rPr>
                <w:sz w:val="16"/>
                <w:szCs w:val="16"/>
              </w:rPr>
              <w:t>200'</w:t>
            </w:r>
          </w:p>
        </w:tc>
        <w:tc>
          <w:tcPr>
            <w:tcW w:w="720" w:type="dxa"/>
            <w:noWrap/>
            <w:vAlign w:val="center"/>
            <w:hideMark/>
          </w:tcPr>
          <w:p w14:paraId="0676A448" w14:textId="77777777" w:rsidR="00786CDD" w:rsidRPr="00B05055" w:rsidRDefault="00786CDD" w:rsidP="0052358B">
            <w:pPr>
              <w:rPr>
                <w:sz w:val="16"/>
                <w:szCs w:val="16"/>
              </w:rPr>
            </w:pPr>
            <w:r w:rsidRPr="00B05055">
              <w:rPr>
                <w:sz w:val="16"/>
                <w:szCs w:val="16"/>
              </w:rPr>
              <w:t>N/A</w:t>
            </w:r>
          </w:p>
        </w:tc>
        <w:tc>
          <w:tcPr>
            <w:tcW w:w="1216" w:type="dxa"/>
            <w:noWrap/>
            <w:vAlign w:val="center"/>
            <w:hideMark/>
          </w:tcPr>
          <w:p w14:paraId="108910D0" w14:textId="77777777" w:rsidR="00786CDD" w:rsidRPr="00B05055" w:rsidRDefault="00786CDD" w:rsidP="0052358B">
            <w:pPr>
              <w:jc w:val="center"/>
              <w:rPr>
                <w:sz w:val="16"/>
                <w:szCs w:val="16"/>
              </w:rPr>
            </w:pPr>
            <w:r w:rsidRPr="00B05055">
              <w:rPr>
                <w:sz w:val="16"/>
                <w:szCs w:val="16"/>
              </w:rPr>
              <w:t>$2,600,000</w:t>
            </w:r>
          </w:p>
        </w:tc>
        <w:tc>
          <w:tcPr>
            <w:tcW w:w="1216" w:type="dxa"/>
            <w:noWrap/>
            <w:vAlign w:val="center"/>
            <w:hideMark/>
          </w:tcPr>
          <w:p w14:paraId="7556A6F1" w14:textId="77777777" w:rsidR="00786CDD" w:rsidRPr="00B05055" w:rsidRDefault="00786CDD" w:rsidP="0052358B">
            <w:pPr>
              <w:jc w:val="center"/>
              <w:rPr>
                <w:sz w:val="16"/>
                <w:szCs w:val="16"/>
              </w:rPr>
            </w:pPr>
            <w:r w:rsidRPr="00B05055">
              <w:rPr>
                <w:sz w:val="16"/>
                <w:szCs w:val="16"/>
              </w:rPr>
              <w:t>$2,379,000</w:t>
            </w:r>
          </w:p>
        </w:tc>
        <w:tc>
          <w:tcPr>
            <w:tcW w:w="1225" w:type="dxa"/>
            <w:noWrap/>
            <w:vAlign w:val="center"/>
            <w:hideMark/>
          </w:tcPr>
          <w:p w14:paraId="184F7246" w14:textId="77777777" w:rsidR="00786CDD" w:rsidRPr="00B05055" w:rsidRDefault="00786CDD" w:rsidP="0052358B">
            <w:pPr>
              <w:jc w:val="center"/>
              <w:rPr>
                <w:sz w:val="16"/>
                <w:szCs w:val="16"/>
              </w:rPr>
            </w:pPr>
            <w:r w:rsidRPr="00B05055">
              <w:rPr>
                <w:sz w:val="16"/>
                <w:szCs w:val="16"/>
              </w:rPr>
              <w:t>$1,976,000</w:t>
            </w:r>
          </w:p>
        </w:tc>
        <w:tc>
          <w:tcPr>
            <w:tcW w:w="1205" w:type="dxa"/>
            <w:noWrap/>
            <w:vAlign w:val="center"/>
            <w:hideMark/>
          </w:tcPr>
          <w:p w14:paraId="3ADFB1AF" w14:textId="77777777" w:rsidR="00786CDD" w:rsidRPr="00B05055" w:rsidRDefault="00786CDD" w:rsidP="0052358B">
            <w:pPr>
              <w:jc w:val="center"/>
              <w:rPr>
                <w:sz w:val="16"/>
                <w:szCs w:val="16"/>
              </w:rPr>
            </w:pPr>
            <w:r w:rsidRPr="00B05055">
              <w:rPr>
                <w:sz w:val="16"/>
                <w:szCs w:val="16"/>
              </w:rPr>
              <w:t>$1,495,000</w:t>
            </w:r>
          </w:p>
        </w:tc>
        <w:tc>
          <w:tcPr>
            <w:tcW w:w="1225" w:type="dxa"/>
            <w:noWrap/>
            <w:vAlign w:val="center"/>
            <w:hideMark/>
          </w:tcPr>
          <w:p w14:paraId="32B060A4" w14:textId="77777777" w:rsidR="00786CDD" w:rsidRPr="00B05055" w:rsidRDefault="00786CDD" w:rsidP="0052358B">
            <w:pPr>
              <w:jc w:val="center"/>
              <w:rPr>
                <w:sz w:val="16"/>
                <w:szCs w:val="16"/>
              </w:rPr>
            </w:pPr>
            <w:r w:rsidRPr="00B05055">
              <w:rPr>
                <w:sz w:val="16"/>
                <w:szCs w:val="16"/>
              </w:rPr>
              <w:t>$975,000</w:t>
            </w:r>
          </w:p>
        </w:tc>
        <w:tc>
          <w:tcPr>
            <w:tcW w:w="1170" w:type="dxa"/>
            <w:noWrap/>
            <w:vAlign w:val="center"/>
            <w:hideMark/>
          </w:tcPr>
          <w:p w14:paraId="337833CB" w14:textId="77777777" w:rsidR="00786CDD" w:rsidRPr="00B05055" w:rsidRDefault="00786CDD" w:rsidP="0052358B">
            <w:pPr>
              <w:jc w:val="center"/>
              <w:rPr>
                <w:sz w:val="16"/>
                <w:szCs w:val="16"/>
              </w:rPr>
            </w:pPr>
            <w:r w:rsidRPr="00B05055">
              <w:rPr>
                <w:sz w:val="16"/>
                <w:szCs w:val="16"/>
              </w:rPr>
              <w:t>$598,000</w:t>
            </w:r>
          </w:p>
        </w:tc>
        <w:tc>
          <w:tcPr>
            <w:tcW w:w="1291" w:type="dxa"/>
            <w:noWrap/>
            <w:vAlign w:val="center"/>
            <w:hideMark/>
          </w:tcPr>
          <w:p w14:paraId="2567BFC6" w14:textId="77777777" w:rsidR="00786CDD" w:rsidRPr="00B05055" w:rsidRDefault="00786CDD" w:rsidP="0052358B">
            <w:pPr>
              <w:jc w:val="center"/>
              <w:rPr>
                <w:sz w:val="16"/>
                <w:szCs w:val="16"/>
              </w:rPr>
            </w:pPr>
            <w:r w:rsidRPr="00B05055">
              <w:rPr>
                <w:sz w:val="16"/>
                <w:szCs w:val="16"/>
              </w:rPr>
              <w:t>$520,000</w:t>
            </w:r>
          </w:p>
        </w:tc>
      </w:tr>
      <w:tr w:rsidR="00786CDD" w:rsidRPr="00B05055" w14:paraId="5CCF7F9D" w14:textId="77777777" w:rsidTr="0052358B">
        <w:trPr>
          <w:cantSplit/>
          <w:trHeight w:val="216"/>
          <w:jc w:val="center"/>
        </w:trPr>
        <w:tc>
          <w:tcPr>
            <w:tcW w:w="1250" w:type="dxa"/>
            <w:noWrap/>
            <w:vAlign w:val="center"/>
            <w:hideMark/>
          </w:tcPr>
          <w:p w14:paraId="3F403158" w14:textId="77777777" w:rsidR="00786CDD" w:rsidRPr="00B05055" w:rsidRDefault="00786CDD" w:rsidP="0052358B">
            <w:pPr>
              <w:jc w:val="center"/>
              <w:rPr>
                <w:sz w:val="16"/>
                <w:szCs w:val="16"/>
              </w:rPr>
            </w:pPr>
            <w:r w:rsidRPr="00B05055">
              <w:rPr>
                <w:sz w:val="16"/>
                <w:szCs w:val="16"/>
              </w:rPr>
              <w:t>300'</w:t>
            </w:r>
          </w:p>
        </w:tc>
        <w:tc>
          <w:tcPr>
            <w:tcW w:w="720" w:type="dxa"/>
            <w:noWrap/>
            <w:vAlign w:val="center"/>
            <w:hideMark/>
          </w:tcPr>
          <w:p w14:paraId="1CB1D7DC" w14:textId="77777777" w:rsidR="00786CDD" w:rsidRPr="00B05055" w:rsidRDefault="00786CDD" w:rsidP="0052358B">
            <w:pPr>
              <w:rPr>
                <w:sz w:val="16"/>
                <w:szCs w:val="16"/>
              </w:rPr>
            </w:pPr>
            <w:r w:rsidRPr="00B05055">
              <w:rPr>
                <w:sz w:val="16"/>
                <w:szCs w:val="16"/>
              </w:rPr>
              <w:t>N/A</w:t>
            </w:r>
          </w:p>
        </w:tc>
        <w:tc>
          <w:tcPr>
            <w:tcW w:w="1216" w:type="dxa"/>
            <w:noWrap/>
            <w:vAlign w:val="center"/>
            <w:hideMark/>
          </w:tcPr>
          <w:p w14:paraId="6DB2D30F" w14:textId="77777777" w:rsidR="00786CDD" w:rsidRPr="00B05055" w:rsidRDefault="00786CDD" w:rsidP="0052358B">
            <w:pPr>
              <w:jc w:val="center"/>
              <w:rPr>
                <w:sz w:val="16"/>
                <w:szCs w:val="16"/>
              </w:rPr>
            </w:pPr>
            <w:r w:rsidRPr="00B05055">
              <w:rPr>
                <w:sz w:val="16"/>
                <w:szCs w:val="16"/>
              </w:rPr>
              <w:t>$3,900,000</w:t>
            </w:r>
          </w:p>
        </w:tc>
        <w:tc>
          <w:tcPr>
            <w:tcW w:w="1216" w:type="dxa"/>
            <w:noWrap/>
            <w:vAlign w:val="center"/>
            <w:hideMark/>
          </w:tcPr>
          <w:p w14:paraId="0057D2E0" w14:textId="77777777" w:rsidR="00786CDD" w:rsidRPr="00B05055" w:rsidRDefault="00786CDD" w:rsidP="0052358B">
            <w:pPr>
              <w:jc w:val="center"/>
              <w:rPr>
                <w:sz w:val="16"/>
                <w:szCs w:val="16"/>
              </w:rPr>
            </w:pPr>
            <w:r w:rsidRPr="00B05055">
              <w:rPr>
                <w:sz w:val="16"/>
                <w:szCs w:val="16"/>
              </w:rPr>
              <w:t>$3,568,500</w:t>
            </w:r>
          </w:p>
        </w:tc>
        <w:tc>
          <w:tcPr>
            <w:tcW w:w="1225" w:type="dxa"/>
            <w:noWrap/>
            <w:vAlign w:val="center"/>
            <w:hideMark/>
          </w:tcPr>
          <w:p w14:paraId="4441888F" w14:textId="77777777" w:rsidR="00786CDD" w:rsidRPr="00B05055" w:rsidRDefault="00786CDD" w:rsidP="0052358B">
            <w:pPr>
              <w:jc w:val="center"/>
              <w:rPr>
                <w:sz w:val="16"/>
                <w:szCs w:val="16"/>
              </w:rPr>
            </w:pPr>
            <w:r w:rsidRPr="00B05055">
              <w:rPr>
                <w:sz w:val="16"/>
                <w:szCs w:val="16"/>
              </w:rPr>
              <w:t>$2,964,000</w:t>
            </w:r>
          </w:p>
        </w:tc>
        <w:tc>
          <w:tcPr>
            <w:tcW w:w="1205" w:type="dxa"/>
            <w:noWrap/>
            <w:vAlign w:val="center"/>
            <w:hideMark/>
          </w:tcPr>
          <w:p w14:paraId="21209DBC" w14:textId="77777777" w:rsidR="00786CDD" w:rsidRPr="00B05055" w:rsidRDefault="00786CDD" w:rsidP="0052358B">
            <w:pPr>
              <w:jc w:val="center"/>
              <w:rPr>
                <w:sz w:val="16"/>
                <w:szCs w:val="16"/>
              </w:rPr>
            </w:pPr>
            <w:r w:rsidRPr="00B05055">
              <w:rPr>
                <w:sz w:val="16"/>
                <w:szCs w:val="16"/>
              </w:rPr>
              <w:t>$2,242,500</w:t>
            </w:r>
          </w:p>
        </w:tc>
        <w:tc>
          <w:tcPr>
            <w:tcW w:w="1225" w:type="dxa"/>
            <w:noWrap/>
            <w:vAlign w:val="center"/>
            <w:hideMark/>
          </w:tcPr>
          <w:p w14:paraId="7B4FF79B" w14:textId="77777777" w:rsidR="00786CDD" w:rsidRPr="00B05055" w:rsidRDefault="00786CDD" w:rsidP="0052358B">
            <w:pPr>
              <w:jc w:val="center"/>
              <w:rPr>
                <w:sz w:val="16"/>
                <w:szCs w:val="16"/>
              </w:rPr>
            </w:pPr>
            <w:r w:rsidRPr="00B05055">
              <w:rPr>
                <w:sz w:val="16"/>
                <w:szCs w:val="16"/>
              </w:rPr>
              <w:t>$1,462,500</w:t>
            </w:r>
          </w:p>
        </w:tc>
        <w:tc>
          <w:tcPr>
            <w:tcW w:w="1170" w:type="dxa"/>
            <w:noWrap/>
            <w:vAlign w:val="center"/>
            <w:hideMark/>
          </w:tcPr>
          <w:p w14:paraId="45DAEBFF" w14:textId="77777777" w:rsidR="00786CDD" w:rsidRPr="00B05055" w:rsidRDefault="00786CDD" w:rsidP="0052358B">
            <w:pPr>
              <w:jc w:val="center"/>
              <w:rPr>
                <w:sz w:val="16"/>
                <w:szCs w:val="16"/>
              </w:rPr>
            </w:pPr>
            <w:r w:rsidRPr="00B05055">
              <w:rPr>
                <w:sz w:val="16"/>
                <w:szCs w:val="16"/>
              </w:rPr>
              <w:t>$897,000</w:t>
            </w:r>
          </w:p>
        </w:tc>
        <w:tc>
          <w:tcPr>
            <w:tcW w:w="1291" w:type="dxa"/>
            <w:noWrap/>
            <w:vAlign w:val="center"/>
            <w:hideMark/>
          </w:tcPr>
          <w:p w14:paraId="7A9C64AF" w14:textId="77777777" w:rsidR="00786CDD" w:rsidRPr="00B05055" w:rsidRDefault="00786CDD" w:rsidP="0052358B">
            <w:pPr>
              <w:jc w:val="center"/>
              <w:rPr>
                <w:sz w:val="16"/>
                <w:szCs w:val="16"/>
              </w:rPr>
            </w:pPr>
            <w:r w:rsidRPr="00B05055">
              <w:rPr>
                <w:sz w:val="16"/>
                <w:szCs w:val="16"/>
              </w:rPr>
              <w:t>$780,000</w:t>
            </w:r>
          </w:p>
        </w:tc>
      </w:tr>
      <w:tr w:rsidR="00786CDD" w:rsidRPr="00B05055" w14:paraId="374F3940" w14:textId="77777777" w:rsidTr="0052358B">
        <w:trPr>
          <w:cantSplit/>
          <w:trHeight w:val="216"/>
          <w:jc w:val="center"/>
        </w:trPr>
        <w:tc>
          <w:tcPr>
            <w:tcW w:w="1250" w:type="dxa"/>
            <w:noWrap/>
            <w:vAlign w:val="center"/>
            <w:hideMark/>
          </w:tcPr>
          <w:p w14:paraId="1F5F958F" w14:textId="77777777" w:rsidR="00786CDD" w:rsidRPr="00B05055" w:rsidRDefault="00786CDD" w:rsidP="0052358B">
            <w:pPr>
              <w:jc w:val="center"/>
              <w:rPr>
                <w:sz w:val="16"/>
                <w:szCs w:val="16"/>
              </w:rPr>
            </w:pPr>
            <w:r w:rsidRPr="00B05055">
              <w:rPr>
                <w:sz w:val="16"/>
                <w:szCs w:val="16"/>
              </w:rPr>
              <w:t>500'</w:t>
            </w:r>
          </w:p>
        </w:tc>
        <w:tc>
          <w:tcPr>
            <w:tcW w:w="720" w:type="dxa"/>
            <w:noWrap/>
            <w:vAlign w:val="center"/>
            <w:hideMark/>
          </w:tcPr>
          <w:p w14:paraId="30F95B87" w14:textId="77777777" w:rsidR="00786CDD" w:rsidRPr="00B05055" w:rsidRDefault="00786CDD" w:rsidP="0052358B">
            <w:pPr>
              <w:rPr>
                <w:sz w:val="16"/>
                <w:szCs w:val="16"/>
              </w:rPr>
            </w:pPr>
            <w:r w:rsidRPr="00B05055">
              <w:rPr>
                <w:sz w:val="16"/>
                <w:szCs w:val="16"/>
              </w:rPr>
              <w:t>N/A</w:t>
            </w:r>
          </w:p>
        </w:tc>
        <w:tc>
          <w:tcPr>
            <w:tcW w:w="1216" w:type="dxa"/>
            <w:noWrap/>
            <w:vAlign w:val="center"/>
            <w:hideMark/>
          </w:tcPr>
          <w:p w14:paraId="693915F1" w14:textId="77777777" w:rsidR="00786CDD" w:rsidRPr="00B05055" w:rsidRDefault="00786CDD" w:rsidP="0052358B">
            <w:pPr>
              <w:jc w:val="center"/>
              <w:rPr>
                <w:sz w:val="16"/>
                <w:szCs w:val="16"/>
              </w:rPr>
            </w:pPr>
            <w:r w:rsidRPr="00B05055">
              <w:rPr>
                <w:sz w:val="16"/>
                <w:szCs w:val="16"/>
              </w:rPr>
              <w:t>$6,500,000</w:t>
            </w:r>
          </w:p>
        </w:tc>
        <w:tc>
          <w:tcPr>
            <w:tcW w:w="1216" w:type="dxa"/>
            <w:noWrap/>
            <w:vAlign w:val="center"/>
            <w:hideMark/>
          </w:tcPr>
          <w:p w14:paraId="4E0BBED4" w14:textId="77777777" w:rsidR="00786CDD" w:rsidRPr="00B05055" w:rsidRDefault="00786CDD" w:rsidP="0052358B">
            <w:pPr>
              <w:jc w:val="center"/>
              <w:rPr>
                <w:sz w:val="16"/>
                <w:szCs w:val="16"/>
              </w:rPr>
            </w:pPr>
            <w:r w:rsidRPr="00B05055">
              <w:rPr>
                <w:sz w:val="16"/>
                <w:szCs w:val="16"/>
              </w:rPr>
              <w:t>$5,947,500</w:t>
            </w:r>
          </w:p>
        </w:tc>
        <w:tc>
          <w:tcPr>
            <w:tcW w:w="1225" w:type="dxa"/>
            <w:noWrap/>
            <w:vAlign w:val="center"/>
            <w:hideMark/>
          </w:tcPr>
          <w:p w14:paraId="33A4A3A8" w14:textId="77777777" w:rsidR="00786CDD" w:rsidRPr="00B05055" w:rsidRDefault="00786CDD" w:rsidP="0052358B">
            <w:pPr>
              <w:jc w:val="center"/>
              <w:rPr>
                <w:sz w:val="16"/>
                <w:szCs w:val="16"/>
              </w:rPr>
            </w:pPr>
            <w:r w:rsidRPr="00B05055">
              <w:rPr>
                <w:sz w:val="16"/>
                <w:szCs w:val="16"/>
              </w:rPr>
              <w:t>$4,940,000</w:t>
            </w:r>
          </w:p>
        </w:tc>
        <w:tc>
          <w:tcPr>
            <w:tcW w:w="1205" w:type="dxa"/>
            <w:noWrap/>
            <w:vAlign w:val="center"/>
            <w:hideMark/>
          </w:tcPr>
          <w:p w14:paraId="4E27394D" w14:textId="77777777" w:rsidR="00786CDD" w:rsidRPr="00B05055" w:rsidRDefault="00786CDD" w:rsidP="0052358B">
            <w:pPr>
              <w:jc w:val="center"/>
              <w:rPr>
                <w:sz w:val="16"/>
                <w:szCs w:val="16"/>
              </w:rPr>
            </w:pPr>
            <w:r w:rsidRPr="00B05055">
              <w:rPr>
                <w:sz w:val="16"/>
                <w:szCs w:val="16"/>
              </w:rPr>
              <w:t>$3,737,500</w:t>
            </w:r>
          </w:p>
        </w:tc>
        <w:tc>
          <w:tcPr>
            <w:tcW w:w="1225" w:type="dxa"/>
            <w:noWrap/>
            <w:vAlign w:val="center"/>
            <w:hideMark/>
          </w:tcPr>
          <w:p w14:paraId="51CE0D92" w14:textId="77777777" w:rsidR="00786CDD" w:rsidRPr="00B05055" w:rsidRDefault="00786CDD" w:rsidP="0052358B">
            <w:pPr>
              <w:jc w:val="center"/>
              <w:rPr>
                <w:sz w:val="16"/>
                <w:szCs w:val="16"/>
              </w:rPr>
            </w:pPr>
            <w:r w:rsidRPr="00B05055">
              <w:rPr>
                <w:sz w:val="16"/>
                <w:szCs w:val="16"/>
              </w:rPr>
              <w:t>$2,437,500</w:t>
            </w:r>
          </w:p>
        </w:tc>
        <w:tc>
          <w:tcPr>
            <w:tcW w:w="1170" w:type="dxa"/>
            <w:noWrap/>
            <w:vAlign w:val="center"/>
            <w:hideMark/>
          </w:tcPr>
          <w:p w14:paraId="68EB88A2" w14:textId="77777777" w:rsidR="00786CDD" w:rsidRPr="00B05055" w:rsidRDefault="00786CDD" w:rsidP="0052358B">
            <w:pPr>
              <w:jc w:val="center"/>
              <w:rPr>
                <w:sz w:val="16"/>
                <w:szCs w:val="16"/>
              </w:rPr>
            </w:pPr>
            <w:r w:rsidRPr="00B05055">
              <w:rPr>
                <w:sz w:val="16"/>
                <w:szCs w:val="16"/>
              </w:rPr>
              <w:t>$1,495,000</w:t>
            </w:r>
          </w:p>
        </w:tc>
        <w:tc>
          <w:tcPr>
            <w:tcW w:w="1291" w:type="dxa"/>
            <w:noWrap/>
            <w:vAlign w:val="center"/>
            <w:hideMark/>
          </w:tcPr>
          <w:p w14:paraId="2EE58C97" w14:textId="77777777" w:rsidR="00786CDD" w:rsidRPr="00B05055" w:rsidRDefault="00786CDD" w:rsidP="0052358B">
            <w:pPr>
              <w:jc w:val="center"/>
              <w:rPr>
                <w:sz w:val="16"/>
                <w:szCs w:val="16"/>
              </w:rPr>
            </w:pPr>
            <w:r w:rsidRPr="00B05055">
              <w:rPr>
                <w:sz w:val="16"/>
                <w:szCs w:val="16"/>
              </w:rPr>
              <w:t>$1,300,000</w:t>
            </w:r>
          </w:p>
        </w:tc>
      </w:tr>
      <w:tr w:rsidR="00786CDD" w:rsidRPr="00B05055" w14:paraId="34D6799A" w14:textId="77777777" w:rsidTr="0052358B">
        <w:trPr>
          <w:cantSplit/>
          <w:trHeight w:val="288"/>
          <w:jc w:val="center"/>
        </w:trPr>
        <w:tc>
          <w:tcPr>
            <w:tcW w:w="10518" w:type="dxa"/>
            <w:gridSpan w:val="9"/>
            <w:noWrap/>
            <w:vAlign w:val="center"/>
            <w:hideMark/>
          </w:tcPr>
          <w:p w14:paraId="75540F28" w14:textId="77777777" w:rsidR="00786CDD" w:rsidRPr="00B05055" w:rsidRDefault="00786CDD" w:rsidP="0052358B">
            <w:pPr>
              <w:jc w:val="center"/>
              <w:rPr>
                <w:sz w:val="16"/>
                <w:szCs w:val="16"/>
              </w:rPr>
            </w:pPr>
            <w:r w:rsidRPr="00B05055">
              <w:rPr>
                <w:sz w:val="16"/>
                <w:szCs w:val="16"/>
              </w:rPr>
              <w:t>Quarter</w:t>
            </w:r>
          </w:p>
        </w:tc>
      </w:tr>
      <w:tr w:rsidR="00786CDD" w:rsidRPr="00B05055" w14:paraId="0E70780E" w14:textId="77777777" w:rsidTr="0052358B">
        <w:trPr>
          <w:cantSplit/>
          <w:trHeight w:val="216"/>
          <w:jc w:val="center"/>
        </w:trPr>
        <w:tc>
          <w:tcPr>
            <w:tcW w:w="1250" w:type="dxa"/>
            <w:noWrap/>
            <w:vAlign w:val="center"/>
            <w:hideMark/>
          </w:tcPr>
          <w:p w14:paraId="2303DD64" w14:textId="77777777" w:rsidR="00786CDD" w:rsidRPr="00B05055" w:rsidRDefault="00786CDD" w:rsidP="0052358B">
            <w:pPr>
              <w:jc w:val="center"/>
              <w:rPr>
                <w:sz w:val="16"/>
                <w:szCs w:val="16"/>
              </w:rPr>
            </w:pPr>
            <w:r w:rsidRPr="00B05055">
              <w:rPr>
                <w:sz w:val="16"/>
                <w:szCs w:val="16"/>
              </w:rPr>
              <w:t>10 Person</w:t>
            </w:r>
          </w:p>
        </w:tc>
        <w:tc>
          <w:tcPr>
            <w:tcW w:w="720" w:type="dxa"/>
            <w:noWrap/>
            <w:vAlign w:val="center"/>
          </w:tcPr>
          <w:p w14:paraId="66511400" w14:textId="77777777" w:rsidR="00786CDD" w:rsidRPr="00B05055" w:rsidRDefault="00786CDD" w:rsidP="0052358B">
            <w:pPr>
              <w:rPr>
                <w:sz w:val="16"/>
                <w:szCs w:val="16"/>
              </w:rPr>
            </w:pPr>
            <w:r w:rsidRPr="00B05055">
              <w:rPr>
                <w:sz w:val="16"/>
                <w:szCs w:val="16"/>
              </w:rPr>
              <w:t>200</w:t>
            </w:r>
          </w:p>
        </w:tc>
        <w:tc>
          <w:tcPr>
            <w:tcW w:w="1216" w:type="dxa"/>
            <w:noWrap/>
            <w:vAlign w:val="center"/>
            <w:hideMark/>
          </w:tcPr>
          <w:p w14:paraId="4F793990" w14:textId="77777777" w:rsidR="00786CDD" w:rsidRPr="00B05055" w:rsidRDefault="00786CDD" w:rsidP="0052358B">
            <w:pPr>
              <w:jc w:val="center"/>
              <w:rPr>
                <w:sz w:val="16"/>
                <w:szCs w:val="16"/>
              </w:rPr>
            </w:pPr>
            <w:r w:rsidRPr="00B05055">
              <w:rPr>
                <w:sz w:val="16"/>
                <w:szCs w:val="16"/>
              </w:rPr>
              <w:t>$40,000</w:t>
            </w:r>
          </w:p>
        </w:tc>
        <w:tc>
          <w:tcPr>
            <w:tcW w:w="1216" w:type="dxa"/>
            <w:noWrap/>
            <w:vAlign w:val="center"/>
            <w:hideMark/>
          </w:tcPr>
          <w:p w14:paraId="78A222EC" w14:textId="77777777" w:rsidR="00786CDD" w:rsidRPr="00B05055" w:rsidRDefault="00786CDD" w:rsidP="0052358B">
            <w:pPr>
              <w:jc w:val="center"/>
              <w:rPr>
                <w:sz w:val="16"/>
                <w:szCs w:val="16"/>
              </w:rPr>
            </w:pPr>
            <w:r w:rsidRPr="00B05055">
              <w:rPr>
                <w:sz w:val="16"/>
                <w:szCs w:val="16"/>
              </w:rPr>
              <w:t>$36,600</w:t>
            </w:r>
          </w:p>
        </w:tc>
        <w:tc>
          <w:tcPr>
            <w:tcW w:w="1225" w:type="dxa"/>
            <w:noWrap/>
            <w:vAlign w:val="center"/>
            <w:hideMark/>
          </w:tcPr>
          <w:p w14:paraId="7F22C139" w14:textId="77777777" w:rsidR="00786CDD" w:rsidRPr="00B05055" w:rsidRDefault="00786CDD" w:rsidP="0052358B">
            <w:pPr>
              <w:jc w:val="center"/>
              <w:rPr>
                <w:sz w:val="16"/>
                <w:szCs w:val="16"/>
              </w:rPr>
            </w:pPr>
            <w:r w:rsidRPr="00B05055">
              <w:rPr>
                <w:sz w:val="16"/>
                <w:szCs w:val="16"/>
              </w:rPr>
              <w:t>$30,400</w:t>
            </w:r>
          </w:p>
        </w:tc>
        <w:tc>
          <w:tcPr>
            <w:tcW w:w="1205" w:type="dxa"/>
            <w:noWrap/>
            <w:vAlign w:val="center"/>
            <w:hideMark/>
          </w:tcPr>
          <w:p w14:paraId="735BB3E5" w14:textId="77777777" w:rsidR="00786CDD" w:rsidRPr="00B05055" w:rsidRDefault="00786CDD" w:rsidP="0052358B">
            <w:pPr>
              <w:jc w:val="center"/>
              <w:rPr>
                <w:sz w:val="16"/>
                <w:szCs w:val="16"/>
              </w:rPr>
            </w:pPr>
            <w:r w:rsidRPr="00B05055">
              <w:rPr>
                <w:sz w:val="16"/>
                <w:szCs w:val="16"/>
              </w:rPr>
              <w:t>$23,000</w:t>
            </w:r>
          </w:p>
        </w:tc>
        <w:tc>
          <w:tcPr>
            <w:tcW w:w="1225" w:type="dxa"/>
            <w:noWrap/>
            <w:vAlign w:val="center"/>
            <w:hideMark/>
          </w:tcPr>
          <w:p w14:paraId="201152B4" w14:textId="77777777" w:rsidR="00786CDD" w:rsidRPr="00B05055" w:rsidRDefault="00786CDD" w:rsidP="0052358B">
            <w:pPr>
              <w:jc w:val="center"/>
              <w:rPr>
                <w:sz w:val="16"/>
                <w:szCs w:val="16"/>
              </w:rPr>
            </w:pPr>
            <w:r w:rsidRPr="00B05055">
              <w:rPr>
                <w:sz w:val="16"/>
                <w:szCs w:val="16"/>
              </w:rPr>
              <w:t>$15,000</w:t>
            </w:r>
          </w:p>
        </w:tc>
        <w:tc>
          <w:tcPr>
            <w:tcW w:w="1170" w:type="dxa"/>
            <w:noWrap/>
            <w:vAlign w:val="center"/>
            <w:hideMark/>
          </w:tcPr>
          <w:p w14:paraId="539E7644" w14:textId="77777777" w:rsidR="00786CDD" w:rsidRPr="00B05055" w:rsidRDefault="00786CDD" w:rsidP="0052358B">
            <w:pPr>
              <w:jc w:val="center"/>
              <w:rPr>
                <w:sz w:val="16"/>
                <w:szCs w:val="16"/>
              </w:rPr>
            </w:pPr>
            <w:r w:rsidRPr="00B05055">
              <w:rPr>
                <w:sz w:val="16"/>
                <w:szCs w:val="16"/>
              </w:rPr>
              <w:t>$9,200</w:t>
            </w:r>
          </w:p>
        </w:tc>
        <w:tc>
          <w:tcPr>
            <w:tcW w:w="1291" w:type="dxa"/>
            <w:noWrap/>
            <w:vAlign w:val="center"/>
            <w:hideMark/>
          </w:tcPr>
          <w:p w14:paraId="012BF55C" w14:textId="77777777" w:rsidR="00786CDD" w:rsidRPr="00B05055" w:rsidRDefault="00786CDD" w:rsidP="0052358B">
            <w:pPr>
              <w:jc w:val="center"/>
              <w:rPr>
                <w:sz w:val="16"/>
                <w:szCs w:val="16"/>
              </w:rPr>
            </w:pPr>
            <w:r w:rsidRPr="00B05055">
              <w:rPr>
                <w:sz w:val="16"/>
                <w:szCs w:val="16"/>
              </w:rPr>
              <w:t>$8,000</w:t>
            </w:r>
          </w:p>
        </w:tc>
      </w:tr>
      <w:tr w:rsidR="00786CDD" w:rsidRPr="00B05055" w14:paraId="29D9640A" w14:textId="77777777" w:rsidTr="0052358B">
        <w:trPr>
          <w:cantSplit/>
          <w:trHeight w:val="216"/>
          <w:jc w:val="center"/>
        </w:trPr>
        <w:tc>
          <w:tcPr>
            <w:tcW w:w="1250" w:type="dxa"/>
            <w:noWrap/>
            <w:vAlign w:val="center"/>
            <w:hideMark/>
          </w:tcPr>
          <w:p w14:paraId="0BBA7C52" w14:textId="77777777" w:rsidR="00786CDD" w:rsidRPr="00B05055" w:rsidRDefault="00786CDD" w:rsidP="0052358B">
            <w:pPr>
              <w:jc w:val="center"/>
              <w:rPr>
                <w:sz w:val="16"/>
                <w:szCs w:val="16"/>
              </w:rPr>
            </w:pPr>
            <w:r w:rsidRPr="00B05055">
              <w:rPr>
                <w:sz w:val="16"/>
                <w:szCs w:val="16"/>
              </w:rPr>
              <w:t>25 Person</w:t>
            </w:r>
          </w:p>
        </w:tc>
        <w:tc>
          <w:tcPr>
            <w:tcW w:w="720" w:type="dxa"/>
            <w:noWrap/>
            <w:vAlign w:val="center"/>
          </w:tcPr>
          <w:p w14:paraId="0C3FFC7E" w14:textId="77777777" w:rsidR="00786CDD" w:rsidRPr="00B05055" w:rsidRDefault="00786CDD" w:rsidP="0052358B">
            <w:pPr>
              <w:rPr>
                <w:sz w:val="16"/>
                <w:szCs w:val="16"/>
              </w:rPr>
            </w:pPr>
            <w:r w:rsidRPr="00B05055">
              <w:rPr>
                <w:sz w:val="16"/>
                <w:szCs w:val="16"/>
              </w:rPr>
              <w:t>300</w:t>
            </w:r>
          </w:p>
        </w:tc>
        <w:tc>
          <w:tcPr>
            <w:tcW w:w="1216" w:type="dxa"/>
            <w:noWrap/>
            <w:vAlign w:val="center"/>
            <w:hideMark/>
          </w:tcPr>
          <w:p w14:paraId="0DC62D6E" w14:textId="77777777" w:rsidR="00786CDD" w:rsidRPr="00B05055" w:rsidRDefault="00786CDD" w:rsidP="0052358B">
            <w:pPr>
              <w:jc w:val="center"/>
              <w:rPr>
                <w:sz w:val="16"/>
                <w:szCs w:val="16"/>
              </w:rPr>
            </w:pPr>
            <w:r w:rsidRPr="00B05055">
              <w:rPr>
                <w:sz w:val="16"/>
                <w:szCs w:val="16"/>
              </w:rPr>
              <w:t>$50,000</w:t>
            </w:r>
          </w:p>
        </w:tc>
        <w:tc>
          <w:tcPr>
            <w:tcW w:w="1216" w:type="dxa"/>
            <w:noWrap/>
            <w:vAlign w:val="center"/>
            <w:hideMark/>
          </w:tcPr>
          <w:p w14:paraId="06C980E9" w14:textId="77777777" w:rsidR="00786CDD" w:rsidRPr="00B05055" w:rsidRDefault="00786CDD" w:rsidP="0052358B">
            <w:pPr>
              <w:jc w:val="center"/>
              <w:rPr>
                <w:sz w:val="16"/>
                <w:szCs w:val="16"/>
              </w:rPr>
            </w:pPr>
            <w:r w:rsidRPr="00B05055">
              <w:rPr>
                <w:sz w:val="16"/>
                <w:szCs w:val="16"/>
              </w:rPr>
              <w:t>$45,750</w:t>
            </w:r>
          </w:p>
        </w:tc>
        <w:tc>
          <w:tcPr>
            <w:tcW w:w="1225" w:type="dxa"/>
            <w:noWrap/>
            <w:vAlign w:val="center"/>
            <w:hideMark/>
          </w:tcPr>
          <w:p w14:paraId="7B631F5A" w14:textId="77777777" w:rsidR="00786CDD" w:rsidRPr="00B05055" w:rsidRDefault="00786CDD" w:rsidP="0052358B">
            <w:pPr>
              <w:jc w:val="center"/>
              <w:rPr>
                <w:sz w:val="16"/>
                <w:szCs w:val="16"/>
              </w:rPr>
            </w:pPr>
            <w:r w:rsidRPr="00B05055">
              <w:rPr>
                <w:sz w:val="16"/>
                <w:szCs w:val="16"/>
              </w:rPr>
              <w:t>$38,000</w:t>
            </w:r>
          </w:p>
        </w:tc>
        <w:tc>
          <w:tcPr>
            <w:tcW w:w="1205" w:type="dxa"/>
            <w:noWrap/>
            <w:vAlign w:val="center"/>
            <w:hideMark/>
          </w:tcPr>
          <w:p w14:paraId="24B6CACD" w14:textId="77777777" w:rsidR="00786CDD" w:rsidRPr="00B05055" w:rsidRDefault="00786CDD" w:rsidP="0052358B">
            <w:pPr>
              <w:jc w:val="center"/>
              <w:rPr>
                <w:sz w:val="16"/>
                <w:szCs w:val="16"/>
              </w:rPr>
            </w:pPr>
            <w:r w:rsidRPr="00B05055">
              <w:rPr>
                <w:sz w:val="16"/>
                <w:szCs w:val="16"/>
              </w:rPr>
              <w:t>$28,750</w:t>
            </w:r>
          </w:p>
        </w:tc>
        <w:tc>
          <w:tcPr>
            <w:tcW w:w="1225" w:type="dxa"/>
            <w:noWrap/>
            <w:vAlign w:val="center"/>
            <w:hideMark/>
          </w:tcPr>
          <w:p w14:paraId="138EE986" w14:textId="77777777" w:rsidR="00786CDD" w:rsidRPr="00B05055" w:rsidRDefault="00786CDD" w:rsidP="0052358B">
            <w:pPr>
              <w:jc w:val="center"/>
              <w:rPr>
                <w:sz w:val="16"/>
                <w:szCs w:val="16"/>
              </w:rPr>
            </w:pPr>
            <w:r w:rsidRPr="00B05055">
              <w:rPr>
                <w:sz w:val="16"/>
                <w:szCs w:val="16"/>
              </w:rPr>
              <w:t>$18,750</w:t>
            </w:r>
          </w:p>
        </w:tc>
        <w:tc>
          <w:tcPr>
            <w:tcW w:w="1170" w:type="dxa"/>
            <w:noWrap/>
            <w:vAlign w:val="center"/>
            <w:hideMark/>
          </w:tcPr>
          <w:p w14:paraId="6CA1855B" w14:textId="77777777" w:rsidR="00786CDD" w:rsidRPr="00B05055" w:rsidRDefault="00786CDD" w:rsidP="0052358B">
            <w:pPr>
              <w:jc w:val="center"/>
              <w:rPr>
                <w:sz w:val="16"/>
                <w:szCs w:val="16"/>
              </w:rPr>
            </w:pPr>
            <w:r w:rsidRPr="00B05055">
              <w:rPr>
                <w:sz w:val="16"/>
                <w:szCs w:val="16"/>
              </w:rPr>
              <w:t>$11,500</w:t>
            </w:r>
          </w:p>
        </w:tc>
        <w:tc>
          <w:tcPr>
            <w:tcW w:w="1291" w:type="dxa"/>
            <w:noWrap/>
            <w:vAlign w:val="center"/>
            <w:hideMark/>
          </w:tcPr>
          <w:p w14:paraId="0B85DF6F" w14:textId="77777777" w:rsidR="00786CDD" w:rsidRPr="00B05055" w:rsidRDefault="00786CDD" w:rsidP="0052358B">
            <w:pPr>
              <w:jc w:val="center"/>
              <w:rPr>
                <w:sz w:val="16"/>
                <w:szCs w:val="16"/>
              </w:rPr>
            </w:pPr>
            <w:r w:rsidRPr="00B05055">
              <w:rPr>
                <w:sz w:val="16"/>
                <w:szCs w:val="16"/>
              </w:rPr>
              <w:t>$10,000</w:t>
            </w:r>
          </w:p>
        </w:tc>
      </w:tr>
      <w:tr w:rsidR="00786CDD" w:rsidRPr="00B05055" w14:paraId="6F6E489E" w14:textId="77777777" w:rsidTr="0052358B">
        <w:trPr>
          <w:cantSplit/>
          <w:trHeight w:val="216"/>
          <w:jc w:val="center"/>
        </w:trPr>
        <w:tc>
          <w:tcPr>
            <w:tcW w:w="1250" w:type="dxa"/>
            <w:noWrap/>
            <w:vAlign w:val="center"/>
            <w:hideMark/>
          </w:tcPr>
          <w:p w14:paraId="13DFAEC0" w14:textId="77777777" w:rsidR="00786CDD" w:rsidRPr="00B05055" w:rsidRDefault="00786CDD" w:rsidP="0052358B">
            <w:pPr>
              <w:jc w:val="center"/>
              <w:rPr>
                <w:sz w:val="16"/>
                <w:szCs w:val="16"/>
              </w:rPr>
            </w:pPr>
            <w:r w:rsidRPr="00B05055">
              <w:rPr>
                <w:sz w:val="16"/>
                <w:szCs w:val="16"/>
              </w:rPr>
              <w:t>50 Person</w:t>
            </w:r>
          </w:p>
        </w:tc>
        <w:tc>
          <w:tcPr>
            <w:tcW w:w="720" w:type="dxa"/>
            <w:noWrap/>
            <w:vAlign w:val="center"/>
          </w:tcPr>
          <w:p w14:paraId="073FAA6F" w14:textId="77777777" w:rsidR="00786CDD" w:rsidRPr="00B05055" w:rsidRDefault="00786CDD" w:rsidP="0052358B">
            <w:pPr>
              <w:rPr>
                <w:sz w:val="16"/>
                <w:szCs w:val="16"/>
              </w:rPr>
            </w:pPr>
            <w:r w:rsidRPr="00B05055">
              <w:rPr>
                <w:sz w:val="16"/>
                <w:szCs w:val="16"/>
              </w:rPr>
              <w:t>450</w:t>
            </w:r>
          </w:p>
        </w:tc>
        <w:tc>
          <w:tcPr>
            <w:tcW w:w="1216" w:type="dxa"/>
            <w:noWrap/>
            <w:vAlign w:val="center"/>
            <w:hideMark/>
          </w:tcPr>
          <w:p w14:paraId="307A1E05" w14:textId="77777777" w:rsidR="00786CDD" w:rsidRPr="00B05055" w:rsidRDefault="00786CDD" w:rsidP="0052358B">
            <w:pPr>
              <w:jc w:val="center"/>
              <w:rPr>
                <w:sz w:val="16"/>
                <w:szCs w:val="16"/>
              </w:rPr>
            </w:pPr>
            <w:r w:rsidRPr="00B05055">
              <w:rPr>
                <w:sz w:val="16"/>
                <w:szCs w:val="16"/>
              </w:rPr>
              <w:t>$100,000</w:t>
            </w:r>
          </w:p>
        </w:tc>
        <w:tc>
          <w:tcPr>
            <w:tcW w:w="1216" w:type="dxa"/>
            <w:noWrap/>
            <w:vAlign w:val="center"/>
            <w:hideMark/>
          </w:tcPr>
          <w:p w14:paraId="57DE7A69" w14:textId="77777777" w:rsidR="00786CDD" w:rsidRPr="00B05055" w:rsidRDefault="00786CDD" w:rsidP="0052358B">
            <w:pPr>
              <w:jc w:val="center"/>
              <w:rPr>
                <w:sz w:val="16"/>
                <w:szCs w:val="16"/>
              </w:rPr>
            </w:pPr>
            <w:r w:rsidRPr="00B05055">
              <w:rPr>
                <w:sz w:val="16"/>
                <w:szCs w:val="16"/>
              </w:rPr>
              <w:t>$91,500</w:t>
            </w:r>
          </w:p>
        </w:tc>
        <w:tc>
          <w:tcPr>
            <w:tcW w:w="1225" w:type="dxa"/>
            <w:noWrap/>
            <w:vAlign w:val="center"/>
            <w:hideMark/>
          </w:tcPr>
          <w:p w14:paraId="0D0AEAC2" w14:textId="77777777" w:rsidR="00786CDD" w:rsidRPr="00B05055" w:rsidRDefault="00786CDD" w:rsidP="0052358B">
            <w:pPr>
              <w:jc w:val="center"/>
              <w:rPr>
                <w:sz w:val="16"/>
                <w:szCs w:val="16"/>
              </w:rPr>
            </w:pPr>
            <w:r w:rsidRPr="00B05055">
              <w:rPr>
                <w:sz w:val="16"/>
                <w:szCs w:val="16"/>
              </w:rPr>
              <w:t>$76,000</w:t>
            </w:r>
          </w:p>
        </w:tc>
        <w:tc>
          <w:tcPr>
            <w:tcW w:w="1205" w:type="dxa"/>
            <w:noWrap/>
            <w:vAlign w:val="center"/>
            <w:hideMark/>
          </w:tcPr>
          <w:p w14:paraId="76DCDB6E" w14:textId="77777777" w:rsidR="00786CDD" w:rsidRPr="00B05055" w:rsidRDefault="00786CDD" w:rsidP="0052358B">
            <w:pPr>
              <w:jc w:val="center"/>
              <w:rPr>
                <w:sz w:val="16"/>
                <w:szCs w:val="16"/>
              </w:rPr>
            </w:pPr>
            <w:r w:rsidRPr="00B05055">
              <w:rPr>
                <w:sz w:val="16"/>
                <w:szCs w:val="16"/>
              </w:rPr>
              <w:t>$57,500</w:t>
            </w:r>
          </w:p>
        </w:tc>
        <w:tc>
          <w:tcPr>
            <w:tcW w:w="1225" w:type="dxa"/>
            <w:noWrap/>
            <w:vAlign w:val="center"/>
            <w:hideMark/>
          </w:tcPr>
          <w:p w14:paraId="11DB0BB1" w14:textId="77777777" w:rsidR="00786CDD" w:rsidRPr="00B05055" w:rsidRDefault="00786CDD" w:rsidP="0052358B">
            <w:pPr>
              <w:jc w:val="center"/>
              <w:rPr>
                <w:sz w:val="16"/>
                <w:szCs w:val="16"/>
              </w:rPr>
            </w:pPr>
            <w:r w:rsidRPr="00B05055">
              <w:rPr>
                <w:sz w:val="16"/>
                <w:szCs w:val="16"/>
              </w:rPr>
              <w:t>$37,500</w:t>
            </w:r>
          </w:p>
        </w:tc>
        <w:tc>
          <w:tcPr>
            <w:tcW w:w="1170" w:type="dxa"/>
            <w:noWrap/>
            <w:vAlign w:val="center"/>
            <w:hideMark/>
          </w:tcPr>
          <w:p w14:paraId="1B5C3B2D" w14:textId="77777777" w:rsidR="00786CDD" w:rsidRPr="00B05055" w:rsidRDefault="00786CDD" w:rsidP="0052358B">
            <w:pPr>
              <w:jc w:val="center"/>
              <w:rPr>
                <w:sz w:val="16"/>
                <w:szCs w:val="16"/>
              </w:rPr>
            </w:pPr>
            <w:r w:rsidRPr="00B05055">
              <w:rPr>
                <w:sz w:val="16"/>
                <w:szCs w:val="16"/>
              </w:rPr>
              <w:t>$23,000</w:t>
            </w:r>
          </w:p>
        </w:tc>
        <w:tc>
          <w:tcPr>
            <w:tcW w:w="1291" w:type="dxa"/>
            <w:noWrap/>
            <w:vAlign w:val="center"/>
            <w:hideMark/>
          </w:tcPr>
          <w:p w14:paraId="3C56F7D4" w14:textId="77777777" w:rsidR="00786CDD" w:rsidRPr="00B05055" w:rsidRDefault="00786CDD" w:rsidP="0052358B">
            <w:pPr>
              <w:jc w:val="center"/>
              <w:rPr>
                <w:sz w:val="16"/>
                <w:szCs w:val="16"/>
              </w:rPr>
            </w:pPr>
            <w:r w:rsidRPr="00B05055">
              <w:rPr>
                <w:sz w:val="16"/>
                <w:szCs w:val="16"/>
              </w:rPr>
              <w:t>$20,000</w:t>
            </w:r>
          </w:p>
        </w:tc>
      </w:tr>
      <w:tr w:rsidR="00786CDD" w:rsidRPr="00B05055" w14:paraId="4A26BC2C" w14:textId="77777777" w:rsidTr="0052358B">
        <w:trPr>
          <w:cantSplit/>
          <w:trHeight w:val="216"/>
          <w:jc w:val="center"/>
        </w:trPr>
        <w:tc>
          <w:tcPr>
            <w:tcW w:w="1250" w:type="dxa"/>
            <w:noWrap/>
            <w:vAlign w:val="center"/>
            <w:hideMark/>
          </w:tcPr>
          <w:p w14:paraId="74E4D5F9" w14:textId="77777777" w:rsidR="00786CDD" w:rsidRPr="00B05055" w:rsidRDefault="00786CDD" w:rsidP="0052358B">
            <w:pPr>
              <w:jc w:val="center"/>
              <w:rPr>
                <w:sz w:val="16"/>
                <w:szCs w:val="16"/>
              </w:rPr>
            </w:pPr>
            <w:r w:rsidRPr="00B05055">
              <w:rPr>
                <w:sz w:val="16"/>
                <w:szCs w:val="16"/>
              </w:rPr>
              <w:t>300 Person</w:t>
            </w:r>
          </w:p>
        </w:tc>
        <w:tc>
          <w:tcPr>
            <w:tcW w:w="720" w:type="dxa"/>
            <w:noWrap/>
            <w:vAlign w:val="center"/>
          </w:tcPr>
          <w:p w14:paraId="09F1A5F9" w14:textId="77777777" w:rsidR="00786CDD" w:rsidRPr="00B05055" w:rsidRDefault="00786CDD" w:rsidP="0052358B">
            <w:pPr>
              <w:rPr>
                <w:sz w:val="16"/>
                <w:szCs w:val="16"/>
              </w:rPr>
            </w:pPr>
            <w:r w:rsidRPr="00B05055">
              <w:rPr>
                <w:sz w:val="16"/>
                <w:szCs w:val="16"/>
              </w:rPr>
              <w:t>550</w:t>
            </w:r>
          </w:p>
        </w:tc>
        <w:tc>
          <w:tcPr>
            <w:tcW w:w="1216" w:type="dxa"/>
            <w:noWrap/>
            <w:vAlign w:val="center"/>
            <w:hideMark/>
          </w:tcPr>
          <w:p w14:paraId="16790652" w14:textId="77777777" w:rsidR="00786CDD" w:rsidRPr="00B05055" w:rsidRDefault="00786CDD" w:rsidP="0052358B">
            <w:pPr>
              <w:jc w:val="center"/>
              <w:rPr>
                <w:sz w:val="16"/>
                <w:szCs w:val="16"/>
              </w:rPr>
            </w:pPr>
            <w:r w:rsidRPr="00B05055">
              <w:rPr>
                <w:sz w:val="16"/>
                <w:szCs w:val="16"/>
              </w:rPr>
              <w:t>$1,500,000</w:t>
            </w:r>
          </w:p>
        </w:tc>
        <w:tc>
          <w:tcPr>
            <w:tcW w:w="1216" w:type="dxa"/>
            <w:noWrap/>
            <w:vAlign w:val="center"/>
            <w:hideMark/>
          </w:tcPr>
          <w:p w14:paraId="3BF4287E" w14:textId="77777777" w:rsidR="00786CDD" w:rsidRPr="00B05055" w:rsidRDefault="00786CDD" w:rsidP="0052358B">
            <w:pPr>
              <w:jc w:val="center"/>
              <w:rPr>
                <w:sz w:val="16"/>
                <w:szCs w:val="16"/>
              </w:rPr>
            </w:pPr>
            <w:r w:rsidRPr="00B05055">
              <w:rPr>
                <w:sz w:val="16"/>
                <w:szCs w:val="16"/>
              </w:rPr>
              <w:t>$1,372,500</w:t>
            </w:r>
          </w:p>
        </w:tc>
        <w:tc>
          <w:tcPr>
            <w:tcW w:w="1225" w:type="dxa"/>
            <w:noWrap/>
            <w:vAlign w:val="center"/>
            <w:hideMark/>
          </w:tcPr>
          <w:p w14:paraId="20C2462A" w14:textId="77777777" w:rsidR="00786CDD" w:rsidRPr="00B05055" w:rsidRDefault="00786CDD" w:rsidP="0052358B">
            <w:pPr>
              <w:jc w:val="center"/>
              <w:rPr>
                <w:sz w:val="16"/>
                <w:szCs w:val="16"/>
              </w:rPr>
            </w:pPr>
            <w:r w:rsidRPr="00B05055">
              <w:rPr>
                <w:sz w:val="16"/>
                <w:szCs w:val="16"/>
              </w:rPr>
              <w:t>$1,140,000</w:t>
            </w:r>
          </w:p>
        </w:tc>
        <w:tc>
          <w:tcPr>
            <w:tcW w:w="1205" w:type="dxa"/>
            <w:noWrap/>
            <w:vAlign w:val="center"/>
            <w:hideMark/>
          </w:tcPr>
          <w:p w14:paraId="580A6B4F" w14:textId="77777777" w:rsidR="00786CDD" w:rsidRPr="00B05055" w:rsidRDefault="00786CDD" w:rsidP="0052358B">
            <w:pPr>
              <w:jc w:val="center"/>
              <w:rPr>
                <w:sz w:val="16"/>
                <w:szCs w:val="16"/>
              </w:rPr>
            </w:pPr>
            <w:r w:rsidRPr="00B05055">
              <w:rPr>
                <w:sz w:val="16"/>
                <w:szCs w:val="16"/>
              </w:rPr>
              <w:t>$862,500</w:t>
            </w:r>
          </w:p>
        </w:tc>
        <w:tc>
          <w:tcPr>
            <w:tcW w:w="1225" w:type="dxa"/>
            <w:noWrap/>
            <w:vAlign w:val="center"/>
            <w:hideMark/>
          </w:tcPr>
          <w:p w14:paraId="22C39C6E" w14:textId="77777777" w:rsidR="00786CDD" w:rsidRPr="00B05055" w:rsidRDefault="00786CDD" w:rsidP="0052358B">
            <w:pPr>
              <w:jc w:val="center"/>
              <w:rPr>
                <w:sz w:val="16"/>
                <w:szCs w:val="16"/>
              </w:rPr>
            </w:pPr>
            <w:r w:rsidRPr="00B05055">
              <w:rPr>
                <w:sz w:val="16"/>
                <w:szCs w:val="16"/>
              </w:rPr>
              <w:t>$562,500</w:t>
            </w:r>
          </w:p>
        </w:tc>
        <w:tc>
          <w:tcPr>
            <w:tcW w:w="1170" w:type="dxa"/>
            <w:noWrap/>
            <w:vAlign w:val="center"/>
            <w:hideMark/>
          </w:tcPr>
          <w:p w14:paraId="4554DC90" w14:textId="77777777" w:rsidR="00786CDD" w:rsidRPr="00B05055" w:rsidRDefault="00786CDD" w:rsidP="0052358B">
            <w:pPr>
              <w:jc w:val="center"/>
              <w:rPr>
                <w:sz w:val="16"/>
                <w:szCs w:val="16"/>
              </w:rPr>
            </w:pPr>
            <w:r w:rsidRPr="00B05055">
              <w:rPr>
                <w:sz w:val="16"/>
                <w:szCs w:val="16"/>
              </w:rPr>
              <w:t>$345,000</w:t>
            </w:r>
          </w:p>
        </w:tc>
        <w:tc>
          <w:tcPr>
            <w:tcW w:w="1291" w:type="dxa"/>
            <w:noWrap/>
            <w:vAlign w:val="center"/>
            <w:hideMark/>
          </w:tcPr>
          <w:p w14:paraId="639E476B" w14:textId="77777777" w:rsidR="00786CDD" w:rsidRPr="00B05055" w:rsidRDefault="00786CDD" w:rsidP="0052358B">
            <w:pPr>
              <w:jc w:val="center"/>
              <w:rPr>
                <w:sz w:val="16"/>
                <w:szCs w:val="16"/>
              </w:rPr>
            </w:pPr>
            <w:r w:rsidRPr="00B05055">
              <w:rPr>
                <w:sz w:val="16"/>
                <w:szCs w:val="16"/>
              </w:rPr>
              <w:t>$300,000</w:t>
            </w:r>
          </w:p>
        </w:tc>
      </w:tr>
      <w:tr w:rsidR="00786CDD" w:rsidRPr="00B05055" w14:paraId="492A66BF" w14:textId="77777777" w:rsidTr="0052358B">
        <w:trPr>
          <w:cantSplit/>
          <w:trHeight w:val="216"/>
          <w:jc w:val="center"/>
        </w:trPr>
        <w:tc>
          <w:tcPr>
            <w:tcW w:w="1250" w:type="dxa"/>
            <w:noWrap/>
            <w:vAlign w:val="center"/>
            <w:hideMark/>
          </w:tcPr>
          <w:p w14:paraId="4B0DB7D4" w14:textId="77777777" w:rsidR="00786CDD" w:rsidRPr="00B05055" w:rsidRDefault="00786CDD" w:rsidP="0052358B">
            <w:pPr>
              <w:jc w:val="center"/>
              <w:rPr>
                <w:sz w:val="16"/>
                <w:szCs w:val="16"/>
              </w:rPr>
            </w:pPr>
            <w:r w:rsidRPr="00B05055">
              <w:rPr>
                <w:sz w:val="16"/>
                <w:szCs w:val="16"/>
              </w:rPr>
              <w:t>500 Person</w:t>
            </w:r>
          </w:p>
        </w:tc>
        <w:tc>
          <w:tcPr>
            <w:tcW w:w="720" w:type="dxa"/>
            <w:noWrap/>
            <w:vAlign w:val="center"/>
          </w:tcPr>
          <w:p w14:paraId="685223AB" w14:textId="77777777" w:rsidR="00786CDD" w:rsidRPr="00B05055" w:rsidRDefault="00786CDD" w:rsidP="0052358B">
            <w:pPr>
              <w:rPr>
                <w:sz w:val="16"/>
                <w:szCs w:val="16"/>
              </w:rPr>
            </w:pPr>
            <w:r w:rsidRPr="00B05055">
              <w:rPr>
                <w:sz w:val="16"/>
                <w:szCs w:val="16"/>
              </w:rPr>
              <w:t>650</w:t>
            </w:r>
          </w:p>
        </w:tc>
        <w:tc>
          <w:tcPr>
            <w:tcW w:w="1216" w:type="dxa"/>
            <w:noWrap/>
            <w:vAlign w:val="center"/>
            <w:hideMark/>
          </w:tcPr>
          <w:p w14:paraId="322F474A" w14:textId="77777777" w:rsidR="00786CDD" w:rsidRPr="00B05055" w:rsidRDefault="00786CDD" w:rsidP="0052358B">
            <w:pPr>
              <w:jc w:val="center"/>
              <w:rPr>
                <w:sz w:val="16"/>
                <w:szCs w:val="16"/>
              </w:rPr>
            </w:pPr>
            <w:r w:rsidRPr="00B05055">
              <w:rPr>
                <w:sz w:val="16"/>
                <w:szCs w:val="16"/>
              </w:rPr>
              <w:t>$4,000,000</w:t>
            </w:r>
          </w:p>
        </w:tc>
        <w:tc>
          <w:tcPr>
            <w:tcW w:w="1216" w:type="dxa"/>
            <w:noWrap/>
            <w:vAlign w:val="center"/>
            <w:hideMark/>
          </w:tcPr>
          <w:p w14:paraId="5ACEB880" w14:textId="77777777" w:rsidR="00786CDD" w:rsidRPr="00B05055" w:rsidRDefault="00786CDD" w:rsidP="0052358B">
            <w:pPr>
              <w:jc w:val="center"/>
              <w:rPr>
                <w:sz w:val="16"/>
                <w:szCs w:val="16"/>
              </w:rPr>
            </w:pPr>
            <w:r w:rsidRPr="00B05055">
              <w:rPr>
                <w:sz w:val="16"/>
                <w:szCs w:val="16"/>
              </w:rPr>
              <w:t>$3,660,000</w:t>
            </w:r>
          </w:p>
        </w:tc>
        <w:tc>
          <w:tcPr>
            <w:tcW w:w="1225" w:type="dxa"/>
            <w:noWrap/>
            <w:vAlign w:val="center"/>
            <w:hideMark/>
          </w:tcPr>
          <w:p w14:paraId="4788DF71" w14:textId="77777777" w:rsidR="00786CDD" w:rsidRPr="00B05055" w:rsidRDefault="00786CDD" w:rsidP="0052358B">
            <w:pPr>
              <w:jc w:val="center"/>
              <w:rPr>
                <w:sz w:val="16"/>
                <w:szCs w:val="16"/>
              </w:rPr>
            </w:pPr>
            <w:r w:rsidRPr="00B05055">
              <w:rPr>
                <w:sz w:val="16"/>
                <w:szCs w:val="16"/>
              </w:rPr>
              <w:t>$3,040,000</w:t>
            </w:r>
          </w:p>
        </w:tc>
        <w:tc>
          <w:tcPr>
            <w:tcW w:w="1205" w:type="dxa"/>
            <w:noWrap/>
            <w:vAlign w:val="center"/>
            <w:hideMark/>
          </w:tcPr>
          <w:p w14:paraId="68F0BCD4" w14:textId="77777777" w:rsidR="00786CDD" w:rsidRPr="00B05055" w:rsidRDefault="00786CDD" w:rsidP="0052358B">
            <w:pPr>
              <w:jc w:val="center"/>
              <w:rPr>
                <w:sz w:val="16"/>
                <w:szCs w:val="16"/>
              </w:rPr>
            </w:pPr>
            <w:r w:rsidRPr="00B05055">
              <w:rPr>
                <w:sz w:val="16"/>
                <w:szCs w:val="16"/>
              </w:rPr>
              <w:t>$2,300,000</w:t>
            </w:r>
          </w:p>
        </w:tc>
        <w:tc>
          <w:tcPr>
            <w:tcW w:w="1225" w:type="dxa"/>
            <w:noWrap/>
            <w:vAlign w:val="center"/>
            <w:hideMark/>
          </w:tcPr>
          <w:p w14:paraId="7688F57E" w14:textId="77777777" w:rsidR="00786CDD" w:rsidRPr="00B05055" w:rsidRDefault="00786CDD" w:rsidP="0052358B">
            <w:pPr>
              <w:jc w:val="center"/>
              <w:rPr>
                <w:sz w:val="16"/>
                <w:szCs w:val="16"/>
              </w:rPr>
            </w:pPr>
            <w:r w:rsidRPr="00B05055">
              <w:rPr>
                <w:sz w:val="16"/>
                <w:szCs w:val="16"/>
              </w:rPr>
              <w:t>$1,500,000</w:t>
            </w:r>
          </w:p>
        </w:tc>
        <w:tc>
          <w:tcPr>
            <w:tcW w:w="1170" w:type="dxa"/>
            <w:noWrap/>
            <w:vAlign w:val="center"/>
            <w:hideMark/>
          </w:tcPr>
          <w:p w14:paraId="7F3ED2DD" w14:textId="77777777" w:rsidR="00786CDD" w:rsidRPr="00B05055" w:rsidRDefault="00786CDD" w:rsidP="0052358B">
            <w:pPr>
              <w:jc w:val="center"/>
              <w:rPr>
                <w:sz w:val="16"/>
                <w:szCs w:val="16"/>
              </w:rPr>
            </w:pPr>
            <w:r w:rsidRPr="00B05055">
              <w:rPr>
                <w:sz w:val="16"/>
                <w:szCs w:val="16"/>
              </w:rPr>
              <w:t>$920,000</w:t>
            </w:r>
          </w:p>
        </w:tc>
        <w:tc>
          <w:tcPr>
            <w:tcW w:w="1291" w:type="dxa"/>
            <w:noWrap/>
            <w:vAlign w:val="center"/>
            <w:hideMark/>
          </w:tcPr>
          <w:p w14:paraId="282C5E4D" w14:textId="77777777" w:rsidR="00786CDD" w:rsidRPr="00B05055" w:rsidRDefault="00786CDD" w:rsidP="0052358B">
            <w:pPr>
              <w:jc w:val="center"/>
              <w:rPr>
                <w:sz w:val="16"/>
                <w:szCs w:val="16"/>
              </w:rPr>
            </w:pPr>
            <w:r w:rsidRPr="00B05055">
              <w:rPr>
                <w:sz w:val="16"/>
                <w:szCs w:val="16"/>
              </w:rPr>
              <w:t>$800,000</w:t>
            </w:r>
          </w:p>
        </w:tc>
      </w:tr>
      <w:tr w:rsidR="00786CDD" w:rsidRPr="00B05055" w14:paraId="796FBC5A" w14:textId="77777777" w:rsidTr="0052358B">
        <w:trPr>
          <w:cantSplit/>
          <w:trHeight w:val="288"/>
          <w:jc w:val="center"/>
        </w:trPr>
        <w:tc>
          <w:tcPr>
            <w:tcW w:w="10518" w:type="dxa"/>
            <w:gridSpan w:val="9"/>
            <w:noWrap/>
            <w:vAlign w:val="center"/>
            <w:hideMark/>
          </w:tcPr>
          <w:p w14:paraId="7AB47EC1" w14:textId="77777777" w:rsidR="00786CDD" w:rsidRPr="00B05055" w:rsidRDefault="00786CDD" w:rsidP="0052358B">
            <w:pPr>
              <w:jc w:val="center"/>
              <w:rPr>
                <w:sz w:val="16"/>
                <w:szCs w:val="16"/>
              </w:rPr>
            </w:pPr>
            <w:r w:rsidRPr="00B05055">
              <w:rPr>
                <w:sz w:val="16"/>
                <w:szCs w:val="16"/>
              </w:rPr>
              <w:t>Utility Barge</w:t>
            </w:r>
          </w:p>
        </w:tc>
      </w:tr>
      <w:tr w:rsidR="00786CDD" w:rsidRPr="00B05055" w14:paraId="39EA7A07" w14:textId="77777777" w:rsidTr="0052358B">
        <w:trPr>
          <w:cantSplit/>
          <w:trHeight w:val="216"/>
          <w:jc w:val="center"/>
        </w:trPr>
        <w:tc>
          <w:tcPr>
            <w:tcW w:w="1250" w:type="dxa"/>
            <w:noWrap/>
            <w:vAlign w:val="center"/>
            <w:hideMark/>
          </w:tcPr>
          <w:p w14:paraId="4E99CDD8" w14:textId="77777777" w:rsidR="00786CDD" w:rsidRPr="00B05055" w:rsidRDefault="00786CDD" w:rsidP="0052358B">
            <w:pPr>
              <w:jc w:val="center"/>
              <w:rPr>
                <w:sz w:val="16"/>
                <w:szCs w:val="16"/>
              </w:rPr>
            </w:pPr>
            <w:r w:rsidRPr="00B05055">
              <w:rPr>
                <w:sz w:val="16"/>
                <w:szCs w:val="16"/>
              </w:rPr>
              <w:t>30X11X2</w:t>
            </w:r>
          </w:p>
        </w:tc>
        <w:tc>
          <w:tcPr>
            <w:tcW w:w="720" w:type="dxa"/>
            <w:noWrap/>
            <w:vAlign w:val="center"/>
            <w:hideMark/>
          </w:tcPr>
          <w:p w14:paraId="7D7AA8C3" w14:textId="77777777" w:rsidR="00786CDD" w:rsidRPr="00B05055" w:rsidRDefault="00786CDD" w:rsidP="0052358B">
            <w:pPr>
              <w:rPr>
                <w:sz w:val="16"/>
                <w:szCs w:val="16"/>
              </w:rPr>
            </w:pPr>
            <w:r w:rsidRPr="00B05055">
              <w:rPr>
                <w:sz w:val="16"/>
                <w:szCs w:val="16"/>
              </w:rPr>
              <w:t>50</w:t>
            </w:r>
          </w:p>
        </w:tc>
        <w:tc>
          <w:tcPr>
            <w:tcW w:w="1216" w:type="dxa"/>
            <w:noWrap/>
            <w:vAlign w:val="center"/>
            <w:hideMark/>
          </w:tcPr>
          <w:p w14:paraId="65A9441D" w14:textId="77777777" w:rsidR="00786CDD" w:rsidRPr="00B05055" w:rsidRDefault="00786CDD" w:rsidP="0052358B">
            <w:pPr>
              <w:jc w:val="center"/>
              <w:rPr>
                <w:sz w:val="16"/>
                <w:szCs w:val="16"/>
              </w:rPr>
            </w:pPr>
            <w:r w:rsidRPr="00B05055">
              <w:rPr>
                <w:sz w:val="16"/>
                <w:szCs w:val="16"/>
              </w:rPr>
              <w:t>$9,500.00</w:t>
            </w:r>
          </w:p>
        </w:tc>
        <w:tc>
          <w:tcPr>
            <w:tcW w:w="1216" w:type="dxa"/>
            <w:noWrap/>
            <w:vAlign w:val="center"/>
            <w:hideMark/>
          </w:tcPr>
          <w:p w14:paraId="29A6EF5E" w14:textId="77777777" w:rsidR="00786CDD" w:rsidRPr="00B05055" w:rsidRDefault="00786CDD" w:rsidP="0052358B">
            <w:pPr>
              <w:jc w:val="center"/>
              <w:rPr>
                <w:sz w:val="16"/>
                <w:szCs w:val="16"/>
              </w:rPr>
            </w:pPr>
            <w:r w:rsidRPr="00B05055">
              <w:rPr>
                <w:sz w:val="16"/>
                <w:szCs w:val="16"/>
              </w:rPr>
              <w:t>$8,692.50</w:t>
            </w:r>
          </w:p>
        </w:tc>
        <w:tc>
          <w:tcPr>
            <w:tcW w:w="1225" w:type="dxa"/>
            <w:noWrap/>
            <w:vAlign w:val="center"/>
            <w:hideMark/>
          </w:tcPr>
          <w:p w14:paraId="0439B308" w14:textId="77777777" w:rsidR="00786CDD" w:rsidRPr="00B05055" w:rsidRDefault="00786CDD" w:rsidP="0052358B">
            <w:pPr>
              <w:jc w:val="center"/>
              <w:rPr>
                <w:sz w:val="16"/>
                <w:szCs w:val="16"/>
              </w:rPr>
            </w:pPr>
            <w:r w:rsidRPr="00B05055">
              <w:rPr>
                <w:sz w:val="16"/>
                <w:szCs w:val="16"/>
              </w:rPr>
              <w:t>$7,220.00</w:t>
            </w:r>
          </w:p>
        </w:tc>
        <w:tc>
          <w:tcPr>
            <w:tcW w:w="1205" w:type="dxa"/>
            <w:noWrap/>
            <w:vAlign w:val="center"/>
            <w:hideMark/>
          </w:tcPr>
          <w:p w14:paraId="3495F121" w14:textId="77777777" w:rsidR="00786CDD" w:rsidRPr="00B05055" w:rsidRDefault="00786CDD" w:rsidP="0052358B">
            <w:pPr>
              <w:jc w:val="center"/>
              <w:rPr>
                <w:sz w:val="16"/>
                <w:szCs w:val="16"/>
              </w:rPr>
            </w:pPr>
            <w:r w:rsidRPr="00B05055">
              <w:rPr>
                <w:sz w:val="16"/>
                <w:szCs w:val="16"/>
              </w:rPr>
              <w:t>$5,462.50</w:t>
            </w:r>
          </w:p>
        </w:tc>
        <w:tc>
          <w:tcPr>
            <w:tcW w:w="1225" w:type="dxa"/>
            <w:noWrap/>
            <w:vAlign w:val="center"/>
            <w:hideMark/>
          </w:tcPr>
          <w:p w14:paraId="775053CE" w14:textId="77777777" w:rsidR="00786CDD" w:rsidRPr="00B05055" w:rsidRDefault="00786CDD" w:rsidP="0052358B">
            <w:pPr>
              <w:jc w:val="center"/>
              <w:rPr>
                <w:sz w:val="16"/>
                <w:szCs w:val="16"/>
              </w:rPr>
            </w:pPr>
            <w:r w:rsidRPr="00B05055">
              <w:rPr>
                <w:sz w:val="16"/>
                <w:szCs w:val="16"/>
              </w:rPr>
              <w:t>$3,562.50</w:t>
            </w:r>
          </w:p>
        </w:tc>
        <w:tc>
          <w:tcPr>
            <w:tcW w:w="1170" w:type="dxa"/>
            <w:noWrap/>
            <w:vAlign w:val="center"/>
            <w:hideMark/>
          </w:tcPr>
          <w:p w14:paraId="5FABF75A" w14:textId="77777777" w:rsidR="00786CDD" w:rsidRPr="00B05055" w:rsidRDefault="00786CDD" w:rsidP="0052358B">
            <w:pPr>
              <w:jc w:val="center"/>
              <w:rPr>
                <w:sz w:val="16"/>
                <w:szCs w:val="16"/>
              </w:rPr>
            </w:pPr>
            <w:r w:rsidRPr="00B05055">
              <w:rPr>
                <w:sz w:val="16"/>
                <w:szCs w:val="16"/>
              </w:rPr>
              <w:t>$2,185.00</w:t>
            </w:r>
          </w:p>
        </w:tc>
        <w:tc>
          <w:tcPr>
            <w:tcW w:w="1291" w:type="dxa"/>
            <w:noWrap/>
            <w:vAlign w:val="center"/>
            <w:hideMark/>
          </w:tcPr>
          <w:p w14:paraId="633D18BA" w14:textId="77777777" w:rsidR="00786CDD" w:rsidRPr="00B05055" w:rsidRDefault="00786CDD" w:rsidP="0052358B">
            <w:pPr>
              <w:jc w:val="center"/>
              <w:rPr>
                <w:sz w:val="16"/>
                <w:szCs w:val="16"/>
              </w:rPr>
            </w:pPr>
            <w:r w:rsidRPr="00B05055">
              <w:rPr>
                <w:sz w:val="16"/>
                <w:szCs w:val="16"/>
              </w:rPr>
              <w:t>$1,900.00</w:t>
            </w:r>
          </w:p>
        </w:tc>
      </w:tr>
      <w:tr w:rsidR="00786CDD" w:rsidRPr="00B05055" w14:paraId="2F8A2C02" w14:textId="77777777" w:rsidTr="0052358B">
        <w:trPr>
          <w:cantSplit/>
          <w:trHeight w:val="216"/>
          <w:jc w:val="center"/>
        </w:trPr>
        <w:tc>
          <w:tcPr>
            <w:tcW w:w="1250" w:type="dxa"/>
            <w:noWrap/>
            <w:vAlign w:val="center"/>
            <w:hideMark/>
          </w:tcPr>
          <w:p w14:paraId="73582BF1" w14:textId="77777777" w:rsidR="00786CDD" w:rsidRPr="00B05055" w:rsidRDefault="00786CDD" w:rsidP="0052358B">
            <w:pPr>
              <w:jc w:val="center"/>
              <w:rPr>
                <w:sz w:val="16"/>
                <w:szCs w:val="16"/>
              </w:rPr>
            </w:pPr>
            <w:r w:rsidRPr="00B05055">
              <w:rPr>
                <w:sz w:val="16"/>
                <w:szCs w:val="16"/>
              </w:rPr>
              <w:t>40X12X3</w:t>
            </w:r>
          </w:p>
        </w:tc>
        <w:tc>
          <w:tcPr>
            <w:tcW w:w="720" w:type="dxa"/>
            <w:noWrap/>
            <w:vAlign w:val="center"/>
            <w:hideMark/>
          </w:tcPr>
          <w:p w14:paraId="189AAEBF" w14:textId="77777777" w:rsidR="00786CDD" w:rsidRPr="00B05055" w:rsidRDefault="00786CDD" w:rsidP="0052358B">
            <w:pPr>
              <w:rPr>
                <w:sz w:val="16"/>
                <w:szCs w:val="16"/>
              </w:rPr>
            </w:pPr>
            <w:r w:rsidRPr="00B05055">
              <w:rPr>
                <w:sz w:val="16"/>
                <w:szCs w:val="16"/>
              </w:rPr>
              <w:t>100</w:t>
            </w:r>
          </w:p>
        </w:tc>
        <w:tc>
          <w:tcPr>
            <w:tcW w:w="1216" w:type="dxa"/>
            <w:noWrap/>
            <w:vAlign w:val="center"/>
            <w:hideMark/>
          </w:tcPr>
          <w:p w14:paraId="012E81F9" w14:textId="77777777" w:rsidR="00786CDD" w:rsidRPr="00B05055" w:rsidRDefault="00786CDD" w:rsidP="0052358B">
            <w:pPr>
              <w:jc w:val="center"/>
              <w:rPr>
                <w:sz w:val="16"/>
                <w:szCs w:val="16"/>
              </w:rPr>
            </w:pPr>
            <w:r w:rsidRPr="00B05055">
              <w:rPr>
                <w:sz w:val="16"/>
                <w:szCs w:val="16"/>
              </w:rPr>
              <w:t>$22,000.00</w:t>
            </w:r>
          </w:p>
        </w:tc>
        <w:tc>
          <w:tcPr>
            <w:tcW w:w="1216" w:type="dxa"/>
            <w:noWrap/>
            <w:vAlign w:val="center"/>
            <w:hideMark/>
          </w:tcPr>
          <w:p w14:paraId="703CE3DA" w14:textId="77777777" w:rsidR="00786CDD" w:rsidRPr="00B05055" w:rsidRDefault="00786CDD" w:rsidP="0052358B">
            <w:pPr>
              <w:jc w:val="center"/>
              <w:rPr>
                <w:sz w:val="16"/>
                <w:szCs w:val="16"/>
              </w:rPr>
            </w:pPr>
            <w:r w:rsidRPr="00B05055">
              <w:rPr>
                <w:sz w:val="16"/>
                <w:szCs w:val="16"/>
              </w:rPr>
              <w:t>$20,130.00</w:t>
            </w:r>
          </w:p>
        </w:tc>
        <w:tc>
          <w:tcPr>
            <w:tcW w:w="1225" w:type="dxa"/>
            <w:noWrap/>
            <w:vAlign w:val="center"/>
            <w:hideMark/>
          </w:tcPr>
          <w:p w14:paraId="6AFE1D74" w14:textId="77777777" w:rsidR="00786CDD" w:rsidRPr="00B05055" w:rsidRDefault="00786CDD" w:rsidP="0052358B">
            <w:pPr>
              <w:jc w:val="center"/>
              <w:rPr>
                <w:sz w:val="16"/>
                <w:szCs w:val="16"/>
              </w:rPr>
            </w:pPr>
            <w:r w:rsidRPr="00B05055">
              <w:rPr>
                <w:sz w:val="16"/>
                <w:szCs w:val="16"/>
              </w:rPr>
              <w:t>$16,720.00</w:t>
            </w:r>
          </w:p>
        </w:tc>
        <w:tc>
          <w:tcPr>
            <w:tcW w:w="1205" w:type="dxa"/>
            <w:noWrap/>
            <w:vAlign w:val="center"/>
            <w:hideMark/>
          </w:tcPr>
          <w:p w14:paraId="31BCC8E1" w14:textId="77777777" w:rsidR="00786CDD" w:rsidRPr="00B05055" w:rsidRDefault="00786CDD" w:rsidP="0052358B">
            <w:pPr>
              <w:jc w:val="center"/>
              <w:rPr>
                <w:sz w:val="16"/>
                <w:szCs w:val="16"/>
              </w:rPr>
            </w:pPr>
            <w:r w:rsidRPr="00B05055">
              <w:rPr>
                <w:sz w:val="16"/>
                <w:szCs w:val="16"/>
              </w:rPr>
              <w:t>$12,650.00</w:t>
            </w:r>
          </w:p>
        </w:tc>
        <w:tc>
          <w:tcPr>
            <w:tcW w:w="1225" w:type="dxa"/>
            <w:noWrap/>
            <w:vAlign w:val="center"/>
            <w:hideMark/>
          </w:tcPr>
          <w:p w14:paraId="32731C35" w14:textId="77777777" w:rsidR="00786CDD" w:rsidRPr="00B05055" w:rsidRDefault="00786CDD" w:rsidP="0052358B">
            <w:pPr>
              <w:jc w:val="center"/>
              <w:rPr>
                <w:sz w:val="16"/>
                <w:szCs w:val="16"/>
              </w:rPr>
            </w:pPr>
            <w:r w:rsidRPr="00B05055">
              <w:rPr>
                <w:sz w:val="16"/>
                <w:szCs w:val="16"/>
              </w:rPr>
              <w:t>$8,250.00</w:t>
            </w:r>
          </w:p>
        </w:tc>
        <w:tc>
          <w:tcPr>
            <w:tcW w:w="1170" w:type="dxa"/>
            <w:noWrap/>
            <w:vAlign w:val="center"/>
            <w:hideMark/>
          </w:tcPr>
          <w:p w14:paraId="050DE723" w14:textId="77777777" w:rsidR="00786CDD" w:rsidRPr="00B05055" w:rsidRDefault="00786CDD" w:rsidP="0052358B">
            <w:pPr>
              <w:jc w:val="center"/>
              <w:rPr>
                <w:sz w:val="16"/>
                <w:szCs w:val="16"/>
              </w:rPr>
            </w:pPr>
            <w:r w:rsidRPr="00B05055">
              <w:rPr>
                <w:sz w:val="16"/>
                <w:szCs w:val="16"/>
              </w:rPr>
              <w:t>$5,060.00</w:t>
            </w:r>
          </w:p>
        </w:tc>
        <w:tc>
          <w:tcPr>
            <w:tcW w:w="1291" w:type="dxa"/>
            <w:noWrap/>
            <w:vAlign w:val="center"/>
            <w:hideMark/>
          </w:tcPr>
          <w:p w14:paraId="0168E0F1" w14:textId="77777777" w:rsidR="00786CDD" w:rsidRPr="00B05055" w:rsidRDefault="00786CDD" w:rsidP="0052358B">
            <w:pPr>
              <w:jc w:val="center"/>
              <w:rPr>
                <w:sz w:val="16"/>
                <w:szCs w:val="16"/>
              </w:rPr>
            </w:pPr>
            <w:r w:rsidRPr="00B05055">
              <w:rPr>
                <w:sz w:val="16"/>
                <w:szCs w:val="16"/>
              </w:rPr>
              <w:t>$4,400.00</w:t>
            </w:r>
          </w:p>
        </w:tc>
      </w:tr>
      <w:tr w:rsidR="00786CDD" w:rsidRPr="00B05055" w14:paraId="19BEB3CE" w14:textId="77777777" w:rsidTr="0052358B">
        <w:trPr>
          <w:cantSplit/>
          <w:trHeight w:val="216"/>
          <w:jc w:val="center"/>
        </w:trPr>
        <w:tc>
          <w:tcPr>
            <w:tcW w:w="1250" w:type="dxa"/>
            <w:noWrap/>
            <w:vAlign w:val="center"/>
          </w:tcPr>
          <w:p w14:paraId="62C713E1" w14:textId="77777777" w:rsidR="00786CDD" w:rsidRPr="00B05055" w:rsidRDefault="00786CDD" w:rsidP="0052358B">
            <w:pPr>
              <w:jc w:val="center"/>
              <w:rPr>
                <w:sz w:val="16"/>
                <w:szCs w:val="16"/>
              </w:rPr>
            </w:pPr>
            <w:r w:rsidRPr="00B05055">
              <w:rPr>
                <w:sz w:val="16"/>
                <w:szCs w:val="16"/>
              </w:rPr>
              <w:t>60X15X3</w:t>
            </w:r>
          </w:p>
        </w:tc>
        <w:tc>
          <w:tcPr>
            <w:tcW w:w="720" w:type="dxa"/>
            <w:noWrap/>
            <w:vAlign w:val="center"/>
          </w:tcPr>
          <w:p w14:paraId="0A528B33" w14:textId="77777777" w:rsidR="00786CDD" w:rsidRPr="00B05055" w:rsidRDefault="00786CDD" w:rsidP="0052358B">
            <w:pPr>
              <w:rPr>
                <w:sz w:val="16"/>
                <w:szCs w:val="16"/>
              </w:rPr>
            </w:pPr>
            <w:r w:rsidRPr="00B05055">
              <w:rPr>
                <w:sz w:val="16"/>
                <w:szCs w:val="16"/>
              </w:rPr>
              <w:t>200</w:t>
            </w:r>
          </w:p>
        </w:tc>
        <w:tc>
          <w:tcPr>
            <w:tcW w:w="1216" w:type="dxa"/>
            <w:noWrap/>
            <w:vAlign w:val="center"/>
          </w:tcPr>
          <w:p w14:paraId="1BB2E744" w14:textId="77777777" w:rsidR="00786CDD" w:rsidRPr="00B05055" w:rsidRDefault="00786CDD" w:rsidP="0052358B">
            <w:pPr>
              <w:jc w:val="center"/>
              <w:rPr>
                <w:sz w:val="16"/>
                <w:szCs w:val="16"/>
              </w:rPr>
            </w:pPr>
            <w:r w:rsidRPr="00B05055">
              <w:rPr>
                <w:sz w:val="16"/>
                <w:szCs w:val="16"/>
              </w:rPr>
              <w:t>$38,000.00</w:t>
            </w:r>
          </w:p>
        </w:tc>
        <w:tc>
          <w:tcPr>
            <w:tcW w:w="1216" w:type="dxa"/>
            <w:noWrap/>
            <w:vAlign w:val="center"/>
          </w:tcPr>
          <w:p w14:paraId="395ED6F9" w14:textId="77777777" w:rsidR="00786CDD" w:rsidRPr="00B05055" w:rsidRDefault="00786CDD" w:rsidP="0052358B">
            <w:pPr>
              <w:jc w:val="center"/>
              <w:rPr>
                <w:sz w:val="16"/>
                <w:szCs w:val="16"/>
              </w:rPr>
            </w:pPr>
            <w:r w:rsidRPr="00B05055">
              <w:rPr>
                <w:sz w:val="16"/>
                <w:szCs w:val="16"/>
              </w:rPr>
              <w:t>$34,770.00</w:t>
            </w:r>
          </w:p>
        </w:tc>
        <w:tc>
          <w:tcPr>
            <w:tcW w:w="1225" w:type="dxa"/>
            <w:noWrap/>
            <w:vAlign w:val="center"/>
          </w:tcPr>
          <w:p w14:paraId="0669DBF0" w14:textId="77777777" w:rsidR="00786CDD" w:rsidRPr="00B05055" w:rsidRDefault="00786CDD" w:rsidP="0052358B">
            <w:pPr>
              <w:jc w:val="center"/>
              <w:rPr>
                <w:sz w:val="16"/>
                <w:szCs w:val="16"/>
              </w:rPr>
            </w:pPr>
            <w:r w:rsidRPr="00B05055">
              <w:rPr>
                <w:sz w:val="16"/>
                <w:szCs w:val="16"/>
              </w:rPr>
              <w:t>$28,880.00</w:t>
            </w:r>
          </w:p>
        </w:tc>
        <w:tc>
          <w:tcPr>
            <w:tcW w:w="1205" w:type="dxa"/>
            <w:noWrap/>
            <w:vAlign w:val="center"/>
          </w:tcPr>
          <w:p w14:paraId="2627329F" w14:textId="77777777" w:rsidR="00786CDD" w:rsidRPr="00B05055" w:rsidRDefault="00786CDD" w:rsidP="0052358B">
            <w:pPr>
              <w:jc w:val="center"/>
              <w:rPr>
                <w:sz w:val="16"/>
                <w:szCs w:val="16"/>
              </w:rPr>
            </w:pPr>
            <w:r w:rsidRPr="00B05055">
              <w:rPr>
                <w:sz w:val="16"/>
                <w:szCs w:val="16"/>
              </w:rPr>
              <w:t>$21,850.00</w:t>
            </w:r>
          </w:p>
        </w:tc>
        <w:tc>
          <w:tcPr>
            <w:tcW w:w="1225" w:type="dxa"/>
            <w:noWrap/>
            <w:vAlign w:val="center"/>
          </w:tcPr>
          <w:p w14:paraId="48CDCC96" w14:textId="77777777" w:rsidR="00786CDD" w:rsidRPr="00B05055" w:rsidRDefault="00786CDD" w:rsidP="0052358B">
            <w:pPr>
              <w:jc w:val="center"/>
              <w:rPr>
                <w:sz w:val="16"/>
                <w:szCs w:val="16"/>
              </w:rPr>
            </w:pPr>
            <w:r w:rsidRPr="00B05055">
              <w:rPr>
                <w:sz w:val="16"/>
                <w:szCs w:val="16"/>
              </w:rPr>
              <w:t>$14,250.00</w:t>
            </w:r>
          </w:p>
        </w:tc>
        <w:tc>
          <w:tcPr>
            <w:tcW w:w="1170" w:type="dxa"/>
            <w:noWrap/>
            <w:vAlign w:val="center"/>
          </w:tcPr>
          <w:p w14:paraId="1A2E73A1" w14:textId="77777777" w:rsidR="00786CDD" w:rsidRPr="00B05055" w:rsidRDefault="00786CDD" w:rsidP="0052358B">
            <w:pPr>
              <w:jc w:val="center"/>
              <w:rPr>
                <w:sz w:val="16"/>
                <w:szCs w:val="16"/>
              </w:rPr>
            </w:pPr>
            <w:r w:rsidRPr="00B05055">
              <w:rPr>
                <w:sz w:val="16"/>
                <w:szCs w:val="16"/>
              </w:rPr>
              <w:t>$8,740.00</w:t>
            </w:r>
          </w:p>
        </w:tc>
        <w:tc>
          <w:tcPr>
            <w:tcW w:w="1291" w:type="dxa"/>
            <w:noWrap/>
            <w:vAlign w:val="center"/>
          </w:tcPr>
          <w:p w14:paraId="0316B8DD" w14:textId="77777777" w:rsidR="00786CDD" w:rsidRPr="00B05055" w:rsidRDefault="00786CDD" w:rsidP="0052358B">
            <w:pPr>
              <w:jc w:val="center"/>
              <w:rPr>
                <w:sz w:val="16"/>
                <w:szCs w:val="16"/>
              </w:rPr>
            </w:pPr>
            <w:r w:rsidRPr="00B05055">
              <w:rPr>
                <w:sz w:val="16"/>
                <w:szCs w:val="16"/>
              </w:rPr>
              <w:t>$7,600.00</w:t>
            </w:r>
          </w:p>
        </w:tc>
      </w:tr>
      <w:tr w:rsidR="00786CDD" w:rsidRPr="00B05055" w14:paraId="00355256" w14:textId="77777777" w:rsidTr="0052358B">
        <w:trPr>
          <w:cantSplit/>
          <w:trHeight w:val="288"/>
          <w:jc w:val="center"/>
        </w:trPr>
        <w:tc>
          <w:tcPr>
            <w:tcW w:w="10518" w:type="dxa"/>
            <w:gridSpan w:val="9"/>
            <w:noWrap/>
            <w:vAlign w:val="center"/>
          </w:tcPr>
          <w:p w14:paraId="44049E2F" w14:textId="77777777" w:rsidR="00786CDD" w:rsidRPr="00B05055" w:rsidRDefault="00786CDD" w:rsidP="0052358B">
            <w:pPr>
              <w:jc w:val="center"/>
              <w:rPr>
                <w:sz w:val="16"/>
                <w:szCs w:val="16"/>
              </w:rPr>
            </w:pPr>
            <w:r w:rsidRPr="00B05055">
              <w:rPr>
                <w:sz w:val="16"/>
                <w:szCs w:val="16"/>
              </w:rPr>
              <w:t>Freight</w:t>
            </w:r>
          </w:p>
        </w:tc>
      </w:tr>
      <w:tr w:rsidR="00786CDD" w:rsidRPr="00B05055" w14:paraId="20D63144" w14:textId="77777777" w:rsidTr="0052358B">
        <w:trPr>
          <w:cantSplit/>
          <w:trHeight w:val="216"/>
          <w:jc w:val="center"/>
        </w:trPr>
        <w:tc>
          <w:tcPr>
            <w:tcW w:w="1250" w:type="dxa"/>
            <w:noWrap/>
            <w:vAlign w:val="center"/>
          </w:tcPr>
          <w:p w14:paraId="18A457E1" w14:textId="77777777" w:rsidR="00786CDD" w:rsidRPr="00B05055" w:rsidRDefault="00786CDD" w:rsidP="0052358B">
            <w:pPr>
              <w:jc w:val="center"/>
              <w:rPr>
                <w:sz w:val="16"/>
                <w:szCs w:val="16"/>
              </w:rPr>
            </w:pPr>
            <w:r w:rsidRPr="00B05055">
              <w:rPr>
                <w:sz w:val="16"/>
                <w:szCs w:val="16"/>
              </w:rPr>
              <w:t>120X30</w:t>
            </w:r>
          </w:p>
        </w:tc>
        <w:tc>
          <w:tcPr>
            <w:tcW w:w="720" w:type="dxa"/>
            <w:noWrap/>
            <w:vAlign w:val="center"/>
          </w:tcPr>
          <w:p w14:paraId="73CC13C6" w14:textId="77777777" w:rsidR="00786CDD" w:rsidRPr="00B05055" w:rsidRDefault="00786CDD" w:rsidP="0052358B">
            <w:pPr>
              <w:rPr>
                <w:sz w:val="16"/>
                <w:szCs w:val="16"/>
              </w:rPr>
            </w:pPr>
            <w:r w:rsidRPr="00B05055">
              <w:rPr>
                <w:sz w:val="16"/>
                <w:szCs w:val="16"/>
              </w:rPr>
              <w:t>200</w:t>
            </w:r>
          </w:p>
        </w:tc>
        <w:tc>
          <w:tcPr>
            <w:tcW w:w="1216" w:type="dxa"/>
            <w:noWrap/>
            <w:vAlign w:val="center"/>
          </w:tcPr>
          <w:p w14:paraId="771F949C" w14:textId="77777777" w:rsidR="00786CDD" w:rsidRPr="00B05055" w:rsidRDefault="00786CDD" w:rsidP="0052358B">
            <w:pPr>
              <w:jc w:val="center"/>
              <w:rPr>
                <w:sz w:val="16"/>
                <w:szCs w:val="16"/>
              </w:rPr>
            </w:pPr>
            <w:r w:rsidRPr="00B05055">
              <w:rPr>
                <w:sz w:val="16"/>
                <w:szCs w:val="16"/>
              </w:rPr>
              <w:t>$240,000</w:t>
            </w:r>
          </w:p>
        </w:tc>
        <w:tc>
          <w:tcPr>
            <w:tcW w:w="1216" w:type="dxa"/>
            <w:noWrap/>
            <w:vAlign w:val="center"/>
          </w:tcPr>
          <w:p w14:paraId="1195167E" w14:textId="77777777" w:rsidR="00786CDD" w:rsidRPr="00B05055" w:rsidRDefault="00786CDD" w:rsidP="0052358B">
            <w:pPr>
              <w:jc w:val="center"/>
              <w:rPr>
                <w:sz w:val="16"/>
                <w:szCs w:val="16"/>
              </w:rPr>
            </w:pPr>
            <w:r w:rsidRPr="00B05055">
              <w:rPr>
                <w:sz w:val="16"/>
                <w:szCs w:val="16"/>
              </w:rPr>
              <w:t>$219,600</w:t>
            </w:r>
          </w:p>
        </w:tc>
        <w:tc>
          <w:tcPr>
            <w:tcW w:w="1225" w:type="dxa"/>
            <w:noWrap/>
            <w:vAlign w:val="center"/>
          </w:tcPr>
          <w:p w14:paraId="1F8C8FF4" w14:textId="77777777" w:rsidR="00786CDD" w:rsidRPr="00B05055" w:rsidRDefault="00786CDD" w:rsidP="0052358B">
            <w:pPr>
              <w:jc w:val="center"/>
              <w:rPr>
                <w:sz w:val="16"/>
                <w:szCs w:val="16"/>
              </w:rPr>
            </w:pPr>
            <w:r w:rsidRPr="00B05055">
              <w:rPr>
                <w:sz w:val="16"/>
                <w:szCs w:val="16"/>
              </w:rPr>
              <w:t>$182,400</w:t>
            </w:r>
          </w:p>
        </w:tc>
        <w:tc>
          <w:tcPr>
            <w:tcW w:w="1205" w:type="dxa"/>
            <w:noWrap/>
            <w:vAlign w:val="center"/>
          </w:tcPr>
          <w:p w14:paraId="6E7B559C" w14:textId="77777777" w:rsidR="00786CDD" w:rsidRPr="00B05055" w:rsidRDefault="00786CDD" w:rsidP="0052358B">
            <w:pPr>
              <w:jc w:val="center"/>
              <w:rPr>
                <w:sz w:val="16"/>
                <w:szCs w:val="16"/>
              </w:rPr>
            </w:pPr>
            <w:r w:rsidRPr="00B05055">
              <w:rPr>
                <w:sz w:val="16"/>
                <w:szCs w:val="16"/>
              </w:rPr>
              <w:t>$138,000</w:t>
            </w:r>
          </w:p>
        </w:tc>
        <w:tc>
          <w:tcPr>
            <w:tcW w:w="1225" w:type="dxa"/>
            <w:noWrap/>
            <w:vAlign w:val="center"/>
          </w:tcPr>
          <w:p w14:paraId="0C9036F0" w14:textId="77777777" w:rsidR="00786CDD" w:rsidRPr="00B05055" w:rsidRDefault="00786CDD" w:rsidP="0052358B">
            <w:pPr>
              <w:jc w:val="center"/>
              <w:rPr>
                <w:sz w:val="16"/>
                <w:szCs w:val="16"/>
              </w:rPr>
            </w:pPr>
            <w:r w:rsidRPr="00B05055">
              <w:rPr>
                <w:sz w:val="16"/>
                <w:szCs w:val="16"/>
              </w:rPr>
              <w:t>$90,000</w:t>
            </w:r>
          </w:p>
        </w:tc>
        <w:tc>
          <w:tcPr>
            <w:tcW w:w="1170" w:type="dxa"/>
            <w:noWrap/>
            <w:vAlign w:val="center"/>
          </w:tcPr>
          <w:p w14:paraId="13985302" w14:textId="77777777" w:rsidR="00786CDD" w:rsidRPr="00B05055" w:rsidRDefault="00786CDD" w:rsidP="0052358B">
            <w:pPr>
              <w:jc w:val="center"/>
              <w:rPr>
                <w:sz w:val="16"/>
                <w:szCs w:val="16"/>
              </w:rPr>
            </w:pPr>
            <w:r w:rsidRPr="00B05055">
              <w:rPr>
                <w:sz w:val="16"/>
                <w:szCs w:val="16"/>
              </w:rPr>
              <w:t>$55,200</w:t>
            </w:r>
          </w:p>
        </w:tc>
        <w:tc>
          <w:tcPr>
            <w:tcW w:w="1291" w:type="dxa"/>
            <w:noWrap/>
            <w:vAlign w:val="center"/>
          </w:tcPr>
          <w:p w14:paraId="55B52195" w14:textId="77777777" w:rsidR="00786CDD" w:rsidRPr="00B05055" w:rsidRDefault="00786CDD" w:rsidP="0052358B">
            <w:pPr>
              <w:jc w:val="center"/>
              <w:rPr>
                <w:sz w:val="16"/>
                <w:szCs w:val="16"/>
              </w:rPr>
            </w:pPr>
            <w:r w:rsidRPr="00B05055">
              <w:rPr>
                <w:sz w:val="16"/>
                <w:szCs w:val="16"/>
              </w:rPr>
              <w:t>$48,000</w:t>
            </w:r>
          </w:p>
        </w:tc>
      </w:tr>
      <w:tr w:rsidR="00786CDD" w:rsidRPr="00B05055" w14:paraId="165C6A63" w14:textId="77777777" w:rsidTr="0052358B">
        <w:trPr>
          <w:cantSplit/>
          <w:trHeight w:val="216"/>
          <w:jc w:val="center"/>
        </w:trPr>
        <w:tc>
          <w:tcPr>
            <w:tcW w:w="1250" w:type="dxa"/>
            <w:noWrap/>
            <w:vAlign w:val="center"/>
          </w:tcPr>
          <w:p w14:paraId="542CB2E7" w14:textId="77777777" w:rsidR="00786CDD" w:rsidRPr="00B05055" w:rsidRDefault="00786CDD" w:rsidP="0052358B">
            <w:pPr>
              <w:jc w:val="center"/>
              <w:rPr>
                <w:sz w:val="16"/>
                <w:szCs w:val="16"/>
              </w:rPr>
            </w:pPr>
            <w:r w:rsidRPr="00B05055">
              <w:rPr>
                <w:sz w:val="16"/>
                <w:szCs w:val="16"/>
              </w:rPr>
              <w:t>140X40</w:t>
            </w:r>
          </w:p>
        </w:tc>
        <w:tc>
          <w:tcPr>
            <w:tcW w:w="720" w:type="dxa"/>
            <w:noWrap/>
            <w:vAlign w:val="center"/>
          </w:tcPr>
          <w:p w14:paraId="51D82068" w14:textId="77777777" w:rsidR="00786CDD" w:rsidRPr="00B05055" w:rsidRDefault="00786CDD" w:rsidP="0052358B">
            <w:pPr>
              <w:rPr>
                <w:sz w:val="16"/>
                <w:szCs w:val="16"/>
              </w:rPr>
            </w:pPr>
            <w:r w:rsidRPr="00B05055">
              <w:rPr>
                <w:sz w:val="16"/>
                <w:szCs w:val="16"/>
              </w:rPr>
              <w:t>350</w:t>
            </w:r>
          </w:p>
        </w:tc>
        <w:tc>
          <w:tcPr>
            <w:tcW w:w="1216" w:type="dxa"/>
            <w:noWrap/>
            <w:vAlign w:val="center"/>
          </w:tcPr>
          <w:p w14:paraId="6B602379" w14:textId="77777777" w:rsidR="00786CDD" w:rsidRPr="00B05055" w:rsidRDefault="00786CDD" w:rsidP="0052358B">
            <w:pPr>
              <w:jc w:val="center"/>
              <w:rPr>
                <w:sz w:val="16"/>
                <w:szCs w:val="16"/>
              </w:rPr>
            </w:pPr>
            <w:r w:rsidRPr="00B05055">
              <w:rPr>
                <w:sz w:val="16"/>
                <w:szCs w:val="16"/>
              </w:rPr>
              <w:t>$450,000</w:t>
            </w:r>
          </w:p>
        </w:tc>
        <w:tc>
          <w:tcPr>
            <w:tcW w:w="1216" w:type="dxa"/>
            <w:noWrap/>
            <w:vAlign w:val="center"/>
          </w:tcPr>
          <w:p w14:paraId="623DD629" w14:textId="77777777" w:rsidR="00786CDD" w:rsidRPr="00B05055" w:rsidRDefault="00786CDD" w:rsidP="0052358B">
            <w:pPr>
              <w:jc w:val="center"/>
              <w:rPr>
                <w:sz w:val="16"/>
                <w:szCs w:val="16"/>
              </w:rPr>
            </w:pPr>
            <w:r w:rsidRPr="00B05055">
              <w:rPr>
                <w:sz w:val="16"/>
                <w:szCs w:val="16"/>
              </w:rPr>
              <w:t>$411,750</w:t>
            </w:r>
          </w:p>
        </w:tc>
        <w:tc>
          <w:tcPr>
            <w:tcW w:w="1225" w:type="dxa"/>
            <w:noWrap/>
            <w:vAlign w:val="center"/>
          </w:tcPr>
          <w:p w14:paraId="794DD0D0" w14:textId="77777777" w:rsidR="00786CDD" w:rsidRPr="00B05055" w:rsidRDefault="00786CDD" w:rsidP="0052358B">
            <w:pPr>
              <w:jc w:val="center"/>
              <w:rPr>
                <w:sz w:val="16"/>
                <w:szCs w:val="16"/>
              </w:rPr>
            </w:pPr>
            <w:r w:rsidRPr="00B05055">
              <w:rPr>
                <w:sz w:val="16"/>
                <w:szCs w:val="16"/>
              </w:rPr>
              <w:t>$342,000</w:t>
            </w:r>
          </w:p>
        </w:tc>
        <w:tc>
          <w:tcPr>
            <w:tcW w:w="1205" w:type="dxa"/>
            <w:noWrap/>
            <w:vAlign w:val="center"/>
          </w:tcPr>
          <w:p w14:paraId="3950A74F" w14:textId="77777777" w:rsidR="00786CDD" w:rsidRPr="00B05055" w:rsidRDefault="00786CDD" w:rsidP="0052358B">
            <w:pPr>
              <w:jc w:val="center"/>
              <w:rPr>
                <w:sz w:val="16"/>
                <w:szCs w:val="16"/>
              </w:rPr>
            </w:pPr>
            <w:r w:rsidRPr="00B05055">
              <w:rPr>
                <w:sz w:val="16"/>
                <w:szCs w:val="16"/>
              </w:rPr>
              <w:t>$258,750</w:t>
            </w:r>
          </w:p>
        </w:tc>
        <w:tc>
          <w:tcPr>
            <w:tcW w:w="1225" w:type="dxa"/>
            <w:noWrap/>
            <w:vAlign w:val="center"/>
          </w:tcPr>
          <w:p w14:paraId="662F6354" w14:textId="77777777" w:rsidR="00786CDD" w:rsidRPr="00B05055" w:rsidRDefault="00786CDD" w:rsidP="0052358B">
            <w:pPr>
              <w:jc w:val="center"/>
              <w:rPr>
                <w:sz w:val="16"/>
                <w:szCs w:val="16"/>
              </w:rPr>
            </w:pPr>
            <w:r w:rsidRPr="00B05055">
              <w:rPr>
                <w:sz w:val="16"/>
                <w:szCs w:val="16"/>
              </w:rPr>
              <w:t>$168,750</w:t>
            </w:r>
          </w:p>
        </w:tc>
        <w:tc>
          <w:tcPr>
            <w:tcW w:w="1170" w:type="dxa"/>
            <w:noWrap/>
            <w:vAlign w:val="center"/>
          </w:tcPr>
          <w:p w14:paraId="4302815B" w14:textId="77777777" w:rsidR="00786CDD" w:rsidRPr="00B05055" w:rsidRDefault="00786CDD" w:rsidP="0052358B">
            <w:pPr>
              <w:jc w:val="center"/>
              <w:rPr>
                <w:sz w:val="16"/>
                <w:szCs w:val="16"/>
              </w:rPr>
            </w:pPr>
            <w:r w:rsidRPr="00B05055">
              <w:rPr>
                <w:sz w:val="16"/>
                <w:szCs w:val="16"/>
              </w:rPr>
              <w:t>$103,500</w:t>
            </w:r>
          </w:p>
        </w:tc>
        <w:tc>
          <w:tcPr>
            <w:tcW w:w="1291" w:type="dxa"/>
            <w:noWrap/>
            <w:vAlign w:val="center"/>
          </w:tcPr>
          <w:p w14:paraId="522952DB" w14:textId="77777777" w:rsidR="00786CDD" w:rsidRPr="00B05055" w:rsidRDefault="00786CDD" w:rsidP="0052358B">
            <w:pPr>
              <w:jc w:val="center"/>
              <w:rPr>
                <w:sz w:val="16"/>
                <w:szCs w:val="16"/>
              </w:rPr>
            </w:pPr>
            <w:r w:rsidRPr="00B05055">
              <w:rPr>
                <w:sz w:val="16"/>
                <w:szCs w:val="16"/>
              </w:rPr>
              <w:t>$90,000</w:t>
            </w:r>
          </w:p>
        </w:tc>
      </w:tr>
      <w:tr w:rsidR="00786CDD" w:rsidRPr="00B05055" w14:paraId="7E32819D" w14:textId="77777777" w:rsidTr="0052358B">
        <w:trPr>
          <w:cantSplit/>
          <w:trHeight w:val="216"/>
          <w:jc w:val="center"/>
        </w:trPr>
        <w:tc>
          <w:tcPr>
            <w:tcW w:w="1250" w:type="dxa"/>
            <w:noWrap/>
            <w:vAlign w:val="center"/>
          </w:tcPr>
          <w:p w14:paraId="726A0EBC" w14:textId="77777777" w:rsidR="00786CDD" w:rsidRPr="00B05055" w:rsidRDefault="00786CDD" w:rsidP="0052358B">
            <w:pPr>
              <w:jc w:val="center"/>
              <w:rPr>
                <w:sz w:val="16"/>
                <w:szCs w:val="16"/>
              </w:rPr>
            </w:pPr>
            <w:r w:rsidRPr="00B05055">
              <w:rPr>
                <w:sz w:val="16"/>
                <w:szCs w:val="16"/>
              </w:rPr>
              <w:t>160X50</w:t>
            </w:r>
          </w:p>
        </w:tc>
        <w:tc>
          <w:tcPr>
            <w:tcW w:w="720" w:type="dxa"/>
            <w:noWrap/>
            <w:vAlign w:val="center"/>
          </w:tcPr>
          <w:p w14:paraId="69C43A08" w14:textId="77777777" w:rsidR="00786CDD" w:rsidRPr="00B05055" w:rsidRDefault="00786CDD" w:rsidP="0052358B">
            <w:pPr>
              <w:rPr>
                <w:sz w:val="16"/>
                <w:szCs w:val="16"/>
              </w:rPr>
            </w:pPr>
            <w:r w:rsidRPr="00B05055">
              <w:rPr>
                <w:sz w:val="16"/>
                <w:szCs w:val="16"/>
              </w:rPr>
              <w:t>400</w:t>
            </w:r>
          </w:p>
        </w:tc>
        <w:tc>
          <w:tcPr>
            <w:tcW w:w="1216" w:type="dxa"/>
            <w:noWrap/>
            <w:vAlign w:val="center"/>
          </w:tcPr>
          <w:p w14:paraId="27F328F0" w14:textId="77777777" w:rsidR="00786CDD" w:rsidRPr="00B05055" w:rsidRDefault="00786CDD" w:rsidP="0052358B">
            <w:pPr>
              <w:jc w:val="center"/>
              <w:rPr>
                <w:sz w:val="16"/>
                <w:szCs w:val="16"/>
              </w:rPr>
            </w:pPr>
            <w:r w:rsidRPr="00B05055">
              <w:rPr>
                <w:sz w:val="16"/>
                <w:szCs w:val="16"/>
              </w:rPr>
              <w:t>$530,000</w:t>
            </w:r>
          </w:p>
        </w:tc>
        <w:tc>
          <w:tcPr>
            <w:tcW w:w="1216" w:type="dxa"/>
            <w:noWrap/>
            <w:vAlign w:val="center"/>
          </w:tcPr>
          <w:p w14:paraId="36764579" w14:textId="77777777" w:rsidR="00786CDD" w:rsidRPr="00B05055" w:rsidRDefault="00786CDD" w:rsidP="0052358B">
            <w:pPr>
              <w:jc w:val="center"/>
              <w:rPr>
                <w:sz w:val="16"/>
                <w:szCs w:val="16"/>
              </w:rPr>
            </w:pPr>
            <w:r w:rsidRPr="00B05055">
              <w:rPr>
                <w:sz w:val="16"/>
                <w:szCs w:val="16"/>
              </w:rPr>
              <w:t>$484,950</w:t>
            </w:r>
          </w:p>
        </w:tc>
        <w:tc>
          <w:tcPr>
            <w:tcW w:w="1225" w:type="dxa"/>
            <w:noWrap/>
            <w:vAlign w:val="center"/>
          </w:tcPr>
          <w:p w14:paraId="7253F4F7" w14:textId="77777777" w:rsidR="00786CDD" w:rsidRPr="00B05055" w:rsidRDefault="00786CDD" w:rsidP="0052358B">
            <w:pPr>
              <w:jc w:val="center"/>
              <w:rPr>
                <w:sz w:val="16"/>
                <w:szCs w:val="16"/>
              </w:rPr>
            </w:pPr>
            <w:r w:rsidRPr="00B05055">
              <w:rPr>
                <w:sz w:val="16"/>
                <w:szCs w:val="16"/>
              </w:rPr>
              <w:t>$402,800</w:t>
            </w:r>
          </w:p>
        </w:tc>
        <w:tc>
          <w:tcPr>
            <w:tcW w:w="1205" w:type="dxa"/>
            <w:noWrap/>
            <w:vAlign w:val="center"/>
          </w:tcPr>
          <w:p w14:paraId="19E9A8E9" w14:textId="77777777" w:rsidR="00786CDD" w:rsidRPr="00B05055" w:rsidRDefault="00786CDD" w:rsidP="0052358B">
            <w:pPr>
              <w:jc w:val="center"/>
              <w:rPr>
                <w:sz w:val="16"/>
                <w:szCs w:val="16"/>
              </w:rPr>
            </w:pPr>
            <w:r w:rsidRPr="00B05055">
              <w:rPr>
                <w:sz w:val="16"/>
                <w:szCs w:val="16"/>
              </w:rPr>
              <w:t>$304,750</w:t>
            </w:r>
          </w:p>
        </w:tc>
        <w:tc>
          <w:tcPr>
            <w:tcW w:w="1225" w:type="dxa"/>
            <w:noWrap/>
            <w:vAlign w:val="center"/>
          </w:tcPr>
          <w:p w14:paraId="3401ABD1" w14:textId="77777777" w:rsidR="00786CDD" w:rsidRPr="00B05055" w:rsidRDefault="00786CDD" w:rsidP="0052358B">
            <w:pPr>
              <w:jc w:val="center"/>
              <w:rPr>
                <w:sz w:val="16"/>
                <w:szCs w:val="16"/>
              </w:rPr>
            </w:pPr>
            <w:r w:rsidRPr="00B05055">
              <w:rPr>
                <w:sz w:val="16"/>
                <w:szCs w:val="16"/>
              </w:rPr>
              <w:t>$198,750</w:t>
            </w:r>
          </w:p>
        </w:tc>
        <w:tc>
          <w:tcPr>
            <w:tcW w:w="1170" w:type="dxa"/>
            <w:noWrap/>
            <w:vAlign w:val="center"/>
          </w:tcPr>
          <w:p w14:paraId="3F293B1B" w14:textId="77777777" w:rsidR="00786CDD" w:rsidRPr="00B05055" w:rsidRDefault="00786CDD" w:rsidP="0052358B">
            <w:pPr>
              <w:jc w:val="center"/>
              <w:rPr>
                <w:sz w:val="16"/>
                <w:szCs w:val="16"/>
              </w:rPr>
            </w:pPr>
            <w:r w:rsidRPr="00B05055">
              <w:rPr>
                <w:sz w:val="16"/>
                <w:szCs w:val="16"/>
              </w:rPr>
              <w:t>$121,900</w:t>
            </w:r>
          </w:p>
        </w:tc>
        <w:tc>
          <w:tcPr>
            <w:tcW w:w="1291" w:type="dxa"/>
            <w:noWrap/>
            <w:vAlign w:val="center"/>
          </w:tcPr>
          <w:p w14:paraId="2BCD4DE8" w14:textId="77777777" w:rsidR="00786CDD" w:rsidRPr="00B05055" w:rsidRDefault="00786CDD" w:rsidP="0052358B">
            <w:pPr>
              <w:jc w:val="center"/>
              <w:rPr>
                <w:sz w:val="16"/>
                <w:szCs w:val="16"/>
              </w:rPr>
            </w:pPr>
            <w:r w:rsidRPr="00B05055">
              <w:rPr>
                <w:sz w:val="16"/>
                <w:szCs w:val="16"/>
              </w:rPr>
              <w:t>$106,000</w:t>
            </w:r>
          </w:p>
        </w:tc>
      </w:tr>
      <w:tr w:rsidR="00786CDD" w:rsidRPr="00B05055" w14:paraId="742E54AA" w14:textId="77777777" w:rsidTr="0052358B">
        <w:trPr>
          <w:cantSplit/>
          <w:trHeight w:val="216"/>
          <w:jc w:val="center"/>
        </w:trPr>
        <w:tc>
          <w:tcPr>
            <w:tcW w:w="1250" w:type="dxa"/>
            <w:noWrap/>
            <w:vAlign w:val="center"/>
          </w:tcPr>
          <w:p w14:paraId="72A3570C" w14:textId="77777777" w:rsidR="00786CDD" w:rsidRPr="00B05055" w:rsidRDefault="00786CDD" w:rsidP="0052358B">
            <w:pPr>
              <w:jc w:val="center"/>
              <w:rPr>
                <w:sz w:val="16"/>
                <w:szCs w:val="16"/>
              </w:rPr>
            </w:pPr>
            <w:r w:rsidRPr="00B05055">
              <w:rPr>
                <w:sz w:val="16"/>
                <w:szCs w:val="16"/>
              </w:rPr>
              <w:t>180X54</w:t>
            </w:r>
          </w:p>
        </w:tc>
        <w:tc>
          <w:tcPr>
            <w:tcW w:w="720" w:type="dxa"/>
            <w:noWrap/>
            <w:vAlign w:val="center"/>
          </w:tcPr>
          <w:p w14:paraId="7F4F60AA" w14:textId="77777777" w:rsidR="00786CDD" w:rsidRPr="00B05055" w:rsidRDefault="00786CDD" w:rsidP="0052358B">
            <w:pPr>
              <w:rPr>
                <w:sz w:val="16"/>
                <w:szCs w:val="16"/>
              </w:rPr>
            </w:pPr>
            <w:r w:rsidRPr="00B05055">
              <w:rPr>
                <w:sz w:val="16"/>
                <w:szCs w:val="16"/>
              </w:rPr>
              <w:t>450</w:t>
            </w:r>
          </w:p>
        </w:tc>
        <w:tc>
          <w:tcPr>
            <w:tcW w:w="1216" w:type="dxa"/>
            <w:noWrap/>
            <w:vAlign w:val="center"/>
          </w:tcPr>
          <w:p w14:paraId="233C5CF6" w14:textId="77777777" w:rsidR="00786CDD" w:rsidRPr="00B05055" w:rsidRDefault="00786CDD" w:rsidP="0052358B">
            <w:pPr>
              <w:jc w:val="center"/>
              <w:rPr>
                <w:sz w:val="16"/>
                <w:szCs w:val="16"/>
              </w:rPr>
            </w:pPr>
            <w:r w:rsidRPr="00B05055">
              <w:rPr>
                <w:sz w:val="16"/>
                <w:szCs w:val="16"/>
              </w:rPr>
              <w:t>$900,000</w:t>
            </w:r>
          </w:p>
        </w:tc>
        <w:tc>
          <w:tcPr>
            <w:tcW w:w="1216" w:type="dxa"/>
            <w:noWrap/>
            <w:vAlign w:val="center"/>
          </w:tcPr>
          <w:p w14:paraId="5DC6FEF0" w14:textId="77777777" w:rsidR="00786CDD" w:rsidRPr="00B05055" w:rsidRDefault="00786CDD" w:rsidP="0052358B">
            <w:pPr>
              <w:jc w:val="center"/>
              <w:rPr>
                <w:sz w:val="16"/>
                <w:szCs w:val="16"/>
              </w:rPr>
            </w:pPr>
            <w:r w:rsidRPr="00B05055">
              <w:rPr>
                <w:sz w:val="16"/>
                <w:szCs w:val="16"/>
              </w:rPr>
              <w:t>$823,500</w:t>
            </w:r>
          </w:p>
        </w:tc>
        <w:tc>
          <w:tcPr>
            <w:tcW w:w="1225" w:type="dxa"/>
            <w:noWrap/>
            <w:vAlign w:val="center"/>
          </w:tcPr>
          <w:p w14:paraId="362F3885" w14:textId="77777777" w:rsidR="00786CDD" w:rsidRPr="00B05055" w:rsidRDefault="00786CDD" w:rsidP="0052358B">
            <w:pPr>
              <w:jc w:val="center"/>
              <w:rPr>
                <w:sz w:val="16"/>
                <w:szCs w:val="16"/>
              </w:rPr>
            </w:pPr>
            <w:r w:rsidRPr="00B05055">
              <w:rPr>
                <w:sz w:val="16"/>
                <w:szCs w:val="16"/>
              </w:rPr>
              <w:t>$684,000</w:t>
            </w:r>
          </w:p>
        </w:tc>
        <w:tc>
          <w:tcPr>
            <w:tcW w:w="1205" w:type="dxa"/>
            <w:noWrap/>
            <w:vAlign w:val="center"/>
          </w:tcPr>
          <w:p w14:paraId="4C981F68" w14:textId="77777777" w:rsidR="00786CDD" w:rsidRPr="00B05055" w:rsidRDefault="00786CDD" w:rsidP="0052358B">
            <w:pPr>
              <w:jc w:val="center"/>
              <w:rPr>
                <w:sz w:val="16"/>
                <w:szCs w:val="16"/>
              </w:rPr>
            </w:pPr>
            <w:r w:rsidRPr="00B05055">
              <w:rPr>
                <w:sz w:val="16"/>
                <w:szCs w:val="16"/>
              </w:rPr>
              <w:t>$517,500</w:t>
            </w:r>
          </w:p>
        </w:tc>
        <w:tc>
          <w:tcPr>
            <w:tcW w:w="1225" w:type="dxa"/>
            <w:noWrap/>
            <w:vAlign w:val="center"/>
          </w:tcPr>
          <w:p w14:paraId="02F9B180" w14:textId="77777777" w:rsidR="00786CDD" w:rsidRPr="00B05055" w:rsidRDefault="00786CDD" w:rsidP="0052358B">
            <w:pPr>
              <w:jc w:val="center"/>
              <w:rPr>
                <w:sz w:val="16"/>
                <w:szCs w:val="16"/>
              </w:rPr>
            </w:pPr>
            <w:r w:rsidRPr="00B05055">
              <w:rPr>
                <w:sz w:val="16"/>
                <w:szCs w:val="16"/>
              </w:rPr>
              <w:t>$337,500</w:t>
            </w:r>
          </w:p>
        </w:tc>
        <w:tc>
          <w:tcPr>
            <w:tcW w:w="1170" w:type="dxa"/>
            <w:noWrap/>
            <w:vAlign w:val="center"/>
          </w:tcPr>
          <w:p w14:paraId="401B3160" w14:textId="77777777" w:rsidR="00786CDD" w:rsidRPr="00B05055" w:rsidRDefault="00786CDD" w:rsidP="0052358B">
            <w:pPr>
              <w:jc w:val="center"/>
              <w:rPr>
                <w:sz w:val="16"/>
                <w:szCs w:val="16"/>
              </w:rPr>
            </w:pPr>
            <w:r w:rsidRPr="00B05055">
              <w:rPr>
                <w:sz w:val="16"/>
                <w:szCs w:val="16"/>
              </w:rPr>
              <w:t>$207,000</w:t>
            </w:r>
          </w:p>
        </w:tc>
        <w:tc>
          <w:tcPr>
            <w:tcW w:w="1291" w:type="dxa"/>
            <w:noWrap/>
            <w:vAlign w:val="center"/>
          </w:tcPr>
          <w:p w14:paraId="6E41FA5B" w14:textId="77777777" w:rsidR="00786CDD" w:rsidRPr="00B05055" w:rsidRDefault="00786CDD" w:rsidP="0052358B">
            <w:pPr>
              <w:jc w:val="center"/>
              <w:rPr>
                <w:sz w:val="16"/>
                <w:szCs w:val="16"/>
              </w:rPr>
            </w:pPr>
            <w:r w:rsidRPr="00B05055">
              <w:rPr>
                <w:sz w:val="16"/>
                <w:szCs w:val="16"/>
              </w:rPr>
              <w:t>$180,000</w:t>
            </w:r>
          </w:p>
        </w:tc>
      </w:tr>
      <w:tr w:rsidR="00786CDD" w:rsidRPr="00B05055" w14:paraId="7A717839" w14:textId="77777777" w:rsidTr="0052358B">
        <w:trPr>
          <w:cantSplit/>
          <w:trHeight w:val="216"/>
          <w:jc w:val="center"/>
        </w:trPr>
        <w:tc>
          <w:tcPr>
            <w:tcW w:w="1250" w:type="dxa"/>
            <w:noWrap/>
            <w:vAlign w:val="center"/>
          </w:tcPr>
          <w:p w14:paraId="3072F545" w14:textId="77777777" w:rsidR="00786CDD" w:rsidRPr="00B05055" w:rsidRDefault="00786CDD" w:rsidP="0052358B">
            <w:pPr>
              <w:jc w:val="center"/>
              <w:rPr>
                <w:sz w:val="16"/>
                <w:szCs w:val="16"/>
              </w:rPr>
            </w:pPr>
            <w:r w:rsidRPr="00B05055">
              <w:rPr>
                <w:sz w:val="16"/>
                <w:szCs w:val="16"/>
              </w:rPr>
              <w:t xml:space="preserve">250X72 </w:t>
            </w:r>
            <w:proofErr w:type="gramStart"/>
            <w:r w:rsidRPr="00B05055">
              <w:rPr>
                <w:sz w:val="16"/>
                <w:szCs w:val="16"/>
              </w:rPr>
              <w:t>Non Class</w:t>
            </w:r>
            <w:proofErr w:type="gramEnd"/>
          </w:p>
        </w:tc>
        <w:tc>
          <w:tcPr>
            <w:tcW w:w="720" w:type="dxa"/>
            <w:noWrap/>
            <w:vAlign w:val="center"/>
          </w:tcPr>
          <w:p w14:paraId="4538271E" w14:textId="77777777" w:rsidR="00786CDD" w:rsidRPr="00B05055" w:rsidRDefault="00786CDD" w:rsidP="0052358B">
            <w:pPr>
              <w:rPr>
                <w:sz w:val="16"/>
                <w:szCs w:val="16"/>
              </w:rPr>
            </w:pPr>
            <w:r w:rsidRPr="00B05055">
              <w:rPr>
                <w:sz w:val="16"/>
                <w:szCs w:val="16"/>
              </w:rPr>
              <w:t>600</w:t>
            </w:r>
          </w:p>
        </w:tc>
        <w:tc>
          <w:tcPr>
            <w:tcW w:w="1216" w:type="dxa"/>
            <w:noWrap/>
            <w:vAlign w:val="center"/>
          </w:tcPr>
          <w:p w14:paraId="16417594" w14:textId="77777777" w:rsidR="00786CDD" w:rsidRPr="00B05055" w:rsidRDefault="00786CDD" w:rsidP="0052358B">
            <w:pPr>
              <w:jc w:val="center"/>
              <w:rPr>
                <w:sz w:val="16"/>
                <w:szCs w:val="16"/>
              </w:rPr>
            </w:pPr>
            <w:r w:rsidRPr="00B05055">
              <w:rPr>
                <w:sz w:val="16"/>
                <w:szCs w:val="16"/>
              </w:rPr>
              <w:t>$1,500,000</w:t>
            </w:r>
          </w:p>
        </w:tc>
        <w:tc>
          <w:tcPr>
            <w:tcW w:w="1216" w:type="dxa"/>
            <w:noWrap/>
            <w:vAlign w:val="center"/>
          </w:tcPr>
          <w:p w14:paraId="684873C6" w14:textId="77777777" w:rsidR="00786CDD" w:rsidRPr="00B05055" w:rsidRDefault="00786CDD" w:rsidP="0052358B">
            <w:pPr>
              <w:jc w:val="center"/>
              <w:rPr>
                <w:sz w:val="16"/>
                <w:szCs w:val="16"/>
              </w:rPr>
            </w:pPr>
            <w:r w:rsidRPr="00B05055">
              <w:rPr>
                <w:sz w:val="16"/>
                <w:szCs w:val="16"/>
              </w:rPr>
              <w:t>$1,372,500</w:t>
            </w:r>
          </w:p>
        </w:tc>
        <w:tc>
          <w:tcPr>
            <w:tcW w:w="1225" w:type="dxa"/>
            <w:noWrap/>
            <w:vAlign w:val="center"/>
          </w:tcPr>
          <w:p w14:paraId="3E8E57EF" w14:textId="77777777" w:rsidR="00786CDD" w:rsidRPr="00B05055" w:rsidRDefault="00786CDD" w:rsidP="0052358B">
            <w:pPr>
              <w:jc w:val="center"/>
              <w:rPr>
                <w:sz w:val="16"/>
                <w:szCs w:val="16"/>
              </w:rPr>
            </w:pPr>
            <w:r w:rsidRPr="00B05055">
              <w:rPr>
                <w:sz w:val="16"/>
                <w:szCs w:val="16"/>
              </w:rPr>
              <w:t>$1,140,000</w:t>
            </w:r>
          </w:p>
        </w:tc>
        <w:tc>
          <w:tcPr>
            <w:tcW w:w="1205" w:type="dxa"/>
            <w:noWrap/>
            <w:vAlign w:val="center"/>
          </w:tcPr>
          <w:p w14:paraId="75D03FF7" w14:textId="77777777" w:rsidR="00786CDD" w:rsidRPr="00B05055" w:rsidRDefault="00786CDD" w:rsidP="0052358B">
            <w:pPr>
              <w:jc w:val="center"/>
              <w:rPr>
                <w:sz w:val="16"/>
                <w:szCs w:val="16"/>
              </w:rPr>
            </w:pPr>
            <w:r w:rsidRPr="00B05055">
              <w:rPr>
                <w:sz w:val="16"/>
                <w:szCs w:val="16"/>
              </w:rPr>
              <w:t>$862,500</w:t>
            </w:r>
          </w:p>
        </w:tc>
        <w:tc>
          <w:tcPr>
            <w:tcW w:w="1225" w:type="dxa"/>
            <w:noWrap/>
            <w:vAlign w:val="center"/>
          </w:tcPr>
          <w:p w14:paraId="5132E642" w14:textId="77777777" w:rsidR="00786CDD" w:rsidRPr="00B05055" w:rsidRDefault="00786CDD" w:rsidP="0052358B">
            <w:pPr>
              <w:jc w:val="center"/>
              <w:rPr>
                <w:sz w:val="16"/>
                <w:szCs w:val="16"/>
              </w:rPr>
            </w:pPr>
            <w:r w:rsidRPr="00B05055">
              <w:rPr>
                <w:sz w:val="16"/>
                <w:szCs w:val="16"/>
              </w:rPr>
              <w:t>$562,500</w:t>
            </w:r>
          </w:p>
        </w:tc>
        <w:tc>
          <w:tcPr>
            <w:tcW w:w="1170" w:type="dxa"/>
            <w:noWrap/>
            <w:vAlign w:val="center"/>
          </w:tcPr>
          <w:p w14:paraId="28B851D0" w14:textId="77777777" w:rsidR="00786CDD" w:rsidRPr="00B05055" w:rsidRDefault="00786CDD" w:rsidP="0052358B">
            <w:pPr>
              <w:jc w:val="center"/>
              <w:rPr>
                <w:sz w:val="16"/>
                <w:szCs w:val="16"/>
              </w:rPr>
            </w:pPr>
            <w:r w:rsidRPr="00B05055">
              <w:rPr>
                <w:sz w:val="16"/>
                <w:szCs w:val="16"/>
              </w:rPr>
              <w:t>$345,000</w:t>
            </w:r>
          </w:p>
        </w:tc>
        <w:tc>
          <w:tcPr>
            <w:tcW w:w="1291" w:type="dxa"/>
            <w:noWrap/>
            <w:vAlign w:val="center"/>
          </w:tcPr>
          <w:p w14:paraId="42275840" w14:textId="77777777" w:rsidR="00786CDD" w:rsidRPr="00B05055" w:rsidRDefault="00786CDD" w:rsidP="0052358B">
            <w:pPr>
              <w:jc w:val="center"/>
              <w:rPr>
                <w:sz w:val="16"/>
                <w:szCs w:val="16"/>
              </w:rPr>
            </w:pPr>
            <w:r w:rsidRPr="00B05055">
              <w:rPr>
                <w:sz w:val="16"/>
                <w:szCs w:val="16"/>
              </w:rPr>
              <w:t>$300,000</w:t>
            </w:r>
          </w:p>
        </w:tc>
      </w:tr>
      <w:tr w:rsidR="00786CDD" w:rsidRPr="00B05055" w14:paraId="4C242282" w14:textId="77777777" w:rsidTr="0052358B">
        <w:trPr>
          <w:cantSplit/>
          <w:trHeight w:val="216"/>
          <w:jc w:val="center"/>
        </w:trPr>
        <w:tc>
          <w:tcPr>
            <w:tcW w:w="1250" w:type="dxa"/>
            <w:noWrap/>
            <w:vAlign w:val="center"/>
          </w:tcPr>
          <w:p w14:paraId="6E1E0EE7" w14:textId="77777777" w:rsidR="00786CDD" w:rsidRPr="00B05055" w:rsidRDefault="00786CDD" w:rsidP="0052358B">
            <w:pPr>
              <w:jc w:val="center"/>
              <w:rPr>
                <w:sz w:val="16"/>
                <w:szCs w:val="16"/>
              </w:rPr>
            </w:pPr>
            <w:r w:rsidRPr="00B05055">
              <w:rPr>
                <w:sz w:val="16"/>
                <w:szCs w:val="16"/>
              </w:rPr>
              <w:t>250X72 Class</w:t>
            </w:r>
          </w:p>
        </w:tc>
        <w:tc>
          <w:tcPr>
            <w:tcW w:w="720" w:type="dxa"/>
            <w:noWrap/>
            <w:vAlign w:val="center"/>
          </w:tcPr>
          <w:p w14:paraId="122E98D9" w14:textId="77777777" w:rsidR="00786CDD" w:rsidRPr="00B05055" w:rsidRDefault="00786CDD" w:rsidP="0052358B">
            <w:pPr>
              <w:rPr>
                <w:sz w:val="16"/>
                <w:szCs w:val="16"/>
              </w:rPr>
            </w:pPr>
            <w:r w:rsidRPr="00B05055">
              <w:rPr>
                <w:sz w:val="16"/>
                <w:szCs w:val="16"/>
              </w:rPr>
              <w:t>800</w:t>
            </w:r>
          </w:p>
        </w:tc>
        <w:tc>
          <w:tcPr>
            <w:tcW w:w="1216" w:type="dxa"/>
            <w:noWrap/>
            <w:vAlign w:val="center"/>
          </w:tcPr>
          <w:p w14:paraId="20AA8A16" w14:textId="77777777" w:rsidR="00786CDD" w:rsidRPr="00B05055" w:rsidRDefault="00786CDD" w:rsidP="0052358B">
            <w:pPr>
              <w:jc w:val="center"/>
              <w:rPr>
                <w:sz w:val="16"/>
                <w:szCs w:val="16"/>
              </w:rPr>
            </w:pPr>
            <w:r w:rsidRPr="00B05055">
              <w:rPr>
                <w:sz w:val="16"/>
                <w:szCs w:val="16"/>
              </w:rPr>
              <w:t>$2,700,000</w:t>
            </w:r>
          </w:p>
        </w:tc>
        <w:tc>
          <w:tcPr>
            <w:tcW w:w="1216" w:type="dxa"/>
            <w:noWrap/>
            <w:vAlign w:val="center"/>
          </w:tcPr>
          <w:p w14:paraId="49802BE2" w14:textId="77777777" w:rsidR="00786CDD" w:rsidRPr="00B05055" w:rsidRDefault="00786CDD" w:rsidP="0052358B">
            <w:pPr>
              <w:jc w:val="center"/>
              <w:rPr>
                <w:sz w:val="16"/>
                <w:szCs w:val="16"/>
              </w:rPr>
            </w:pPr>
            <w:r w:rsidRPr="00B05055">
              <w:rPr>
                <w:sz w:val="16"/>
                <w:szCs w:val="16"/>
              </w:rPr>
              <w:t>$2,470,500</w:t>
            </w:r>
          </w:p>
        </w:tc>
        <w:tc>
          <w:tcPr>
            <w:tcW w:w="1225" w:type="dxa"/>
            <w:noWrap/>
            <w:vAlign w:val="center"/>
          </w:tcPr>
          <w:p w14:paraId="5520584A" w14:textId="77777777" w:rsidR="00786CDD" w:rsidRPr="00B05055" w:rsidRDefault="00786CDD" w:rsidP="0052358B">
            <w:pPr>
              <w:jc w:val="center"/>
              <w:rPr>
                <w:sz w:val="16"/>
                <w:szCs w:val="16"/>
              </w:rPr>
            </w:pPr>
            <w:r w:rsidRPr="00B05055">
              <w:rPr>
                <w:sz w:val="16"/>
                <w:szCs w:val="16"/>
              </w:rPr>
              <w:t>$2,052,000</w:t>
            </w:r>
          </w:p>
        </w:tc>
        <w:tc>
          <w:tcPr>
            <w:tcW w:w="1205" w:type="dxa"/>
            <w:noWrap/>
            <w:vAlign w:val="center"/>
          </w:tcPr>
          <w:p w14:paraId="54E7EAE5" w14:textId="77777777" w:rsidR="00786CDD" w:rsidRPr="00B05055" w:rsidRDefault="00786CDD" w:rsidP="0052358B">
            <w:pPr>
              <w:jc w:val="center"/>
              <w:rPr>
                <w:sz w:val="16"/>
                <w:szCs w:val="16"/>
              </w:rPr>
            </w:pPr>
            <w:r w:rsidRPr="00B05055">
              <w:rPr>
                <w:sz w:val="16"/>
                <w:szCs w:val="16"/>
              </w:rPr>
              <w:t>$1,552,500</w:t>
            </w:r>
          </w:p>
        </w:tc>
        <w:tc>
          <w:tcPr>
            <w:tcW w:w="1225" w:type="dxa"/>
            <w:noWrap/>
            <w:vAlign w:val="center"/>
          </w:tcPr>
          <w:p w14:paraId="602B2F20" w14:textId="77777777" w:rsidR="00786CDD" w:rsidRPr="00B05055" w:rsidRDefault="00786CDD" w:rsidP="0052358B">
            <w:pPr>
              <w:jc w:val="center"/>
              <w:rPr>
                <w:sz w:val="16"/>
                <w:szCs w:val="16"/>
              </w:rPr>
            </w:pPr>
            <w:r w:rsidRPr="00B05055">
              <w:rPr>
                <w:sz w:val="16"/>
                <w:szCs w:val="16"/>
              </w:rPr>
              <w:t>$1,012,500</w:t>
            </w:r>
          </w:p>
        </w:tc>
        <w:tc>
          <w:tcPr>
            <w:tcW w:w="1170" w:type="dxa"/>
            <w:noWrap/>
            <w:vAlign w:val="center"/>
          </w:tcPr>
          <w:p w14:paraId="73BBD9F4" w14:textId="77777777" w:rsidR="00786CDD" w:rsidRPr="00B05055" w:rsidRDefault="00786CDD" w:rsidP="0052358B">
            <w:pPr>
              <w:jc w:val="center"/>
              <w:rPr>
                <w:sz w:val="16"/>
                <w:szCs w:val="16"/>
              </w:rPr>
            </w:pPr>
            <w:r w:rsidRPr="00B05055">
              <w:rPr>
                <w:sz w:val="16"/>
                <w:szCs w:val="16"/>
              </w:rPr>
              <w:t>$621,000</w:t>
            </w:r>
          </w:p>
        </w:tc>
        <w:tc>
          <w:tcPr>
            <w:tcW w:w="1291" w:type="dxa"/>
            <w:noWrap/>
            <w:vAlign w:val="center"/>
          </w:tcPr>
          <w:p w14:paraId="08A56519" w14:textId="77777777" w:rsidR="00786CDD" w:rsidRPr="00B05055" w:rsidRDefault="00786CDD" w:rsidP="0052358B">
            <w:pPr>
              <w:jc w:val="center"/>
              <w:rPr>
                <w:sz w:val="16"/>
                <w:szCs w:val="16"/>
              </w:rPr>
            </w:pPr>
            <w:r w:rsidRPr="00B05055">
              <w:rPr>
                <w:sz w:val="16"/>
                <w:szCs w:val="16"/>
              </w:rPr>
              <w:t>$540,000</w:t>
            </w:r>
          </w:p>
        </w:tc>
      </w:tr>
      <w:tr w:rsidR="00786CDD" w:rsidRPr="00B05055" w14:paraId="164FBF68" w14:textId="77777777" w:rsidTr="0052358B">
        <w:trPr>
          <w:cantSplit/>
          <w:trHeight w:val="216"/>
          <w:jc w:val="center"/>
        </w:trPr>
        <w:tc>
          <w:tcPr>
            <w:tcW w:w="1250" w:type="dxa"/>
            <w:noWrap/>
            <w:vAlign w:val="center"/>
          </w:tcPr>
          <w:p w14:paraId="214CB86F" w14:textId="77777777" w:rsidR="00786CDD" w:rsidRPr="00B05055" w:rsidRDefault="00786CDD" w:rsidP="0052358B">
            <w:pPr>
              <w:jc w:val="center"/>
              <w:rPr>
                <w:sz w:val="16"/>
                <w:szCs w:val="16"/>
              </w:rPr>
            </w:pPr>
            <w:r w:rsidRPr="00B05055">
              <w:rPr>
                <w:sz w:val="16"/>
                <w:szCs w:val="16"/>
              </w:rPr>
              <w:t xml:space="preserve">260X72 </w:t>
            </w:r>
            <w:proofErr w:type="gramStart"/>
            <w:r w:rsidRPr="00B05055">
              <w:rPr>
                <w:sz w:val="16"/>
                <w:szCs w:val="16"/>
              </w:rPr>
              <w:t>Non Class</w:t>
            </w:r>
            <w:proofErr w:type="gramEnd"/>
          </w:p>
        </w:tc>
        <w:tc>
          <w:tcPr>
            <w:tcW w:w="720" w:type="dxa"/>
            <w:noWrap/>
            <w:vAlign w:val="center"/>
          </w:tcPr>
          <w:p w14:paraId="174C40AF" w14:textId="77777777" w:rsidR="00786CDD" w:rsidRPr="00B05055" w:rsidRDefault="00786CDD" w:rsidP="0052358B">
            <w:pPr>
              <w:rPr>
                <w:sz w:val="16"/>
                <w:szCs w:val="16"/>
              </w:rPr>
            </w:pPr>
            <w:r w:rsidRPr="00B05055">
              <w:rPr>
                <w:sz w:val="16"/>
                <w:szCs w:val="16"/>
              </w:rPr>
              <w:t>500</w:t>
            </w:r>
          </w:p>
        </w:tc>
        <w:tc>
          <w:tcPr>
            <w:tcW w:w="1216" w:type="dxa"/>
            <w:noWrap/>
            <w:vAlign w:val="center"/>
          </w:tcPr>
          <w:p w14:paraId="635A428D" w14:textId="77777777" w:rsidR="00786CDD" w:rsidRPr="00B05055" w:rsidRDefault="00786CDD" w:rsidP="0052358B">
            <w:pPr>
              <w:jc w:val="center"/>
              <w:rPr>
                <w:sz w:val="16"/>
                <w:szCs w:val="16"/>
              </w:rPr>
            </w:pPr>
            <w:r w:rsidRPr="00B05055">
              <w:rPr>
                <w:sz w:val="16"/>
                <w:szCs w:val="16"/>
              </w:rPr>
              <w:t>$1,600,000</w:t>
            </w:r>
          </w:p>
        </w:tc>
        <w:tc>
          <w:tcPr>
            <w:tcW w:w="1216" w:type="dxa"/>
            <w:noWrap/>
            <w:vAlign w:val="center"/>
          </w:tcPr>
          <w:p w14:paraId="18B81848" w14:textId="77777777" w:rsidR="00786CDD" w:rsidRPr="00B05055" w:rsidRDefault="00786CDD" w:rsidP="0052358B">
            <w:pPr>
              <w:jc w:val="center"/>
              <w:rPr>
                <w:sz w:val="16"/>
                <w:szCs w:val="16"/>
              </w:rPr>
            </w:pPr>
            <w:r w:rsidRPr="00B05055">
              <w:rPr>
                <w:sz w:val="16"/>
                <w:szCs w:val="16"/>
              </w:rPr>
              <w:t>$1,464,000</w:t>
            </w:r>
          </w:p>
        </w:tc>
        <w:tc>
          <w:tcPr>
            <w:tcW w:w="1225" w:type="dxa"/>
            <w:noWrap/>
            <w:vAlign w:val="center"/>
          </w:tcPr>
          <w:p w14:paraId="69883BB3" w14:textId="77777777" w:rsidR="00786CDD" w:rsidRPr="00B05055" w:rsidRDefault="00786CDD" w:rsidP="0052358B">
            <w:pPr>
              <w:jc w:val="center"/>
              <w:rPr>
                <w:sz w:val="16"/>
                <w:szCs w:val="16"/>
              </w:rPr>
            </w:pPr>
            <w:r w:rsidRPr="00B05055">
              <w:rPr>
                <w:sz w:val="16"/>
                <w:szCs w:val="16"/>
              </w:rPr>
              <w:t>$1,216,000</w:t>
            </w:r>
          </w:p>
        </w:tc>
        <w:tc>
          <w:tcPr>
            <w:tcW w:w="1205" w:type="dxa"/>
            <w:noWrap/>
            <w:vAlign w:val="center"/>
          </w:tcPr>
          <w:p w14:paraId="2A672F0D" w14:textId="77777777" w:rsidR="00786CDD" w:rsidRPr="00B05055" w:rsidRDefault="00786CDD" w:rsidP="0052358B">
            <w:pPr>
              <w:jc w:val="center"/>
              <w:rPr>
                <w:sz w:val="16"/>
                <w:szCs w:val="16"/>
              </w:rPr>
            </w:pPr>
            <w:r w:rsidRPr="00B05055">
              <w:rPr>
                <w:sz w:val="16"/>
                <w:szCs w:val="16"/>
              </w:rPr>
              <w:t>$920,000</w:t>
            </w:r>
          </w:p>
        </w:tc>
        <w:tc>
          <w:tcPr>
            <w:tcW w:w="1225" w:type="dxa"/>
            <w:noWrap/>
            <w:vAlign w:val="center"/>
          </w:tcPr>
          <w:p w14:paraId="5384C436" w14:textId="77777777" w:rsidR="00786CDD" w:rsidRPr="00B05055" w:rsidRDefault="00786CDD" w:rsidP="0052358B">
            <w:pPr>
              <w:jc w:val="center"/>
              <w:rPr>
                <w:sz w:val="16"/>
                <w:szCs w:val="16"/>
              </w:rPr>
            </w:pPr>
            <w:r w:rsidRPr="00B05055">
              <w:rPr>
                <w:sz w:val="16"/>
                <w:szCs w:val="16"/>
              </w:rPr>
              <w:t>$600,000</w:t>
            </w:r>
          </w:p>
        </w:tc>
        <w:tc>
          <w:tcPr>
            <w:tcW w:w="1170" w:type="dxa"/>
            <w:noWrap/>
            <w:vAlign w:val="center"/>
          </w:tcPr>
          <w:p w14:paraId="27683831" w14:textId="77777777" w:rsidR="00786CDD" w:rsidRPr="00B05055" w:rsidRDefault="00786CDD" w:rsidP="0052358B">
            <w:pPr>
              <w:jc w:val="center"/>
              <w:rPr>
                <w:sz w:val="16"/>
                <w:szCs w:val="16"/>
              </w:rPr>
            </w:pPr>
            <w:r w:rsidRPr="00B05055">
              <w:rPr>
                <w:sz w:val="16"/>
                <w:szCs w:val="16"/>
              </w:rPr>
              <w:t>$368,000</w:t>
            </w:r>
          </w:p>
        </w:tc>
        <w:tc>
          <w:tcPr>
            <w:tcW w:w="1291" w:type="dxa"/>
            <w:noWrap/>
            <w:vAlign w:val="center"/>
          </w:tcPr>
          <w:p w14:paraId="64406AD8" w14:textId="77777777" w:rsidR="00786CDD" w:rsidRPr="00B05055" w:rsidRDefault="00786CDD" w:rsidP="0052358B">
            <w:pPr>
              <w:jc w:val="center"/>
              <w:rPr>
                <w:sz w:val="16"/>
                <w:szCs w:val="16"/>
              </w:rPr>
            </w:pPr>
            <w:r w:rsidRPr="00B05055">
              <w:rPr>
                <w:sz w:val="16"/>
                <w:szCs w:val="16"/>
              </w:rPr>
              <w:t>$320,000</w:t>
            </w:r>
          </w:p>
        </w:tc>
      </w:tr>
      <w:tr w:rsidR="00786CDD" w:rsidRPr="00B05055" w14:paraId="3607A6DC" w14:textId="77777777" w:rsidTr="0052358B">
        <w:trPr>
          <w:cantSplit/>
          <w:trHeight w:val="216"/>
          <w:jc w:val="center"/>
        </w:trPr>
        <w:tc>
          <w:tcPr>
            <w:tcW w:w="1250" w:type="dxa"/>
            <w:noWrap/>
            <w:vAlign w:val="center"/>
          </w:tcPr>
          <w:p w14:paraId="0C6EB195" w14:textId="77777777" w:rsidR="00786CDD" w:rsidRPr="00B05055" w:rsidRDefault="00786CDD" w:rsidP="0052358B">
            <w:pPr>
              <w:jc w:val="center"/>
              <w:rPr>
                <w:sz w:val="16"/>
                <w:szCs w:val="16"/>
              </w:rPr>
            </w:pPr>
            <w:r w:rsidRPr="00B05055">
              <w:rPr>
                <w:sz w:val="16"/>
                <w:szCs w:val="16"/>
              </w:rPr>
              <w:t>260X72 Class</w:t>
            </w:r>
          </w:p>
        </w:tc>
        <w:tc>
          <w:tcPr>
            <w:tcW w:w="720" w:type="dxa"/>
            <w:noWrap/>
            <w:vAlign w:val="center"/>
          </w:tcPr>
          <w:p w14:paraId="0D9F4878" w14:textId="77777777" w:rsidR="00786CDD" w:rsidRPr="00B05055" w:rsidRDefault="00786CDD" w:rsidP="0052358B">
            <w:pPr>
              <w:rPr>
                <w:sz w:val="16"/>
                <w:szCs w:val="16"/>
              </w:rPr>
            </w:pPr>
            <w:r w:rsidRPr="00B05055">
              <w:rPr>
                <w:sz w:val="16"/>
                <w:szCs w:val="16"/>
              </w:rPr>
              <w:t>900</w:t>
            </w:r>
          </w:p>
        </w:tc>
        <w:tc>
          <w:tcPr>
            <w:tcW w:w="1216" w:type="dxa"/>
            <w:noWrap/>
            <w:vAlign w:val="center"/>
          </w:tcPr>
          <w:p w14:paraId="32ABE4EF" w14:textId="77777777" w:rsidR="00786CDD" w:rsidRPr="00B05055" w:rsidRDefault="00786CDD" w:rsidP="0052358B">
            <w:pPr>
              <w:jc w:val="center"/>
              <w:rPr>
                <w:sz w:val="16"/>
                <w:szCs w:val="16"/>
              </w:rPr>
            </w:pPr>
            <w:r w:rsidRPr="00B05055">
              <w:rPr>
                <w:sz w:val="16"/>
                <w:szCs w:val="16"/>
              </w:rPr>
              <w:t>$2,900,000</w:t>
            </w:r>
          </w:p>
        </w:tc>
        <w:tc>
          <w:tcPr>
            <w:tcW w:w="1216" w:type="dxa"/>
            <w:noWrap/>
            <w:vAlign w:val="center"/>
          </w:tcPr>
          <w:p w14:paraId="077A674A" w14:textId="77777777" w:rsidR="00786CDD" w:rsidRPr="00B05055" w:rsidRDefault="00786CDD" w:rsidP="0052358B">
            <w:pPr>
              <w:jc w:val="center"/>
              <w:rPr>
                <w:sz w:val="16"/>
                <w:szCs w:val="16"/>
              </w:rPr>
            </w:pPr>
            <w:r w:rsidRPr="00B05055">
              <w:rPr>
                <w:sz w:val="16"/>
                <w:szCs w:val="16"/>
              </w:rPr>
              <w:t>$2,653,500</w:t>
            </w:r>
          </w:p>
        </w:tc>
        <w:tc>
          <w:tcPr>
            <w:tcW w:w="1225" w:type="dxa"/>
            <w:noWrap/>
            <w:vAlign w:val="center"/>
          </w:tcPr>
          <w:p w14:paraId="7DD939C7" w14:textId="77777777" w:rsidR="00786CDD" w:rsidRPr="00B05055" w:rsidRDefault="00786CDD" w:rsidP="0052358B">
            <w:pPr>
              <w:jc w:val="center"/>
              <w:rPr>
                <w:sz w:val="16"/>
                <w:szCs w:val="16"/>
              </w:rPr>
            </w:pPr>
            <w:r w:rsidRPr="00B05055">
              <w:rPr>
                <w:sz w:val="16"/>
                <w:szCs w:val="16"/>
              </w:rPr>
              <w:t>$2,204,000</w:t>
            </w:r>
          </w:p>
        </w:tc>
        <w:tc>
          <w:tcPr>
            <w:tcW w:w="1205" w:type="dxa"/>
            <w:noWrap/>
            <w:vAlign w:val="center"/>
          </w:tcPr>
          <w:p w14:paraId="118A7477" w14:textId="77777777" w:rsidR="00786CDD" w:rsidRPr="00B05055" w:rsidRDefault="00786CDD" w:rsidP="0052358B">
            <w:pPr>
              <w:jc w:val="center"/>
              <w:rPr>
                <w:sz w:val="16"/>
                <w:szCs w:val="16"/>
              </w:rPr>
            </w:pPr>
            <w:r w:rsidRPr="00B05055">
              <w:rPr>
                <w:sz w:val="16"/>
                <w:szCs w:val="16"/>
              </w:rPr>
              <w:t>$1,667,500</w:t>
            </w:r>
          </w:p>
        </w:tc>
        <w:tc>
          <w:tcPr>
            <w:tcW w:w="1225" w:type="dxa"/>
            <w:noWrap/>
            <w:vAlign w:val="center"/>
          </w:tcPr>
          <w:p w14:paraId="07A2C5BC" w14:textId="77777777" w:rsidR="00786CDD" w:rsidRPr="00B05055" w:rsidRDefault="00786CDD" w:rsidP="0052358B">
            <w:pPr>
              <w:jc w:val="center"/>
              <w:rPr>
                <w:sz w:val="16"/>
                <w:szCs w:val="16"/>
              </w:rPr>
            </w:pPr>
            <w:r w:rsidRPr="00B05055">
              <w:rPr>
                <w:sz w:val="16"/>
                <w:szCs w:val="16"/>
              </w:rPr>
              <w:t>$1,087,500</w:t>
            </w:r>
          </w:p>
        </w:tc>
        <w:tc>
          <w:tcPr>
            <w:tcW w:w="1170" w:type="dxa"/>
            <w:noWrap/>
            <w:vAlign w:val="center"/>
          </w:tcPr>
          <w:p w14:paraId="0A88823C" w14:textId="77777777" w:rsidR="00786CDD" w:rsidRPr="00B05055" w:rsidRDefault="00786CDD" w:rsidP="0052358B">
            <w:pPr>
              <w:jc w:val="center"/>
              <w:rPr>
                <w:sz w:val="16"/>
                <w:szCs w:val="16"/>
              </w:rPr>
            </w:pPr>
            <w:r w:rsidRPr="00B05055">
              <w:rPr>
                <w:sz w:val="16"/>
                <w:szCs w:val="16"/>
              </w:rPr>
              <w:t>$667,000</w:t>
            </w:r>
          </w:p>
        </w:tc>
        <w:tc>
          <w:tcPr>
            <w:tcW w:w="1291" w:type="dxa"/>
            <w:noWrap/>
            <w:vAlign w:val="center"/>
          </w:tcPr>
          <w:p w14:paraId="31F8EF78" w14:textId="77777777" w:rsidR="00786CDD" w:rsidRPr="00B05055" w:rsidRDefault="00786CDD" w:rsidP="0052358B">
            <w:pPr>
              <w:jc w:val="center"/>
              <w:rPr>
                <w:sz w:val="16"/>
                <w:szCs w:val="16"/>
              </w:rPr>
            </w:pPr>
            <w:r w:rsidRPr="00B05055">
              <w:rPr>
                <w:sz w:val="16"/>
                <w:szCs w:val="16"/>
              </w:rPr>
              <w:t>$580,000</w:t>
            </w:r>
          </w:p>
        </w:tc>
      </w:tr>
      <w:tr w:rsidR="00786CDD" w:rsidRPr="00B05055" w14:paraId="74FE2779" w14:textId="77777777" w:rsidTr="0052358B">
        <w:trPr>
          <w:cantSplit/>
          <w:trHeight w:val="216"/>
          <w:jc w:val="center"/>
        </w:trPr>
        <w:tc>
          <w:tcPr>
            <w:tcW w:w="1250" w:type="dxa"/>
            <w:noWrap/>
            <w:vAlign w:val="center"/>
          </w:tcPr>
          <w:p w14:paraId="5E991EB6" w14:textId="77777777" w:rsidR="00786CDD" w:rsidRPr="00B05055" w:rsidRDefault="00786CDD" w:rsidP="0052358B">
            <w:pPr>
              <w:jc w:val="center"/>
              <w:rPr>
                <w:sz w:val="16"/>
                <w:szCs w:val="16"/>
              </w:rPr>
            </w:pPr>
            <w:r w:rsidRPr="00B05055">
              <w:rPr>
                <w:sz w:val="16"/>
                <w:szCs w:val="16"/>
              </w:rPr>
              <w:t xml:space="preserve">300X100 </w:t>
            </w:r>
            <w:proofErr w:type="gramStart"/>
            <w:r w:rsidRPr="00B05055">
              <w:rPr>
                <w:sz w:val="16"/>
                <w:szCs w:val="16"/>
              </w:rPr>
              <w:t>Non Class</w:t>
            </w:r>
            <w:proofErr w:type="gramEnd"/>
          </w:p>
        </w:tc>
        <w:tc>
          <w:tcPr>
            <w:tcW w:w="720" w:type="dxa"/>
            <w:noWrap/>
            <w:vAlign w:val="center"/>
          </w:tcPr>
          <w:p w14:paraId="333C0F53" w14:textId="77777777" w:rsidR="00786CDD" w:rsidRPr="00B05055" w:rsidRDefault="00786CDD" w:rsidP="0052358B">
            <w:pPr>
              <w:rPr>
                <w:sz w:val="16"/>
                <w:szCs w:val="16"/>
              </w:rPr>
            </w:pPr>
            <w:r w:rsidRPr="00B05055">
              <w:rPr>
                <w:sz w:val="16"/>
                <w:szCs w:val="16"/>
              </w:rPr>
              <w:t>1500</w:t>
            </w:r>
          </w:p>
        </w:tc>
        <w:tc>
          <w:tcPr>
            <w:tcW w:w="1216" w:type="dxa"/>
            <w:noWrap/>
            <w:vAlign w:val="center"/>
          </w:tcPr>
          <w:p w14:paraId="2224A983" w14:textId="77777777" w:rsidR="00786CDD" w:rsidRPr="00B05055" w:rsidRDefault="00786CDD" w:rsidP="0052358B">
            <w:pPr>
              <w:jc w:val="center"/>
              <w:rPr>
                <w:sz w:val="16"/>
                <w:szCs w:val="16"/>
              </w:rPr>
            </w:pPr>
            <w:r w:rsidRPr="00B05055">
              <w:rPr>
                <w:sz w:val="16"/>
                <w:szCs w:val="16"/>
              </w:rPr>
              <w:t>$3,100,000</w:t>
            </w:r>
          </w:p>
        </w:tc>
        <w:tc>
          <w:tcPr>
            <w:tcW w:w="1216" w:type="dxa"/>
            <w:noWrap/>
            <w:vAlign w:val="center"/>
          </w:tcPr>
          <w:p w14:paraId="7387CF91" w14:textId="77777777" w:rsidR="00786CDD" w:rsidRPr="00B05055" w:rsidRDefault="00786CDD" w:rsidP="0052358B">
            <w:pPr>
              <w:jc w:val="center"/>
              <w:rPr>
                <w:sz w:val="16"/>
                <w:szCs w:val="16"/>
              </w:rPr>
            </w:pPr>
            <w:r w:rsidRPr="00B05055">
              <w:rPr>
                <w:sz w:val="16"/>
                <w:szCs w:val="16"/>
              </w:rPr>
              <w:t>$2,836,500</w:t>
            </w:r>
          </w:p>
        </w:tc>
        <w:tc>
          <w:tcPr>
            <w:tcW w:w="1225" w:type="dxa"/>
            <w:noWrap/>
            <w:vAlign w:val="center"/>
          </w:tcPr>
          <w:p w14:paraId="3C32EABB" w14:textId="77777777" w:rsidR="00786CDD" w:rsidRPr="00B05055" w:rsidRDefault="00786CDD" w:rsidP="0052358B">
            <w:pPr>
              <w:jc w:val="center"/>
              <w:rPr>
                <w:sz w:val="16"/>
                <w:szCs w:val="16"/>
              </w:rPr>
            </w:pPr>
            <w:r w:rsidRPr="00B05055">
              <w:rPr>
                <w:sz w:val="16"/>
                <w:szCs w:val="16"/>
              </w:rPr>
              <w:t>$2,356,000</w:t>
            </w:r>
          </w:p>
        </w:tc>
        <w:tc>
          <w:tcPr>
            <w:tcW w:w="1205" w:type="dxa"/>
            <w:noWrap/>
            <w:vAlign w:val="center"/>
          </w:tcPr>
          <w:p w14:paraId="0863E7EC" w14:textId="77777777" w:rsidR="00786CDD" w:rsidRPr="00B05055" w:rsidRDefault="00786CDD" w:rsidP="0052358B">
            <w:pPr>
              <w:jc w:val="center"/>
              <w:rPr>
                <w:sz w:val="16"/>
                <w:szCs w:val="16"/>
              </w:rPr>
            </w:pPr>
            <w:r w:rsidRPr="00B05055">
              <w:rPr>
                <w:sz w:val="16"/>
                <w:szCs w:val="16"/>
              </w:rPr>
              <w:t>$1,782,500</w:t>
            </w:r>
          </w:p>
        </w:tc>
        <w:tc>
          <w:tcPr>
            <w:tcW w:w="1225" w:type="dxa"/>
            <w:noWrap/>
            <w:vAlign w:val="center"/>
          </w:tcPr>
          <w:p w14:paraId="7BC4EFFE" w14:textId="77777777" w:rsidR="00786CDD" w:rsidRPr="00B05055" w:rsidRDefault="00786CDD" w:rsidP="0052358B">
            <w:pPr>
              <w:jc w:val="center"/>
              <w:rPr>
                <w:sz w:val="16"/>
                <w:szCs w:val="16"/>
              </w:rPr>
            </w:pPr>
            <w:r w:rsidRPr="00B05055">
              <w:rPr>
                <w:sz w:val="16"/>
                <w:szCs w:val="16"/>
              </w:rPr>
              <w:t>$1,162,500</w:t>
            </w:r>
          </w:p>
        </w:tc>
        <w:tc>
          <w:tcPr>
            <w:tcW w:w="1170" w:type="dxa"/>
            <w:noWrap/>
            <w:vAlign w:val="center"/>
          </w:tcPr>
          <w:p w14:paraId="4D37EA5E" w14:textId="77777777" w:rsidR="00786CDD" w:rsidRPr="00B05055" w:rsidRDefault="00786CDD" w:rsidP="0052358B">
            <w:pPr>
              <w:jc w:val="center"/>
              <w:rPr>
                <w:sz w:val="16"/>
                <w:szCs w:val="16"/>
              </w:rPr>
            </w:pPr>
            <w:r w:rsidRPr="00B05055">
              <w:rPr>
                <w:sz w:val="16"/>
                <w:szCs w:val="16"/>
              </w:rPr>
              <w:t>$713,000</w:t>
            </w:r>
          </w:p>
        </w:tc>
        <w:tc>
          <w:tcPr>
            <w:tcW w:w="1291" w:type="dxa"/>
            <w:noWrap/>
            <w:vAlign w:val="center"/>
          </w:tcPr>
          <w:p w14:paraId="7527052B" w14:textId="77777777" w:rsidR="00786CDD" w:rsidRPr="00B05055" w:rsidRDefault="00786CDD" w:rsidP="0052358B">
            <w:pPr>
              <w:jc w:val="center"/>
              <w:rPr>
                <w:sz w:val="16"/>
                <w:szCs w:val="16"/>
              </w:rPr>
            </w:pPr>
            <w:r w:rsidRPr="00B05055">
              <w:rPr>
                <w:sz w:val="16"/>
                <w:szCs w:val="16"/>
              </w:rPr>
              <w:t>$620,000</w:t>
            </w:r>
          </w:p>
        </w:tc>
      </w:tr>
      <w:tr w:rsidR="00786CDD" w:rsidRPr="00B05055" w14:paraId="308193E3" w14:textId="77777777" w:rsidTr="0052358B">
        <w:trPr>
          <w:cantSplit/>
          <w:trHeight w:val="216"/>
          <w:jc w:val="center"/>
        </w:trPr>
        <w:tc>
          <w:tcPr>
            <w:tcW w:w="1250" w:type="dxa"/>
            <w:noWrap/>
            <w:vAlign w:val="center"/>
          </w:tcPr>
          <w:p w14:paraId="553D39AD" w14:textId="77777777" w:rsidR="00786CDD" w:rsidRPr="00B05055" w:rsidRDefault="00786CDD" w:rsidP="0052358B">
            <w:pPr>
              <w:jc w:val="center"/>
              <w:rPr>
                <w:sz w:val="16"/>
                <w:szCs w:val="16"/>
              </w:rPr>
            </w:pPr>
            <w:r w:rsidRPr="00B05055">
              <w:rPr>
                <w:sz w:val="16"/>
                <w:szCs w:val="16"/>
              </w:rPr>
              <w:t>300X100 Class</w:t>
            </w:r>
          </w:p>
        </w:tc>
        <w:tc>
          <w:tcPr>
            <w:tcW w:w="720" w:type="dxa"/>
            <w:noWrap/>
            <w:vAlign w:val="center"/>
          </w:tcPr>
          <w:p w14:paraId="28DA9145" w14:textId="77777777" w:rsidR="00786CDD" w:rsidRPr="00B05055" w:rsidRDefault="00786CDD" w:rsidP="0052358B">
            <w:pPr>
              <w:rPr>
                <w:sz w:val="16"/>
                <w:szCs w:val="16"/>
              </w:rPr>
            </w:pPr>
            <w:r w:rsidRPr="00B05055">
              <w:rPr>
                <w:sz w:val="16"/>
                <w:szCs w:val="16"/>
              </w:rPr>
              <w:t>2000</w:t>
            </w:r>
          </w:p>
        </w:tc>
        <w:tc>
          <w:tcPr>
            <w:tcW w:w="1216" w:type="dxa"/>
            <w:noWrap/>
            <w:vAlign w:val="center"/>
          </w:tcPr>
          <w:p w14:paraId="6403BB5D" w14:textId="77777777" w:rsidR="00786CDD" w:rsidRPr="00B05055" w:rsidRDefault="00786CDD" w:rsidP="0052358B">
            <w:pPr>
              <w:jc w:val="center"/>
              <w:rPr>
                <w:sz w:val="16"/>
                <w:szCs w:val="16"/>
              </w:rPr>
            </w:pPr>
            <w:r w:rsidRPr="00B05055">
              <w:rPr>
                <w:sz w:val="16"/>
                <w:szCs w:val="16"/>
              </w:rPr>
              <w:t>$5,000,000</w:t>
            </w:r>
          </w:p>
        </w:tc>
        <w:tc>
          <w:tcPr>
            <w:tcW w:w="1216" w:type="dxa"/>
            <w:noWrap/>
            <w:vAlign w:val="center"/>
          </w:tcPr>
          <w:p w14:paraId="7E37BA92" w14:textId="77777777" w:rsidR="00786CDD" w:rsidRPr="00B05055" w:rsidRDefault="00786CDD" w:rsidP="0052358B">
            <w:pPr>
              <w:jc w:val="center"/>
              <w:rPr>
                <w:sz w:val="16"/>
                <w:szCs w:val="16"/>
              </w:rPr>
            </w:pPr>
            <w:r w:rsidRPr="00B05055">
              <w:rPr>
                <w:sz w:val="16"/>
                <w:szCs w:val="16"/>
              </w:rPr>
              <w:t>$4,575,000</w:t>
            </w:r>
          </w:p>
        </w:tc>
        <w:tc>
          <w:tcPr>
            <w:tcW w:w="1225" w:type="dxa"/>
            <w:noWrap/>
            <w:vAlign w:val="center"/>
          </w:tcPr>
          <w:p w14:paraId="3AFD606F" w14:textId="77777777" w:rsidR="00786CDD" w:rsidRPr="00B05055" w:rsidRDefault="00786CDD" w:rsidP="0052358B">
            <w:pPr>
              <w:jc w:val="center"/>
              <w:rPr>
                <w:sz w:val="16"/>
                <w:szCs w:val="16"/>
              </w:rPr>
            </w:pPr>
            <w:r w:rsidRPr="00B05055">
              <w:rPr>
                <w:sz w:val="16"/>
                <w:szCs w:val="16"/>
              </w:rPr>
              <w:t>$3,800,000</w:t>
            </w:r>
          </w:p>
        </w:tc>
        <w:tc>
          <w:tcPr>
            <w:tcW w:w="1205" w:type="dxa"/>
            <w:noWrap/>
            <w:vAlign w:val="center"/>
          </w:tcPr>
          <w:p w14:paraId="256963A8" w14:textId="77777777" w:rsidR="00786CDD" w:rsidRPr="00B05055" w:rsidRDefault="00786CDD" w:rsidP="0052358B">
            <w:pPr>
              <w:jc w:val="center"/>
              <w:rPr>
                <w:sz w:val="16"/>
                <w:szCs w:val="16"/>
              </w:rPr>
            </w:pPr>
            <w:r w:rsidRPr="00B05055">
              <w:rPr>
                <w:sz w:val="16"/>
                <w:szCs w:val="16"/>
              </w:rPr>
              <w:t>$2,875,000</w:t>
            </w:r>
          </w:p>
        </w:tc>
        <w:tc>
          <w:tcPr>
            <w:tcW w:w="1225" w:type="dxa"/>
            <w:noWrap/>
            <w:vAlign w:val="center"/>
          </w:tcPr>
          <w:p w14:paraId="5720FBFF" w14:textId="77777777" w:rsidR="00786CDD" w:rsidRPr="00B05055" w:rsidRDefault="00786CDD" w:rsidP="0052358B">
            <w:pPr>
              <w:jc w:val="center"/>
              <w:rPr>
                <w:sz w:val="16"/>
                <w:szCs w:val="16"/>
              </w:rPr>
            </w:pPr>
            <w:r w:rsidRPr="00B05055">
              <w:rPr>
                <w:sz w:val="16"/>
                <w:szCs w:val="16"/>
              </w:rPr>
              <w:t>$1,875,000</w:t>
            </w:r>
          </w:p>
        </w:tc>
        <w:tc>
          <w:tcPr>
            <w:tcW w:w="1170" w:type="dxa"/>
            <w:noWrap/>
            <w:vAlign w:val="center"/>
          </w:tcPr>
          <w:p w14:paraId="277048EB" w14:textId="77777777" w:rsidR="00786CDD" w:rsidRPr="00B05055" w:rsidRDefault="00786CDD" w:rsidP="0052358B">
            <w:pPr>
              <w:jc w:val="center"/>
              <w:rPr>
                <w:sz w:val="16"/>
                <w:szCs w:val="16"/>
              </w:rPr>
            </w:pPr>
            <w:r w:rsidRPr="00B05055">
              <w:rPr>
                <w:sz w:val="16"/>
                <w:szCs w:val="16"/>
              </w:rPr>
              <w:t>$1,150,000</w:t>
            </w:r>
          </w:p>
        </w:tc>
        <w:tc>
          <w:tcPr>
            <w:tcW w:w="1291" w:type="dxa"/>
            <w:noWrap/>
            <w:vAlign w:val="center"/>
          </w:tcPr>
          <w:p w14:paraId="19AA2CB3" w14:textId="77777777" w:rsidR="00786CDD" w:rsidRPr="00B05055" w:rsidRDefault="00786CDD" w:rsidP="0052358B">
            <w:pPr>
              <w:jc w:val="center"/>
              <w:rPr>
                <w:sz w:val="16"/>
                <w:szCs w:val="16"/>
              </w:rPr>
            </w:pPr>
            <w:r w:rsidRPr="00B05055">
              <w:rPr>
                <w:sz w:val="16"/>
                <w:szCs w:val="16"/>
              </w:rPr>
              <w:t>$1,000,000</w:t>
            </w:r>
          </w:p>
        </w:tc>
      </w:tr>
      <w:tr w:rsidR="00786CDD" w:rsidRPr="00B05055" w14:paraId="3C737277" w14:textId="77777777" w:rsidTr="0052358B">
        <w:trPr>
          <w:cantSplit/>
          <w:trHeight w:val="216"/>
          <w:jc w:val="center"/>
        </w:trPr>
        <w:tc>
          <w:tcPr>
            <w:tcW w:w="1250" w:type="dxa"/>
            <w:noWrap/>
            <w:vAlign w:val="center"/>
          </w:tcPr>
          <w:p w14:paraId="76134287" w14:textId="77777777" w:rsidR="00786CDD" w:rsidRPr="00B05055" w:rsidRDefault="00786CDD" w:rsidP="0052358B">
            <w:pPr>
              <w:jc w:val="center"/>
              <w:rPr>
                <w:sz w:val="16"/>
                <w:szCs w:val="16"/>
              </w:rPr>
            </w:pPr>
            <w:r w:rsidRPr="00B05055">
              <w:rPr>
                <w:sz w:val="16"/>
                <w:szCs w:val="16"/>
              </w:rPr>
              <w:lastRenderedPageBreak/>
              <w:t xml:space="preserve">400X100 </w:t>
            </w:r>
            <w:proofErr w:type="gramStart"/>
            <w:r w:rsidRPr="00B05055">
              <w:rPr>
                <w:sz w:val="16"/>
                <w:szCs w:val="16"/>
              </w:rPr>
              <w:t>Non Class</w:t>
            </w:r>
            <w:proofErr w:type="gramEnd"/>
          </w:p>
        </w:tc>
        <w:tc>
          <w:tcPr>
            <w:tcW w:w="720" w:type="dxa"/>
            <w:noWrap/>
            <w:vAlign w:val="center"/>
          </w:tcPr>
          <w:p w14:paraId="5BEC37CB" w14:textId="77777777" w:rsidR="00786CDD" w:rsidRPr="00B05055" w:rsidRDefault="00786CDD" w:rsidP="0052358B">
            <w:pPr>
              <w:rPr>
                <w:sz w:val="16"/>
                <w:szCs w:val="16"/>
              </w:rPr>
            </w:pPr>
            <w:r w:rsidRPr="00B05055">
              <w:rPr>
                <w:sz w:val="16"/>
                <w:szCs w:val="16"/>
              </w:rPr>
              <w:t>4000</w:t>
            </w:r>
          </w:p>
        </w:tc>
        <w:tc>
          <w:tcPr>
            <w:tcW w:w="1216" w:type="dxa"/>
            <w:noWrap/>
            <w:vAlign w:val="center"/>
          </w:tcPr>
          <w:p w14:paraId="10253F3D" w14:textId="77777777" w:rsidR="00786CDD" w:rsidRPr="00B05055" w:rsidRDefault="00786CDD" w:rsidP="0052358B">
            <w:pPr>
              <w:jc w:val="center"/>
              <w:rPr>
                <w:sz w:val="16"/>
                <w:szCs w:val="16"/>
              </w:rPr>
            </w:pPr>
            <w:r w:rsidRPr="00B05055">
              <w:rPr>
                <w:sz w:val="16"/>
                <w:szCs w:val="16"/>
              </w:rPr>
              <w:t>$6,500,000</w:t>
            </w:r>
          </w:p>
        </w:tc>
        <w:tc>
          <w:tcPr>
            <w:tcW w:w="1216" w:type="dxa"/>
            <w:noWrap/>
            <w:vAlign w:val="center"/>
          </w:tcPr>
          <w:p w14:paraId="7FF7CE7D" w14:textId="77777777" w:rsidR="00786CDD" w:rsidRPr="00B05055" w:rsidRDefault="00786CDD" w:rsidP="0052358B">
            <w:pPr>
              <w:jc w:val="center"/>
              <w:rPr>
                <w:sz w:val="16"/>
                <w:szCs w:val="16"/>
              </w:rPr>
            </w:pPr>
            <w:r w:rsidRPr="00B05055">
              <w:rPr>
                <w:sz w:val="16"/>
                <w:szCs w:val="16"/>
              </w:rPr>
              <w:t>$5,947,500</w:t>
            </w:r>
          </w:p>
        </w:tc>
        <w:tc>
          <w:tcPr>
            <w:tcW w:w="1225" w:type="dxa"/>
            <w:noWrap/>
            <w:vAlign w:val="center"/>
          </w:tcPr>
          <w:p w14:paraId="60B98E9D" w14:textId="77777777" w:rsidR="00786CDD" w:rsidRPr="00B05055" w:rsidRDefault="00786CDD" w:rsidP="0052358B">
            <w:pPr>
              <w:jc w:val="center"/>
              <w:rPr>
                <w:sz w:val="16"/>
                <w:szCs w:val="16"/>
              </w:rPr>
            </w:pPr>
            <w:r w:rsidRPr="00B05055">
              <w:rPr>
                <w:sz w:val="16"/>
                <w:szCs w:val="16"/>
              </w:rPr>
              <w:t>$4,940,000</w:t>
            </w:r>
          </w:p>
        </w:tc>
        <w:tc>
          <w:tcPr>
            <w:tcW w:w="1205" w:type="dxa"/>
            <w:noWrap/>
            <w:vAlign w:val="center"/>
          </w:tcPr>
          <w:p w14:paraId="49A10AF4" w14:textId="77777777" w:rsidR="00786CDD" w:rsidRPr="00B05055" w:rsidRDefault="00786CDD" w:rsidP="0052358B">
            <w:pPr>
              <w:jc w:val="center"/>
              <w:rPr>
                <w:sz w:val="16"/>
                <w:szCs w:val="16"/>
              </w:rPr>
            </w:pPr>
            <w:r w:rsidRPr="00B05055">
              <w:rPr>
                <w:sz w:val="16"/>
                <w:szCs w:val="16"/>
              </w:rPr>
              <w:t>$3,737,500</w:t>
            </w:r>
          </w:p>
        </w:tc>
        <w:tc>
          <w:tcPr>
            <w:tcW w:w="1225" w:type="dxa"/>
            <w:noWrap/>
            <w:vAlign w:val="center"/>
          </w:tcPr>
          <w:p w14:paraId="422E1E63" w14:textId="77777777" w:rsidR="00786CDD" w:rsidRPr="00B05055" w:rsidRDefault="00786CDD" w:rsidP="0052358B">
            <w:pPr>
              <w:jc w:val="center"/>
              <w:rPr>
                <w:sz w:val="16"/>
                <w:szCs w:val="16"/>
              </w:rPr>
            </w:pPr>
            <w:r w:rsidRPr="00B05055">
              <w:rPr>
                <w:sz w:val="16"/>
                <w:szCs w:val="16"/>
              </w:rPr>
              <w:t>$2,437,500</w:t>
            </w:r>
          </w:p>
        </w:tc>
        <w:tc>
          <w:tcPr>
            <w:tcW w:w="1170" w:type="dxa"/>
            <w:noWrap/>
            <w:vAlign w:val="center"/>
          </w:tcPr>
          <w:p w14:paraId="7E509D71" w14:textId="77777777" w:rsidR="00786CDD" w:rsidRPr="00B05055" w:rsidRDefault="00786CDD" w:rsidP="0052358B">
            <w:pPr>
              <w:jc w:val="center"/>
              <w:rPr>
                <w:sz w:val="16"/>
                <w:szCs w:val="16"/>
              </w:rPr>
            </w:pPr>
            <w:r w:rsidRPr="00B05055">
              <w:rPr>
                <w:sz w:val="16"/>
                <w:szCs w:val="16"/>
              </w:rPr>
              <w:t>$1,495,000</w:t>
            </w:r>
          </w:p>
        </w:tc>
        <w:tc>
          <w:tcPr>
            <w:tcW w:w="1291" w:type="dxa"/>
            <w:noWrap/>
            <w:vAlign w:val="center"/>
          </w:tcPr>
          <w:p w14:paraId="75B50450" w14:textId="77777777" w:rsidR="00786CDD" w:rsidRPr="00B05055" w:rsidRDefault="00786CDD" w:rsidP="0052358B">
            <w:pPr>
              <w:jc w:val="center"/>
              <w:rPr>
                <w:sz w:val="16"/>
                <w:szCs w:val="16"/>
              </w:rPr>
            </w:pPr>
            <w:r w:rsidRPr="00B05055">
              <w:rPr>
                <w:sz w:val="16"/>
                <w:szCs w:val="16"/>
              </w:rPr>
              <w:t>$1,300,000</w:t>
            </w:r>
          </w:p>
        </w:tc>
      </w:tr>
      <w:tr w:rsidR="00786CDD" w:rsidRPr="00B05055" w14:paraId="2FF1A84D" w14:textId="77777777" w:rsidTr="0052358B">
        <w:trPr>
          <w:cantSplit/>
          <w:trHeight w:val="216"/>
          <w:jc w:val="center"/>
        </w:trPr>
        <w:tc>
          <w:tcPr>
            <w:tcW w:w="1250" w:type="dxa"/>
            <w:noWrap/>
            <w:vAlign w:val="center"/>
          </w:tcPr>
          <w:p w14:paraId="33FB0D62" w14:textId="77777777" w:rsidR="00786CDD" w:rsidRPr="00B05055" w:rsidRDefault="00786CDD" w:rsidP="0052358B">
            <w:pPr>
              <w:jc w:val="center"/>
              <w:rPr>
                <w:sz w:val="16"/>
                <w:szCs w:val="16"/>
              </w:rPr>
            </w:pPr>
            <w:r w:rsidRPr="00B05055">
              <w:rPr>
                <w:sz w:val="16"/>
                <w:szCs w:val="16"/>
              </w:rPr>
              <w:t>400X100 Class</w:t>
            </w:r>
          </w:p>
        </w:tc>
        <w:tc>
          <w:tcPr>
            <w:tcW w:w="720" w:type="dxa"/>
            <w:noWrap/>
            <w:vAlign w:val="center"/>
          </w:tcPr>
          <w:p w14:paraId="413D2D63" w14:textId="77777777" w:rsidR="00786CDD" w:rsidRPr="00B05055" w:rsidRDefault="00786CDD" w:rsidP="0052358B">
            <w:pPr>
              <w:rPr>
                <w:sz w:val="16"/>
                <w:szCs w:val="16"/>
              </w:rPr>
            </w:pPr>
            <w:r w:rsidRPr="00B05055">
              <w:rPr>
                <w:sz w:val="16"/>
                <w:szCs w:val="16"/>
              </w:rPr>
              <w:t>6000</w:t>
            </w:r>
          </w:p>
        </w:tc>
        <w:tc>
          <w:tcPr>
            <w:tcW w:w="1216" w:type="dxa"/>
            <w:noWrap/>
            <w:vAlign w:val="center"/>
          </w:tcPr>
          <w:p w14:paraId="6302FF10" w14:textId="77777777" w:rsidR="00786CDD" w:rsidRPr="00B05055" w:rsidRDefault="00786CDD" w:rsidP="0052358B">
            <w:pPr>
              <w:jc w:val="center"/>
              <w:rPr>
                <w:sz w:val="16"/>
                <w:szCs w:val="16"/>
              </w:rPr>
            </w:pPr>
            <w:r w:rsidRPr="00B05055">
              <w:rPr>
                <w:sz w:val="16"/>
                <w:szCs w:val="16"/>
              </w:rPr>
              <w:t>$10,900,000</w:t>
            </w:r>
          </w:p>
        </w:tc>
        <w:tc>
          <w:tcPr>
            <w:tcW w:w="1216" w:type="dxa"/>
            <w:noWrap/>
            <w:vAlign w:val="center"/>
          </w:tcPr>
          <w:p w14:paraId="04FFE953" w14:textId="77777777" w:rsidR="00786CDD" w:rsidRPr="00B05055" w:rsidRDefault="00786CDD" w:rsidP="0052358B">
            <w:pPr>
              <w:jc w:val="center"/>
              <w:rPr>
                <w:sz w:val="16"/>
                <w:szCs w:val="16"/>
              </w:rPr>
            </w:pPr>
            <w:r w:rsidRPr="00B05055">
              <w:rPr>
                <w:sz w:val="16"/>
                <w:szCs w:val="16"/>
              </w:rPr>
              <w:t>$9,973,500</w:t>
            </w:r>
          </w:p>
        </w:tc>
        <w:tc>
          <w:tcPr>
            <w:tcW w:w="1225" w:type="dxa"/>
            <w:noWrap/>
            <w:vAlign w:val="center"/>
          </w:tcPr>
          <w:p w14:paraId="68A6C6D4" w14:textId="77777777" w:rsidR="00786CDD" w:rsidRPr="00B05055" w:rsidRDefault="00786CDD" w:rsidP="0052358B">
            <w:pPr>
              <w:jc w:val="center"/>
              <w:rPr>
                <w:sz w:val="16"/>
                <w:szCs w:val="16"/>
              </w:rPr>
            </w:pPr>
            <w:r w:rsidRPr="00B05055">
              <w:rPr>
                <w:sz w:val="16"/>
                <w:szCs w:val="16"/>
              </w:rPr>
              <w:t>$8,284,000</w:t>
            </w:r>
          </w:p>
        </w:tc>
        <w:tc>
          <w:tcPr>
            <w:tcW w:w="1205" w:type="dxa"/>
            <w:noWrap/>
            <w:vAlign w:val="center"/>
          </w:tcPr>
          <w:p w14:paraId="61269D43" w14:textId="77777777" w:rsidR="00786CDD" w:rsidRPr="00B05055" w:rsidRDefault="00786CDD" w:rsidP="0052358B">
            <w:pPr>
              <w:jc w:val="center"/>
              <w:rPr>
                <w:sz w:val="16"/>
                <w:szCs w:val="16"/>
              </w:rPr>
            </w:pPr>
            <w:r w:rsidRPr="00B05055">
              <w:rPr>
                <w:sz w:val="16"/>
                <w:szCs w:val="16"/>
              </w:rPr>
              <w:t>$6,267,500</w:t>
            </w:r>
          </w:p>
        </w:tc>
        <w:tc>
          <w:tcPr>
            <w:tcW w:w="1225" w:type="dxa"/>
            <w:noWrap/>
            <w:vAlign w:val="center"/>
          </w:tcPr>
          <w:p w14:paraId="216C02E9" w14:textId="77777777" w:rsidR="00786CDD" w:rsidRPr="00B05055" w:rsidRDefault="00786CDD" w:rsidP="0052358B">
            <w:pPr>
              <w:jc w:val="center"/>
              <w:rPr>
                <w:sz w:val="16"/>
                <w:szCs w:val="16"/>
              </w:rPr>
            </w:pPr>
            <w:r w:rsidRPr="00B05055">
              <w:rPr>
                <w:sz w:val="16"/>
                <w:szCs w:val="16"/>
              </w:rPr>
              <w:t>$4,087,500</w:t>
            </w:r>
          </w:p>
        </w:tc>
        <w:tc>
          <w:tcPr>
            <w:tcW w:w="1170" w:type="dxa"/>
            <w:noWrap/>
            <w:vAlign w:val="center"/>
          </w:tcPr>
          <w:p w14:paraId="47B869E1" w14:textId="77777777" w:rsidR="00786CDD" w:rsidRPr="00B05055" w:rsidRDefault="00786CDD" w:rsidP="0052358B">
            <w:pPr>
              <w:jc w:val="center"/>
              <w:rPr>
                <w:sz w:val="16"/>
                <w:szCs w:val="16"/>
              </w:rPr>
            </w:pPr>
            <w:r w:rsidRPr="00B05055">
              <w:rPr>
                <w:sz w:val="16"/>
                <w:szCs w:val="16"/>
              </w:rPr>
              <w:t>$2,507,000</w:t>
            </w:r>
          </w:p>
        </w:tc>
        <w:tc>
          <w:tcPr>
            <w:tcW w:w="1291" w:type="dxa"/>
            <w:noWrap/>
            <w:vAlign w:val="center"/>
          </w:tcPr>
          <w:p w14:paraId="08C2B049" w14:textId="77777777" w:rsidR="00786CDD" w:rsidRPr="00B05055" w:rsidRDefault="00786CDD" w:rsidP="0052358B">
            <w:pPr>
              <w:jc w:val="center"/>
              <w:rPr>
                <w:sz w:val="16"/>
                <w:szCs w:val="16"/>
              </w:rPr>
            </w:pPr>
            <w:r w:rsidRPr="00B05055">
              <w:rPr>
                <w:sz w:val="16"/>
                <w:szCs w:val="16"/>
              </w:rPr>
              <w:t>$2,180,000</w:t>
            </w:r>
          </w:p>
        </w:tc>
      </w:tr>
    </w:tbl>
    <w:p w14:paraId="64D26C42" w14:textId="77777777" w:rsidR="00786CDD" w:rsidRDefault="00786CDD" w:rsidP="00651C8A">
      <w:pPr>
        <w:pStyle w:val="Chapter"/>
        <w:rPr>
          <w:b w:val="0"/>
        </w:rPr>
      </w:pPr>
    </w:p>
    <w:p w14:paraId="77901B75" w14:textId="77777777" w:rsidR="00B05055" w:rsidRDefault="00B05055" w:rsidP="00651C8A">
      <w:pPr>
        <w:pStyle w:val="Chapter"/>
        <w:rPr>
          <w:b w:val="0"/>
        </w:rPr>
        <w:sectPr w:rsidR="00B05055" w:rsidSect="00AF4BAD">
          <w:type w:val="continuous"/>
          <w:pgSz w:w="12240" w:h="15840" w:code="1"/>
          <w:pgMar w:top="720" w:right="864" w:bottom="317" w:left="864" w:header="576" w:footer="432" w:gutter="0"/>
          <w:cols w:space="720"/>
          <w:docGrid w:linePitch="272"/>
        </w:sectPr>
      </w:pPr>
    </w:p>
    <w:p w14:paraId="6E7A3E87" w14:textId="77777777" w:rsidR="00651C8A" w:rsidRPr="00651C8A" w:rsidRDefault="00651C8A" w:rsidP="005A289F">
      <w:pPr>
        <w:pStyle w:val="AuthorityNote"/>
      </w:pPr>
      <w:r w:rsidRPr="00651C8A">
        <w:t>AUTHORITY NOTE:</w:t>
      </w:r>
      <w:r w:rsidRPr="00651C8A">
        <w:tab/>
        <w:t>Promulgated in accordance with R.S. 47:1837 and R.S. 47:2323.</w:t>
      </w:r>
    </w:p>
    <w:p w14:paraId="62BDB7F4" w14:textId="77777777" w:rsidR="00651C8A" w:rsidRPr="00651C8A" w:rsidRDefault="00651C8A" w:rsidP="005A289F">
      <w:pPr>
        <w:pStyle w:val="HistoricalNote"/>
      </w:pPr>
      <w:r w:rsidRPr="00651C8A">
        <w:t>HISTORICAL NOTE:</w:t>
      </w:r>
      <w:r w:rsidRPr="00651C8A">
        <w:tab/>
        <w:t>Promulgated by the Department of Revenue and Taxation, Tax Commission, LR 8:102 (February 1982), amended LR 10:924 (November 1984), LR 12:36 (January 1986), LR 13:188 (March 1987), LR 13:764 (December 1987), LR 14:872 (December 1988), LR 15:1097 (December 1989), LR 16:1063 (December 1990), LR 17:1213 (December 1991), LR 19:212 (February 1993), LR 20:198 (February 1994), LR 21:186 (February 1995), LR 22:117 (February 1996), LR 23:204 (February 1997), amended by the Department of Revenue, Tax Commission, LR 24:479 (March 1998), LR 25:312 (February 1999), LR 26:506 (March 2000), LR 27:425 (March 2001), LR 28:518 (March 2002), LR 29:368 (March 2003), LR 30:487 (March 2004), LR 31:715 (March 2005), LR 32:430 (March 2006), LR 33:490 (March 2007), LR 34:678 (April 2008), LR 35:492 (March 2009), LR 36:772 (April 2010), amended by the Division of Administration, Tax Commission, LR 37:1394 (May 2011), LR 38:802 (March 2012), LR 39:490 (March 2013), LR 40:530 (March 2014), LR 41:673 (April 2015), LR 42:746 (May 2016), LR 43:652 (April 2017), LR 44:579 (March 2018), LR 45:533 (April 2019), LR 46:560 (April 2020), LR 47:460 (April 2021), LR 48:1522 (June 2022), LR 49:1040 (June 2023), LR 50:355 (March 2024), LR 51:380 (March 2025)</w:t>
      </w:r>
      <w:r w:rsidR="006C31C0">
        <w:t>, LR 5</w:t>
      </w:r>
      <w:r w:rsidR="00B05055">
        <w:t>2</w:t>
      </w:r>
      <w:r w:rsidR="006C31C0">
        <w:t>:</w:t>
      </w:r>
    </w:p>
    <w:p w14:paraId="2346EFAC" w14:textId="77777777" w:rsidR="00651C8A" w:rsidRPr="00651C8A" w:rsidRDefault="00651C8A" w:rsidP="005A289F">
      <w:pPr>
        <w:pStyle w:val="Section"/>
      </w:pPr>
      <w:r w:rsidRPr="00651C8A">
        <w:t>§705.</w:t>
      </w:r>
      <w:r w:rsidRPr="00651C8A">
        <w:tab/>
        <w:t>Tables</w:t>
      </w:r>
      <w:r w:rsidRPr="00651C8A">
        <w:rPr>
          <w:iCs/>
        </w:rPr>
        <w:t>―</w:t>
      </w:r>
      <w:r w:rsidRPr="00651C8A">
        <w:t>Vessels</w:t>
      </w:r>
    </w:p>
    <w:p w14:paraId="73655FC4" w14:textId="77777777" w:rsidR="00651C8A" w:rsidRPr="00651C8A" w:rsidRDefault="00B05055" w:rsidP="00B05055">
      <w:pPr>
        <w:pStyle w:val="A0"/>
      </w:pPr>
      <w:r>
        <w:rPr>
          <w:lang w:eastAsia="x-none"/>
        </w:rPr>
        <w:t>A.</w:t>
      </w:r>
      <w:r>
        <w:rPr>
          <w:lang w:eastAsia="x-none"/>
        </w:rPr>
        <w:tab/>
      </w:r>
      <w:r w:rsidR="00651C8A" w:rsidRPr="00651C8A">
        <w:rPr>
          <w:lang w:eastAsia="x-none"/>
        </w:rPr>
        <w:t>Vessels</w:t>
      </w:r>
      <w:r w:rsidR="00651C8A" w:rsidRPr="00651C8A">
        <w:t>―Crew-OSV/Supply-Utility</w:t>
      </w:r>
    </w:p>
    <w:p w14:paraId="1317CA95" w14:textId="77777777" w:rsidR="00651C8A" w:rsidRDefault="00651C8A" w:rsidP="005A289F">
      <w:pPr>
        <w:pStyle w:val="1"/>
      </w:pPr>
      <w:r w:rsidRPr="00651C8A">
        <w:t>1.</w:t>
      </w:r>
      <w:r w:rsidRPr="00651C8A">
        <w:tab/>
        <w:t>Table 705.A.1</w:t>
      </w:r>
    </w:p>
    <w:p w14:paraId="12C36AA8" w14:textId="77777777" w:rsidR="00992D56" w:rsidRPr="00651C8A" w:rsidRDefault="00992D56" w:rsidP="005A289F">
      <w:pPr>
        <w:pStyle w:val="1"/>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105"/>
        <w:gridCol w:w="770"/>
        <w:gridCol w:w="900"/>
        <w:gridCol w:w="800"/>
        <w:gridCol w:w="1103"/>
      </w:tblGrid>
      <w:tr w:rsidR="00651C8A" w:rsidRPr="00651C8A" w14:paraId="5B6CC68A" w14:textId="77777777" w:rsidTr="00786CDD">
        <w:tblPrEx>
          <w:tblCellMar>
            <w:top w:w="0" w:type="dxa"/>
            <w:bottom w:w="0" w:type="dxa"/>
          </w:tblCellMar>
        </w:tblPrEx>
        <w:trPr>
          <w:cantSplit/>
          <w:trHeight w:val="357"/>
          <w:tblHeader/>
          <w:jc w:val="center"/>
        </w:trPr>
        <w:tc>
          <w:tcPr>
            <w:tcW w:w="4678" w:type="dxa"/>
            <w:gridSpan w:val="5"/>
            <w:shd w:val="clear" w:color="auto" w:fill="BFBFBF"/>
            <w:vAlign w:val="center"/>
          </w:tcPr>
          <w:p w14:paraId="6DDF6F2B" w14:textId="77777777" w:rsidR="00651C8A" w:rsidRPr="006C31C0" w:rsidRDefault="00651C8A" w:rsidP="005A289F">
            <w:pPr>
              <w:keepNext/>
              <w:jc w:val="center"/>
              <w:rPr>
                <w:b/>
                <w:bCs/>
                <w:sz w:val="16"/>
              </w:rPr>
            </w:pPr>
            <w:r w:rsidRPr="006C31C0">
              <w:rPr>
                <w:b/>
                <w:bCs/>
                <w:sz w:val="16"/>
              </w:rPr>
              <w:t>Table 705.A.1</w:t>
            </w:r>
          </w:p>
          <w:p w14:paraId="2FB8B10B" w14:textId="77777777" w:rsidR="00651C8A" w:rsidRPr="006C31C0" w:rsidRDefault="00651C8A" w:rsidP="005A289F">
            <w:pPr>
              <w:keepNext/>
              <w:jc w:val="center"/>
              <w:rPr>
                <w:b/>
                <w:bCs/>
                <w:sz w:val="16"/>
              </w:rPr>
            </w:pPr>
            <w:r w:rsidRPr="006C31C0">
              <w:rPr>
                <w:b/>
                <w:bCs/>
                <w:sz w:val="16"/>
              </w:rPr>
              <w:t>Vessels—Crew-OSV/Supply-Utility</w:t>
            </w:r>
          </w:p>
        </w:tc>
      </w:tr>
      <w:tr w:rsidR="00651C8A" w:rsidRPr="00651C8A" w14:paraId="23AF34E0" w14:textId="77777777" w:rsidTr="00786CDD">
        <w:tblPrEx>
          <w:tblCellMar>
            <w:top w:w="0" w:type="dxa"/>
            <w:bottom w:w="0" w:type="dxa"/>
          </w:tblCellMar>
        </w:tblPrEx>
        <w:trPr>
          <w:cantSplit/>
          <w:trHeight w:val="357"/>
          <w:tblHeader/>
          <w:jc w:val="center"/>
        </w:trPr>
        <w:tc>
          <w:tcPr>
            <w:tcW w:w="1875" w:type="dxa"/>
            <w:gridSpan w:val="2"/>
            <w:shd w:val="clear" w:color="auto" w:fill="BFBFBF"/>
            <w:vAlign w:val="center"/>
          </w:tcPr>
          <w:p w14:paraId="77098A46" w14:textId="77777777" w:rsidR="00651C8A" w:rsidRPr="006C31C0" w:rsidRDefault="00651C8A" w:rsidP="0052358B">
            <w:pPr>
              <w:keepNext/>
              <w:jc w:val="center"/>
              <w:rPr>
                <w:b/>
                <w:bCs/>
                <w:sz w:val="16"/>
              </w:rPr>
            </w:pPr>
            <w:r w:rsidRPr="006C31C0">
              <w:rPr>
                <w:b/>
                <w:bCs/>
                <w:sz w:val="16"/>
              </w:rPr>
              <w:t>Cost Index</w:t>
            </w:r>
          </w:p>
          <w:p w14:paraId="440AA015" w14:textId="77777777" w:rsidR="00651C8A" w:rsidRPr="006C31C0" w:rsidRDefault="00651C8A" w:rsidP="0052358B">
            <w:pPr>
              <w:keepNext/>
              <w:jc w:val="center"/>
              <w:rPr>
                <w:b/>
                <w:bCs/>
                <w:sz w:val="16"/>
              </w:rPr>
            </w:pPr>
            <w:r w:rsidRPr="006C31C0">
              <w:rPr>
                <w:b/>
                <w:bCs/>
                <w:sz w:val="16"/>
              </w:rPr>
              <w:t>Average</w:t>
            </w:r>
          </w:p>
        </w:tc>
        <w:tc>
          <w:tcPr>
            <w:tcW w:w="2803" w:type="dxa"/>
            <w:gridSpan w:val="3"/>
            <w:shd w:val="clear" w:color="auto" w:fill="BFBFBF"/>
            <w:vAlign w:val="center"/>
          </w:tcPr>
          <w:p w14:paraId="66AC1AD2" w14:textId="77777777" w:rsidR="00651C8A" w:rsidRPr="006C31C0" w:rsidRDefault="00651C8A" w:rsidP="0052358B">
            <w:pPr>
              <w:keepNext/>
              <w:jc w:val="center"/>
              <w:rPr>
                <w:b/>
                <w:bCs/>
                <w:sz w:val="16"/>
              </w:rPr>
            </w:pPr>
            <w:r w:rsidRPr="006C31C0">
              <w:rPr>
                <w:b/>
                <w:bCs/>
                <w:sz w:val="16"/>
              </w:rPr>
              <w:t>Average Economic Life</w:t>
            </w:r>
          </w:p>
          <w:p w14:paraId="738DD848" w14:textId="77777777" w:rsidR="00651C8A" w:rsidRPr="006C31C0" w:rsidRDefault="00651C8A" w:rsidP="0052358B">
            <w:pPr>
              <w:keepNext/>
              <w:jc w:val="center"/>
              <w:rPr>
                <w:b/>
                <w:bCs/>
                <w:sz w:val="16"/>
              </w:rPr>
            </w:pPr>
            <w:r w:rsidRPr="006C31C0">
              <w:rPr>
                <w:b/>
                <w:bCs/>
                <w:sz w:val="16"/>
              </w:rPr>
              <w:t>20 Years</w:t>
            </w:r>
          </w:p>
        </w:tc>
      </w:tr>
      <w:tr w:rsidR="00651C8A" w:rsidRPr="00651C8A" w14:paraId="15766A56" w14:textId="77777777" w:rsidTr="00786CDD">
        <w:tblPrEx>
          <w:tblCellMar>
            <w:top w:w="0" w:type="dxa"/>
            <w:bottom w:w="0" w:type="dxa"/>
          </w:tblCellMar>
        </w:tblPrEx>
        <w:trPr>
          <w:cantSplit/>
          <w:trHeight w:val="118"/>
          <w:tblHeader/>
          <w:jc w:val="center"/>
        </w:trPr>
        <w:tc>
          <w:tcPr>
            <w:tcW w:w="1105" w:type="dxa"/>
            <w:shd w:val="clear" w:color="auto" w:fill="BFBFBF"/>
            <w:vAlign w:val="center"/>
          </w:tcPr>
          <w:p w14:paraId="138C2C73" w14:textId="77777777" w:rsidR="00651C8A" w:rsidRPr="006C31C0" w:rsidRDefault="00651C8A" w:rsidP="0052358B">
            <w:pPr>
              <w:keepNext/>
              <w:jc w:val="center"/>
              <w:rPr>
                <w:b/>
                <w:bCs/>
                <w:sz w:val="16"/>
              </w:rPr>
            </w:pPr>
            <w:r w:rsidRPr="006C31C0">
              <w:rPr>
                <w:b/>
                <w:bCs/>
                <w:sz w:val="16"/>
              </w:rPr>
              <w:t>Year</w:t>
            </w:r>
          </w:p>
        </w:tc>
        <w:tc>
          <w:tcPr>
            <w:tcW w:w="770" w:type="dxa"/>
            <w:shd w:val="clear" w:color="auto" w:fill="BFBFBF"/>
            <w:vAlign w:val="center"/>
          </w:tcPr>
          <w:p w14:paraId="0391FEAA" w14:textId="77777777" w:rsidR="00651C8A" w:rsidRPr="006C31C0" w:rsidRDefault="00651C8A" w:rsidP="0052358B">
            <w:pPr>
              <w:keepNext/>
              <w:jc w:val="center"/>
              <w:rPr>
                <w:b/>
                <w:bCs/>
                <w:sz w:val="16"/>
              </w:rPr>
            </w:pPr>
            <w:r w:rsidRPr="006C31C0">
              <w:rPr>
                <w:b/>
                <w:bCs/>
                <w:sz w:val="16"/>
              </w:rPr>
              <w:t>Index</w:t>
            </w:r>
          </w:p>
        </w:tc>
        <w:tc>
          <w:tcPr>
            <w:tcW w:w="900" w:type="dxa"/>
            <w:shd w:val="clear" w:color="auto" w:fill="BFBFBF"/>
            <w:vAlign w:val="center"/>
          </w:tcPr>
          <w:p w14:paraId="12E36CCB" w14:textId="77777777" w:rsidR="00651C8A" w:rsidRPr="006C31C0" w:rsidRDefault="00651C8A" w:rsidP="0052358B">
            <w:pPr>
              <w:keepNext/>
              <w:jc w:val="center"/>
              <w:rPr>
                <w:b/>
                <w:bCs/>
                <w:sz w:val="16"/>
              </w:rPr>
            </w:pPr>
            <w:r w:rsidRPr="006C31C0">
              <w:rPr>
                <w:b/>
                <w:bCs/>
                <w:sz w:val="16"/>
              </w:rPr>
              <w:t>Effective Age</w:t>
            </w:r>
          </w:p>
        </w:tc>
        <w:tc>
          <w:tcPr>
            <w:tcW w:w="800" w:type="dxa"/>
            <w:shd w:val="clear" w:color="auto" w:fill="BFBFBF"/>
            <w:vAlign w:val="center"/>
          </w:tcPr>
          <w:p w14:paraId="39D16197" w14:textId="77777777" w:rsidR="00651C8A" w:rsidRPr="006C31C0" w:rsidRDefault="00651C8A" w:rsidP="0052358B">
            <w:pPr>
              <w:keepNext/>
              <w:jc w:val="center"/>
              <w:rPr>
                <w:b/>
                <w:bCs/>
                <w:sz w:val="16"/>
              </w:rPr>
            </w:pPr>
            <w:r w:rsidRPr="006C31C0">
              <w:rPr>
                <w:b/>
                <w:bCs/>
                <w:sz w:val="16"/>
              </w:rPr>
              <w:t>Percent Good</w:t>
            </w:r>
          </w:p>
        </w:tc>
        <w:tc>
          <w:tcPr>
            <w:tcW w:w="1103" w:type="dxa"/>
            <w:shd w:val="clear" w:color="auto" w:fill="BFBFBF"/>
            <w:vAlign w:val="center"/>
          </w:tcPr>
          <w:p w14:paraId="3099C063" w14:textId="77777777" w:rsidR="00651C8A" w:rsidRPr="006C31C0" w:rsidRDefault="00651C8A" w:rsidP="0052358B">
            <w:pPr>
              <w:keepNext/>
              <w:jc w:val="center"/>
              <w:rPr>
                <w:b/>
                <w:bCs/>
                <w:sz w:val="16"/>
              </w:rPr>
            </w:pPr>
            <w:r w:rsidRPr="006C31C0">
              <w:rPr>
                <w:b/>
                <w:bCs/>
                <w:sz w:val="16"/>
              </w:rPr>
              <w:t>Composite Multiplier</w:t>
            </w:r>
          </w:p>
        </w:tc>
      </w:tr>
      <w:tr w:rsidR="00651C8A" w:rsidRPr="00651C8A" w14:paraId="24568817" w14:textId="77777777" w:rsidTr="00786CDD">
        <w:tblPrEx>
          <w:tblCellMar>
            <w:top w:w="0" w:type="dxa"/>
            <w:bottom w:w="0" w:type="dxa"/>
          </w:tblCellMar>
        </w:tblPrEx>
        <w:trPr>
          <w:cantSplit/>
          <w:jc w:val="center"/>
        </w:trPr>
        <w:tc>
          <w:tcPr>
            <w:tcW w:w="1105" w:type="dxa"/>
          </w:tcPr>
          <w:p w14:paraId="7ADA2CF2" w14:textId="77777777" w:rsidR="00651C8A" w:rsidRPr="00651C8A" w:rsidRDefault="00651C8A" w:rsidP="0052358B">
            <w:pPr>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2025</w:t>
            </w:r>
          </w:p>
        </w:tc>
        <w:tc>
          <w:tcPr>
            <w:tcW w:w="770" w:type="dxa"/>
          </w:tcPr>
          <w:p w14:paraId="1EFB399A" w14:textId="77777777" w:rsidR="00651C8A" w:rsidRPr="00651C8A" w:rsidRDefault="00651C8A" w:rsidP="0052358B">
            <w:pPr>
              <w:keepNext/>
              <w:jc w:val="center"/>
              <w:rPr>
                <w:sz w:val="16"/>
                <w:szCs w:val="16"/>
              </w:rPr>
            </w:pPr>
            <w:r w:rsidRPr="00651C8A">
              <w:rPr>
                <w:sz w:val="16"/>
                <w:szCs w:val="16"/>
              </w:rPr>
              <w:t>0.977</w:t>
            </w:r>
          </w:p>
        </w:tc>
        <w:tc>
          <w:tcPr>
            <w:tcW w:w="900" w:type="dxa"/>
          </w:tcPr>
          <w:p w14:paraId="26DD7BD3" w14:textId="77777777" w:rsidR="00651C8A" w:rsidRPr="00651C8A" w:rsidRDefault="00651C8A" w:rsidP="0052358B">
            <w:pPr>
              <w:keepNext/>
              <w:jc w:val="center"/>
              <w:rPr>
                <w:sz w:val="16"/>
                <w:szCs w:val="16"/>
              </w:rPr>
            </w:pPr>
            <w:r w:rsidRPr="00651C8A">
              <w:rPr>
                <w:sz w:val="16"/>
                <w:szCs w:val="16"/>
              </w:rPr>
              <w:t>1</w:t>
            </w:r>
          </w:p>
        </w:tc>
        <w:tc>
          <w:tcPr>
            <w:tcW w:w="800" w:type="dxa"/>
          </w:tcPr>
          <w:p w14:paraId="19E40DF2" w14:textId="77777777" w:rsidR="00651C8A" w:rsidRPr="00651C8A" w:rsidRDefault="00651C8A" w:rsidP="0052358B">
            <w:pPr>
              <w:keepNext/>
              <w:jc w:val="center"/>
              <w:rPr>
                <w:sz w:val="16"/>
                <w:szCs w:val="16"/>
              </w:rPr>
            </w:pPr>
            <w:r w:rsidRPr="00651C8A">
              <w:rPr>
                <w:sz w:val="16"/>
                <w:szCs w:val="16"/>
              </w:rPr>
              <w:t>97</w:t>
            </w:r>
          </w:p>
        </w:tc>
        <w:tc>
          <w:tcPr>
            <w:tcW w:w="1103" w:type="dxa"/>
          </w:tcPr>
          <w:p w14:paraId="5CF7AA8B" w14:textId="77777777" w:rsidR="00651C8A" w:rsidRPr="00651C8A" w:rsidRDefault="00651C8A" w:rsidP="0052358B">
            <w:pPr>
              <w:keepNext/>
              <w:jc w:val="center"/>
              <w:rPr>
                <w:sz w:val="16"/>
                <w:szCs w:val="16"/>
              </w:rPr>
            </w:pPr>
            <w:r w:rsidRPr="00651C8A">
              <w:rPr>
                <w:sz w:val="16"/>
                <w:szCs w:val="16"/>
              </w:rPr>
              <w:t>.95</w:t>
            </w:r>
          </w:p>
        </w:tc>
      </w:tr>
      <w:tr w:rsidR="00651C8A" w:rsidRPr="00651C8A" w14:paraId="40E9D19B" w14:textId="77777777" w:rsidTr="00786CDD">
        <w:tblPrEx>
          <w:tblCellMar>
            <w:top w:w="0" w:type="dxa"/>
            <w:bottom w:w="0" w:type="dxa"/>
          </w:tblCellMar>
        </w:tblPrEx>
        <w:trPr>
          <w:cantSplit/>
          <w:jc w:val="center"/>
        </w:trPr>
        <w:tc>
          <w:tcPr>
            <w:tcW w:w="1105" w:type="dxa"/>
          </w:tcPr>
          <w:p w14:paraId="26AF9BEB" w14:textId="77777777" w:rsidR="00651C8A" w:rsidRPr="00651C8A" w:rsidRDefault="00651C8A" w:rsidP="0052358B">
            <w:pPr>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2024</w:t>
            </w:r>
          </w:p>
        </w:tc>
        <w:tc>
          <w:tcPr>
            <w:tcW w:w="770" w:type="dxa"/>
          </w:tcPr>
          <w:p w14:paraId="39FD5DBD" w14:textId="77777777" w:rsidR="00651C8A" w:rsidRPr="00651C8A" w:rsidRDefault="00651C8A" w:rsidP="0052358B">
            <w:pPr>
              <w:keepNext/>
              <w:jc w:val="center"/>
              <w:rPr>
                <w:sz w:val="16"/>
                <w:szCs w:val="16"/>
              </w:rPr>
            </w:pPr>
            <w:r w:rsidRPr="00651C8A">
              <w:rPr>
                <w:sz w:val="16"/>
                <w:szCs w:val="16"/>
              </w:rPr>
              <w:t>1.009</w:t>
            </w:r>
          </w:p>
        </w:tc>
        <w:tc>
          <w:tcPr>
            <w:tcW w:w="900" w:type="dxa"/>
          </w:tcPr>
          <w:p w14:paraId="4801ED8E" w14:textId="77777777" w:rsidR="00651C8A" w:rsidRPr="00651C8A" w:rsidRDefault="00651C8A" w:rsidP="0052358B">
            <w:pPr>
              <w:keepNext/>
              <w:jc w:val="center"/>
              <w:rPr>
                <w:sz w:val="16"/>
                <w:szCs w:val="16"/>
              </w:rPr>
            </w:pPr>
            <w:r w:rsidRPr="00651C8A">
              <w:rPr>
                <w:sz w:val="16"/>
                <w:szCs w:val="16"/>
              </w:rPr>
              <w:t>2</w:t>
            </w:r>
          </w:p>
        </w:tc>
        <w:tc>
          <w:tcPr>
            <w:tcW w:w="800" w:type="dxa"/>
          </w:tcPr>
          <w:p w14:paraId="0D034EE2" w14:textId="77777777" w:rsidR="00651C8A" w:rsidRPr="00651C8A" w:rsidRDefault="00651C8A" w:rsidP="0052358B">
            <w:pPr>
              <w:keepNext/>
              <w:jc w:val="center"/>
              <w:rPr>
                <w:sz w:val="16"/>
                <w:szCs w:val="16"/>
              </w:rPr>
            </w:pPr>
            <w:r w:rsidRPr="00651C8A">
              <w:rPr>
                <w:sz w:val="16"/>
                <w:szCs w:val="16"/>
              </w:rPr>
              <w:t>93</w:t>
            </w:r>
          </w:p>
        </w:tc>
        <w:tc>
          <w:tcPr>
            <w:tcW w:w="1103" w:type="dxa"/>
          </w:tcPr>
          <w:p w14:paraId="52F5F5F6" w14:textId="77777777" w:rsidR="00651C8A" w:rsidRPr="00651C8A" w:rsidRDefault="00651C8A" w:rsidP="0052358B">
            <w:pPr>
              <w:keepNext/>
              <w:jc w:val="center"/>
              <w:rPr>
                <w:sz w:val="16"/>
                <w:szCs w:val="16"/>
              </w:rPr>
            </w:pPr>
            <w:r w:rsidRPr="00651C8A">
              <w:rPr>
                <w:sz w:val="16"/>
                <w:szCs w:val="16"/>
              </w:rPr>
              <w:t>.94</w:t>
            </w:r>
          </w:p>
        </w:tc>
      </w:tr>
      <w:tr w:rsidR="00651C8A" w:rsidRPr="00651C8A" w14:paraId="545489C8" w14:textId="77777777" w:rsidTr="00786CDD">
        <w:tblPrEx>
          <w:tblCellMar>
            <w:top w:w="0" w:type="dxa"/>
            <w:bottom w:w="0" w:type="dxa"/>
          </w:tblCellMar>
        </w:tblPrEx>
        <w:trPr>
          <w:cantSplit/>
          <w:jc w:val="center"/>
        </w:trPr>
        <w:tc>
          <w:tcPr>
            <w:tcW w:w="1105" w:type="dxa"/>
          </w:tcPr>
          <w:p w14:paraId="651B0F15" w14:textId="77777777" w:rsidR="00651C8A" w:rsidRPr="00651C8A" w:rsidRDefault="00651C8A" w:rsidP="0052358B">
            <w:pPr>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2023</w:t>
            </w:r>
          </w:p>
        </w:tc>
        <w:tc>
          <w:tcPr>
            <w:tcW w:w="770" w:type="dxa"/>
          </w:tcPr>
          <w:p w14:paraId="5A1E886C" w14:textId="77777777" w:rsidR="00651C8A" w:rsidRPr="00651C8A" w:rsidRDefault="00651C8A" w:rsidP="0052358B">
            <w:pPr>
              <w:keepNext/>
              <w:jc w:val="center"/>
              <w:rPr>
                <w:sz w:val="16"/>
                <w:szCs w:val="16"/>
              </w:rPr>
            </w:pPr>
            <w:r w:rsidRPr="00651C8A">
              <w:rPr>
                <w:sz w:val="16"/>
                <w:szCs w:val="16"/>
              </w:rPr>
              <w:t>1.023</w:t>
            </w:r>
          </w:p>
        </w:tc>
        <w:tc>
          <w:tcPr>
            <w:tcW w:w="900" w:type="dxa"/>
          </w:tcPr>
          <w:p w14:paraId="6064715F" w14:textId="77777777" w:rsidR="00651C8A" w:rsidRPr="00651C8A" w:rsidRDefault="00651C8A" w:rsidP="0052358B">
            <w:pPr>
              <w:keepNext/>
              <w:jc w:val="center"/>
              <w:rPr>
                <w:sz w:val="16"/>
                <w:szCs w:val="16"/>
              </w:rPr>
            </w:pPr>
            <w:r w:rsidRPr="00651C8A">
              <w:rPr>
                <w:sz w:val="16"/>
                <w:szCs w:val="16"/>
              </w:rPr>
              <w:t>3</w:t>
            </w:r>
          </w:p>
        </w:tc>
        <w:tc>
          <w:tcPr>
            <w:tcW w:w="800" w:type="dxa"/>
          </w:tcPr>
          <w:p w14:paraId="085E3710" w14:textId="77777777" w:rsidR="00651C8A" w:rsidRPr="00651C8A" w:rsidRDefault="00651C8A" w:rsidP="0052358B">
            <w:pPr>
              <w:keepNext/>
              <w:jc w:val="center"/>
              <w:rPr>
                <w:sz w:val="16"/>
                <w:szCs w:val="16"/>
              </w:rPr>
            </w:pPr>
            <w:r w:rsidRPr="00651C8A">
              <w:rPr>
                <w:sz w:val="16"/>
                <w:szCs w:val="16"/>
              </w:rPr>
              <w:t>90</w:t>
            </w:r>
          </w:p>
        </w:tc>
        <w:tc>
          <w:tcPr>
            <w:tcW w:w="1103" w:type="dxa"/>
          </w:tcPr>
          <w:p w14:paraId="2173035B" w14:textId="77777777" w:rsidR="00651C8A" w:rsidRPr="00651C8A" w:rsidRDefault="00651C8A" w:rsidP="0052358B">
            <w:pPr>
              <w:keepNext/>
              <w:jc w:val="center"/>
              <w:rPr>
                <w:sz w:val="16"/>
                <w:szCs w:val="16"/>
              </w:rPr>
            </w:pPr>
            <w:r w:rsidRPr="00651C8A">
              <w:rPr>
                <w:sz w:val="16"/>
                <w:szCs w:val="16"/>
              </w:rPr>
              <w:t>.92</w:t>
            </w:r>
          </w:p>
        </w:tc>
      </w:tr>
      <w:tr w:rsidR="00651C8A" w:rsidRPr="00651C8A" w14:paraId="56CD105A" w14:textId="77777777" w:rsidTr="00786CDD">
        <w:tblPrEx>
          <w:tblCellMar>
            <w:top w:w="0" w:type="dxa"/>
            <w:bottom w:w="0" w:type="dxa"/>
          </w:tblCellMar>
        </w:tblPrEx>
        <w:trPr>
          <w:cantSplit/>
          <w:jc w:val="center"/>
        </w:trPr>
        <w:tc>
          <w:tcPr>
            <w:tcW w:w="1105" w:type="dxa"/>
          </w:tcPr>
          <w:p w14:paraId="4A36A1AF" w14:textId="77777777" w:rsidR="00651C8A" w:rsidRPr="00651C8A" w:rsidRDefault="00651C8A" w:rsidP="0052358B">
            <w:pPr>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2022</w:t>
            </w:r>
          </w:p>
        </w:tc>
        <w:tc>
          <w:tcPr>
            <w:tcW w:w="770" w:type="dxa"/>
          </w:tcPr>
          <w:p w14:paraId="2CE5A339" w14:textId="77777777" w:rsidR="00651C8A" w:rsidRPr="00651C8A" w:rsidRDefault="00651C8A" w:rsidP="0052358B">
            <w:pPr>
              <w:keepNext/>
              <w:jc w:val="center"/>
              <w:rPr>
                <w:sz w:val="16"/>
                <w:szCs w:val="16"/>
              </w:rPr>
            </w:pPr>
            <w:r w:rsidRPr="00651C8A">
              <w:rPr>
                <w:sz w:val="16"/>
                <w:szCs w:val="16"/>
              </w:rPr>
              <w:t>1.041</w:t>
            </w:r>
          </w:p>
        </w:tc>
        <w:tc>
          <w:tcPr>
            <w:tcW w:w="900" w:type="dxa"/>
          </w:tcPr>
          <w:p w14:paraId="00B383B9" w14:textId="77777777" w:rsidR="00651C8A" w:rsidRPr="00651C8A" w:rsidRDefault="00651C8A" w:rsidP="0052358B">
            <w:pPr>
              <w:keepNext/>
              <w:jc w:val="center"/>
              <w:rPr>
                <w:sz w:val="16"/>
                <w:szCs w:val="16"/>
              </w:rPr>
            </w:pPr>
            <w:r w:rsidRPr="00651C8A">
              <w:rPr>
                <w:sz w:val="16"/>
                <w:szCs w:val="16"/>
              </w:rPr>
              <w:t>4</w:t>
            </w:r>
          </w:p>
        </w:tc>
        <w:tc>
          <w:tcPr>
            <w:tcW w:w="800" w:type="dxa"/>
          </w:tcPr>
          <w:p w14:paraId="01D104A9" w14:textId="77777777" w:rsidR="00651C8A" w:rsidRPr="00651C8A" w:rsidRDefault="00651C8A" w:rsidP="0052358B">
            <w:pPr>
              <w:keepNext/>
              <w:jc w:val="center"/>
              <w:rPr>
                <w:sz w:val="16"/>
                <w:szCs w:val="16"/>
              </w:rPr>
            </w:pPr>
            <w:r w:rsidRPr="00651C8A">
              <w:rPr>
                <w:sz w:val="16"/>
                <w:szCs w:val="16"/>
              </w:rPr>
              <w:t>86</w:t>
            </w:r>
          </w:p>
        </w:tc>
        <w:tc>
          <w:tcPr>
            <w:tcW w:w="1103" w:type="dxa"/>
          </w:tcPr>
          <w:p w14:paraId="4AAC8091" w14:textId="77777777" w:rsidR="00651C8A" w:rsidRPr="00651C8A" w:rsidRDefault="00651C8A" w:rsidP="0052358B">
            <w:pPr>
              <w:keepNext/>
              <w:jc w:val="center"/>
              <w:rPr>
                <w:sz w:val="16"/>
                <w:szCs w:val="16"/>
              </w:rPr>
            </w:pPr>
            <w:r w:rsidRPr="00651C8A">
              <w:rPr>
                <w:sz w:val="16"/>
                <w:szCs w:val="16"/>
              </w:rPr>
              <w:t>.90</w:t>
            </w:r>
          </w:p>
        </w:tc>
      </w:tr>
      <w:tr w:rsidR="00651C8A" w:rsidRPr="00651C8A" w14:paraId="41AA85BD" w14:textId="77777777" w:rsidTr="00786CDD">
        <w:tblPrEx>
          <w:tblCellMar>
            <w:top w:w="0" w:type="dxa"/>
            <w:bottom w:w="0" w:type="dxa"/>
          </w:tblCellMar>
        </w:tblPrEx>
        <w:trPr>
          <w:cantSplit/>
          <w:jc w:val="center"/>
        </w:trPr>
        <w:tc>
          <w:tcPr>
            <w:tcW w:w="1105" w:type="dxa"/>
          </w:tcPr>
          <w:p w14:paraId="13F93DD7" w14:textId="77777777" w:rsidR="00651C8A" w:rsidRPr="00651C8A" w:rsidRDefault="00651C8A" w:rsidP="0052358B">
            <w:pPr>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2021</w:t>
            </w:r>
          </w:p>
        </w:tc>
        <w:tc>
          <w:tcPr>
            <w:tcW w:w="770" w:type="dxa"/>
          </w:tcPr>
          <w:p w14:paraId="5BC61F38" w14:textId="77777777" w:rsidR="00651C8A" w:rsidRPr="00651C8A" w:rsidRDefault="00651C8A" w:rsidP="0052358B">
            <w:pPr>
              <w:keepNext/>
              <w:jc w:val="center"/>
              <w:rPr>
                <w:sz w:val="16"/>
                <w:szCs w:val="16"/>
              </w:rPr>
            </w:pPr>
            <w:r w:rsidRPr="00651C8A">
              <w:rPr>
                <w:sz w:val="16"/>
                <w:szCs w:val="16"/>
              </w:rPr>
              <w:t>1.223</w:t>
            </w:r>
          </w:p>
        </w:tc>
        <w:tc>
          <w:tcPr>
            <w:tcW w:w="900" w:type="dxa"/>
          </w:tcPr>
          <w:p w14:paraId="5AA8976F" w14:textId="77777777" w:rsidR="00651C8A" w:rsidRPr="00651C8A" w:rsidRDefault="00651C8A" w:rsidP="0052358B">
            <w:pPr>
              <w:keepNext/>
              <w:jc w:val="center"/>
              <w:rPr>
                <w:sz w:val="16"/>
                <w:szCs w:val="16"/>
              </w:rPr>
            </w:pPr>
            <w:r w:rsidRPr="00651C8A">
              <w:rPr>
                <w:sz w:val="16"/>
                <w:szCs w:val="16"/>
              </w:rPr>
              <w:t>5</w:t>
            </w:r>
          </w:p>
        </w:tc>
        <w:tc>
          <w:tcPr>
            <w:tcW w:w="800" w:type="dxa"/>
          </w:tcPr>
          <w:p w14:paraId="10C67357" w14:textId="77777777" w:rsidR="00651C8A" w:rsidRPr="00651C8A" w:rsidRDefault="00651C8A" w:rsidP="0052358B">
            <w:pPr>
              <w:keepNext/>
              <w:jc w:val="center"/>
              <w:rPr>
                <w:sz w:val="16"/>
                <w:szCs w:val="16"/>
              </w:rPr>
            </w:pPr>
            <w:r w:rsidRPr="00651C8A">
              <w:rPr>
                <w:sz w:val="16"/>
                <w:szCs w:val="16"/>
              </w:rPr>
              <w:t>82</w:t>
            </w:r>
          </w:p>
        </w:tc>
        <w:tc>
          <w:tcPr>
            <w:tcW w:w="1103" w:type="dxa"/>
          </w:tcPr>
          <w:p w14:paraId="2843874E" w14:textId="77777777" w:rsidR="00651C8A" w:rsidRPr="00651C8A" w:rsidRDefault="00651C8A" w:rsidP="0052358B">
            <w:pPr>
              <w:keepNext/>
              <w:jc w:val="center"/>
              <w:rPr>
                <w:sz w:val="16"/>
                <w:szCs w:val="16"/>
              </w:rPr>
            </w:pPr>
            <w:r w:rsidRPr="00651C8A">
              <w:rPr>
                <w:sz w:val="16"/>
                <w:szCs w:val="16"/>
              </w:rPr>
              <w:t>1.00</w:t>
            </w:r>
          </w:p>
        </w:tc>
      </w:tr>
      <w:tr w:rsidR="00651C8A" w:rsidRPr="00651C8A" w14:paraId="005E89D3" w14:textId="77777777" w:rsidTr="00786CDD">
        <w:tblPrEx>
          <w:tblCellMar>
            <w:top w:w="0" w:type="dxa"/>
            <w:bottom w:w="0" w:type="dxa"/>
          </w:tblCellMar>
        </w:tblPrEx>
        <w:trPr>
          <w:cantSplit/>
          <w:jc w:val="center"/>
        </w:trPr>
        <w:tc>
          <w:tcPr>
            <w:tcW w:w="1105" w:type="dxa"/>
          </w:tcPr>
          <w:p w14:paraId="45D98BA9" w14:textId="77777777" w:rsidR="00651C8A" w:rsidRPr="00651C8A" w:rsidRDefault="00651C8A" w:rsidP="0052358B">
            <w:pPr>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2020</w:t>
            </w:r>
          </w:p>
        </w:tc>
        <w:tc>
          <w:tcPr>
            <w:tcW w:w="770" w:type="dxa"/>
          </w:tcPr>
          <w:p w14:paraId="45CFB0BB" w14:textId="77777777" w:rsidR="00651C8A" w:rsidRPr="00651C8A" w:rsidRDefault="00651C8A" w:rsidP="0052358B">
            <w:pPr>
              <w:keepNext/>
              <w:jc w:val="center"/>
              <w:rPr>
                <w:sz w:val="16"/>
                <w:szCs w:val="16"/>
              </w:rPr>
            </w:pPr>
            <w:r w:rsidRPr="00651C8A">
              <w:rPr>
                <w:sz w:val="16"/>
                <w:szCs w:val="16"/>
              </w:rPr>
              <w:t>1.330</w:t>
            </w:r>
          </w:p>
        </w:tc>
        <w:tc>
          <w:tcPr>
            <w:tcW w:w="900" w:type="dxa"/>
          </w:tcPr>
          <w:p w14:paraId="4BBBC3B5" w14:textId="77777777" w:rsidR="00651C8A" w:rsidRPr="00651C8A" w:rsidRDefault="00651C8A" w:rsidP="0052358B">
            <w:pPr>
              <w:keepNext/>
              <w:jc w:val="center"/>
              <w:rPr>
                <w:sz w:val="16"/>
                <w:szCs w:val="16"/>
              </w:rPr>
            </w:pPr>
            <w:r w:rsidRPr="00651C8A">
              <w:rPr>
                <w:sz w:val="16"/>
                <w:szCs w:val="16"/>
              </w:rPr>
              <w:t>6</w:t>
            </w:r>
          </w:p>
        </w:tc>
        <w:tc>
          <w:tcPr>
            <w:tcW w:w="800" w:type="dxa"/>
          </w:tcPr>
          <w:p w14:paraId="7D4FE56B" w14:textId="77777777" w:rsidR="00651C8A" w:rsidRPr="00651C8A" w:rsidRDefault="00651C8A" w:rsidP="0052358B">
            <w:pPr>
              <w:keepNext/>
              <w:jc w:val="center"/>
              <w:rPr>
                <w:sz w:val="16"/>
                <w:szCs w:val="16"/>
              </w:rPr>
            </w:pPr>
            <w:r w:rsidRPr="00651C8A">
              <w:rPr>
                <w:sz w:val="16"/>
                <w:szCs w:val="16"/>
              </w:rPr>
              <w:t>78</w:t>
            </w:r>
          </w:p>
        </w:tc>
        <w:tc>
          <w:tcPr>
            <w:tcW w:w="1103" w:type="dxa"/>
          </w:tcPr>
          <w:p w14:paraId="7D2144EF" w14:textId="77777777" w:rsidR="00651C8A" w:rsidRPr="00651C8A" w:rsidRDefault="00651C8A" w:rsidP="0052358B">
            <w:pPr>
              <w:keepNext/>
              <w:jc w:val="center"/>
              <w:rPr>
                <w:sz w:val="16"/>
                <w:szCs w:val="16"/>
              </w:rPr>
            </w:pPr>
            <w:r w:rsidRPr="00651C8A">
              <w:rPr>
                <w:sz w:val="16"/>
                <w:szCs w:val="16"/>
              </w:rPr>
              <w:t>1.04</w:t>
            </w:r>
          </w:p>
        </w:tc>
      </w:tr>
      <w:tr w:rsidR="00651C8A" w:rsidRPr="00651C8A" w14:paraId="389929BA" w14:textId="77777777" w:rsidTr="00786CDD">
        <w:tblPrEx>
          <w:tblCellMar>
            <w:top w:w="0" w:type="dxa"/>
            <w:bottom w:w="0" w:type="dxa"/>
          </w:tblCellMar>
        </w:tblPrEx>
        <w:trPr>
          <w:cantSplit/>
          <w:jc w:val="center"/>
        </w:trPr>
        <w:tc>
          <w:tcPr>
            <w:tcW w:w="1105" w:type="dxa"/>
          </w:tcPr>
          <w:p w14:paraId="45DA2703" w14:textId="77777777" w:rsidR="00651C8A" w:rsidRPr="00651C8A" w:rsidRDefault="00651C8A" w:rsidP="0052358B">
            <w:pPr>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2019</w:t>
            </w:r>
          </w:p>
        </w:tc>
        <w:tc>
          <w:tcPr>
            <w:tcW w:w="770" w:type="dxa"/>
          </w:tcPr>
          <w:p w14:paraId="5D17833E" w14:textId="77777777" w:rsidR="00651C8A" w:rsidRPr="00651C8A" w:rsidRDefault="00651C8A" w:rsidP="0052358B">
            <w:pPr>
              <w:keepNext/>
              <w:jc w:val="center"/>
              <w:rPr>
                <w:sz w:val="16"/>
                <w:szCs w:val="16"/>
              </w:rPr>
            </w:pPr>
            <w:r w:rsidRPr="00651C8A">
              <w:rPr>
                <w:sz w:val="16"/>
                <w:szCs w:val="16"/>
              </w:rPr>
              <w:t>1.337</w:t>
            </w:r>
          </w:p>
        </w:tc>
        <w:tc>
          <w:tcPr>
            <w:tcW w:w="900" w:type="dxa"/>
          </w:tcPr>
          <w:p w14:paraId="6A12D1FD" w14:textId="77777777" w:rsidR="00651C8A" w:rsidRPr="00651C8A" w:rsidRDefault="00651C8A" w:rsidP="0052358B">
            <w:pPr>
              <w:keepNext/>
              <w:jc w:val="center"/>
              <w:rPr>
                <w:sz w:val="16"/>
                <w:szCs w:val="16"/>
              </w:rPr>
            </w:pPr>
            <w:r w:rsidRPr="00651C8A">
              <w:rPr>
                <w:sz w:val="16"/>
                <w:szCs w:val="16"/>
              </w:rPr>
              <w:t>7</w:t>
            </w:r>
          </w:p>
        </w:tc>
        <w:tc>
          <w:tcPr>
            <w:tcW w:w="800" w:type="dxa"/>
          </w:tcPr>
          <w:p w14:paraId="6F0EC966" w14:textId="77777777" w:rsidR="00651C8A" w:rsidRPr="00651C8A" w:rsidRDefault="00651C8A" w:rsidP="0052358B">
            <w:pPr>
              <w:keepNext/>
              <w:jc w:val="center"/>
              <w:rPr>
                <w:sz w:val="16"/>
                <w:szCs w:val="16"/>
              </w:rPr>
            </w:pPr>
            <w:r w:rsidRPr="00651C8A">
              <w:rPr>
                <w:sz w:val="16"/>
                <w:szCs w:val="16"/>
              </w:rPr>
              <w:t>74</w:t>
            </w:r>
          </w:p>
        </w:tc>
        <w:tc>
          <w:tcPr>
            <w:tcW w:w="1103" w:type="dxa"/>
          </w:tcPr>
          <w:p w14:paraId="25513CE0" w14:textId="77777777" w:rsidR="00651C8A" w:rsidRPr="00651C8A" w:rsidRDefault="00651C8A" w:rsidP="0052358B">
            <w:pPr>
              <w:keepNext/>
              <w:jc w:val="center"/>
              <w:rPr>
                <w:sz w:val="16"/>
                <w:szCs w:val="16"/>
              </w:rPr>
            </w:pPr>
            <w:r w:rsidRPr="00651C8A">
              <w:rPr>
                <w:sz w:val="16"/>
                <w:szCs w:val="16"/>
              </w:rPr>
              <w:t>.99</w:t>
            </w:r>
          </w:p>
        </w:tc>
      </w:tr>
      <w:tr w:rsidR="00651C8A" w:rsidRPr="00651C8A" w14:paraId="28A200F7" w14:textId="77777777" w:rsidTr="00786CDD">
        <w:tblPrEx>
          <w:tblCellMar>
            <w:top w:w="0" w:type="dxa"/>
            <w:bottom w:w="0" w:type="dxa"/>
          </w:tblCellMar>
        </w:tblPrEx>
        <w:trPr>
          <w:cantSplit/>
          <w:jc w:val="center"/>
        </w:trPr>
        <w:tc>
          <w:tcPr>
            <w:tcW w:w="1105" w:type="dxa"/>
          </w:tcPr>
          <w:p w14:paraId="66E2A1EE" w14:textId="77777777" w:rsidR="00651C8A" w:rsidRPr="00651C8A" w:rsidRDefault="00651C8A" w:rsidP="0052358B">
            <w:pPr>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2018</w:t>
            </w:r>
          </w:p>
        </w:tc>
        <w:tc>
          <w:tcPr>
            <w:tcW w:w="770" w:type="dxa"/>
          </w:tcPr>
          <w:p w14:paraId="1F6B0DBE" w14:textId="77777777" w:rsidR="00651C8A" w:rsidRPr="00651C8A" w:rsidRDefault="00651C8A" w:rsidP="0052358B">
            <w:pPr>
              <w:keepNext/>
              <w:jc w:val="center"/>
              <w:rPr>
                <w:sz w:val="16"/>
                <w:szCs w:val="16"/>
              </w:rPr>
            </w:pPr>
            <w:r w:rsidRPr="00651C8A">
              <w:rPr>
                <w:sz w:val="16"/>
                <w:szCs w:val="16"/>
              </w:rPr>
              <w:t>1.385</w:t>
            </w:r>
          </w:p>
        </w:tc>
        <w:tc>
          <w:tcPr>
            <w:tcW w:w="900" w:type="dxa"/>
          </w:tcPr>
          <w:p w14:paraId="68FAE32D" w14:textId="77777777" w:rsidR="00651C8A" w:rsidRPr="00651C8A" w:rsidRDefault="00651C8A" w:rsidP="0052358B">
            <w:pPr>
              <w:jc w:val="center"/>
              <w:rPr>
                <w:sz w:val="16"/>
                <w:szCs w:val="16"/>
              </w:rPr>
            </w:pPr>
            <w:r w:rsidRPr="00651C8A">
              <w:rPr>
                <w:sz w:val="16"/>
                <w:szCs w:val="16"/>
              </w:rPr>
              <w:t>8</w:t>
            </w:r>
          </w:p>
        </w:tc>
        <w:tc>
          <w:tcPr>
            <w:tcW w:w="800" w:type="dxa"/>
          </w:tcPr>
          <w:p w14:paraId="7BEA152D" w14:textId="77777777" w:rsidR="00651C8A" w:rsidRPr="00651C8A" w:rsidRDefault="00651C8A" w:rsidP="0052358B">
            <w:pPr>
              <w:jc w:val="center"/>
              <w:rPr>
                <w:sz w:val="16"/>
                <w:szCs w:val="16"/>
              </w:rPr>
            </w:pPr>
            <w:r w:rsidRPr="00651C8A">
              <w:rPr>
                <w:sz w:val="16"/>
                <w:szCs w:val="16"/>
              </w:rPr>
              <w:t>70</w:t>
            </w:r>
          </w:p>
        </w:tc>
        <w:tc>
          <w:tcPr>
            <w:tcW w:w="1103" w:type="dxa"/>
          </w:tcPr>
          <w:p w14:paraId="5E3B6BC3" w14:textId="77777777" w:rsidR="00651C8A" w:rsidRPr="00651C8A" w:rsidRDefault="00651C8A" w:rsidP="0052358B">
            <w:pPr>
              <w:keepNext/>
              <w:jc w:val="center"/>
              <w:rPr>
                <w:sz w:val="16"/>
                <w:szCs w:val="16"/>
              </w:rPr>
            </w:pPr>
            <w:r w:rsidRPr="00651C8A">
              <w:rPr>
                <w:sz w:val="16"/>
                <w:szCs w:val="16"/>
              </w:rPr>
              <w:t>.97</w:t>
            </w:r>
          </w:p>
        </w:tc>
      </w:tr>
      <w:tr w:rsidR="00651C8A" w:rsidRPr="00651C8A" w14:paraId="03F021C0" w14:textId="77777777" w:rsidTr="00786CDD">
        <w:tblPrEx>
          <w:tblCellMar>
            <w:top w:w="0" w:type="dxa"/>
            <w:bottom w:w="0" w:type="dxa"/>
          </w:tblCellMar>
        </w:tblPrEx>
        <w:trPr>
          <w:cantSplit/>
          <w:jc w:val="center"/>
        </w:trPr>
        <w:tc>
          <w:tcPr>
            <w:tcW w:w="1105" w:type="dxa"/>
          </w:tcPr>
          <w:p w14:paraId="6A0BD780" w14:textId="77777777" w:rsidR="00651C8A" w:rsidRPr="00651C8A" w:rsidRDefault="00651C8A" w:rsidP="0052358B">
            <w:pPr>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2017</w:t>
            </w:r>
          </w:p>
        </w:tc>
        <w:tc>
          <w:tcPr>
            <w:tcW w:w="770" w:type="dxa"/>
          </w:tcPr>
          <w:p w14:paraId="6357262F" w14:textId="77777777" w:rsidR="00651C8A" w:rsidRPr="00651C8A" w:rsidRDefault="00651C8A" w:rsidP="0052358B">
            <w:pPr>
              <w:jc w:val="center"/>
              <w:rPr>
                <w:sz w:val="16"/>
                <w:szCs w:val="16"/>
              </w:rPr>
            </w:pPr>
            <w:r w:rsidRPr="00651C8A">
              <w:rPr>
                <w:sz w:val="16"/>
                <w:szCs w:val="16"/>
              </w:rPr>
              <w:t>1.433</w:t>
            </w:r>
          </w:p>
        </w:tc>
        <w:tc>
          <w:tcPr>
            <w:tcW w:w="900" w:type="dxa"/>
          </w:tcPr>
          <w:p w14:paraId="2160CD5D" w14:textId="77777777" w:rsidR="00651C8A" w:rsidRPr="00651C8A" w:rsidRDefault="00651C8A" w:rsidP="0052358B">
            <w:pPr>
              <w:jc w:val="center"/>
              <w:rPr>
                <w:sz w:val="16"/>
                <w:szCs w:val="16"/>
              </w:rPr>
            </w:pPr>
            <w:r w:rsidRPr="00651C8A">
              <w:rPr>
                <w:sz w:val="16"/>
                <w:szCs w:val="16"/>
              </w:rPr>
              <w:t>9</w:t>
            </w:r>
          </w:p>
        </w:tc>
        <w:tc>
          <w:tcPr>
            <w:tcW w:w="800" w:type="dxa"/>
          </w:tcPr>
          <w:p w14:paraId="19B33F08" w14:textId="77777777" w:rsidR="00651C8A" w:rsidRPr="00651C8A" w:rsidRDefault="00651C8A" w:rsidP="0052358B">
            <w:pPr>
              <w:jc w:val="center"/>
              <w:rPr>
                <w:sz w:val="16"/>
                <w:szCs w:val="16"/>
              </w:rPr>
            </w:pPr>
            <w:r w:rsidRPr="00651C8A">
              <w:rPr>
                <w:sz w:val="16"/>
                <w:szCs w:val="16"/>
              </w:rPr>
              <w:t>65</w:t>
            </w:r>
          </w:p>
        </w:tc>
        <w:tc>
          <w:tcPr>
            <w:tcW w:w="1103" w:type="dxa"/>
          </w:tcPr>
          <w:p w14:paraId="0C85CC02" w14:textId="77777777" w:rsidR="00651C8A" w:rsidRPr="00651C8A" w:rsidRDefault="00651C8A" w:rsidP="0052358B">
            <w:pPr>
              <w:jc w:val="center"/>
              <w:rPr>
                <w:sz w:val="16"/>
                <w:szCs w:val="16"/>
              </w:rPr>
            </w:pPr>
            <w:r w:rsidRPr="00651C8A">
              <w:rPr>
                <w:sz w:val="16"/>
                <w:szCs w:val="16"/>
              </w:rPr>
              <w:t>.93</w:t>
            </w:r>
          </w:p>
        </w:tc>
      </w:tr>
      <w:tr w:rsidR="00651C8A" w:rsidRPr="00651C8A" w14:paraId="503394C1" w14:textId="77777777" w:rsidTr="00786CDD">
        <w:tblPrEx>
          <w:tblCellMar>
            <w:top w:w="0" w:type="dxa"/>
            <w:bottom w:w="0" w:type="dxa"/>
          </w:tblCellMar>
        </w:tblPrEx>
        <w:trPr>
          <w:cantSplit/>
          <w:jc w:val="center"/>
        </w:trPr>
        <w:tc>
          <w:tcPr>
            <w:tcW w:w="1105" w:type="dxa"/>
          </w:tcPr>
          <w:p w14:paraId="2E4B7EFE" w14:textId="77777777" w:rsidR="00651C8A" w:rsidRPr="00651C8A" w:rsidRDefault="00651C8A" w:rsidP="0052358B">
            <w:pPr>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2016</w:t>
            </w:r>
          </w:p>
        </w:tc>
        <w:tc>
          <w:tcPr>
            <w:tcW w:w="770" w:type="dxa"/>
          </w:tcPr>
          <w:p w14:paraId="2153B19D" w14:textId="77777777" w:rsidR="00651C8A" w:rsidRPr="00651C8A" w:rsidRDefault="00651C8A" w:rsidP="0052358B">
            <w:pPr>
              <w:jc w:val="center"/>
              <w:rPr>
                <w:sz w:val="16"/>
                <w:szCs w:val="16"/>
              </w:rPr>
            </w:pPr>
            <w:r w:rsidRPr="00651C8A">
              <w:rPr>
                <w:sz w:val="16"/>
                <w:szCs w:val="16"/>
              </w:rPr>
              <w:t>1.461</w:t>
            </w:r>
          </w:p>
        </w:tc>
        <w:tc>
          <w:tcPr>
            <w:tcW w:w="900" w:type="dxa"/>
          </w:tcPr>
          <w:p w14:paraId="22D1979F" w14:textId="77777777" w:rsidR="00651C8A" w:rsidRPr="00651C8A" w:rsidRDefault="00651C8A" w:rsidP="0052358B">
            <w:pPr>
              <w:jc w:val="center"/>
              <w:rPr>
                <w:sz w:val="16"/>
                <w:szCs w:val="16"/>
              </w:rPr>
            </w:pPr>
            <w:r w:rsidRPr="00651C8A">
              <w:rPr>
                <w:sz w:val="16"/>
                <w:szCs w:val="16"/>
              </w:rPr>
              <w:t>10</w:t>
            </w:r>
          </w:p>
        </w:tc>
        <w:tc>
          <w:tcPr>
            <w:tcW w:w="800" w:type="dxa"/>
          </w:tcPr>
          <w:p w14:paraId="5DB28275" w14:textId="77777777" w:rsidR="00651C8A" w:rsidRPr="00651C8A" w:rsidRDefault="00651C8A" w:rsidP="0052358B">
            <w:pPr>
              <w:jc w:val="center"/>
              <w:rPr>
                <w:sz w:val="16"/>
                <w:szCs w:val="16"/>
              </w:rPr>
            </w:pPr>
            <w:r w:rsidRPr="00651C8A">
              <w:rPr>
                <w:sz w:val="16"/>
                <w:szCs w:val="16"/>
              </w:rPr>
              <w:t>60</w:t>
            </w:r>
          </w:p>
        </w:tc>
        <w:tc>
          <w:tcPr>
            <w:tcW w:w="1103" w:type="dxa"/>
          </w:tcPr>
          <w:p w14:paraId="24439839" w14:textId="77777777" w:rsidR="00651C8A" w:rsidRPr="00651C8A" w:rsidRDefault="00651C8A" w:rsidP="0052358B">
            <w:pPr>
              <w:jc w:val="center"/>
              <w:rPr>
                <w:sz w:val="16"/>
                <w:szCs w:val="16"/>
              </w:rPr>
            </w:pPr>
            <w:r w:rsidRPr="00651C8A">
              <w:rPr>
                <w:sz w:val="16"/>
                <w:szCs w:val="16"/>
              </w:rPr>
              <w:t>.88</w:t>
            </w:r>
          </w:p>
        </w:tc>
      </w:tr>
      <w:tr w:rsidR="00651C8A" w:rsidRPr="00651C8A" w14:paraId="545FE1B9" w14:textId="77777777" w:rsidTr="00786CDD">
        <w:tblPrEx>
          <w:tblCellMar>
            <w:top w:w="0" w:type="dxa"/>
            <w:bottom w:w="0" w:type="dxa"/>
          </w:tblCellMar>
        </w:tblPrEx>
        <w:trPr>
          <w:cantSplit/>
          <w:jc w:val="center"/>
        </w:trPr>
        <w:tc>
          <w:tcPr>
            <w:tcW w:w="1105" w:type="dxa"/>
          </w:tcPr>
          <w:p w14:paraId="65DE85FB" w14:textId="77777777" w:rsidR="00651C8A" w:rsidRPr="00651C8A" w:rsidRDefault="00651C8A" w:rsidP="0052358B">
            <w:pPr>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2015</w:t>
            </w:r>
          </w:p>
        </w:tc>
        <w:tc>
          <w:tcPr>
            <w:tcW w:w="770" w:type="dxa"/>
          </w:tcPr>
          <w:p w14:paraId="24C6CE2B" w14:textId="77777777" w:rsidR="00651C8A" w:rsidRPr="00651C8A" w:rsidRDefault="00651C8A" w:rsidP="0052358B">
            <w:pPr>
              <w:jc w:val="center"/>
              <w:rPr>
                <w:sz w:val="16"/>
                <w:szCs w:val="16"/>
              </w:rPr>
            </w:pPr>
            <w:r w:rsidRPr="00651C8A">
              <w:rPr>
                <w:sz w:val="16"/>
                <w:szCs w:val="16"/>
              </w:rPr>
              <w:t>1.449</w:t>
            </w:r>
          </w:p>
        </w:tc>
        <w:tc>
          <w:tcPr>
            <w:tcW w:w="900" w:type="dxa"/>
          </w:tcPr>
          <w:p w14:paraId="79E0153E" w14:textId="77777777" w:rsidR="00651C8A" w:rsidRPr="00651C8A" w:rsidRDefault="00651C8A" w:rsidP="0052358B">
            <w:pPr>
              <w:jc w:val="center"/>
              <w:rPr>
                <w:sz w:val="16"/>
                <w:szCs w:val="16"/>
              </w:rPr>
            </w:pPr>
            <w:r w:rsidRPr="00651C8A">
              <w:rPr>
                <w:sz w:val="16"/>
                <w:szCs w:val="16"/>
              </w:rPr>
              <w:t>11</w:t>
            </w:r>
          </w:p>
        </w:tc>
        <w:tc>
          <w:tcPr>
            <w:tcW w:w="800" w:type="dxa"/>
          </w:tcPr>
          <w:p w14:paraId="249BF29F" w14:textId="77777777" w:rsidR="00651C8A" w:rsidRPr="00651C8A" w:rsidRDefault="00651C8A" w:rsidP="0052358B">
            <w:pPr>
              <w:jc w:val="center"/>
              <w:rPr>
                <w:sz w:val="16"/>
                <w:szCs w:val="16"/>
              </w:rPr>
            </w:pPr>
            <w:r w:rsidRPr="00651C8A">
              <w:rPr>
                <w:sz w:val="16"/>
                <w:szCs w:val="16"/>
              </w:rPr>
              <w:t>55</w:t>
            </w:r>
          </w:p>
        </w:tc>
        <w:tc>
          <w:tcPr>
            <w:tcW w:w="1103" w:type="dxa"/>
          </w:tcPr>
          <w:p w14:paraId="0DB7846C" w14:textId="77777777" w:rsidR="00651C8A" w:rsidRPr="00651C8A" w:rsidRDefault="00651C8A" w:rsidP="0052358B">
            <w:pPr>
              <w:jc w:val="center"/>
              <w:rPr>
                <w:sz w:val="16"/>
                <w:szCs w:val="16"/>
              </w:rPr>
            </w:pPr>
            <w:r w:rsidRPr="00651C8A">
              <w:rPr>
                <w:sz w:val="16"/>
                <w:szCs w:val="16"/>
              </w:rPr>
              <w:t>.80</w:t>
            </w:r>
          </w:p>
        </w:tc>
      </w:tr>
      <w:tr w:rsidR="00651C8A" w:rsidRPr="00651C8A" w14:paraId="091B36BA" w14:textId="77777777" w:rsidTr="00786CDD">
        <w:tblPrEx>
          <w:tblCellMar>
            <w:top w:w="0" w:type="dxa"/>
            <w:bottom w:w="0" w:type="dxa"/>
          </w:tblCellMar>
        </w:tblPrEx>
        <w:trPr>
          <w:cantSplit/>
          <w:jc w:val="center"/>
        </w:trPr>
        <w:tc>
          <w:tcPr>
            <w:tcW w:w="1105" w:type="dxa"/>
          </w:tcPr>
          <w:p w14:paraId="7D6362C6" w14:textId="77777777" w:rsidR="00651C8A" w:rsidRPr="00651C8A" w:rsidRDefault="00651C8A" w:rsidP="0052358B">
            <w:pPr>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2014</w:t>
            </w:r>
          </w:p>
        </w:tc>
        <w:tc>
          <w:tcPr>
            <w:tcW w:w="770" w:type="dxa"/>
          </w:tcPr>
          <w:p w14:paraId="68D14DB3" w14:textId="77777777" w:rsidR="00651C8A" w:rsidRPr="00651C8A" w:rsidRDefault="00651C8A" w:rsidP="0052358B">
            <w:pPr>
              <w:jc w:val="center"/>
              <w:rPr>
                <w:sz w:val="16"/>
                <w:szCs w:val="16"/>
              </w:rPr>
            </w:pPr>
            <w:r w:rsidRPr="00651C8A">
              <w:rPr>
                <w:sz w:val="16"/>
                <w:szCs w:val="16"/>
              </w:rPr>
              <w:t>1.463</w:t>
            </w:r>
          </w:p>
        </w:tc>
        <w:tc>
          <w:tcPr>
            <w:tcW w:w="900" w:type="dxa"/>
          </w:tcPr>
          <w:p w14:paraId="409EAAF6" w14:textId="77777777" w:rsidR="00651C8A" w:rsidRPr="00651C8A" w:rsidRDefault="00651C8A" w:rsidP="0052358B">
            <w:pPr>
              <w:jc w:val="center"/>
              <w:rPr>
                <w:sz w:val="16"/>
                <w:szCs w:val="16"/>
              </w:rPr>
            </w:pPr>
            <w:r w:rsidRPr="00651C8A">
              <w:rPr>
                <w:sz w:val="16"/>
                <w:szCs w:val="16"/>
              </w:rPr>
              <w:t>12</w:t>
            </w:r>
          </w:p>
        </w:tc>
        <w:tc>
          <w:tcPr>
            <w:tcW w:w="800" w:type="dxa"/>
          </w:tcPr>
          <w:p w14:paraId="22117E87" w14:textId="77777777" w:rsidR="00651C8A" w:rsidRPr="00651C8A" w:rsidRDefault="00651C8A" w:rsidP="0052358B">
            <w:pPr>
              <w:jc w:val="center"/>
              <w:rPr>
                <w:sz w:val="16"/>
                <w:szCs w:val="16"/>
              </w:rPr>
            </w:pPr>
            <w:r w:rsidRPr="00651C8A">
              <w:rPr>
                <w:sz w:val="16"/>
                <w:szCs w:val="16"/>
              </w:rPr>
              <w:t>50</w:t>
            </w:r>
          </w:p>
        </w:tc>
        <w:tc>
          <w:tcPr>
            <w:tcW w:w="1103" w:type="dxa"/>
          </w:tcPr>
          <w:p w14:paraId="142FCEBF" w14:textId="77777777" w:rsidR="00651C8A" w:rsidRPr="00651C8A" w:rsidRDefault="00651C8A" w:rsidP="0052358B">
            <w:pPr>
              <w:jc w:val="center"/>
              <w:rPr>
                <w:sz w:val="16"/>
                <w:szCs w:val="16"/>
              </w:rPr>
            </w:pPr>
            <w:r w:rsidRPr="00651C8A">
              <w:rPr>
                <w:sz w:val="16"/>
                <w:szCs w:val="16"/>
              </w:rPr>
              <w:t>.73</w:t>
            </w:r>
          </w:p>
        </w:tc>
      </w:tr>
      <w:tr w:rsidR="00651C8A" w:rsidRPr="00651C8A" w14:paraId="701612CE" w14:textId="77777777" w:rsidTr="00786CDD">
        <w:tblPrEx>
          <w:tblCellMar>
            <w:top w:w="0" w:type="dxa"/>
            <w:bottom w:w="0" w:type="dxa"/>
          </w:tblCellMar>
        </w:tblPrEx>
        <w:trPr>
          <w:cantSplit/>
          <w:jc w:val="center"/>
        </w:trPr>
        <w:tc>
          <w:tcPr>
            <w:tcW w:w="1105" w:type="dxa"/>
          </w:tcPr>
          <w:p w14:paraId="740F4007" w14:textId="77777777" w:rsidR="00651C8A" w:rsidRPr="00651C8A" w:rsidRDefault="00651C8A" w:rsidP="0052358B">
            <w:pPr>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2013</w:t>
            </w:r>
          </w:p>
        </w:tc>
        <w:tc>
          <w:tcPr>
            <w:tcW w:w="770" w:type="dxa"/>
          </w:tcPr>
          <w:p w14:paraId="0818512B" w14:textId="77777777" w:rsidR="00651C8A" w:rsidRPr="00651C8A" w:rsidRDefault="00651C8A" w:rsidP="0052358B">
            <w:pPr>
              <w:jc w:val="center"/>
              <w:rPr>
                <w:sz w:val="16"/>
                <w:szCs w:val="16"/>
              </w:rPr>
            </w:pPr>
            <w:r w:rsidRPr="00651C8A">
              <w:rPr>
                <w:sz w:val="16"/>
                <w:szCs w:val="16"/>
              </w:rPr>
              <w:t>1.482</w:t>
            </w:r>
          </w:p>
        </w:tc>
        <w:tc>
          <w:tcPr>
            <w:tcW w:w="900" w:type="dxa"/>
          </w:tcPr>
          <w:p w14:paraId="27EEA594" w14:textId="77777777" w:rsidR="00651C8A" w:rsidRPr="00651C8A" w:rsidRDefault="00651C8A" w:rsidP="0052358B">
            <w:pPr>
              <w:jc w:val="center"/>
              <w:rPr>
                <w:sz w:val="16"/>
                <w:szCs w:val="16"/>
              </w:rPr>
            </w:pPr>
            <w:r w:rsidRPr="00651C8A">
              <w:rPr>
                <w:sz w:val="16"/>
                <w:szCs w:val="16"/>
              </w:rPr>
              <w:t>13</w:t>
            </w:r>
          </w:p>
        </w:tc>
        <w:tc>
          <w:tcPr>
            <w:tcW w:w="800" w:type="dxa"/>
          </w:tcPr>
          <w:p w14:paraId="0952F922" w14:textId="77777777" w:rsidR="00651C8A" w:rsidRPr="00651C8A" w:rsidRDefault="00651C8A" w:rsidP="0052358B">
            <w:pPr>
              <w:jc w:val="center"/>
              <w:rPr>
                <w:sz w:val="16"/>
                <w:szCs w:val="16"/>
              </w:rPr>
            </w:pPr>
            <w:r w:rsidRPr="00651C8A">
              <w:rPr>
                <w:sz w:val="16"/>
                <w:szCs w:val="16"/>
              </w:rPr>
              <w:t>45</w:t>
            </w:r>
          </w:p>
        </w:tc>
        <w:tc>
          <w:tcPr>
            <w:tcW w:w="1103" w:type="dxa"/>
          </w:tcPr>
          <w:p w14:paraId="4F2C4313" w14:textId="77777777" w:rsidR="00651C8A" w:rsidRPr="00651C8A" w:rsidRDefault="00651C8A" w:rsidP="0052358B">
            <w:pPr>
              <w:jc w:val="center"/>
              <w:rPr>
                <w:sz w:val="16"/>
                <w:szCs w:val="16"/>
              </w:rPr>
            </w:pPr>
            <w:r w:rsidRPr="00651C8A">
              <w:rPr>
                <w:sz w:val="16"/>
                <w:szCs w:val="16"/>
              </w:rPr>
              <w:t>.67</w:t>
            </w:r>
          </w:p>
        </w:tc>
      </w:tr>
      <w:tr w:rsidR="00651C8A" w:rsidRPr="00651C8A" w14:paraId="310A05DC" w14:textId="77777777" w:rsidTr="00786CDD">
        <w:tblPrEx>
          <w:tblCellMar>
            <w:top w:w="0" w:type="dxa"/>
            <w:bottom w:w="0" w:type="dxa"/>
          </w:tblCellMar>
        </w:tblPrEx>
        <w:trPr>
          <w:cantSplit/>
          <w:jc w:val="center"/>
        </w:trPr>
        <w:tc>
          <w:tcPr>
            <w:tcW w:w="1105" w:type="dxa"/>
          </w:tcPr>
          <w:p w14:paraId="19DC600D" w14:textId="77777777" w:rsidR="00651C8A" w:rsidRPr="00651C8A" w:rsidRDefault="00651C8A" w:rsidP="0052358B">
            <w:pPr>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2012</w:t>
            </w:r>
          </w:p>
        </w:tc>
        <w:tc>
          <w:tcPr>
            <w:tcW w:w="770" w:type="dxa"/>
          </w:tcPr>
          <w:p w14:paraId="365D85E6" w14:textId="77777777" w:rsidR="00651C8A" w:rsidRPr="00651C8A" w:rsidRDefault="00651C8A" w:rsidP="0052358B">
            <w:pPr>
              <w:jc w:val="center"/>
              <w:rPr>
                <w:sz w:val="16"/>
                <w:szCs w:val="16"/>
              </w:rPr>
            </w:pPr>
            <w:r w:rsidRPr="00651C8A">
              <w:rPr>
                <w:sz w:val="16"/>
                <w:szCs w:val="16"/>
              </w:rPr>
              <w:t>1.494</w:t>
            </w:r>
          </w:p>
        </w:tc>
        <w:tc>
          <w:tcPr>
            <w:tcW w:w="900" w:type="dxa"/>
          </w:tcPr>
          <w:p w14:paraId="3CE6A4B8" w14:textId="77777777" w:rsidR="00651C8A" w:rsidRPr="00651C8A" w:rsidRDefault="00651C8A" w:rsidP="0052358B">
            <w:pPr>
              <w:jc w:val="center"/>
              <w:rPr>
                <w:sz w:val="16"/>
                <w:szCs w:val="16"/>
              </w:rPr>
            </w:pPr>
            <w:r w:rsidRPr="00651C8A">
              <w:rPr>
                <w:sz w:val="16"/>
                <w:szCs w:val="16"/>
              </w:rPr>
              <w:t>14</w:t>
            </w:r>
          </w:p>
        </w:tc>
        <w:tc>
          <w:tcPr>
            <w:tcW w:w="800" w:type="dxa"/>
          </w:tcPr>
          <w:p w14:paraId="7749EA5A" w14:textId="77777777" w:rsidR="00651C8A" w:rsidRPr="00651C8A" w:rsidRDefault="00651C8A" w:rsidP="0052358B">
            <w:pPr>
              <w:jc w:val="center"/>
              <w:rPr>
                <w:sz w:val="16"/>
                <w:szCs w:val="16"/>
              </w:rPr>
            </w:pPr>
            <w:r w:rsidRPr="00651C8A">
              <w:rPr>
                <w:sz w:val="16"/>
                <w:szCs w:val="16"/>
              </w:rPr>
              <w:t>40</w:t>
            </w:r>
          </w:p>
        </w:tc>
        <w:tc>
          <w:tcPr>
            <w:tcW w:w="1103" w:type="dxa"/>
          </w:tcPr>
          <w:p w14:paraId="69B071C8" w14:textId="77777777" w:rsidR="00651C8A" w:rsidRPr="00651C8A" w:rsidRDefault="00651C8A" w:rsidP="0052358B">
            <w:pPr>
              <w:jc w:val="center"/>
              <w:rPr>
                <w:sz w:val="16"/>
                <w:szCs w:val="16"/>
              </w:rPr>
            </w:pPr>
            <w:r w:rsidRPr="00651C8A">
              <w:rPr>
                <w:sz w:val="16"/>
                <w:szCs w:val="16"/>
              </w:rPr>
              <w:t>.60</w:t>
            </w:r>
          </w:p>
        </w:tc>
      </w:tr>
      <w:tr w:rsidR="00651C8A" w:rsidRPr="00651C8A" w14:paraId="75DC5AE0" w14:textId="77777777" w:rsidTr="00786CDD">
        <w:tblPrEx>
          <w:tblCellMar>
            <w:top w:w="0" w:type="dxa"/>
            <w:bottom w:w="0" w:type="dxa"/>
          </w:tblCellMar>
        </w:tblPrEx>
        <w:trPr>
          <w:cantSplit/>
          <w:jc w:val="center"/>
        </w:trPr>
        <w:tc>
          <w:tcPr>
            <w:tcW w:w="1105" w:type="dxa"/>
          </w:tcPr>
          <w:p w14:paraId="688F9A97" w14:textId="77777777" w:rsidR="00651C8A" w:rsidRPr="00651C8A" w:rsidRDefault="00651C8A" w:rsidP="0052358B">
            <w:pPr>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2011</w:t>
            </w:r>
          </w:p>
        </w:tc>
        <w:tc>
          <w:tcPr>
            <w:tcW w:w="770" w:type="dxa"/>
          </w:tcPr>
          <w:p w14:paraId="682A929B" w14:textId="77777777" w:rsidR="00651C8A" w:rsidRPr="00651C8A" w:rsidRDefault="00651C8A" w:rsidP="0052358B">
            <w:pPr>
              <w:jc w:val="center"/>
              <w:rPr>
                <w:sz w:val="16"/>
                <w:szCs w:val="16"/>
              </w:rPr>
            </w:pPr>
            <w:r w:rsidRPr="00651C8A">
              <w:rPr>
                <w:sz w:val="16"/>
                <w:szCs w:val="16"/>
              </w:rPr>
              <w:t>1.537</w:t>
            </w:r>
          </w:p>
        </w:tc>
        <w:tc>
          <w:tcPr>
            <w:tcW w:w="900" w:type="dxa"/>
          </w:tcPr>
          <w:p w14:paraId="444738E6" w14:textId="77777777" w:rsidR="00651C8A" w:rsidRPr="00651C8A" w:rsidRDefault="00651C8A" w:rsidP="0052358B">
            <w:pPr>
              <w:jc w:val="center"/>
              <w:rPr>
                <w:sz w:val="16"/>
                <w:szCs w:val="16"/>
              </w:rPr>
            </w:pPr>
            <w:r w:rsidRPr="00651C8A">
              <w:rPr>
                <w:sz w:val="16"/>
                <w:szCs w:val="16"/>
              </w:rPr>
              <w:t>15</w:t>
            </w:r>
          </w:p>
        </w:tc>
        <w:tc>
          <w:tcPr>
            <w:tcW w:w="800" w:type="dxa"/>
          </w:tcPr>
          <w:p w14:paraId="7B5E9B4E" w14:textId="77777777" w:rsidR="00651C8A" w:rsidRPr="00651C8A" w:rsidRDefault="00651C8A" w:rsidP="0052358B">
            <w:pPr>
              <w:jc w:val="center"/>
              <w:rPr>
                <w:sz w:val="16"/>
                <w:szCs w:val="16"/>
              </w:rPr>
            </w:pPr>
            <w:r w:rsidRPr="00651C8A">
              <w:rPr>
                <w:sz w:val="16"/>
                <w:szCs w:val="16"/>
              </w:rPr>
              <w:t>35</w:t>
            </w:r>
          </w:p>
        </w:tc>
        <w:tc>
          <w:tcPr>
            <w:tcW w:w="1103" w:type="dxa"/>
          </w:tcPr>
          <w:p w14:paraId="7778F1AC" w14:textId="77777777" w:rsidR="00651C8A" w:rsidRPr="00651C8A" w:rsidRDefault="00651C8A" w:rsidP="0052358B">
            <w:pPr>
              <w:jc w:val="center"/>
              <w:rPr>
                <w:sz w:val="16"/>
                <w:szCs w:val="16"/>
              </w:rPr>
            </w:pPr>
            <w:r w:rsidRPr="00651C8A">
              <w:rPr>
                <w:sz w:val="16"/>
                <w:szCs w:val="16"/>
              </w:rPr>
              <w:t>.54</w:t>
            </w:r>
          </w:p>
        </w:tc>
      </w:tr>
      <w:tr w:rsidR="00651C8A" w:rsidRPr="00651C8A" w14:paraId="63955D89" w14:textId="77777777" w:rsidTr="00786CDD">
        <w:tblPrEx>
          <w:tblCellMar>
            <w:top w:w="0" w:type="dxa"/>
            <w:bottom w:w="0" w:type="dxa"/>
          </w:tblCellMar>
        </w:tblPrEx>
        <w:trPr>
          <w:cantSplit/>
          <w:jc w:val="center"/>
        </w:trPr>
        <w:tc>
          <w:tcPr>
            <w:tcW w:w="1105" w:type="dxa"/>
          </w:tcPr>
          <w:p w14:paraId="21974C45" w14:textId="77777777" w:rsidR="00651C8A" w:rsidRPr="00651C8A" w:rsidRDefault="00651C8A" w:rsidP="0052358B">
            <w:pPr>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2010</w:t>
            </w:r>
          </w:p>
        </w:tc>
        <w:tc>
          <w:tcPr>
            <w:tcW w:w="770" w:type="dxa"/>
          </w:tcPr>
          <w:p w14:paraId="4455C783" w14:textId="77777777" w:rsidR="00651C8A" w:rsidRPr="00651C8A" w:rsidRDefault="00651C8A" w:rsidP="0052358B">
            <w:pPr>
              <w:jc w:val="center"/>
              <w:rPr>
                <w:sz w:val="16"/>
                <w:szCs w:val="16"/>
              </w:rPr>
            </w:pPr>
            <w:r w:rsidRPr="00651C8A">
              <w:rPr>
                <w:sz w:val="16"/>
                <w:szCs w:val="16"/>
              </w:rPr>
              <w:t>1.585</w:t>
            </w:r>
          </w:p>
        </w:tc>
        <w:tc>
          <w:tcPr>
            <w:tcW w:w="900" w:type="dxa"/>
          </w:tcPr>
          <w:p w14:paraId="29D3BB44" w14:textId="77777777" w:rsidR="00651C8A" w:rsidRPr="00651C8A" w:rsidRDefault="00651C8A" w:rsidP="0052358B">
            <w:pPr>
              <w:jc w:val="center"/>
              <w:rPr>
                <w:sz w:val="16"/>
                <w:szCs w:val="16"/>
              </w:rPr>
            </w:pPr>
            <w:r w:rsidRPr="00651C8A">
              <w:rPr>
                <w:sz w:val="16"/>
                <w:szCs w:val="16"/>
              </w:rPr>
              <w:t>16</w:t>
            </w:r>
          </w:p>
        </w:tc>
        <w:tc>
          <w:tcPr>
            <w:tcW w:w="800" w:type="dxa"/>
          </w:tcPr>
          <w:p w14:paraId="3AC3EEE7" w14:textId="77777777" w:rsidR="00651C8A" w:rsidRPr="00651C8A" w:rsidRDefault="00651C8A" w:rsidP="0052358B">
            <w:pPr>
              <w:jc w:val="center"/>
              <w:rPr>
                <w:sz w:val="16"/>
                <w:szCs w:val="16"/>
              </w:rPr>
            </w:pPr>
            <w:r w:rsidRPr="00651C8A">
              <w:rPr>
                <w:sz w:val="16"/>
                <w:szCs w:val="16"/>
              </w:rPr>
              <w:t>31</w:t>
            </w:r>
          </w:p>
        </w:tc>
        <w:tc>
          <w:tcPr>
            <w:tcW w:w="1103" w:type="dxa"/>
          </w:tcPr>
          <w:p w14:paraId="09B0ED89" w14:textId="77777777" w:rsidR="00651C8A" w:rsidRPr="00651C8A" w:rsidRDefault="00651C8A" w:rsidP="0052358B">
            <w:pPr>
              <w:jc w:val="center"/>
              <w:rPr>
                <w:sz w:val="16"/>
                <w:szCs w:val="16"/>
              </w:rPr>
            </w:pPr>
            <w:r w:rsidRPr="00651C8A">
              <w:rPr>
                <w:sz w:val="16"/>
                <w:szCs w:val="16"/>
              </w:rPr>
              <w:t>.49</w:t>
            </w:r>
          </w:p>
        </w:tc>
      </w:tr>
      <w:tr w:rsidR="00651C8A" w:rsidRPr="00651C8A" w14:paraId="53EFD5C1" w14:textId="77777777" w:rsidTr="00786CDD">
        <w:tblPrEx>
          <w:tblCellMar>
            <w:top w:w="0" w:type="dxa"/>
            <w:bottom w:w="0" w:type="dxa"/>
          </w:tblCellMar>
        </w:tblPrEx>
        <w:trPr>
          <w:cantSplit/>
          <w:jc w:val="center"/>
        </w:trPr>
        <w:tc>
          <w:tcPr>
            <w:tcW w:w="1105" w:type="dxa"/>
          </w:tcPr>
          <w:p w14:paraId="74323685" w14:textId="77777777" w:rsidR="00651C8A" w:rsidRPr="00651C8A" w:rsidRDefault="00651C8A" w:rsidP="0052358B">
            <w:pPr>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2009</w:t>
            </w:r>
          </w:p>
        </w:tc>
        <w:tc>
          <w:tcPr>
            <w:tcW w:w="770" w:type="dxa"/>
          </w:tcPr>
          <w:p w14:paraId="45627FC8" w14:textId="77777777" w:rsidR="00651C8A" w:rsidRPr="00651C8A" w:rsidRDefault="00651C8A" w:rsidP="0052358B">
            <w:pPr>
              <w:jc w:val="center"/>
              <w:rPr>
                <w:sz w:val="16"/>
                <w:szCs w:val="16"/>
              </w:rPr>
            </w:pPr>
            <w:r w:rsidRPr="00651C8A">
              <w:rPr>
                <w:sz w:val="16"/>
                <w:szCs w:val="16"/>
              </w:rPr>
              <w:t>1.573</w:t>
            </w:r>
          </w:p>
        </w:tc>
        <w:tc>
          <w:tcPr>
            <w:tcW w:w="900" w:type="dxa"/>
          </w:tcPr>
          <w:p w14:paraId="6ECCF20C" w14:textId="77777777" w:rsidR="00651C8A" w:rsidRPr="00651C8A" w:rsidRDefault="00651C8A" w:rsidP="0052358B">
            <w:pPr>
              <w:jc w:val="center"/>
              <w:rPr>
                <w:sz w:val="16"/>
                <w:szCs w:val="16"/>
              </w:rPr>
            </w:pPr>
            <w:r w:rsidRPr="00651C8A">
              <w:rPr>
                <w:sz w:val="16"/>
                <w:szCs w:val="16"/>
              </w:rPr>
              <w:t>17</w:t>
            </w:r>
          </w:p>
        </w:tc>
        <w:tc>
          <w:tcPr>
            <w:tcW w:w="800" w:type="dxa"/>
          </w:tcPr>
          <w:p w14:paraId="476EA0C2" w14:textId="77777777" w:rsidR="00651C8A" w:rsidRPr="00651C8A" w:rsidRDefault="00651C8A" w:rsidP="0052358B">
            <w:pPr>
              <w:jc w:val="center"/>
              <w:rPr>
                <w:sz w:val="16"/>
                <w:szCs w:val="16"/>
              </w:rPr>
            </w:pPr>
            <w:r w:rsidRPr="00651C8A">
              <w:rPr>
                <w:sz w:val="16"/>
                <w:szCs w:val="16"/>
              </w:rPr>
              <w:t>27</w:t>
            </w:r>
          </w:p>
        </w:tc>
        <w:tc>
          <w:tcPr>
            <w:tcW w:w="1103" w:type="dxa"/>
          </w:tcPr>
          <w:p w14:paraId="7A1A099D" w14:textId="77777777" w:rsidR="00651C8A" w:rsidRPr="00651C8A" w:rsidRDefault="00651C8A" w:rsidP="0052358B">
            <w:pPr>
              <w:jc w:val="center"/>
              <w:rPr>
                <w:sz w:val="16"/>
                <w:szCs w:val="16"/>
              </w:rPr>
            </w:pPr>
            <w:r w:rsidRPr="00651C8A">
              <w:rPr>
                <w:sz w:val="16"/>
                <w:szCs w:val="16"/>
              </w:rPr>
              <w:t>.42</w:t>
            </w:r>
          </w:p>
        </w:tc>
      </w:tr>
      <w:tr w:rsidR="00651C8A" w:rsidRPr="00651C8A" w14:paraId="0BF87AA3" w14:textId="77777777" w:rsidTr="00786CDD">
        <w:tblPrEx>
          <w:tblCellMar>
            <w:top w:w="0" w:type="dxa"/>
            <w:bottom w:w="0" w:type="dxa"/>
          </w:tblCellMar>
        </w:tblPrEx>
        <w:trPr>
          <w:cantSplit/>
          <w:jc w:val="center"/>
        </w:trPr>
        <w:tc>
          <w:tcPr>
            <w:tcW w:w="1105" w:type="dxa"/>
          </w:tcPr>
          <w:p w14:paraId="32E8218F" w14:textId="77777777" w:rsidR="00651C8A" w:rsidRPr="00651C8A" w:rsidRDefault="00651C8A" w:rsidP="0052358B">
            <w:pPr>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2008</w:t>
            </w:r>
          </w:p>
        </w:tc>
        <w:tc>
          <w:tcPr>
            <w:tcW w:w="770" w:type="dxa"/>
          </w:tcPr>
          <w:p w14:paraId="0E5C39A1" w14:textId="77777777" w:rsidR="00651C8A" w:rsidRPr="00651C8A" w:rsidRDefault="00651C8A" w:rsidP="0052358B">
            <w:pPr>
              <w:jc w:val="center"/>
              <w:rPr>
                <w:sz w:val="16"/>
                <w:szCs w:val="16"/>
              </w:rPr>
            </w:pPr>
            <w:r w:rsidRPr="00651C8A">
              <w:rPr>
                <w:sz w:val="16"/>
                <w:szCs w:val="16"/>
              </w:rPr>
              <w:t>1.618</w:t>
            </w:r>
          </w:p>
        </w:tc>
        <w:tc>
          <w:tcPr>
            <w:tcW w:w="900" w:type="dxa"/>
          </w:tcPr>
          <w:p w14:paraId="031B7E54" w14:textId="77777777" w:rsidR="00651C8A" w:rsidRPr="00651C8A" w:rsidRDefault="00651C8A" w:rsidP="0052358B">
            <w:pPr>
              <w:keepNext/>
              <w:jc w:val="center"/>
              <w:rPr>
                <w:sz w:val="16"/>
                <w:szCs w:val="16"/>
              </w:rPr>
            </w:pPr>
            <w:r w:rsidRPr="00651C8A">
              <w:rPr>
                <w:sz w:val="16"/>
                <w:szCs w:val="16"/>
              </w:rPr>
              <w:t>18</w:t>
            </w:r>
          </w:p>
        </w:tc>
        <w:tc>
          <w:tcPr>
            <w:tcW w:w="800" w:type="dxa"/>
          </w:tcPr>
          <w:p w14:paraId="50CA0FC4" w14:textId="77777777" w:rsidR="00651C8A" w:rsidRPr="00651C8A" w:rsidRDefault="00651C8A" w:rsidP="0052358B">
            <w:pPr>
              <w:keepNext/>
              <w:jc w:val="center"/>
              <w:rPr>
                <w:sz w:val="16"/>
                <w:szCs w:val="16"/>
              </w:rPr>
            </w:pPr>
            <w:r w:rsidRPr="00651C8A">
              <w:rPr>
                <w:sz w:val="16"/>
                <w:szCs w:val="16"/>
              </w:rPr>
              <w:t>24</w:t>
            </w:r>
          </w:p>
        </w:tc>
        <w:tc>
          <w:tcPr>
            <w:tcW w:w="1103" w:type="dxa"/>
          </w:tcPr>
          <w:p w14:paraId="72CBB555" w14:textId="77777777" w:rsidR="00651C8A" w:rsidRPr="00651C8A" w:rsidRDefault="00651C8A" w:rsidP="0052358B">
            <w:pPr>
              <w:jc w:val="center"/>
              <w:rPr>
                <w:sz w:val="16"/>
                <w:szCs w:val="16"/>
              </w:rPr>
            </w:pPr>
            <w:r w:rsidRPr="00651C8A">
              <w:rPr>
                <w:sz w:val="16"/>
                <w:szCs w:val="16"/>
              </w:rPr>
              <w:t>.39</w:t>
            </w:r>
          </w:p>
        </w:tc>
      </w:tr>
      <w:tr w:rsidR="00651C8A" w:rsidRPr="00651C8A" w14:paraId="2522E3EA" w14:textId="77777777" w:rsidTr="00786CDD">
        <w:tblPrEx>
          <w:tblCellMar>
            <w:top w:w="0" w:type="dxa"/>
            <w:bottom w:w="0" w:type="dxa"/>
          </w:tblCellMar>
        </w:tblPrEx>
        <w:trPr>
          <w:cantSplit/>
          <w:jc w:val="center"/>
        </w:trPr>
        <w:tc>
          <w:tcPr>
            <w:tcW w:w="1105" w:type="dxa"/>
          </w:tcPr>
          <w:p w14:paraId="56858353" w14:textId="77777777" w:rsidR="00651C8A" w:rsidRPr="00651C8A" w:rsidRDefault="00651C8A" w:rsidP="0052358B">
            <w:pPr>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2007</w:t>
            </w:r>
          </w:p>
        </w:tc>
        <w:tc>
          <w:tcPr>
            <w:tcW w:w="770" w:type="dxa"/>
          </w:tcPr>
          <w:p w14:paraId="5B0BE543" w14:textId="77777777" w:rsidR="00651C8A" w:rsidRPr="00651C8A" w:rsidRDefault="00651C8A" w:rsidP="0052358B">
            <w:pPr>
              <w:keepNext/>
              <w:jc w:val="center"/>
              <w:rPr>
                <w:sz w:val="16"/>
                <w:szCs w:val="16"/>
              </w:rPr>
            </w:pPr>
            <w:r w:rsidRPr="00651C8A">
              <w:rPr>
                <w:sz w:val="16"/>
                <w:szCs w:val="16"/>
              </w:rPr>
              <w:t>1.682</w:t>
            </w:r>
          </w:p>
        </w:tc>
        <w:tc>
          <w:tcPr>
            <w:tcW w:w="900" w:type="dxa"/>
          </w:tcPr>
          <w:p w14:paraId="72671A92" w14:textId="77777777" w:rsidR="00651C8A" w:rsidRPr="00651C8A" w:rsidRDefault="00651C8A" w:rsidP="0052358B">
            <w:pPr>
              <w:keepNext/>
              <w:jc w:val="center"/>
              <w:rPr>
                <w:sz w:val="16"/>
                <w:szCs w:val="16"/>
              </w:rPr>
            </w:pPr>
            <w:r w:rsidRPr="00651C8A">
              <w:rPr>
                <w:sz w:val="16"/>
                <w:szCs w:val="16"/>
              </w:rPr>
              <w:t>19</w:t>
            </w:r>
          </w:p>
        </w:tc>
        <w:tc>
          <w:tcPr>
            <w:tcW w:w="800" w:type="dxa"/>
          </w:tcPr>
          <w:p w14:paraId="78734E11" w14:textId="77777777" w:rsidR="00651C8A" w:rsidRPr="00651C8A" w:rsidRDefault="00651C8A" w:rsidP="0052358B">
            <w:pPr>
              <w:keepNext/>
              <w:jc w:val="center"/>
              <w:rPr>
                <w:sz w:val="16"/>
                <w:szCs w:val="16"/>
              </w:rPr>
            </w:pPr>
            <w:r w:rsidRPr="00651C8A">
              <w:rPr>
                <w:sz w:val="16"/>
                <w:szCs w:val="16"/>
              </w:rPr>
              <w:t>22</w:t>
            </w:r>
          </w:p>
        </w:tc>
        <w:tc>
          <w:tcPr>
            <w:tcW w:w="1103" w:type="dxa"/>
          </w:tcPr>
          <w:p w14:paraId="7A86EC44" w14:textId="77777777" w:rsidR="00651C8A" w:rsidRPr="00651C8A" w:rsidRDefault="00651C8A" w:rsidP="0052358B">
            <w:pPr>
              <w:keepNext/>
              <w:jc w:val="center"/>
              <w:rPr>
                <w:sz w:val="16"/>
                <w:szCs w:val="16"/>
              </w:rPr>
            </w:pPr>
            <w:r w:rsidRPr="00651C8A">
              <w:rPr>
                <w:sz w:val="16"/>
                <w:szCs w:val="16"/>
              </w:rPr>
              <w:t>.37</w:t>
            </w:r>
          </w:p>
        </w:tc>
      </w:tr>
      <w:tr w:rsidR="00651C8A" w:rsidRPr="00651C8A" w14:paraId="37ECDB46" w14:textId="77777777" w:rsidTr="00786CDD">
        <w:tblPrEx>
          <w:tblCellMar>
            <w:top w:w="0" w:type="dxa"/>
            <w:bottom w:w="0" w:type="dxa"/>
          </w:tblCellMar>
        </w:tblPrEx>
        <w:trPr>
          <w:cantSplit/>
          <w:jc w:val="center"/>
        </w:trPr>
        <w:tc>
          <w:tcPr>
            <w:tcW w:w="1105" w:type="dxa"/>
          </w:tcPr>
          <w:p w14:paraId="468E618C" w14:textId="77777777" w:rsidR="00651C8A" w:rsidRPr="00651C8A" w:rsidRDefault="00651C8A" w:rsidP="0052358B">
            <w:pPr>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2006</w:t>
            </w:r>
          </w:p>
        </w:tc>
        <w:tc>
          <w:tcPr>
            <w:tcW w:w="770" w:type="dxa"/>
          </w:tcPr>
          <w:p w14:paraId="5F411405" w14:textId="77777777" w:rsidR="00651C8A" w:rsidRPr="00651C8A" w:rsidRDefault="00651C8A" w:rsidP="0052358B">
            <w:pPr>
              <w:keepNext/>
              <w:jc w:val="center"/>
              <w:rPr>
                <w:sz w:val="16"/>
                <w:szCs w:val="16"/>
              </w:rPr>
            </w:pPr>
            <w:r w:rsidRPr="00651C8A">
              <w:rPr>
                <w:sz w:val="16"/>
                <w:szCs w:val="16"/>
              </w:rPr>
              <w:t>1.774</w:t>
            </w:r>
          </w:p>
        </w:tc>
        <w:tc>
          <w:tcPr>
            <w:tcW w:w="900" w:type="dxa"/>
          </w:tcPr>
          <w:p w14:paraId="5EA9EDB0" w14:textId="77777777" w:rsidR="00651C8A" w:rsidRPr="00651C8A" w:rsidRDefault="00651C8A" w:rsidP="0052358B">
            <w:pPr>
              <w:keepNext/>
              <w:jc w:val="center"/>
              <w:rPr>
                <w:sz w:val="16"/>
                <w:szCs w:val="16"/>
              </w:rPr>
            </w:pPr>
            <w:r w:rsidRPr="00651C8A">
              <w:rPr>
                <w:sz w:val="16"/>
                <w:szCs w:val="16"/>
              </w:rPr>
              <w:t>20</w:t>
            </w:r>
          </w:p>
        </w:tc>
        <w:tc>
          <w:tcPr>
            <w:tcW w:w="800" w:type="dxa"/>
          </w:tcPr>
          <w:p w14:paraId="38106C07" w14:textId="77777777" w:rsidR="00651C8A" w:rsidRPr="00651C8A" w:rsidRDefault="00651C8A" w:rsidP="0052358B">
            <w:pPr>
              <w:keepNext/>
              <w:jc w:val="center"/>
              <w:rPr>
                <w:sz w:val="16"/>
                <w:szCs w:val="16"/>
              </w:rPr>
            </w:pPr>
            <w:r w:rsidRPr="00651C8A">
              <w:rPr>
                <w:sz w:val="16"/>
                <w:szCs w:val="16"/>
              </w:rPr>
              <w:t>21</w:t>
            </w:r>
          </w:p>
        </w:tc>
        <w:tc>
          <w:tcPr>
            <w:tcW w:w="1103" w:type="dxa"/>
          </w:tcPr>
          <w:p w14:paraId="690D2261" w14:textId="77777777" w:rsidR="00651C8A" w:rsidRPr="00651C8A" w:rsidRDefault="00651C8A" w:rsidP="0052358B">
            <w:pPr>
              <w:keepNext/>
              <w:jc w:val="center"/>
              <w:rPr>
                <w:sz w:val="16"/>
                <w:szCs w:val="16"/>
              </w:rPr>
            </w:pPr>
            <w:r w:rsidRPr="00651C8A">
              <w:rPr>
                <w:sz w:val="16"/>
                <w:szCs w:val="16"/>
              </w:rPr>
              <w:t>.37</w:t>
            </w:r>
          </w:p>
        </w:tc>
      </w:tr>
      <w:tr w:rsidR="00651C8A" w:rsidRPr="00651C8A" w14:paraId="68A03D71" w14:textId="77777777" w:rsidTr="00786CDD">
        <w:tblPrEx>
          <w:tblCellMar>
            <w:top w:w="0" w:type="dxa"/>
            <w:bottom w:w="0" w:type="dxa"/>
          </w:tblCellMar>
        </w:tblPrEx>
        <w:trPr>
          <w:cantSplit/>
          <w:jc w:val="center"/>
        </w:trPr>
        <w:tc>
          <w:tcPr>
            <w:tcW w:w="1105" w:type="dxa"/>
          </w:tcPr>
          <w:p w14:paraId="14A4E5D2" w14:textId="77777777" w:rsidR="00651C8A" w:rsidRPr="00651C8A" w:rsidRDefault="00651C8A" w:rsidP="0052358B">
            <w:pPr>
              <w:tabs>
                <w:tab w:val="left" w:pos="144"/>
                <w:tab w:val="left" w:pos="187"/>
                <w:tab w:val="left" w:pos="540"/>
                <w:tab w:val="left" w:pos="907"/>
                <w:tab w:val="left" w:pos="1080"/>
              </w:tabs>
              <w:ind w:firstLine="187"/>
              <w:jc w:val="center"/>
              <w:outlineLvl w:val="3"/>
              <w:rPr>
                <w:kern w:val="2"/>
                <w:sz w:val="16"/>
                <w:szCs w:val="16"/>
              </w:rPr>
            </w:pPr>
            <w:r w:rsidRPr="00651C8A">
              <w:rPr>
                <w:kern w:val="2"/>
                <w:sz w:val="16"/>
                <w:szCs w:val="16"/>
              </w:rPr>
              <w:t>2005</w:t>
            </w:r>
          </w:p>
        </w:tc>
        <w:tc>
          <w:tcPr>
            <w:tcW w:w="770" w:type="dxa"/>
          </w:tcPr>
          <w:p w14:paraId="15117784" w14:textId="77777777" w:rsidR="00651C8A" w:rsidRPr="00651C8A" w:rsidRDefault="00651C8A" w:rsidP="0052358B">
            <w:pPr>
              <w:keepNext/>
              <w:jc w:val="center"/>
              <w:rPr>
                <w:sz w:val="16"/>
                <w:szCs w:val="16"/>
              </w:rPr>
            </w:pPr>
            <w:r w:rsidRPr="00651C8A">
              <w:rPr>
                <w:sz w:val="16"/>
                <w:szCs w:val="16"/>
              </w:rPr>
              <w:t>1.856</w:t>
            </w:r>
          </w:p>
        </w:tc>
        <w:tc>
          <w:tcPr>
            <w:tcW w:w="900" w:type="dxa"/>
          </w:tcPr>
          <w:p w14:paraId="5A22CEB4" w14:textId="77777777" w:rsidR="00651C8A" w:rsidRPr="00651C8A" w:rsidRDefault="00651C8A" w:rsidP="0052358B">
            <w:pPr>
              <w:keepNext/>
              <w:jc w:val="center"/>
              <w:rPr>
                <w:sz w:val="16"/>
                <w:szCs w:val="16"/>
              </w:rPr>
            </w:pPr>
            <w:r w:rsidRPr="00651C8A">
              <w:rPr>
                <w:sz w:val="16"/>
                <w:szCs w:val="16"/>
              </w:rPr>
              <w:t>21</w:t>
            </w:r>
          </w:p>
        </w:tc>
        <w:tc>
          <w:tcPr>
            <w:tcW w:w="800" w:type="dxa"/>
          </w:tcPr>
          <w:p w14:paraId="0460C1BC" w14:textId="77777777" w:rsidR="00651C8A" w:rsidRPr="00651C8A" w:rsidRDefault="00651C8A" w:rsidP="0052358B">
            <w:pPr>
              <w:keepNext/>
              <w:jc w:val="center"/>
              <w:rPr>
                <w:sz w:val="16"/>
                <w:szCs w:val="16"/>
              </w:rPr>
            </w:pPr>
            <w:r w:rsidRPr="00651C8A">
              <w:rPr>
                <w:sz w:val="16"/>
                <w:szCs w:val="16"/>
              </w:rPr>
              <w:t>20</w:t>
            </w:r>
          </w:p>
        </w:tc>
        <w:tc>
          <w:tcPr>
            <w:tcW w:w="1103" w:type="dxa"/>
          </w:tcPr>
          <w:p w14:paraId="0EF503D2" w14:textId="77777777" w:rsidR="00651C8A" w:rsidRPr="00651C8A" w:rsidRDefault="00651C8A" w:rsidP="0052358B">
            <w:pPr>
              <w:keepNext/>
              <w:jc w:val="center"/>
              <w:rPr>
                <w:sz w:val="16"/>
                <w:szCs w:val="16"/>
              </w:rPr>
            </w:pPr>
            <w:r w:rsidRPr="00651C8A">
              <w:rPr>
                <w:sz w:val="16"/>
                <w:szCs w:val="16"/>
              </w:rPr>
              <w:t>.37</w:t>
            </w:r>
          </w:p>
        </w:tc>
      </w:tr>
    </w:tbl>
    <w:p w14:paraId="6662140E" w14:textId="77777777" w:rsidR="00651C8A" w:rsidRPr="00651C8A" w:rsidRDefault="00651C8A" w:rsidP="00651C8A">
      <w:pPr>
        <w:pStyle w:val="Chapter"/>
        <w:jc w:val="both"/>
        <w:rPr>
          <w:b w:val="0"/>
        </w:rPr>
      </w:pPr>
    </w:p>
    <w:p w14:paraId="5BA84E87" w14:textId="77777777" w:rsidR="005A289F" w:rsidRDefault="00651C8A" w:rsidP="005A289F">
      <w:pPr>
        <w:pStyle w:val="1"/>
        <w:rPr>
          <w:b/>
        </w:rPr>
      </w:pPr>
      <w:r w:rsidRPr="00651C8A">
        <w:t>2.</w:t>
      </w:r>
      <w:r w:rsidRPr="00651C8A">
        <w:tab/>
        <w:t>Table 705.A.2</w:t>
      </w:r>
    </w:p>
    <w:p w14:paraId="62D96B08" w14:textId="77777777" w:rsidR="005A289F" w:rsidRDefault="00651C8A" w:rsidP="006C31C0">
      <w:pPr>
        <w:pStyle w:val="Text"/>
        <w:jc w:val="center"/>
        <w:rPr>
          <w:b/>
        </w:rPr>
      </w:pPr>
      <w:r w:rsidRPr="00651C8A">
        <w:t>* * *</w:t>
      </w:r>
    </w:p>
    <w:p w14:paraId="49EBF184" w14:textId="77777777" w:rsidR="00651C8A" w:rsidRPr="00651C8A" w:rsidRDefault="00651C8A" w:rsidP="005A289F">
      <w:pPr>
        <w:pStyle w:val="AuthorityNote"/>
      </w:pPr>
      <w:r w:rsidRPr="00651C8A">
        <w:t>AUTHORITY NOTE:</w:t>
      </w:r>
      <w:r w:rsidRPr="00651C8A">
        <w:tab/>
        <w:t>Promulgated in accordance with R.S. 47:1837 and R.S. 47:2323.</w:t>
      </w:r>
    </w:p>
    <w:p w14:paraId="7B9D2619" w14:textId="77777777" w:rsidR="00651C8A" w:rsidRPr="00651C8A" w:rsidRDefault="00651C8A" w:rsidP="005A289F">
      <w:pPr>
        <w:pStyle w:val="HistoricalNote"/>
      </w:pPr>
      <w:r w:rsidRPr="00651C8A">
        <w:t>HISTORICAL NOTE:</w:t>
      </w:r>
      <w:r w:rsidRPr="00651C8A">
        <w:tab/>
        <w:t xml:space="preserve">Promulgated by the Department of Revenue, Tax Commission, LR 33:490 (March 2007), LR 35:493 </w:t>
      </w:r>
      <w:r w:rsidRPr="00651C8A">
        <w:t>(March 2009), amended by the Office of the Governor, Division of Administration, Tax Commission, LR 47:465 (April 2021), LR 49:1045 (June 2023), LR 50:360 (March 2024), LR 51:381 (March 2025)</w:t>
      </w:r>
      <w:r w:rsidR="006C31C0">
        <w:t>, LR 52:</w:t>
      </w:r>
    </w:p>
    <w:p w14:paraId="56CB826B" w14:textId="77777777" w:rsidR="00651C8A" w:rsidRPr="00651C8A" w:rsidRDefault="00651C8A" w:rsidP="005A289F">
      <w:pPr>
        <w:pStyle w:val="Chapter"/>
      </w:pPr>
      <w:r w:rsidRPr="00651C8A">
        <w:t>Chapter 9.</w:t>
      </w:r>
      <w:r w:rsidRPr="00651C8A">
        <w:tab/>
        <w:t>Oil and Gas Properties</w:t>
      </w:r>
    </w:p>
    <w:p w14:paraId="58572E18" w14:textId="77777777" w:rsidR="00651C8A" w:rsidRPr="00651C8A" w:rsidRDefault="00651C8A" w:rsidP="005A289F">
      <w:pPr>
        <w:pStyle w:val="Section"/>
      </w:pPr>
      <w:r w:rsidRPr="00651C8A">
        <w:t>§901.</w:t>
      </w:r>
      <w:r w:rsidRPr="00651C8A">
        <w:tab/>
        <w:t>Guidelines for Ascertaining the Fair Market Value of Oil and Gas Properties</w:t>
      </w:r>
    </w:p>
    <w:p w14:paraId="239025CA" w14:textId="77777777" w:rsidR="00651C8A" w:rsidRPr="00651C8A" w:rsidRDefault="00651C8A" w:rsidP="005A289F">
      <w:pPr>
        <w:pStyle w:val="A0"/>
      </w:pPr>
      <w:r w:rsidRPr="00651C8A">
        <w:t>A. - B.3.</w:t>
      </w:r>
      <w:r w:rsidRPr="00651C8A">
        <w:tab/>
        <w:t>...</w:t>
      </w:r>
    </w:p>
    <w:p w14:paraId="6C066C67" w14:textId="77777777" w:rsidR="00651C8A" w:rsidRPr="00651C8A" w:rsidRDefault="00651C8A" w:rsidP="005A289F">
      <w:pPr>
        <w:pStyle w:val="A0"/>
      </w:pPr>
      <w:r w:rsidRPr="00651C8A">
        <w:t>C.</w:t>
      </w:r>
      <w:r w:rsidRPr="00651C8A">
        <w:tab/>
        <w:t>Explanations</w:t>
      </w:r>
    </w:p>
    <w:p w14:paraId="4D79AA32" w14:textId="77777777" w:rsidR="00651C8A" w:rsidRPr="00651C8A" w:rsidRDefault="00651C8A" w:rsidP="00B05055">
      <w:pPr>
        <w:pStyle w:val="1"/>
      </w:pPr>
      <w:r w:rsidRPr="006C31C0">
        <w:rPr>
          <w:i/>
          <w:iCs/>
        </w:rPr>
        <w:t>Ad Valorem Tax Allowance</w:t>
      </w:r>
      <w:r w:rsidRPr="00651C8A">
        <w:t>—the estimated tax rate levied by local taxing bodies on the taxable value of property, expressed as a percentage deduction from the DCF.</w:t>
      </w:r>
    </w:p>
    <w:p w14:paraId="4F8326E4" w14:textId="77777777" w:rsidR="00651C8A" w:rsidRPr="00651C8A" w:rsidRDefault="00651C8A" w:rsidP="00B05055">
      <w:pPr>
        <w:pStyle w:val="1"/>
      </w:pPr>
      <w:proofErr w:type="gramStart"/>
      <w:r w:rsidRPr="006C31C0">
        <w:rPr>
          <w:i/>
          <w:iCs/>
        </w:rPr>
        <w:t>Additional Equipment</w:t>
      </w:r>
      <w:r w:rsidRPr="00651C8A">
        <w:t>—</w:t>
      </w:r>
      <w:proofErr w:type="gramEnd"/>
      <w:r w:rsidRPr="00651C8A">
        <w:t>equipment on a well site not typical for production of similar wells.</w:t>
      </w:r>
    </w:p>
    <w:p w14:paraId="7577D3CA" w14:textId="77777777" w:rsidR="00651C8A" w:rsidRPr="00651C8A" w:rsidRDefault="00651C8A" w:rsidP="00B05055">
      <w:pPr>
        <w:pStyle w:val="1"/>
      </w:pPr>
      <w:proofErr w:type="gramStart"/>
      <w:r w:rsidRPr="006C31C0">
        <w:rPr>
          <w:i/>
          <w:iCs/>
        </w:rPr>
        <w:t>Annualized</w:t>
      </w:r>
      <w:r w:rsidRPr="00651C8A">
        <w:t>—</w:t>
      </w:r>
      <w:proofErr w:type="gramEnd"/>
      <w:r w:rsidRPr="00651C8A">
        <w:t>the conversion of a short-term figure or calculation into an annual or yearly rate.</w:t>
      </w:r>
    </w:p>
    <w:p w14:paraId="1104D9DB" w14:textId="77777777" w:rsidR="00651C8A" w:rsidRPr="00651C8A" w:rsidRDefault="00651C8A" w:rsidP="00B05055">
      <w:pPr>
        <w:pStyle w:val="1"/>
      </w:pPr>
      <w:r w:rsidRPr="006C31C0">
        <w:rPr>
          <w:i/>
          <w:iCs/>
        </w:rPr>
        <w:t>Average Depth</w:t>
      </w:r>
      <w:r w:rsidRPr="00651C8A">
        <w:t>—the simple average of the depth of the wells included in the LAT-12 filing.</w:t>
      </w:r>
    </w:p>
    <w:p w14:paraId="02266893" w14:textId="77777777" w:rsidR="00651C8A" w:rsidRPr="00651C8A" w:rsidRDefault="00651C8A" w:rsidP="00B05055">
      <w:pPr>
        <w:pStyle w:val="1"/>
      </w:pPr>
      <w:r w:rsidRPr="006C31C0">
        <w:rPr>
          <w:i/>
          <w:iCs/>
        </w:rPr>
        <w:t>Capital Expense (Capex)</w:t>
      </w:r>
      <w:r w:rsidRPr="00651C8A">
        <w:t>—the major investments a company incurs to either maintain, restore, or increase production or efficiency (see Workover).</w:t>
      </w:r>
      <w:r w:rsidR="005A289F">
        <w:t xml:space="preserve"> </w:t>
      </w:r>
      <w:r w:rsidRPr="00651C8A">
        <w:t>Capex is generally considered non-recurring in nature because it is not a direct operating expense that affects net operating income.</w:t>
      </w:r>
      <w:r w:rsidR="005A289F">
        <w:t xml:space="preserve"> </w:t>
      </w:r>
      <w:r w:rsidRPr="00651C8A">
        <w:t xml:space="preserve">Instead, capital expenditures are capitalized </w:t>
      </w:r>
      <w:proofErr w:type="gramStart"/>
      <w:r w:rsidRPr="00651C8A">
        <w:t>into</w:t>
      </w:r>
      <w:proofErr w:type="gramEnd"/>
      <w:r w:rsidRPr="00651C8A">
        <w:t xml:space="preserve"> a depreciable asset for accounting purposes.</w:t>
      </w:r>
      <w:r w:rsidR="005A289F">
        <w:t xml:space="preserve"> </w:t>
      </w:r>
      <w:r w:rsidRPr="00651C8A">
        <w:t>However, capex, or some portion thereof, can be included in a DCF appraisal to the extent deemed necessary for the operator to achieve a forecasted production amount.</w:t>
      </w:r>
      <w:r w:rsidR="005A289F">
        <w:t xml:space="preserve"> </w:t>
      </w:r>
      <w:r w:rsidRPr="00651C8A">
        <w:t xml:space="preserve">Otherwise, capex is solely a past expense that shouldn’t be explicitly recognized in </w:t>
      </w:r>
      <w:proofErr w:type="gramStart"/>
      <w:r w:rsidRPr="00651C8A">
        <w:t>a forecast</w:t>
      </w:r>
      <w:proofErr w:type="gramEnd"/>
      <w:r w:rsidRPr="00651C8A">
        <w:t xml:space="preserve"> </w:t>
      </w:r>
      <w:proofErr w:type="gramStart"/>
      <w:r w:rsidRPr="00651C8A">
        <w:t>of</w:t>
      </w:r>
      <w:proofErr w:type="gramEnd"/>
      <w:r w:rsidRPr="00651C8A">
        <w:t xml:space="preserve"> future net income.</w:t>
      </w:r>
      <w:r w:rsidR="005A289F">
        <w:t xml:space="preserve"> </w:t>
      </w:r>
      <w:r w:rsidRPr="00651C8A">
        <w:t>See discussion of expense forecast in §</w:t>
      </w:r>
      <w:proofErr w:type="gramStart"/>
      <w:r w:rsidRPr="00651C8A">
        <w:t>907.B.</w:t>
      </w:r>
      <w:proofErr w:type="gramEnd"/>
      <w:r w:rsidRPr="00651C8A">
        <w:t>3 below.</w:t>
      </w:r>
    </w:p>
    <w:p w14:paraId="168683DB" w14:textId="77777777" w:rsidR="00651C8A" w:rsidRPr="00651C8A" w:rsidRDefault="00651C8A" w:rsidP="00B05055">
      <w:pPr>
        <w:pStyle w:val="1"/>
      </w:pPr>
      <w:r w:rsidRPr="006C31C0">
        <w:rPr>
          <w:i/>
          <w:iCs/>
        </w:rPr>
        <w:t>Custody Transfer</w:t>
      </w:r>
      <w:r w:rsidRPr="00651C8A">
        <w:t>—in the oil and gas industry, refers to the passing of oil or gas from one entity to another for the other’s immediate charge or control, accomplished for example by a custody transfer meter for gas and a lease automatic custody transfer (LACT) unit for oil or other liquids, installed downstream of the wellhead or central gathering location such as a tank battery.</w:t>
      </w:r>
    </w:p>
    <w:p w14:paraId="417D21BB" w14:textId="77777777" w:rsidR="00651C8A" w:rsidRPr="00651C8A" w:rsidRDefault="00651C8A" w:rsidP="00B05055">
      <w:pPr>
        <w:pStyle w:val="1"/>
      </w:pPr>
      <w:r w:rsidRPr="006C31C0">
        <w:rPr>
          <w:i/>
          <w:iCs/>
        </w:rPr>
        <w:t>Decline Curve Analysis</w:t>
      </w:r>
      <w:r w:rsidRPr="00651C8A">
        <w:t>—a common means of predicting future oil well or gas well production based on past production history utilizing empirical reservoir engineering equations which assume production decline is proportional to reservoir pressure decline.</w:t>
      </w:r>
      <w:r w:rsidR="005A289F">
        <w:t xml:space="preserve"> </w:t>
      </w:r>
      <w:r w:rsidRPr="00651C8A">
        <w:t xml:space="preserve">When used in conjunction with DCF appraisal </w:t>
      </w:r>
      <w:proofErr w:type="gramStart"/>
      <w:r w:rsidRPr="00651C8A">
        <w:t>methodology</w:t>
      </w:r>
      <w:proofErr w:type="gramEnd"/>
      <w:r w:rsidRPr="00651C8A">
        <w:t xml:space="preserve"> which considers the economics of this potential future production, a </w:t>
      </w:r>
      <w:proofErr w:type="gramStart"/>
      <w:r w:rsidRPr="00651C8A">
        <w:t>well’s expected</w:t>
      </w:r>
      <w:proofErr w:type="gramEnd"/>
      <w:r w:rsidRPr="00651C8A">
        <w:t xml:space="preserve"> ultimate recovery (EUR) and remaining reserves can be reliably estimated.</w:t>
      </w:r>
    </w:p>
    <w:p w14:paraId="7883E41D" w14:textId="77777777" w:rsidR="00651C8A" w:rsidRPr="00651C8A" w:rsidRDefault="00651C8A" w:rsidP="00B05055">
      <w:pPr>
        <w:pStyle w:val="1"/>
      </w:pPr>
      <w:r w:rsidRPr="006C31C0">
        <w:rPr>
          <w:i/>
          <w:iCs/>
        </w:rPr>
        <w:t>Discounted Cash Flow (DCF) Analysis</w:t>
      </w:r>
      <w:r w:rsidRPr="00651C8A">
        <w:t>—Discounted Cash Flow (DCF) is a valuation method used to analyze the economics and current or potential value of an investment based on its expected future cash flows.</w:t>
      </w:r>
      <w:r w:rsidR="005A289F">
        <w:t xml:space="preserve"> </w:t>
      </w:r>
      <w:r w:rsidRPr="00651C8A">
        <w:t>Although technically different from an accounting perspective, net operating income can be used as a proxy for cash flow.</w:t>
      </w:r>
      <w:r w:rsidR="005A289F">
        <w:t xml:space="preserve"> </w:t>
      </w:r>
      <w:r w:rsidRPr="00651C8A">
        <w:t xml:space="preserve">As a widely accepted technique of the income approach to value, DCF analysis is most useful when past and expected future cash flows </w:t>
      </w:r>
      <w:proofErr w:type="gramStart"/>
      <w:r w:rsidRPr="00651C8A">
        <w:t>will vary</w:t>
      </w:r>
      <w:proofErr w:type="gramEnd"/>
      <w:r w:rsidRPr="00651C8A">
        <w:t xml:space="preserve"> over time, either up or down, as opposed to </w:t>
      </w:r>
      <w:r w:rsidRPr="00651C8A">
        <w:lastRenderedPageBreak/>
        <w:t>the direct capitalization technique which assumes a stabilized income is available or can be estimated.</w:t>
      </w:r>
      <w:r w:rsidR="005A289F">
        <w:t xml:space="preserve"> </w:t>
      </w:r>
      <w:r w:rsidRPr="00651C8A">
        <w:t>A DCF appraisal involves the interaction of four basic parameters: production, price, expense, and discount rate.</w:t>
      </w:r>
      <w:r w:rsidR="005A289F">
        <w:t xml:space="preserve"> </w:t>
      </w:r>
      <w:r w:rsidRPr="00651C8A">
        <w:t xml:space="preserve">The first three parameters combine to create a forecasted net income stream, whereas the fourth parameter converts this future net income to </w:t>
      </w:r>
      <w:proofErr w:type="gramStart"/>
      <w:r w:rsidRPr="00651C8A">
        <w:t>a present</w:t>
      </w:r>
      <w:proofErr w:type="gramEnd"/>
      <w:r w:rsidRPr="00651C8A">
        <w:t xml:space="preserve"> worth equal to estimated fair market value.</w:t>
      </w:r>
      <w:r w:rsidR="005A289F">
        <w:t xml:space="preserve"> </w:t>
      </w:r>
      <w:r w:rsidRPr="00651C8A">
        <w:t>Cash flow projection in a DCF can proceed along any chosen time increments; yearly (“year-by-year”) projections are mathematically convenient and widely used for long-lived assets related to oil and gas production.</w:t>
      </w:r>
    </w:p>
    <w:p w14:paraId="76D31CED" w14:textId="77777777" w:rsidR="00651C8A" w:rsidRPr="00651C8A" w:rsidRDefault="00651C8A" w:rsidP="00B05055">
      <w:pPr>
        <w:pStyle w:val="1"/>
      </w:pPr>
      <w:r w:rsidRPr="006C31C0">
        <w:rPr>
          <w:i/>
          <w:iCs/>
        </w:rPr>
        <w:t>Discount Rate</w:t>
      </w:r>
      <w:r w:rsidRPr="00651C8A">
        <w:t>—the discount rate refers to the rate of interest used in a discounted cash flow (DCF) analysis to determine the present value of predicted future cash flows.</w:t>
      </w:r>
      <w:r w:rsidR="005A289F">
        <w:t xml:space="preserve"> </w:t>
      </w:r>
      <w:r w:rsidRPr="00651C8A">
        <w:t>Because these cash flows are non-guaranteed, the rate should include not only the time cost of money but also all components of risk that relate to the valuation in the marketplace for oil and gas assets.</w:t>
      </w:r>
      <w:r w:rsidR="005A289F">
        <w:t xml:space="preserve"> </w:t>
      </w:r>
      <w:r w:rsidRPr="00651C8A">
        <w:t>The discount rate typically exceeds the weighted average cost of capital (WACC) which is the minimum rate needed to justify the cost of a new venture, because future cash flows from a project or investment must meet or exceed the capital outlay needed to fund the project or investment in the present.</w:t>
      </w:r>
      <w:r w:rsidR="005A289F">
        <w:t xml:space="preserve"> </w:t>
      </w:r>
      <w:r w:rsidRPr="00651C8A">
        <w:t>See discussion of discount rate in §</w:t>
      </w:r>
      <w:proofErr w:type="gramStart"/>
      <w:r w:rsidRPr="00651C8A">
        <w:t>907.B.</w:t>
      </w:r>
      <w:proofErr w:type="gramEnd"/>
      <w:r w:rsidRPr="00651C8A">
        <w:t>4 below.</w:t>
      </w:r>
    </w:p>
    <w:p w14:paraId="1C099B9F" w14:textId="77777777" w:rsidR="00651C8A" w:rsidRPr="00651C8A" w:rsidRDefault="00651C8A" w:rsidP="00B05055">
      <w:pPr>
        <w:pStyle w:val="1"/>
      </w:pPr>
      <w:r w:rsidRPr="006C31C0">
        <w:rPr>
          <w:i/>
          <w:iCs/>
        </w:rPr>
        <w:t>Disposal Well</w:t>
      </w:r>
      <w:r w:rsidRPr="00651C8A">
        <w:t xml:space="preserve">—well used for injection of waste fluids or solids into an underground formation for </w:t>
      </w:r>
      <w:proofErr w:type="gramStart"/>
      <w:r w:rsidRPr="00651C8A">
        <w:t>more or less permanent</w:t>
      </w:r>
      <w:proofErr w:type="gramEnd"/>
      <w:r w:rsidRPr="00651C8A">
        <w:t xml:space="preserve"> storage.</w:t>
      </w:r>
    </w:p>
    <w:p w14:paraId="37A3EF6A" w14:textId="77777777" w:rsidR="00651C8A" w:rsidRPr="00651C8A" w:rsidRDefault="00651C8A" w:rsidP="00B05055">
      <w:pPr>
        <w:pStyle w:val="1"/>
      </w:pPr>
      <w:r w:rsidRPr="006C31C0">
        <w:rPr>
          <w:i/>
          <w:iCs/>
        </w:rPr>
        <w:t>Economic Limit</w:t>
      </w:r>
      <w:r w:rsidRPr="00651C8A">
        <w:t>—in a year-by-year DCF appraisal, describes the future point in time in which forecasted net income becomes negative due to allowed direct costs of operation (not counting capital expense, if any) exceeding forecasted revenues.</w:t>
      </w:r>
      <w:r w:rsidR="005A289F">
        <w:t xml:space="preserve"> </w:t>
      </w:r>
      <w:r w:rsidRPr="00651C8A">
        <w:t xml:space="preserve">Economic </w:t>
      </w:r>
      <w:proofErr w:type="gramStart"/>
      <w:r w:rsidRPr="00651C8A">
        <w:t>limit</w:t>
      </w:r>
      <w:proofErr w:type="gramEnd"/>
      <w:r w:rsidRPr="00651C8A">
        <w:t xml:space="preserve"> can vary between properties and is most often considered a result of each property’s DCF appraisal, not a known input parameter itself.</w:t>
      </w:r>
    </w:p>
    <w:p w14:paraId="27248861" w14:textId="77777777" w:rsidR="00651C8A" w:rsidRPr="00651C8A" w:rsidRDefault="00651C8A" w:rsidP="00B05055">
      <w:pPr>
        <w:pStyle w:val="1"/>
      </w:pPr>
      <w:r w:rsidRPr="006C31C0">
        <w:rPr>
          <w:i/>
          <w:iCs/>
        </w:rPr>
        <w:t>Field</w:t>
      </w:r>
      <w:r w:rsidRPr="00651C8A">
        <w:t>—the general geographic region situated over one or more subsurface oil and gas reservoirs or “pools.”</w:t>
      </w:r>
      <w:r w:rsidR="005A289F">
        <w:t xml:space="preserve"> </w:t>
      </w:r>
      <w:r w:rsidRPr="00651C8A">
        <w:t xml:space="preserve">Fields can </w:t>
      </w:r>
      <w:proofErr w:type="gramStart"/>
      <w:r w:rsidRPr="00651C8A">
        <w:t>abut</w:t>
      </w:r>
      <w:proofErr w:type="gramEnd"/>
      <w:r w:rsidRPr="00651C8A">
        <w:t xml:space="preserve"> or even overlay each other if two or more vertically aligned reservoirs are assigned separate field names by the state’s regulatory body.</w:t>
      </w:r>
    </w:p>
    <w:p w14:paraId="3F90C708" w14:textId="77777777" w:rsidR="00651C8A" w:rsidRPr="00651C8A" w:rsidRDefault="00651C8A" w:rsidP="00B05055">
      <w:pPr>
        <w:pStyle w:val="1"/>
      </w:pPr>
      <w:r w:rsidRPr="006C31C0">
        <w:rPr>
          <w:i/>
          <w:iCs/>
        </w:rPr>
        <w:t>Flowing Well</w:t>
      </w:r>
      <w:r w:rsidRPr="00651C8A">
        <w:t>—a well that produces oil and/or gas to the surface by its own reservoir pressure instead of utilizing mechanical inducement such as a downhole pump, pumping unit, compressor or gas lift.</w:t>
      </w:r>
    </w:p>
    <w:p w14:paraId="303056EC" w14:textId="77777777" w:rsidR="00651C8A" w:rsidRPr="006C31C0" w:rsidRDefault="00651C8A" w:rsidP="00B05055">
      <w:pPr>
        <w:pStyle w:val="1"/>
      </w:pPr>
      <w:r w:rsidRPr="006C31C0">
        <w:rPr>
          <w:i/>
          <w:iCs/>
        </w:rPr>
        <w:t>Gathering Line/System</w:t>
      </w:r>
      <w:r w:rsidRPr="00651C8A">
        <w:t>—small to medium diameter pipelines that transport oil or gas from a central point of receipt to a transmission line or mainline.</w:t>
      </w:r>
      <w:r w:rsidR="005A289F">
        <w:t xml:space="preserve"> </w:t>
      </w:r>
      <w:r w:rsidRPr="00651C8A">
        <w:t xml:space="preserve">A gathering system can include compression and treatment </w:t>
      </w:r>
      <w:r w:rsidRPr="006C31C0">
        <w:t>facilities.</w:t>
      </w:r>
    </w:p>
    <w:p w14:paraId="49836D7B" w14:textId="77777777" w:rsidR="00651C8A" w:rsidRPr="00651C8A" w:rsidRDefault="00651C8A" w:rsidP="00B05055">
      <w:pPr>
        <w:pStyle w:val="1"/>
      </w:pPr>
      <w:r w:rsidRPr="006C31C0">
        <w:rPr>
          <w:i/>
          <w:iCs/>
        </w:rPr>
        <w:t xml:space="preserve">Inactive </w:t>
      </w:r>
      <w:r w:rsidR="006C31C0">
        <w:rPr>
          <w:i/>
          <w:iCs/>
        </w:rPr>
        <w:t>W</w:t>
      </w:r>
      <w:r w:rsidRPr="006C31C0">
        <w:rPr>
          <w:i/>
          <w:iCs/>
        </w:rPr>
        <w:t>ells</w:t>
      </w:r>
      <w:r w:rsidRPr="006C31C0">
        <w:t>—wells that are non-producing or “shut-in.”</w:t>
      </w:r>
      <w:r w:rsidR="005A289F" w:rsidRPr="006C31C0">
        <w:t xml:space="preserve"> </w:t>
      </w:r>
      <w:r w:rsidRPr="006C31C0">
        <w:t>Shut-in status becomes effective on the date the</w:t>
      </w:r>
      <w:r w:rsidRPr="00651C8A">
        <w:t xml:space="preserve"> application for shut-in status is filed, consistent with the Louisiana Office of Conservation requirements.</w:t>
      </w:r>
    </w:p>
    <w:p w14:paraId="520BE80A" w14:textId="77777777" w:rsidR="00651C8A" w:rsidRPr="00651C8A" w:rsidRDefault="00651C8A" w:rsidP="00B05055">
      <w:pPr>
        <w:pStyle w:val="1"/>
      </w:pPr>
      <w:r w:rsidRPr="006C31C0">
        <w:rPr>
          <w:i/>
          <w:iCs/>
        </w:rPr>
        <w:t>Injection Wells</w:t>
      </w:r>
      <w:r w:rsidR="006C31C0" w:rsidRPr="00651C8A">
        <w:t>—</w:t>
      </w:r>
      <w:r w:rsidRPr="00651C8A">
        <w:t xml:space="preserve">wells completed as single or wells reclassified by the Louisiana Office of Conservation after a conversion of another well. Injection wells are used for gas and water </w:t>
      </w:r>
      <w:proofErr w:type="gramStart"/>
      <w:r w:rsidRPr="00651C8A">
        <w:t>injection</w:t>
      </w:r>
      <w:proofErr w:type="gramEnd"/>
      <w:r w:rsidRPr="00651C8A">
        <w:t xml:space="preserve"> oil and gas formation for production purposes, </w:t>
      </w:r>
      <w:proofErr w:type="gramStart"/>
      <w:r w:rsidRPr="00651C8A">
        <w:t>as well as,</w:t>
      </w:r>
      <w:proofErr w:type="gramEnd"/>
      <w:r w:rsidRPr="00651C8A">
        <w:t xml:space="preserve"> disposal wells.</w:t>
      </w:r>
    </w:p>
    <w:p w14:paraId="2DD1B81A" w14:textId="77777777" w:rsidR="00651C8A" w:rsidRPr="00651C8A" w:rsidRDefault="00651C8A" w:rsidP="00B05055">
      <w:pPr>
        <w:pStyle w:val="1"/>
      </w:pPr>
      <w:r w:rsidRPr="006C31C0">
        <w:rPr>
          <w:i/>
          <w:iCs/>
        </w:rPr>
        <w:t>Lease</w:t>
      </w:r>
      <w:r w:rsidRPr="00651C8A">
        <w:t>—a legal instrument or agreement between the operator (lessee) and a landowner (lessor) which gives the operator the right to explore for and produce mineral resources such as oil and gas.</w:t>
      </w:r>
      <w:r w:rsidR="005A289F">
        <w:t xml:space="preserve"> </w:t>
      </w:r>
      <w:r w:rsidRPr="00651C8A">
        <w:t xml:space="preserve">Also, the term </w:t>
      </w:r>
      <w:proofErr w:type="gramStart"/>
      <w:r w:rsidRPr="00651C8A">
        <w:t>often</w:t>
      </w:r>
      <w:proofErr w:type="gramEnd"/>
      <w:r w:rsidRPr="00651C8A">
        <w:t xml:space="preserve"> used interchangeable with property.</w:t>
      </w:r>
    </w:p>
    <w:p w14:paraId="61908992" w14:textId="77777777" w:rsidR="00651C8A" w:rsidRPr="00651C8A" w:rsidRDefault="00651C8A" w:rsidP="00B05055">
      <w:pPr>
        <w:pStyle w:val="1"/>
      </w:pPr>
      <w:r w:rsidRPr="006C31C0">
        <w:rPr>
          <w:i/>
          <w:iCs/>
        </w:rPr>
        <w:t>Lease/Flow Lines</w:t>
      </w:r>
      <w:r w:rsidRPr="00651C8A">
        <w:t xml:space="preserve">—typically smaller diameter pipelines that directly connect one or more wells to a central accumulation point, manifold, or process equipment </w:t>
      </w:r>
      <w:r w:rsidRPr="00651C8A">
        <w:t>including all check, safety, and allocation meters up to the point of custody transfer such as a LACT unit or sales meter.</w:t>
      </w:r>
    </w:p>
    <w:p w14:paraId="00FA94DD" w14:textId="77777777" w:rsidR="00651C8A" w:rsidRPr="00651C8A" w:rsidRDefault="00651C8A" w:rsidP="00B05055">
      <w:pPr>
        <w:pStyle w:val="1"/>
      </w:pPr>
      <w:r w:rsidRPr="006C31C0">
        <w:rPr>
          <w:i/>
          <w:iCs/>
        </w:rPr>
        <w:t>Lease Operating Expense (LOE)</w:t>
      </w:r>
      <w:r w:rsidRPr="00651C8A">
        <w:t>—the costs incurred after drilling and completion activities have ended and production activities have begun.</w:t>
      </w:r>
      <w:r w:rsidR="005A289F">
        <w:t xml:space="preserve"> </w:t>
      </w:r>
      <w:r w:rsidRPr="00651C8A">
        <w:t>In a DCF appraisal, LOE represents all costs deemed necessary and reasonably prudent for a property to produce oil and/or gas in the amounts desired.</w:t>
      </w:r>
      <w:r w:rsidR="005A289F">
        <w:t xml:space="preserve"> </w:t>
      </w:r>
      <w:r w:rsidRPr="00651C8A">
        <w:t>Allowed LOE includes direct recurring costs for items such as labor, contract services, equipment, materials and supplies, treatment and processing of gases and fluids to the point of custody transfer, and overhead.</w:t>
      </w:r>
      <w:r w:rsidR="005A289F">
        <w:t xml:space="preserve"> </w:t>
      </w:r>
      <w:r w:rsidRPr="00651C8A">
        <w:t>LOE can also include capital expenditures when appropriate.</w:t>
      </w:r>
      <w:r w:rsidR="005A289F">
        <w:t xml:space="preserve"> </w:t>
      </w:r>
      <w:r w:rsidRPr="00651C8A">
        <w:t>See discussion of expense forecast in §</w:t>
      </w:r>
      <w:proofErr w:type="gramStart"/>
      <w:r w:rsidRPr="00651C8A">
        <w:t>907.B.</w:t>
      </w:r>
      <w:proofErr w:type="gramEnd"/>
      <w:r w:rsidRPr="00651C8A">
        <w:t>3 below.</w:t>
      </w:r>
    </w:p>
    <w:p w14:paraId="282D8833" w14:textId="77777777" w:rsidR="00651C8A" w:rsidRPr="00651C8A" w:rsidRDefault="00651C8A" w:rsidP="00B05055">
      <w:pPr>
        <w:pStyle w:val="1"/>
      </w:pPr>
      <w:r w:rsidRPr="006C31C0">
        <w:rPr>
          <w:i/>
          <w:iCs/>
        </w:rPr>
        <w:t>LUW Code</w:t>
      </w:r>
      <w:r w:rsidRPr="00651C8A">
        <w:t>—an identification code assigned to a well by the Louisiana Office of Conservation located on a particular lease, unit, or a gas lease well.</w:t>
      </w:r>
    </w:p>
    <w:p w14:paraId="75CEE2EB" w14:textId="77777777" w:rsidR="00651C8A" w:rsidRPr="00651C8A" w:rsidRDefault="00651C8A" w:rsidP="00B05055">
      <w:pPr>
        <w:pStyle w:val="1"/>
      </w:pPr>
      <w:r w:rsidRPr="006C31C0">
        <w:rPr>
          <w:i/>
          <w:iCs/>
        </w:rPr>
        <w:t>Multiple Completions</w:t>
      </w:r>
      <w:r w:rsidR="006C31C0" w:rsidRPr="00651C8A">
        <w:t>—</w:t>
      </w:r>
      <w:r w:rsidRPr="00651C8A">
        <w:t xml:space="preserve">wells consisting of more than one producing zone. Deepest or primary completion may or may not be the </w:t>
      </w:r>
      <w:proofErr w:type="gramStart"/>
      <w:r w:rsidRPr="00651C8A">
        <w:t>base well</w:t>
      </w:r>
      <w:proofErr w:type="gramEnd"/>
      <w:r w:rsidRPr="00651C8A">
        <w:t xml:space="preserve"> number depending upon the Louisiana Office of Conservation permits and classification.</w:t>
      </w:r>
    </w:p>
    <w:p w14:paraId="1CE44746" w14:textId="77777777" w:rsidR="00651C8A" w:rsidRPr="00651C8A" w:rsidRDefault="00651C8A" w:rsidP="00B05055">
      <w:pPr>
        <w:pStyle w:val="1"/>
      </w:pPr>
      <w:r w:rsidRPr="006C31C0">
        <w:rPr>
          <w:i/>
          <w:iCs/>
        </w:rPr>
        <w:t>Number of Wells</w:t>
      </w:r>
      <w:r w:rsidRPr="00651C8A">
        <w:t>—the total well count included in the DCF appraisal.</w:t>
      </w:r>
    </w:p>
    <w:p w14:paraId="7C8F07E4" w14:textId="77777777" w:rsidR="00651C8A" w:rsidRPr="00651C8A" w:rsidRDefault="00651C8A" w:rsidP="00B05055">
      <w:pPr>
        <w:pStyle w:val="1"/>
      </w:pPr>
      <w:r w:rsidRPr="006C31C0">
        <w:rPr>
          <w:i/>
          <w:iCs/>
        </w:rPr>
        <w:t>Price Adjustment Factor</w:t>
      </w:r>
      <w:r w:rsidRPr="00651C8A">
        <w:t>—the factor derived to adjust the prior year average price to a more current market price, as of the assessment date.</w:t>
      </w:r>
    </w:p>
    <w:p w14:paraId="162EB044" w14:textId="77777777" w:rsidR="00651C8A" w:rsidRPr="00651C8A" w:rsidRDefault="00651C8A" w:rsidP="00B05055">
      <w:pPr>
        <w:pStyle w:val="1"/>
      </w:pPr>
      <w:r w:rsidRPr="006C31C0">
        <w:rPr>
          <w:i/>
          <w:iCs/>
        </w:rPr>
        <w:t>Primary Product</w:t>
      </w:r>
      <w:r w:rsidRPr="00651C8A">
        <w:t xml:space="preserve">—the permitted </w:t>
      </w:r>
      <w:proofErr w:type="gramStart"/>
      <w:r w:rsidRPr="00651C8A">
        <w:t>majority</w:t>
      </w:r>
      <w:proofErr w:type="gramEnd"/>
      <w:r w:rsidRPr="00651C8A">
        <w:t xml:space="preserve"> </w:t>
      </w:r>
      <w:proofErr w:type="gramStart"/>
      <w:r w:rsidRPr="00651C8A">
        <w:t>product</w:t>
      </w:r>
      <w:proofErr w:type="gramEnd"/>
      <w:r w:rsidRPr="00651C8A">
        <w:t xml:space="preserve"> (oil or gas) produced from a well.</w:t>
      </w:r>
    </w:p>
    <w:p w14:paraId="182CCCB0" w14:textId="77777777" w:rsidR="00651C8A" w:rsidRPr="00651C8A" w:rsidRDefault="00651C8A" w:rsidP="00B05055">
      <w:pPr>
        <w:pStyle w:val="1"/>
      </w:pPr>
      <w:r w:rsidRPr="006C31C0">
        <w:rPr>
          <w:i/>
          <w:iCs/>
        </w:rPr>
        <w:t>Production</w:t>
      </w:r>
      <w:r w:rsidRPr="00651C8A">
        <w:t xml:space="preserve">—the yield or </w:t>
      </w:r>
      <w:proofErr w:type="gramStart"/>
      <w:r w:rsidRPr="00651C8A">
        <w:t>amount</w:t>
      </w:r>
      <w:proofErr w:type="gramEnd"/>
      <w:r w:rsidRPr="00651C8A">
        <w:t xml:space="preserve"> of hydrocarbons of an oil or gas well as reported to the Louisiana Office of Conservation.</w:t>
      </w:r>
      <w:r w:rsidR="005A289F">
        <w:t xml:space="preserve"> </w:t>
      </w:r>
      <w:r w:rsidRPr="00651C8A">
        <w:t>In a DCF appraisal, production is the manufactured product that is projected to be sold and create a future revenue stream.</w:t>
      </w:r>
      <w:r w:rsidR="005A289F">
        <w:t xml:space="preserve"> </w:t>
      </w:r>
      <w:r w:rsidRPr="00651C8A">
        <w:t>See Decline Curve Analysis.</w:t>
      </w:r>
    </w:p>
    <w:p w14:paraId="09B54752" w14:textId="77777777" w:rsidR="00651C8A" w:rsidRPr="00651C8A" w:rsidRDefault="00651C8A" w:rsidP="00B05055">
      <w:pPr>
        <w:pStyle w:val="1"/>
      </w:pPr>
      <w:r w:rsidRPr="006C31C0">
        <w:rPr>
          <w:i/>
          <w:iCs/>
        </w:rPr>
        <w:t>Production Depth</w:t>
      </w:r>
      <w:r w:rsidR="006C31C0" w:rsidRPr="00651C8A">
        <w:t>—</w:t>
      </w:r>
      <w:r w:rsidRPr="00651C8A">
        <w:t>is the depth from the surface to the active lower perforation in each producing zone in which the well is completed. As an example - a well completed in three separate zones is a triple completion and will have three different production depths as determined by the depth of the active lower perforation for each completion.</w:t>
      </w:r>
    </w:p>
    <w:p w14:paraId="0A7DBDEE" w14:textId="77777777" w:rsidR="00651C8A" w:rsidRPr="00651C8A" w:rsidRDefault="00651C8A" w:rsidP="00B05055">
      <w:pPr>
        <w:pStyle w:val="1"/>
      </w:pPr>
      <w:r w:rsidRPr="006C31C0">
        <w:rPr>
          <w:i/>
          <w:iCs/>
        </w:rPr>
        <w:t>Production Rate Decline</w:t>
      </w:r>
      <w:r w:rsidRPr="00651C8A">
        <w:t xml:space="preserve">—the rate at which the production level of oil and gas assets </w:t>
      </w:r>
      <w:proofErr w:type="gramStart"/>
      <w:r w:rsidRPr="00651C8A">
        <w:t>change</w:t>
      </w:r>
      <w:proofErr w:type="gramEnd"/>
      <w:r w:rsidRPr="00651C8A">
        <w:t xml:space="preserve"> (typically reduce) over time.</w:t>
      </w:r>
      <w:r w:rsidR="005A289F">
        <w:t xml:space="preserve"> </w:t>
      </w:r>
      <w:r w:rsidRPr="00651C8A">
        <w:t>See Decline Curve Analysis.</w:t>
      </w:r>
    </w:p>
    <w:p w14:paraId="14EBFC3A" w14:textId="77777777" w:rsidR="00651C8A" w:rsidRPr="00651C8A" w:rsidRDefault="00651C8A" w:rsidP="00B05055">
      <w:pPr>
        <w:pStyle w:val="1"/>
      </w:pPr>
      <w:r w:rsidRPr="006C31C0">
        <w:rPr>
          <w:i/>
          <w:iCs/>
        </w:rPr>
        <w:t>Production Train</w:t>
      </w:r>
      <w:r w:rsidRPr="00651C8A">
        <w:t xml:space="preserve">—the production train includes all the leasehold equipment on site, including the oil and gas wells themselves, required </w:t>
      </w:r>
      <w:proofErr w:type="gramStart"/>
      <w:r w:rsidRPr="00651C8A">
        <w:t>for the production of</w:t>
      </w:r>
      <w:proofErr w:type="gramEnd"/>
      <w:r w:rsidRPr="00651C8A">
        <w:t xml:space="preserve"> oil, gas, and related hydrocarbon commodities, subject to ad valorem taxation. Production </w:t>
      </w:r>
      <w:proofErr w:type="gramStart"/>
      <w:r w:rsidRPr="00651C8A">
        <w:t>train does</w:t>
      </w:r>
      <w:proofErr w:type="gramEnd"/>
      <w:r w:rsidRPr="00651C8A">
        <w:t xml:space="preserve"> not include equipment downstream from the wellhead or pumping unit that primarily serves to dispose of water or otherwise reduce costs of operation or increase the price of the commodity being sold. The production train includes, but is not limited to, water supply wells, platforms, pad sites, tanks, process facilities such as separators, heater treaters, amine units, etc., injection wells for enhancement of oil and gas production volumes, and all improvements directly related to production activities.</w:t>
      </w:r>
      <w:r w:rsidR="005A289F">
        <w:t xml:space="preserve"> </w:t>
      </w:r>
      <w:r w:rsidRPr="00651C8A">
        <w:t xml:space="preserve">The production train can include inactive </w:t>
      </w:r>
      <w:proofErr w:type="gramStart"/>
      <w:r w:rsidRPr="00651C8A">
        <w:t>equipment</w:t>
      </w:r>
      <w:proofErr w:type="gramEnd"/>
      <w:r w:rsidRPr="00651C8A">
        <w:t xml:space="preserve"> but not ancillary equipment not directly related to production of the oil and gas wells being appraised.</w:t>
      </w:r>
    </w:p>
    <w:p w14:paraId="3C37E95A" w14:textId="77777777" w:rsidR="00651C8A" w:rsidRPr="00651C8A" w:rsidRDefault="00651C8A" w:rsidP="00B05055">
      <w:pPr>
        <w:pStyle w:val="1"/>
      </w:pPr>
      <w:r w:rsidRPr="006C31C0">
        <w:rPr>
          <w:i/>
          <w:iCs/>
        </w:rPr>
        <w:t>Pumping Well</w:t>
      </w:r>
      <w:r w:rsidRPr="00651C8A">
        <w:t>—a well which is not a flowing well and from which oil is produced by use of any type of artificial lifting method such as a pump.</w:t>
      </w:r>
      <w:r w:rsidR="005A289F">
        <w:t xml:space="preserve"> </w:t>
      </w:r>
      <w:r w:rsidRPr="00651C8A">
        <w:t>Pumps are required when the formation pressure is not sufficient to allow fluids to flow to the surface.</w:t>
      </w:r>
    </w:p>
    <w:p w14:paraId="480008F2" w14:textId="77777777" w:rsidR="00651C8A" w:rsidRPr="00651C8A" w:rsidRDefault="00651C8A" w:rsidP="00B05055">
      <w:pPr>
        <w:pStyle w:val="1"/>
      </w:pPr>
      <w:r w:rsidRPr="006C31C0">
        <w:rPr>
          <w:i/>
          <w:iCs/>
        </w:rPr>
        <w:t>Recompletion</w:t>
      </w:r>
      <w:r w:rsidRPr="00651C8A">
        <w:t xml:space="preserve">—any downhole operation to an existing oil or gas well that is conducted to establish production of oil </w:t>
      </w:r>
      <w:r w:rsidRPr="00651C8A">
        <w:lastRenderedPageBreak/>
        <w:t>or gas from any geological interval not currently completed or producing in said existing oil or gas well.</w:t>
      </w:r>
    </w:p>
    <w:p w14:paraId="4464114B" w14:textId="77777777" w:rsidR="00651C8A" w:rsidRPr="00651C8A" w:rsidRDefault="00651C8A" w:rsidP="00B05055">
      <w:pPr>
        <w:pStyle w:val="1"/>
      </w:pPr>
      <w:r w:rsidRPr="006C31C0">
        <w:rPr>
          <w:i/>
          <w:iCs/>
        </w:rPr>
        <w:t>Royalty Interest</w:t>
      </w:r>
      <w:r w:rsidRPr="00651C8A">
        <w:t>—royalty interest in the oil and gas industry refers to ownership of a portion of a resource or the revenue it produces.</w:t>
      </w:r>
      <w:r w:rsidR="005A289F">
        <w:t xml:space="preserve"> </w:t>
      </w:r>
      <w:r w:rsidRPr="00651C8A">
        <w:t xml:space="preserve">A </w:t>
      </w:r>
      <w:proofErr w:type="gramStart"/>
      <w:r w:rsidRPr="00651C8A">
        <w:t>company or person</w:t>
      </w:r>
      <w:proofErr w:type="gramEnd"/>
      <w:r w:rsidRPr="00651C8A">
        <w:t xml:space="preserve"> that </w:t>
      </w:r>
      <w:proofErr w:type="gramStart"/>
      <w:r w:rsidRPr="00651C8A">
        <w:t>owns</w:t>
      </w:r>
      <w:proofErr w:type="gramEnd"/>
      <w:r w:rsidRPr="00651C8A">
        <w:t xml:space="preserve"> a royalty interest does not bear any operational costs needed to produce the resource, yet they still own a portion of the resource or revenue it produces.</w:t>
      </w:r>
    </w:p>
    <w:p w14:paraId="4DF83ADE" w14:textId="77777777" w:rsidR="00651C8A" w:rsidRPr="00651C8A" w:rsidRDefault="00651C8A" w:rsidP="00B05055">
      <w:pPr>
        <w:pStyle w:val="1"/>
      </w:pPr>
      <w:r w:rsidRPr="006C31C0">
        <w:rPr>
          <w:i/>
          <w:iCs/>
        </w:rPr>
        <w:t>Sales Meter</w:t>
      </w:r>
      <w:r w:rsidRPr="00651C8A">
        <w:t>—sales meter is a meter at which custody transfer takes place.</w:t>
      </w:r>
    </w:p>
    <w:p w14:paraId="46F74192" w14:textId="77777777" w:rsidR="00651C8A" w:rsidRPr="00651C8A" w:rsidRDefault="00651C8A" w:rsidP="00B05055">
      <w:pPr>
        <w:pStyle w:val="1"/>
      </w:pPr>
      <w:r w:rsidRPr="006C31C0">
        <w:rPr>
          <w:i/>
          <w:iCs/>
        </w:rPr>
        <w:t>Salvage Leasehold Equipment Value</w:t>
      </w:r>
      <w:r w:rsidRPr="00651C8A">
        <w:t>—the estimated net cash value of the equipment included in the production train either when production ceases or becomes uneconomic to produce commercially.</w:t>
      </w:r>
    </w:p>
    <w:p w14:paraId="169B5F99" w14:textId="77777777" w:rsidR="00651C8A" w:rsidRPr="00651C8A" w:rsidRDefault="00651C8A" w:rsidP="00B05055">
      <w:pPr>
        <w:pStyle w:val="1"/>
      </w:pPr>
      <w:r w:rsidRPr="006C31C0">
        <w:rPr>
          <w:i/>
          <w:iCs/>
        </w:rPr>
        <w:t>Severance Tax Allowance</w:t>
      </w:r>
      <w:r w:rsidRPr="00651C8A">
        <w:t>—the estimated tax rate levied by the state on removal (severance) of oil and gas from the ground, expressed as a percentage deduction from the DCF.</w:t>
      </w:r>
    </w:p>
    <w:p w14:paraId="61AF3716" w14:textId="77777777" w:rsidR="00651C8A" w:rsidRPr="00651C8A" w:rsidRDefault="00651C8A" w:rsidP="00B05055">
      <w:pPr>
        <w:pStyle w:val="1"/>
      </w:pPr>
      <w:r w:rsidRPr="00B05055">
        <w:rPr>
          <w:i/>
          <w:iCs/>
        </w:rPr>
        <w:t>Single Completions</w:t>
      </w:r>
      <w:r w:rsidR="006C31C0" w:rsidRPr="00651C8A">
        <w:t>—</w:t>
      </w:r>
    </w:p>
    <w:p w14:paraId="19E14446" w14:textId="77777777" w:rsidR="00651C8A" w:rsidRPr="00651C8A" w:rsidRDefault="00651C8A" w:rsidP="005A289F">
      <w:pPr>
        <w:pStyle w:val="a1"/>
      </w:pPr>
      <w:proofErr w:type="gramStart"/>
      <w:r w:rsidRPr="00651C8A">
        <w:t>a.</w:t>
      </w:r>
      <w:r w:rsidRPr="00651C8A">
        <w:tab/>
        <w:t>well</w:t>
      </w:r>
      <w:proofErr w:type="gramEnd"/>
      <w:r w:rsidRPr="00651C8A">
        <w:t xml:space="preserve"> originally completed as a </w:t>
      </w:r>
      <w:proofErr w:type="gramStart"/>
      <w:r w:rsidRPr="00651C8A">
        <w:t>single;</w:t>
      </w:r>
      <w:proofErr w:type="gramEnd"/>
    </w:p>
    <w:p w14:paraId="7204FFE0" w14:textId="77777777" w:rsidR="00651C8A" w:rsidRPr="00651C8A" w:rsidRDefault="00651C8A" w:rsidP="005A289F">
      <w:pPr>
        <w:pStyle w:val="a1"/>
      </w:pPr>
      <w:r w:rsidRPr="00651C8A">
        <w:t>b.</w:t>
      </w:r>
      <w:r w:rsidRPr="00651C8A">
        <w:tab/>
        <w:t>well reclassified by the Louisiana Office of Conservation after a conversion of multiple completed well to a single producing zone.</w:t>
      </w:r>
    </w:p>
    <w:p w14:paraId="44D93B65" w14:textId="77777777" w:rsidR="00651C8A" w:rsidRPr="00651C8A" w:rsidRDefault="00651C8A" w:rsidP="00B05055">
      <w:pPr>
        <w:pStyle w:val="1"/>
      </w:pPr>
      <w:r w:rsidRPr="006C31C0">
        <w:rPr>
          <w:i/>
          <w:iCs/>
        </w:rPr>
        <w:t>Start Rate</w:t>
      </w:r>
      <w:r w:rsidRPr="00651C8A">
        <w:t>—the daily average production level of oil or gas at the beginning of the appraisal.</w:t>
      </w:r>
      <w:r w:rsidR="005A289F">
        <w:t xml:space="preserve"> </w:t>
      </w:r>
      <w:r w:rsidRPr="00651C8A">
        <w:t xml:space="preserve">The start rate can be the average of a brief </w:t>
      </w:r>
      <w:proofErr w:type="gramStart"/>
      <w:r w:rsidRPr="00651C8A">
        <w:t>period of time</w:t>
      </w:r>
      <w:proofErr w:type="gramEnd"/>
      <w:r w:rsidRPr="00651C8A">
        <w:t xml:space="preserve"> surrounding the assessment date (January 1 of the current tax year) or the actual daily production rate as of January 1.</w:t>
      </w:r>
      <w:r w:rsidR="005A289F">
        <w:t xml:space="preserve"> </w:t>
      </w:r>
      <w:r w:rsidRPr="00651C8A">
        <w:t>The rate should be based on all information known and related to the actual expected production as of the assessment date.</w:t>
      </w:r>
      <w:r w:rsidR="005A289F">
        <w:t xml:space="preserve"> </w:t>
      </w:r>
      <w:r w:rsidRPr="00651C8A">
        <w:t>See discussion of production forecast in §</w:t>
      </w:r>
      <w:proofErr w:type="gramStart"/>
      <w:r w:rsidRPr="00651C8A">
        <w:t>907.B.</w:t>
      </w:r>
      <w:proofErr w:type="gramEnd"/>
      <w:r w:rsidRPr="00651C8A">
        <w:t>1 below.</w:t>
      </w:r>
    </w:p>
    <w:p w14:paraId="5CC877D1" w14:textId="77777777" w:rsidR="00651C8A" w:rsidRPr="00651C8A" w:rsidRDefault="00651C8A" w:rsidP="00B05055">
      <w:pPr>
        <w:pStyle w:val="1"/>
      </w:pPr>
      <w:r w:rsidRPr="006C31C0">
        <w:rPr>
          <w:i/>
          <w:iCs/>
        </w:rPr>
        <w:t>Starting Price</w:t>
      </w:r>
      <w:r w:rsidRPr="00651C8A">
        <w:t>—the actual average price received by the well/LUW/field in the immediately prior year or available 12 months.</w:t>
      </w:r>
      <w:r w:rsidR="005A289F">
        <w:t xml:space="preserve"> </w:t>
      </w:r>
      <w:r w:rsidRPr="00651C8A">
        <w:t>See discussion of price forecast in §</w:t>
      </w:r>
      <w:proofErr w:type="gramStart"/>
      <w:r w:rsidRPr="00651C8A">
        <w:t>907.B.</w:t>
      </w:r>
      <w:proofErr w:type="gramEnd"/>
      <w:r w:rsidRPr="00651C8A">
        <w:t>2 below.</w:t>
      </w:r>
    </w:p>
    <w:p w14:paraId="11A97CDF" w14:textId="77777777" w:rsidR="00651C8A" w:rsidRPr="00651C8A" w:rsidRDefault="00651C8A" w:rsidP="00B05055">
      <w:pPr>
        <w:pStyle w:val="1"/>
      </w:pPr>
      <w:r w:rsidRPr="006C31C0">
        <w:rPr>
          <w:i/>
          <w:iCs/>
        </w:rPr>
        <w:t>Tax Year</w:t>
      </w:r>
      <w:r w:rsidRPr="00651C8A">
        <w:t>—the year of assessment as of January 1 of any annual period.</w:t>
      </w:r>
    </w:p>
    <w:p w14:paraId="2E2838BA" w14:textId="77777777" w:rsidR="00651C8A" w:rsidRPr="006C31C0" w:rsidRDefault="00651C8A" w:rsidP="00B05055">
      <w:pPr>
        <w:pStyle w:val="1"/>
      </w:pPr>
      <w:r w:rsidRPr="006C31C0">
        <w:rPr>
          <w:i/>
          <w:iCs/>
        </w:rPr>
        <w:t>Typical Equipment</w:t>
      </w:r>
      <w:r w:rsidRPr="00651C8A">
        <w:t xml:space="preserve">—See </w:t>
      </w:r>
      <w:r w:rsidRPr="006C31C0">
        <w:t>Production Train.</w:t>
      </w:r>
    </w:p>
    <w:p w14:paraId="5814F682" w14:textId="77777777" w:rsidR="00651C8A" w:rsidRPr="00651C8A" w:rsidRDefault="00651C8A" w:rsidP="00B05055">
      <w:pPr>
        <w:pStyle w:val="1"/>
      </w:pPr>
      <w:r w:rsidRPr="006C31C0">
        <w:rPr>
          <w:i/>
          <w:iCs/>
        </w:rPr>
        <w:t>Water Wells</w:t>
      </w:r>
      <w:r w:rsidR="006C31C0" w:rsidRPr="00651C8A">
        <w:t>—</w:t>
      </w:r>
      <w:r w:rsidRPr="00651C8A">
        <w:t xml:space="preserve">wells used for production purposes only - both fresh and </w:t>
      </w:r>
      <w:proofErr w:type="gramStart"/>
      <w:r w:rsidRPr="00651C8A">
        <w:t>salt water</w:t>
      </w:r>
      <w:proofErr w:type="gramEnd"/>
      <w:r w:rsidRPr="00651C8A">
        <w:t xml:space="preserve"> supply.</w:t>
      </w:r>
    </w:p>
    <w:p w14:paraId="3741C93F" w14:textId="77777777" w:rsidR="00651C8A" w:rsidRPr="00651C8A" w:rsidRDefault="00651C8A" w:rsidP="00B05055">
      <w:pPr>
        <w:pStyle w:val="1"/>
      </w:pPr>
      <w:r w:rsidRPr="006C31C0">
        <w:rPr>
          <w:i/>
          <w:iCs/>
        </w:rPr>
        <w:t>Well Serial Number</w:t>
      </w:r>
      <w:r w:rsidRPr="00651C8A">
        <w:t>—in Louisiana, the permanent identification number assigned to a well by Department of Natural Resources upon approval of the Application for (or to Renew) Permit to Drill for Minerals (MD-10R).</w:t>
      </w:r>
    </w:p>
    <w:p w14:paraId="71D23E90" w14:textId="77777777" w:rsidR="00651C8A" w:rsidRPr="00651C8A" w:rsidRDefault="00651C8A" w:rsidP="00B05055">
      <w:pPr>
        <w:pStyle w:val="1"/>
      </w:pPr>
      <w:r w:rsidRPr="006C31C0">
        <w:rPr>
          <w:i/>
          <w:iCs/>
        </w:rPr>
        <w:t>Working Interest (WI)</w:t>
      </w:r>
      <w:r w:rsidRPr="00651C8A">
        <w:t>—the estate or rights created from a lease agreement that grants oil and gas companies the right to explore for, drill, and produce natural resources such as oil and gas from a designated area of land.</w:t>
      </w:r>
      <w:r w:rsidR="005A289F">
        <w:t xml:space="preserve"> </w:t>
      </w:r>
      <w:r w:rsidRPr="00651C8A">
        <w:t>The owners of a lease’s working interest (typically, the operator and contractually related parties) incur all expenses of a well’s physical creation and operation and therefore own the well, as opposed to royalty interest owners who do not own any portion of the well.</w:t>
      </w:r>
      <w:r w:rsidR="005A289F">
        <w:t xml:space="preserve"> </w:t>
      </w:r>
      <w:r w:rsidRPr="00651C8A">
        <w:t>For DCF purposes described in this chapter, WI is the sum of all working interest net revenue interest decimals included in the LAT-12 reporting, well/LUW/field.</w:t>
      </w:r>
    </w:p>
    <w:p w14:paraId="29B721DC" w14:textId="77777777" w:rsidR="00651C8A" w:rsidRPr="00651C8A" w:rsidRDefault="00651C8A" w:rsidP="00B05055">
      <w:pPr>
        <w:pStyle w:val="1"/>
        <w:rPr>
          <w:color w:val="FF0000"/>
        </w:rPr>
      </w:pPr>
      <w:r w:rsidRPr="00B05055">
        <w:rPr>
          <w:i/>
          <w:iCs/>
        </w:rPr>
        <w:t>Workovers</w:t>
      </w:r>
      <w:r w:rsidRPr="00651C8A">
        <w:t>—major repairs or modifications which restore or enhance production from a well.</w:t>
      </w:r>
      <w:r w:rsidR="005A289F">
        <w:t xml:space="preserve"> </w:t>
      </w:r>
      <w:r w:rsidRPr="00651C8A">
        <w:t>An example of a typical workover is cleaning out a well that has sanded up whereas the tubing is pulled and the casing and bottom of the hole is washed out with mud.</w:t>
      </w:r>
      <w:r w:rsidR="005A289F">
        <w:t xml:space="preserve"> </w:t>
      </w:r>
      <w:r w:rsidRPr="00651C8A">
        <w:t xml:space="preserve">Workovers can also involve more complex recompletion procedures such as redrilling or hydraulic fracturing (fracking) of </w:t>
      </w:r>
      <w:proofErr w:type="gramStart"/>
      <w:r w:rsidRPr="00651C8A">
        <w:t>the oil</w:t>
      </w:r>
      <w:proofErr w:type="gramEnd"/>
      <w:r w:rsidRPr="00651C8A">
        <w:t xml:space="preserve"> or gas formation.</w:t>
      </w:r>
      <w:r w:rsidR="005A289F">
        <w:t xml:space="preserve"> </w:t>
      </w:r>
      <w:r w:rsidRPr="00651C8A">
        <w:t xml:space="preserve">Workovers often involve an operator incurring capital expenditures (capex) which may or may not be applicable to </w:t>
      </w:r>
      <w:r w:rsidRPr="00651C8A">
        <w:t>a forecast of future net income.</w:t>
      </w:r>
      <w:r w:rsidR="005A289F">
        <w:t xml:space="preserve"> </w:t>
      </w:r>
      <w:r w:rsidRPr="00651C8A">
        <w:t>See discussion of expense forecast in §</w:t>
      </w:r>
      <w:proofErr w:type="gramStart"/>
      <w:r w:rsidRPr="00651C8A">
        <w:t>907.B.</w:t>
      </w:r>
      <w:proofErr w:type="gramEnd"/>
      <w:r w:rsidRPr="00651C8A">
        <w:t>3 below.</w:t>
      </w:r>
    </w:p>
    <w:p w14:paraId="719ABF06" w14:textId="77777777" w:rsidR="00651C8A" w:rsidRPr="00651C8A" w:rsidRDefault="00651C8A" w:rsidP="005A289F">
      <w:pPr>
        <w:pStyle w:val="A0"/>
      </w:pPr>
      <w:r w:rsidRPr="00651C8A">
        <w:t>D.</w:t>
      </w:r>
      <w:r w:rsidRPr="00651C8A">
        <w:tab/>
        <w:t>Well Fair Market Value Classifications.</w:t>
      </w:r>
      <w:r w:rsidR="005A289F">
        <w:t xml:space="preserve"> </w:t>
      </w:r>
      <w:r w:rsidRPr="00651C8A">
        <w:t>LUW (Lease, Unit, or Well) code is a six-digit code assigned by the Office of Conservation for the purpose of recording production.</w:t>
      </w:r>
      <w:r w:rsidR="005A289F">
        <w:t xml:space="preserve"> </w:t>
      </w:r>
      <w:r w:rsidRPr="00651C8A">
        <w:t>Each individual well must be listed separately by ward, field name and Louisiana Office of Conservation field code number, location (Sec.-Twp.-Range), lease name</w:t>
      </w:r>
      <w:proofErr w:type="gramStart"/>
      <w:r w:rsidRPr="00651C8A">
        <w:t>, well</w:t>
      </w:r>
      <w:proofErr w:type="gramEnd"/>
      <w:r w:rsidRPr="00651C8A">
        <w:t xml:space="preserve"> serial number, lease well number, well type and production depth (active lower perforation of each zone), in accordance with guidelines established by the Tax Commission.</w:t>
      </w:r>
    </w:p>
    <w:p w14:paraId="589F3BAB" w14:textId="77777777" w:rsidR="00651C8A" w:rsidRPr="00651C8A" w:rsidRDefault="00651C8A" w:rsidP="005A289F">
      <w:pPr>
        <w:pStyle w:val="AuthorityNote"/>
      </w:pPr>
      <w:r w:rsidRPr="00651C8A">
        <w:t>AUTHORITY NOTE:</w:t>
      </w:r>
      <w:r w:rsidR="00B05055">
        <w:tab/>
      </w:r>
      <w:r w:rsidRPr="00651C8A">
        <w:t>Promulgated in accordance with R.S. 47:1837 and R.S. 47:2323.</w:t>
      </w:r>
    </w:p>
    <w:p w14:paraId="6FC0FDF0" w14:textId="77777777" w:rsidR="00651C8A" w:rsidRPr="00651C8A" w:rsidRDefault="00651C8A" w:rsidP="005A289F">
      <w:pPr>
        <w:pStyle w:val="HistoricalNote"/>
      </w:pPr>
      <w:r w:rsidRPr="00651C8A">
        <w:t>HISTORICAL NOTE:</w:t>
      </w:r>
      <w:r w:rsidR="00B05055">
        <w:tab/>
      </w:r>
      <w:r w:rsidRPr="00651C8A">
        <w:t>Promulgated by the Louisiana Tax Commission, LR 2:359 (November 1976), amended by the Department of Revenue and Taxation, Tax Commission, LR 8:102 (February 1982), LR 9:69 (February 1983), LR 17:1213 (December 1991), LR 19:212 (February 1993), LR 31:717 (March 2005), LR 33:492 (March 2007), LR 35:495 (March 2009), LR 36:773 (April 2010), amended by the Office of the Governor, Division of Administration, Tax Commission, LR 43:652 (April 2017), LR 49:1046 (June 2023), LR 51:381 (March 2025)</w:t>
      </w:r>
      <w:r w:rsidR="00B05055">
        <w:t>, LR 52:</w:t>
      </w:r>
    </w:p>
    <w:p w14:paraId="59DAD2D4" w14:textId="77777777" w:rsidR="00651C8A" w:rsidRPr="00651C8A" w:rsidRDefault="00651C8A" w:rsidP="005A289F">
      <w:pPr>
        <w:pStyle w:val="Section"/>
      </w:pPr>
      <w:r w:rsidRPr="00651C8A">
        <w:t>§905.</w:t>
      </w:r>
      <w:r w:rsidRPr="00651C8A">
        <w:tab/>
        <w:t>Reporting Procedures</w:t>
      </w:r>
    </w:p>
    <w:p w14:paraId="3AD6E58F" w14:textId="77777777" w:rsidR="00651C8A" w:rsidRPr="00651C8A" w:rsidRDefault="00651C8A" w:rsidP="005A289F">
      <w:pPr>
        <w:pStyle w:val="A0"/>
      </w:pPr>
      <w:r w:rsidRPr="00651C8A">
        <w:t>A. - A.1.b.</w:t>
      </w:r>
      <w:r w:rsidRPr="00651C8A">
        <w:tab/>
        <w:t>...</w:t>
      </w:r>
    </w:p>
    <w:p w14:paraId="613170EB" w14:textId="77777777" w:rsidR="00651C8A" w:rsidRPr="00651C8A" w:rsidRDefault="00651C8A" w:rsidP="005A289F">
      <w:pPr>
        <w:pStyle w:val="a1"/>
      </w:pPr>
      <w:r w:rsidRPr="00651C8A">
        <w:t>c.</w:t>
      </w:r>
      <w:r w:rsidRPr="00651C8A">
        <w:tab/>
        <w:t>total decimal ownership of the working interest (WI) in the assets to be assessed (typically +/- 0.75000, if the decimal is unavailable for any reason, the default is .800000</w:t>
      </w:r>
      <w:proofErr w:type="gramStart"/>
      <w:r w:rsidRPr="00651C8A">
        <w:t>);</w:t>
      </w:r>
      <w:proofErr w:type="gramEnd"/>
    </w:p>
    <w:p w14:paraId="40C5DCA2" w14:textId="77777777" w:rsidR="00651C8A" w:rsidRPr="00651C8A" w:rsidRDefault="00651C8A" w:rsidP="005A289F">
      <w:pPr>
        <w:pStyle w:val="A0"/>
      </w:pPr>
      <w:r w:rsidRPr="00651C8A">
        <w:t>A.1.d. - B.6.b.</w:t>
      </w:r>
      <w:r w:rsidRPr="00651C8A">
        <w:tab/>
        <w:t>...</w:t>
      </w:r>
    </w:p>
    <w:p w14:paraId="01AE16F6" w14:textId="77777777" w:rsidR="00651C8A" w:rsidRPr="00651C8A" w:rsidRDefault="00651C8A" w:rsidP="005A289F">
      <w:pPr>
        <w:pStyle w:val="AuthorityNote"/>
      </w:pPr>
      <w:r w:rsidRPr="00651C8A">
        <w:t>AUTHORITY NOTE:</w:t>
      </w:r>
      <w:r w:rsidR="005A289F">
        <w:rPr>
          <w:b/>
        </w:rPr>
        <w:tab/>
      </w:r>
      <w:r w:rsidRPr="00651C8A">
        <w:t>Promulgated in accordance with R.S. 47:1837 and R.S. 47:2323.</w:t>
      </w:r>
    </w:p>
    <w:p w14:paraId="0EB38242" w14:textId="77777777" w:rsidR="00651C8A" w:rsidRPr="00651C8A" w:rsidRDefault="00651C8A" w:rsidP="005A289F">
      <w:pPr>
        <w:pStyle w:val="HistoricalNote"/>
      </w:pPr>
      <w:r w:rsidRPr="00651C8A">
        <w:t>HISTORICAL NOTE:</w:t>
      </w:r>
      <w:r w:rsidRPr="00651C8A">
        <w:tab/>
        <w:t>Promulgated by the Department of Revenue and Taxation, Tax Commission, LR 8:102 (February 1982), amended LR 19:212 (February 1993), amended by the Department of Revenue, Tax Commission, LR 24:480 (March 1998), LR 49:1048 (June 2023), LR 50:361 (March 2024)</w:t>
      </w:r>
      <w:r w:rsidR="00332C5D">
        <w:t>, LR 52:</w:t>
      </w:r>
    </w:p>
    <w:p w14:paraId="1798DBDF" w14:textId="77777777" w:rsidR="00651C8A" w:rsidRPr="00651C8A" w:rsidRDefault="00651C8A" w:rsidP="005A289F">
      <w:pPr>
        <w:pStyle w:val="Section"/>
      </w:pPr>
      <w:r w:rsidRPr="00651C8A">
        <w:t>§907.</w:t>
      </w:r>
      <w:r w:rsidRPr="00651C8A">
        <w:tab/>
        <w:t>Valuation of Oil, Gas, and Other Wells</w:t>
      </w:r>
    </w:p>
    <w:p w14:paraId="5E37C5D6" w14:textId="77777777" w:rsidR="00651C8A" w:rsidRPr="00651C8A" w:rsidRDefault="00651C8A" w:rsidP="005A289F">
      <w:pPr>
        <w:pStyle w:val="A0"/>
      </w:pPr>
      <w:r w:rsidRPr="00651C8A">
        <w:t>A. - B.3.b.</w:t>
      </w:r>
      <w:r w:rsidRPr="00651C8A">
        <w:tab/>
        <w:t>...</w:t>
      </w:r>
    </w:p>
    <w:p w14:paraId="1CAD9C0E" w14:textId="77777777" w:rsidR="00651C8A" w:rsidRPr="00651C8A" w:rsidRDefault="00651C8A" w:rsidP="005A289F">
      <w:pPr>
        <w:pStyle w:val="a1"/>
      </w:pPr>
      <w:r w:rsidRPr="00651C8A">
        <w:t>c.</w:t>
      </w:r>
      <w:r w:rsidRPr="00651C8A">
        <w:tab/>
        <w:t xml:space="preserve">as a default, the percentage increase or decrease for each forecasted year of the cash flow appraisal will be calculated at one-third (1/3) of the percentage increase or decrease in price for that year relative to the previous </w:t>
      </w:r>
      <w:proofErr w:type="gramStart"/>
      <w:r w:rsidRPr="00651C8A">
        <w:t>year</w:t>
      </w:r>
      <w:proofErr w:type="gramEnd"/>
      <w:r w:rsidRPr="00651C8A">
        <w:t xml:space="preserve"> price, referencing the price of the property’s primary hydrocarbon being produced. However, when circumstances clearly dictate a departure from this </w:t>
      </w:r>
      <w:proofErr w:type="gramStart"/>
      <w:r w:rsidRPr="00651C8A">
        <w:t>protocol</w:t>
      </w:r>
      <w:proofErr w:type="gramEnd"/>
      <w:r w:rsidRPr="00651C8A">
        <w:t xml:space="preserve"> is necessary to achieve a more accurate forecast, operating expenses can be increased or decreased at a different percentage through year 5 of the cash flow.</w:t>
      </w:r>
    </w:p>
    <w:p w14:paraId="4B487B7C" w14:textId="77777777" w:rsidR="00651C8A" w:rsidRPr="00651C8A" w:rsidRDefault="00651C8A" w:rsidP="005A289F">
      <w:pPr>
        <w:pStyle w:val="A0"/>
      </w:pPr>
      <w:r w:rsidRPr="00651C8A">
        <w:t>B.3.d. - B.4.c.</w:t>
      </w:r>
      <w:r w:rsidRPr="00651C8A">
        <w:tab/>
        <w:t>...</w:t>
      </w:r>
    </w:p>
    <w:p w14:paraId="36B618F1" w14:textId="77777777" w:rsidR="00651C8A" w:rsidRPr="00651C8A" w:rsidRDefault="00651C8A" w:rsidP="005A289F">
      <w:pPr>
        <w:pStyle w:val="A0"/>
      </w:pPr>
      <w:r w:rsidRPr="00651C8A">
        <w:t>C.</w:t>
      </w:r>
      <w:r w:rsidRPr="00651C8A">
        <w:tab/>
        <w:t>In the event the DCF appraisal results in a zero economic life and/or zero or negative discounted net income, a minimum amount of value will be established for the leasehold equipment (production train) associated with the oil and gas well(s) represented by the DCF, applying the appropriate schedule value in Table 907.C-3 to the average production depth of the wells represented by the DCF.</w:t>
      </w:r>
    </w:p>
    <w:p w14:paraId="02E7A7AD" w14:textId="77777777" w:rsidR="005A289F" w:rsidRDefault="00651C8A" w:rsidP="005A289F">
      <w:pPr>
        <w:pStyle w:val="1"/>
      </w:pPr>
      <w:r w:rsidRPr="00651C8A">
        <w:t>1.</w:t>
      </w:r>
      <w:r w:rsidRPr="00651C8A">
        <w:tab/>
        <w:t>In the event the DCF appraisal results in a positive value but less than the minimum equipment value as derived using Table 907.C-3, the assessed value will be based on the minimum equipment value as established by Table 907.C-3.</w:t>
      </w:r>
    </w:p>
    <w:p w14:paraId="0C184E53" w14:textId="77777777" w:rsidR="00651C8A" w:rsidRDefault="00651C8A" w:rsidP="005A289F">
      <w:pPr>
        <w:pStyle w:val="1"/>
      </w:pPr>
      <w:r w:rsidRPr="00651C8A">
        <w:t>2.</w:t>
      </w:r>
      <w:r w:rsidRPr="00651C8A">
        <w:tab/>
        <w:t>Oil and Gas Well Discount Rates</w:t>
      </w:r>
    </w:p>
    <w:p w14:paraId="1B817BA8" w14:textId="77777777" w:rsidR="00332C5D" w:rsidRPr="00651C8A" w:rsidRDefault="00332C5D" w:rsidP="005A289F">
      <w:pPr>
        <w:pStyle w:val="1"/>
      </w:pPr>
    </w:p>
    <w:tbl>
      <w:tblPr>
        <w:tblW w:w="493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542"/>
        <w:gridCol w:w="2397"/>
      </w:tblGrid>
      <w:tr w:rsidR="00651C8A" w:rsidRPr="00651C8A" w14:paraId="5C22645D" w14:textId="77777777" w:rsidTr="005A289F">
        <w:trPr>
          <w:cantSplit/>
          <w:jc w:val="center"/>
        </w:trPr>
        <w:tc>
          <w:tcPr>
            <w:tcW w:w="4939" w:type="dxa"/>
            <w:gridSpan w:val="2"/>
            <w:shd w:val="clear" w:color="auto" w:fill="BFBFBF"/>
          </w:tcPr>
          <w:p w14:paraId="51719AA9" w14:textId="77777777" w:rsidR="00651C8A" w:rsidRPr="00B05055" w:rsidRDefault="00651C8A" w:rsidP="005A289F">
            <w:pPr>
              <w:keepNext/>
              <w:tabs>
                <w:tab w:val="center" w:pos="4680"/>
              </w:tabs>
              <w:suppressAutoHyphens/>
              <w:jc w:val="center"/>
              <w:rPr>
                <w:b/>
                <w:bCs/>
                <w:sz w:val="16"/>
                <w:szCs w:val="16"/>
              </w:rPr>
            </w:pPr>
            <w:r w:rsidRPr="00B05055">
              <w:rPr>
                <w:b/>
                <w:bCs/>
                <w:sz w:val="16"/>
                <w:szCs w:val="16"/>
              </w:rPr>
              <w:t>Table 907.C-2</w:t>
            </w:r>
          </w:p>
          <w:p w14:paraId="0E4730A8" w14:textId="77777777" w:rsidR="00651C8A" w:rsidRPr="00B05055" w:rsidRDefault="00651C8A" w:rsidP="005A289F">
            <w:pPr>
              <w:keepNext/>
              <w:tabs>
                <w:tab w:val="center" w:pos="4680"/>
              </w:tabs>
              <w:suppressAutoHyphens/>
              <w:jc w:val="center"/>
              <w:rPr>
                <w:b/>
                <w:bCs/>
                <w:sz w:val="16"/>
                <w:szCs w:val="16"/>
              </w:rPr>
            </w:pPr>
            <w:r w:rsidRPr="00B05055">
              <w:rPr>
                <w:b/>
                <w:bCs/>
                <w:sz w:val="16"/>
                <w:szCs w:val="16"/>
              </w:rPr>
              <w:t>Oil and Gas Well Discount Rates</w:t>
            </w:r>
          </w:p>
        </w:tc>
      </w:tr>
      <w:tr w:rsidR="00651C8A" w:rsidRPr="00651C8A" w14:paraId="047B479E" w14:textId="77777777" w:rsidTr="005A289F">
        <w:trPr>
          <w:cantSplit/>
          <w:jc w:val="center"/>
        </w:trPr>
        <w:tc>
          <w:tcPr>
            <w:tcW w:w="2542" w:type="dxa"/>
            <w:shd w:val="clear" w:color="auto" w:fill="BFBFBF"/>
            <w:vAlign w:val="bottom"/>
          </w:tcPr>
          <w:p w14:paraId="2E711AA1" w14:textId="77777777" w:rsidR="00651C8A" w:rsidRPr="00B05055" w:rsidRDefault="00651C8A" w:rsidP="0052358B">
            <w:pPr>
              <w:tabs>
                <w:tab w:val="center" w:pos="4680"/>
              </w:tabs>
              <w:suppressAutoHyphens/>
              <w:jc w:val="center"/>
              <w:rPr>
                <w:b/>
                <w:bCs/>
                <w:sz w:val="16"/>
                <w:szCs w:val="16"/>
              </w:rPr>
            </w:pPr>
            <w:r w:rsidRPr="00B05055">
              <w:rPr>
                <w:b/>
                <w:bCs/>
                <w:sz w:val="16"/>
                <w:szCs w:val="16"/>
              </w:rPr>
              <w:t>Primary Product</w:t>
            </w:r>
          </w:p>
        </w:tc>
        <w:tc>
          <w:tcPr>
            <w:tcW w:w="2397" w:type="dxa"/>
            <w:shd w:val="clear" w:color="auto" w:fill="BFBFBF"/>
            <w:vAlign w:val="bottom"/>
          </w:tcPr>
          <w:p w14:paraId="441759F8" w14:textId="77777777" w:rsidR="00651C8A" w:rsidRPr="00B05055" w:rsidRDefault="00651C8A" w:rsidP="0052358B">
            <w:pPr>
              <w:tabs>
                <w:tab w:val="center" w:pos="4680"/>
              </w:tabs>
              <w:suppressAutoHyphens/>
              <w:jc w:val="center"/>
              <w:rPr>
                <w:b/>
                <w:bCs/>
                <w:sz w:val="16"/>
                <w:szCs w:val="16"/>
              </w:rPr>
            </w:pPr>
            <w:r w:rsidRPr="00B05055">
              <w:rPr>
                <w:b/>
                <w:bCs/>
                <w:sz w:val="16"/>
                <w:szCs w:val="16"/>
              </w:rPr>
              <w:t>Discount Rate</w:t>
            </w:r>
          </w:p>
          <w:p w14:paraId="4EE363DF" w14:textId="77777777" w:rsidR="00651C8A" w:rsidRPr="00B05055" w:rsidRDefault="00651C8A" w:rsidP="0052358B">
            <w:pPr>
              <w:tabs>
                <w:tab w:val="center" w:pos="4680"/>
              </w:tabs>
              <w:suppressAutoHyphens/>
              <w:jc w:val="center"/>
              <w:rPr>
                <w:b/>
                <w:bCs/>
                <w:sz w:val="16"/>
                <w:szCs w:val="16"/>
              </w:rPr>
            </w:pPr>
            <w:r w:rsidRPr="00B05055">
              <w:rPr>
                <w:b/>
                <w:bCs/>
                <w:sz w:val="16"/>
                <w:szCs w:val="16"/>
              </w:rPr>
              <w:t>(%)</w:t>
            </w:r>
          </w:p>
        </w:tc>
      </w:tr>
      <w:tr w:rsidR="00651C8A" w:rsidRPr="00651C8A" w14:paraId="45D2E6B1" w14:textId="77777777" w:rsidTr="005A289F">
        <w:trPr>
          <w:cantSplit/>
          <w:jc w:val="center"/>
        </w:trPr>
        <w:tc>
          <w:tcPr>
            <w:tcW w:w="2542" w:type="dxa"/>
          </w:tcPr>
          <w:p w14:paraId="08773791" w14:textId="77777777" w:rsidR="00651C8A" w:rsidRPr="00651C8A" w:rsidRDefault="00651C8A" w:rsidP="0052358B">
            <w:pPr>
              <w:tabs>
                <w:tab w:val="center" w:pos="4680"/>
              </w:tabs>
              <w:suppressAutoHyphens/>
              <w:jc w:val="center"/>
              <w:rPr>
                <w:sz w:val="16"/>
                <w:szCs w:val="16"/>
              </w:rPr>
            </w:pPr>
            <w:r w:rsidRPr="00651C8A">
              <w:rPr>
                <w:sz w:val="16"/>
                <w:szCs w:val="16"/>
              </w:rPr>
              <w:t>Oil Well</w:t>
            </w:r>
          </w:p>
        </w:tc>
        <w:tc>
          <w:tcPr>
            <w:tcW w:w="2397" w:type="dxa"/>
          </w:tcPr>
          <w:p w14:paraId="609B6DDF" w14:textId="77777777" w:rsidR="00651C8A" w:rsidRPr="00651C8A" w:rsidRDefault="00651C8A" w:rsidP="0052358B">
            <w:pPr>
              <w:tabs>
                <w:tab w:val="center" w:pos="4680"/>
              </w:tabs>
              <w:suppressAutoHyphens/>
              <w:jc w:val="center"/>
              <w:rPr>
                <w:sz w:val="16"/>
                <w:szCs w:val="16"/>
              </w:rPr>
            </w:pPr>
            <w:r w:rsidRPr="00651C8A">
              <w:rPr>
                <w:sz w:val="16"/>
                <w:szCs w:val="16"/>
              </w:rPr>
              <w:t>15%</w:t>
            </w:r>
          </w:p>
        </w:tc>
      </w:tr>
      <w:tr w:rsidR="00651C8A" w:rsidRPr="00651C8A" w14:paraId="0878D8CA" w14:textId="77777777" w:rsidTr="005A289F">
        <w:trPr>
          <w:cantSplit/>
          <w:jc w:val="center"/>
        </w:trPr>
        <w:tc>
          <w:tcPr>
            <w:tcW w:w="2542" w:type="dxa"/>
          </w:tcPr>
          <w:p w14:paraId="46E8F69B" w14:textId="77777777" w:rsidR="00651C8A" w:rsidRPr="00651C8A" w:rsidRDefault="00651C8A" w:rsidP="0052358B">
            <w:pPr>
              <w:tabs>
                <w:tab w:val="center" w:pos="4680"/>
              </w:tabs>
              <w:suppressAutoHyphens/>
              <w:jc w:val="center"/>
              <w:rPr>
                <w:sz w:val="16"/>
                <w:szCs w:val="16"/>
              </w:rPr>
            </w:pPr>
            <w:r w:rsidRPr="00651C8A">
              <w:rPr>
                <w:sz w:val="16"/>
                <w:szCs w:val="16"/>
              </w:rPr>
              <w:lastRenderedPageBreak/>
              <w:t>Gas Well</w:t>
            </w:r>
          </w:p>
        </w:tc>
        <w:tc>
          <w:tcPr>
            <w:tcW w:w="2397" w:type="dxa"/>
          </w:tcPr>
          <w:p w14:paraId="72497E22" w14:textId="77777777" w:rsidR="00651C8A" w:rsidRPr="00651C8A" w:rsidRDefault="00651C8A" w:rsidP="0052358B">
            <w:pPr>
              <w:tabs>
                <w:tab w:val="center" w:pos="4680"/>
              </w:tabs>
              <w:suppressAutoHyphens/>
              <w:jc w:val="center"/>
              <w:rPr>
                <w:sz w:val="16"/>
                <w:szCs w:val="16"/>
              </w:rPr>
            </w:pPr>
            <w:r w:rsidRPr="00651C8A">
              <w:rPr>
                <w:sz w:val="16"/>
                <w:szCs w:val="16"/>
              </w:rPr>
              <w:t>15%</w:t>
            </w:r>
          </w:p>
        </w:tc>
      </w:tr>
      <w:tr w:rsidR="00651C8A" w:rsidRPr="00651C8A" w14:paraId="640B388A" w14:textId="77777777" w:rsidTr="005A289F">
        <w:trPr>
          <w:cantSplit/>
          <w:jc w:val="center"/>
        </w:trPr>
        <w:tc>
          <w:tcPr>
            <w:tcW w:w="2542" w:type="dxa"/>
          </w:tcPr>
          <w:p w14:paraId="1F21695E" w14:textId="77777777" w:rsidR="00651C8A" w:rsidRPr="00651C8A" w:rsidRDefault="00651C8A" w:rsidP="0052358B">
            <w:pPr>
              <w:tabs>
                <w:tab w:val="center" w:pos="4680"/>
              </w:tabs>
              <w:suppressAutoHyphens/>
              <w:jc w:val="center"/>
              <w:rPr>
                <w:sz w:val="16"/>
                <w:szCs w:val="16"/>
              </w:rPr>
            </w:pPr>
            <w:r w:rsidRPr="00651C8A">
              <w:rPr>
                <w:sz w:val="16"/>
                <w:szCs w:val="16"/>
              </w:rPr>
              <w:t>Leasehold Equipment</w:t>
            </w:r>
          </w:p>
        </w:tc>
        <w:tc>
          <w:tcPr>
            <w:tcW w:w="2397" w:type="dxa"/>
          </w:tcPr>
          <w:p w14:paraId="5FD40686" w14:textId="77777777" w:rsidR="00651C8A" w:rsidRPr="00651C8A" w:rsidRDefault="00651C8A" w:rsidP="0052358B">
            <w:pPr>
              <w:tabs>
                <w:tab w:val="center" w:pos="4680"/>
              </w:tabs>
              <w:suppressAutoHyphens/>
              <w:jc w:val="center"/>
              <w:rPr>
                <w:sz w:val="16"/>
                <w:szCs w:val="16"/>
              </w:rPr>
            </w:pPr>
            <w:r w:rsidRPr="00651C8A">
              <w:rPr>
                <w:sz w:val="16"/>
                <w:szCs w:val="16"/>
              </w:rPr>
              <w:t>6%</w:t>
            </w:r>
          </w:p>
        </w:tc>
      </w:tr>
    </w:tbl>
    <w:p w14:paraId="1D84FB9F" w14:textId="77777777" w:rsidR="00651C8A" w:rsidRPr="00651C8A" w:rsidRDefault="00651C8A" w:rsidP="00651C8A">
      <w:pPr>
        <w:tabs>
          <w:tab w:val="center" w:pos="4680"/>
        </w:tabs>
        <w:suppressAutoHyphens/>
      </w:pPr>
    </w:p>
    <w:p w14:paraId="11B5D569" w14:textId="77777777" w:rsidR="00651C8A" w:rsidRDefault="00651C8A" w:rsidP="005A289F">
      <w:pPr>
        <w:pStyle w:val="1"/>
      </w:pPr>
      <w:r w:rsidRPr="00651C8A">
        <w:t>3.</w:t>
      </w:r>
      <w:r w:rsidRPr="00651C8A">
        <w:tab/>
        <w:t>Minimum Leasehold Equipment Value</w:t>
      </w:r>
    </w:p>
    <w:p w14:paraId="07C8DE09" w14:textId="77777777" w:rsidR="00332C5D" w:rsidRPr="00651C8A" w:rsidRDefault="00332C5D" w:rsidP="005A289F">
      <w:pPr>
        <w:pStyle w:val="1"/>
      </w:pPr>
    </w:p>
    <w:tbl>
      <w:tblPr>
        <w:tblW w:w="497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761"/>
        <w:gridCol w:w="1701"/>
        <w:gridCol w:w="1517"/>
      </w:tblGrid>
      <w:tr w:rsidR="00651C8A" w:rsidRPr="00651C8A" w14:paraId="157E9B01" w14:textId="77777777" w:rsidTr="005A289F">
        <w:trPr>
          <w:cantSplit/>
          <w:jc w:val="center"/>
        </w:trPr>
        <w:tc>
          <w:tcPr>
            <w:tcW w:w="4979" w:type="dxa"/>
            <w:gridSpan w:val="3"/>
            <w:shd w:val="clear" w:color="auto" w:fill="BFBFBF"/>
          </w:tcPr>
          <w:p w14:paraId="3FFABE49" w14:textId="77777777" w:rsidR="00651C8A" w:rsidRPr="00B05055" w:rsidRDefault="00651C8A" w:rsidP="005A289F">
            <w:pPr>
              <w:keepNext/>
              <w:tabs>
                <w:tab w:val="center" w:pos="4680"/>
              </w:tabs>
              <w:suppressAutoHyphens/>
              <w:jc w:val="center"/>
              <w:rPr>
                <w:b/>
                <w:bCs/>
                <w:sz w:val="16"/>
                <w:szCs w:val="16"/>
              </w:rPr>
            </w:pPr>
            <w:r w:rsidRPr="00B05055">
              <w:rPr>
                <w:b/>
                <w:bCs/>
                <w:sz w:val="16"/>
                <w:szCs w:val="16"/>
              </w:rPr>
              <w:t>Table 907.C-3</w:t>
            </w:r>
          </w:p>
          <w:p w14:paraId="1162C725" w14:textId="77777777" w:rsidR="00651C8A" w:rsidRPr="00B05055" w:rsidRDefault="00651C8A" w:rsidP="005A289F">
            <w:pPr>
              <w:keepNext/>
              <w:tabs>
                <w:tab w:val="center" w:pos="4680"/>
              </w:tabs>
              <w:suppressAutoHyphens/>
              <w:jc w:val="center"/>
              <w:rPr>
                <w:b/>
                <w:bCs/>
                <w:sz w:val="16"/>
                <w:szCs w:val="16"/>
              </w:rPr>
            </w:pPr>
            <w:r w:rsidRPr="00B05055">
              <w:rPr>
                <w:b/>
                <w:bCs/>
                <w:sz w:val="16"/>
                <w:szCs w:val="16"/>
              </w:rPr>
              <w:t>Minimum Leasehold Equipment Value</w:t>
            </w:r>
          </w:p>
        </w:tc>
      </w:tr>
      <w:tr w:rsidR="00651C8A" w:rsidRPr="00651C8A" w14:paraId="1C570527" w14:textId="77777777" w:rsidTr="005A289F">
        <w:trPr>
          <w:cantSplit/>
          <w:jc w:val="center"/>
        </w:trPr>
        <w:tc>
          <w:tcPr>
            <w:tcW w:w="1761" w:type="dxa"/>
            <w:shd w:val="clear" w:color="auto" w:fill="BFBFBF"/>
            <w:vAlign w:val="bottom"/>
          </w:tcPr>
          <w:p w14:paraId="350D308F" w14:textId="77777777" w:rsidR="00651C8A" w:rsidRPr="00B05055" w:rsidRDefault="00651C8A" w:rsidP="0052358B">
            <w:pPr>
              <w:tabs>
                <w:tab w:val="center" w:pos="4680"/>
              </w:tabs>
              <w:suppressAutoHyphens/>
              <w:jc w:val="center"/>
              <w:rPr>
                <w:b/>
                <w:bCs/>
                <w:sz w:val="16"/>
                <w:szCs w:val="16"/>
              </w:rPr>
            </w:pPr>
            <w:r w:rsidRPr="00B05055">
              <w:rPr>
                <w:b/>
                <w:bCs/>
                <w:sz w:val="16"/>
                <w:szCs w:val="16"/>
              </w:rPr>
              <w:t>Onshore/Offshore</w:t>
            </w:r>
          </w:p>
        </w:tc>
        <w:tc>
          <w:tcPr>
            <w:tcW w:w="1701" w:type="dxa"/>
            <w:shd w:val="clear" w:color="auto" w:fill="BFBFBF"/>
            <w:vAlign w:val="bottom"/>
          </w:tcPr>
          <w:p w14:paraId="560CA475" w14:textId="77777777" w:rsidR="00651C8A" w:rsidRPr="00B05055" w:rsidRDefault="00651C8A" w:rsidP="0052358B">
            <w:pPr>
              <w:tabs>
                <w:tab w:val="center" w:pos="4680"/>
              </w:tabs>
              <w:suppressAutoHyphens/>
              <w:jc w:val="center"/>
              <w:rPr>
                <w:b/>
                <w:bCs/>
                <w:sz w:val="16"/>
                <w:szCs w:val="16"/>
              </w:rPr>
            </w:pPr>
            <w:r w:rsidRPr="00B05055">
              <w:rPr>
                <w:b/>
                <w:bCs/>
                <w:sz w:val="16"/>
                <w:szCs w:val="16"/>
              </w:rPr>
              <w:t>Average</w:t>
            </w:r>
          </w:p>
          <w:p w14:paraId="3E0DF36C" w14:textId="77777777" w:rsidR="00651C8A" w:rsidRPr="00B05055" w:rsidRDefault="00651C8A" w:rsidP="0052358B">
            <w:pPr>
              <w:tabs>
                <w:tab w:val="center" w:pos="4680"/>
              </w:tabs>
              <w:suppressAutoHyphens/>
              <w:jc w:val="center"/>
              <w:rPr>
                <w:b/>
                <w:bCs/>
                <w:sz w:val="16"/>
                <w:szCs w:val="16"/>
              </w:rPr>
            </w:pPr>
            <w:r w:rsidRPr="00B05055">
              <w:rPr>
                <w:b/>
                <w:bCs/>
                <w:sz w:val="16"/>
                <w:szCs w:val="16"/>
              </w:rPr>
              <w:t>Production Depth</w:t>
            </w:r>
          </w:p>
          <w:p w14:paraId="384044AF" w14:textId="77777777" w:rsidR="00651C8A" w:rsidRPr="00B05055" w:rsidRDefault="00651C8A" w:rsidP="0052358B">
            <w:pPr>
              <w:tabs>
                <w:tab w:val="center" w:pos="4680"/>
              </w:tabs>
              <w:suppressAutoHyphens/>
              <w:jc w:val="center"/>
              <w:rPr>
                <w:b/>
                <w:bCs/>
                <w:sz w:val="16"/>
                <w:szCs w:val="16"/>
              </w:rPr>
            </w:pPr>
            <w:r w:rsidRPr="00B05055">
              <w:rPr>
                <w:b/>
                <w:bCs/>
                <w:sz w:val="16"/>
                <w:szCs w:val="16"/>
              </w:rPr>
              <w:t>(feet)</w:t>
            </w:r>
          </w:p>
        </w:tc>
        <w:tc>
          <w:tcPr>
            <w:tcW w:w="1517" w:type="dxa"/>
            <w:shd w:val="clear" w:color="auto" w:fill="BFBFBF"/>
            <w:vAlign w:val="bottom"/>
          </w:tcPr>
          <w:p w14:paraId="1497CE3C" w14:textId="77777777" w:rsidR="00651C8A" w:rsidRPr="00B05055" w:rsidRDefault="00651C8A" w:rsidP="0052358B">
            <w:pPr>
              <w:tabs>
                <w:tab w:val="center" w:pos="4680"/>
              </w:tabs>
              <w:suppressAutoHyphens/>
              <w:jc w:val="center"/>
              <w:rPr>
                <w:b/>
                <w:bCs/>
                <w:sz w:val="16"/>
                <w:szCs w:val="16"/>
              </w:rPr>
            </w:pPr>
            <w:r w:rsidRPr="00B05055">
              <w:rPr>
                <w:b/>
                <w:bCs/>
                <w:sz w:val="16"/>
                <w:szCs w:val="16"/>
              </w:rPr>
              <w:t>Value Per Foot</w:t>
            </w:r>
          </w:p>
          <w:p w14:paraId="1ECF936A" w14:textId="77777777" w:rsidR="00651C8A" w:rsidRPr="00B05055" w:rsidRDefault="00651C8A" w:rsidP="0052358B">
            <w:pPr>
              <w:tabs>
                <w:tab w:val="center" w:pos="4680"/>
              </w:tabs>
              <w:suppressAutoHyphens/>
              <w:jc w:val="center"/>
              <w:rPr>
                <w:b/>
                <w:bCs/>
                <w:sz w:val="16"/>
                <w:szCs w:val="16"/>
              </w:rPr>
            </w:pPr>
            <w:r w:rsidRPr="00B05055">
              <w:rPr>
                <w:b/>
                <w:bCs/>
                <w:sz w:val="16"/>
                <w:szCs w:val="16"/>
              </w:rPr>
              <w:t>($)</w:t>
            </w:r>
          </w:p>
        </w:tc>
      </w:tr>
      <w:tr w:rsidR="00651C8A" w:rsidRPr="00651C8A" w14:paraId="531DEFBA" w14:textId="77777777" w:rsidTr="005A289F">
        <w:trPr>
          <w:cantSplit/>
          <w:jc w:val="center"/>
        </w:trPr>
        <w:tc>
          <w:tcPr>
            <w:tcW w:w="1761" w:type="dxa"/>
          </w:tcPr>
          <w:p w14:paraId="516D731F" w14:textId="77777777" w:rsidR="00651C8A" w:rsidRPr="00651C8A" w:rsidRDefault="00651C8A" w:rsidP="0052358B">
            <w:pPr>
              <w:tabs>
                <w:tab w:val="center" w:pos="4680"/>
              </w:tabs>
              <w:suppressAutoHyphens/>
              <w:jc w:val="center"/>
              <w:rPr>
                <w:sz w:val="16"/>
                <w:szCs w:val="16"/>
              </w:rPr>
            </w:pPr>
            <w:r w:rsidRPr="00651C8A">
              <w:rPr>
                <w:sz w:val="16"/>
                <w:szCs w:val="16"/>
              </w:rPr>
              <w:t>Onshore</w:t>
            </w:r>
          </w:p>
        </w:tc>
        <w:tc>
          <w:tcPr>
            <w:tcW w:w="1701" w:type="dxa"/>
          </w:tcPr>
          <w:p w14:paraId="6EE650D0" w14:textId="77777777" w:rsidR="00651C8A" w:rsidRPr="00651C8A" w:rsidRDefault="00651C8A" w:rsidP="0052358B">
            <w:pPr>
              <w:tabs>
                <w:tab w:val="center" w:pos="4680"/>
              </w:tabs>
              <w:suppressAutoHyphens/>
              <w:jc w:val="center"/>
              <w:rPr>
                <w:sz w:val="16"/>
                <w:szCs w:val="16"/>
              </w:rPr>
            </w:pPr>
            <w:r w:rsidRPr="00651C8A">
              <w:rPr>
                <w:sz w:val="16"/>
                <w:szCs w:val="16"/>
              </w:rPr>
              <w:t>1 – 1,499</w:t>
            </w:r>
          </w:p>
        </w:tc>
        <w:tc>
          <w:tcPr>
            <w:tcW w:w="1517" w:type="dxa"/>
          </w:tcPr>
          <w:p w14:paraId="14B732A0" w14:textId="77777777" w:rsidR="00651C8A" w:rsidRPr="00651C8A" w:rsidRDefault="00651C8A" w:rsidP="0052358B">
            <w:pPr>
              <w:tabs>
                <w:tab w:val="center" w:pos="4680"/>
              </w:tabs>
              <w:suppressAutoHyphens/>
              <w:jc w:val="center"/>
              <w:rPr>
                <w:sz w:val="16"/>
                <w:szCs w:val="16"/>
              </w:rPr>
            </w:pPr>
            <w:r w:rsidRPr="00651C8A">
              <w:rPr>
                <w:sz w:val="16"/>
                <w:szCs w:val="16"/>
              </w:rPr>
              <w:t>0.50</w:t>
            </w:r>
          </w:p>
        </w:tc>
      </w:tr>
      <w:tr w:rsidR="00651C8A" w:rsidRPr="00651C8A" w14:paraId="03FF2E3F" w14:textId="77777777" w:rsidTr="005A289F">
        <w:trPr>
          <w:cantSplit/>
          <w:jc w:val="center"/>
        </w:trPr>
        <w:tc>
          <w:tcPr>
            <w:tcW w:w="1761" w:type="dxa"/>
          </w:tcPr>
          <w:p w14:paraId="3E8296FA" w14:textId="77777777" w:rsidR="00651C8A" w:rsidRPr="00651C8A" w:rsidRDefault="00651C8A" w:rsidP="0052358B">
            <w:pPr>
              <w:jc w:val="center"/>
              <w:rPr>
                <w:sz w:val="16"/>
                <w:szCs w:val="16"/>
              </w:rPr>
            </w:pPr>
            <w:r w:rsidRPr="00651C8A">
              <w:rPr>
                <w:sz w:val="16"/>
                <w:szCs w:val="16"/>
              </w:rPr>
              <w:t>Onshore</w:t>
            </w:r>
          </w:p>
        </w:tc>
        <w:tc>
          <w:tcPr>
            <w:tcW w:w="1701" w:type="dxa"/>
          </w:tcPr>
          <w:p w14:paraId="32E6B795" w14:textId="77777777" w:rsidR="00651C8A" w:rsidRPr="00651C8A" w:rsidRDefault="00651C8A" w:rsidP="0052358B">
            <w:pPr>
              <w:tabs>
                <w:tab w:val="center" w:pos="4680"/>
              </w:tabs>
              <w:suppressAutoHyphens/>
              <w:jc w:val="center"/>
              <w:rPr>
                <w:sz w:val="16"/>
                <w:szCs w:val="16"/>
              </w:rPr>
            </w:pPr>
            <w:r w:rsidRPr="00651C8A">
              <w:rPr>
                <w:sz w:val="16"/>
                <w:szCs w:val="16"/>
              </w:rPr>
              <w:t>1,500 – 2,499</w:t>
            </w:r>
          </w:p>
        </w:tc>
        <w:tc>
          <w:tcPr>
            <w:tcW w:w="1517" w:type="dxa"/>
          </w:tcPr>
          <w:p w14:paraId="581DA2E6" w14:textId="77777777" w:rsidR="00651C8A" w:rsidRPr="00651C8A" w:rsidRDefault="00651C8A" w:rsidP="0052358B">
            <w:pPr>
              <w:tabs>
                <w:tab w:val="center" w:pos="4680"/>
              </w:tabs>
              <w:suppressAutoHyphens/>
              <w:jc w:val="center"/>
              <w:rPr>
                <w:sz w:val="16"/>
                <w:szCs w:val="16"/>
              </w:rPr>
            </w:pPr>
            <w:r w:rsidRPr="00651C8A">
              <w:rPr>
                <w:sz w:val="16"/>
                <w:szCs w:val="16"/>
              </w:rPr>
              <w:t>0.75</w:t>
            </w:r>
          </w:p>
        </w:tc>
      </w:tr>
      <w:tr w:rsidR="00651C8A" w:rsidRPr="00651C8A" w14:paraId="211F370D" w14:textId="77777777" w:rsidTr="005A289F">
        <w:trPr>
          <w:cantSplit/>
          <w:jc w:val="center"/>
        </w:trPr>
        <w:tc>
          <w:tcPr>
            <w:tcW w:w="1761" w:type="dxa"/>
          </w:tcPr>
          <w:p w14:paraId="6F9DCE72" w14:textId="77777777" w:rsidR="00651C8A" w:rsidRPr="00651C8A" w:rsidRDefault="00651C8A" w:rsidP="0052358B">
            <w:pPr>
              <w:jc w:val="center"/>
              <w:rPr>
                <w:sz w:val="16"/>
                <w:szCs w:val="16"/>
              </w:rPr>
            </w:pPr>
            <w:r w:rsidRPr="00651C8A">
              <w:rPr>
                <w:sz w:val="16"/>
                <w:szCs w:val="16"/>
              </w:rPr>
              <w:t>Onshore</w:t>
            </w:r>
          </w:p>
        </w:tc>
        <w:tc>
          <w:tcPr>
            <w:tcW w:w="1701" w:type="dxa"/>
          </w:tcPr>
          <w:p w14:paraId="1405E806" w14:textId="77777777" w:rsidR="00651C8A" w:rsidRPr="00651C8A" w:rsidRDefault="00651C8A" w:rsidP="0052358B">
            <w:pPr>
              <w:tabs>
                <w:tab w:val="center" w:pos="4680"/>
              </w:tabs>
              <w:suppressAutoHyphens/>
              <w:jc w:val="center"/>
              <w:rPr>
                <w:sz w:val="16"/>
                <w:szCs w:val="16"/>
              </w:rPr>
            </w:pPr>
            <w:r w:rsidRPr="00651C8A">
              <w:rPr>
                <w:sz w:val="16"/>
                <w:szCs w:val="16"/>
              </w:rPr>
              <w:t>2,500 – 9,999</w:t>
            </w:r>
          </w:p>
        </w:tc>
        <w:tc>
          <w:tcPr>
            <w:tcW w:w="1517" w:type="dxa"/>
          </w:tcPr>
          <w:p w14:paraId="41A2E45A" w14:textId="77777777" w:rsidR="00651C8A" w:rsidRPr="00651C8A" w:rsidRDefault="00651C8A" w:rsidP="0052358B">
            <w:pPr>
              <w:tabs>
                <w:tab w:val="center" w:pos="4680"/>
              </w:tabs>
              <w:suppressAutoHyphens/>
              <w:jc w:val="center"/>
              <w:rPr>
                <w:sz w:val="16"/>
                <w:szCs w:val="16"/>
              </w:rPr>
            </w:pPr>
            <w:r w:rsidRPr="00651C8A">
              <w:rPr>
                <w:sz w:val="16"/>
                <w:szCs w:val="16"/>
              </w:rPr>
              <w:t>1.00</w:t>
            </w:r>
          </w:p>
        </w:tc>
      </w:tr>
      <w:tr w:rsidR="00651C8A" w:rsidRPr="00651C8A" w14:paraId="756FA62A" w14:textId="77777777" w:rsidTr="005A289F">
        <w:trPr>
          <w:cantSplit/>
          <w:jc w:val="center"/>
        </w:trPr>
        <w:tc>
          <w:tcPr>
            <w:tcW w:w="1761" w:type="dxa"/>
          </w:tcPr>
          <w:p w14:paraId="458FA5D8" w14:textId="77777777" w:rsidR="00651C8A" w:rsidRPr="00651C8A" w:rsidRDefault="00651C8A" w:rsidP="0052358B">
            <w:pPr>
              <w:jc w:val="center"/>
              <w:rPr>
                <w:sz w:val="16"/>
                <w:szCs w:val="16"/>
              </w:rPr>
            </w:pPr>
            <w:r w:rsidRPr="00651C8A">
              <w:rPr>
                <w:sz w:val="16"/>
                <w:szCs w:val="16"/>
              </w:rPr>
              <w:t>Onshore</w:t>
            </w:r>
          </w:p>
        </w:tc>
        <w:tc>
          <w:tcPr>
            <w:tcW w:w="1701" w:type="dxa"/>
          </w:tcPr>
          <w:p w14:paraId="32DA2B2F" w14:textId="77777777" w:rsidR="00651C8A" w:rsidRPr="00651C8A" w:rsidRDefault="00651C8A" w:rsidP="0052358B">
            <w:pPr>
              <w:tabs>
                <w:tab w:val="center" w:pos="4680"/>
              </w:tabs>
              <w:suppressAutoHyphens/>
              <w:jc w:val="center"/>
              <w:rPr>
                <w:sz w:val="16"/>
                <w:szCs w:val="16"/>
              </w:rPr>
            </w:pPr>
            <w:r w:rsidRPr="00651C8A">
              <w:rPr>
                <w:sz w:val="16"/>
                <w:szCs w:val="16"/>
              </w:rPr>
              <w:t>10,000 or greater</w:t>
            </w:r>
          </w:p>
        </w:tc>
        <w:tc>
          <w:tcPr>
            <w:tcW w:w="1517" w:type="dxa"/>
          </w:tcPr>
          <w:p w14:paraId="76B76A23" w14:textId="77777777" w:rsidR="00651C8A" w:rsidRPr="00651C8A" w:rsidRDefault="00651C8A" w:rsidP="0052358B">
            <w:pPr>
              <w:tabs>
                <w:tab w:val="center" w:pos="4680"/>
              </w:tabs>
              <w:suppressAutoHyphens/>
              <w:jc w:val="center"/>
              <w:rPr>
                <w:sz w:val="16"/>
                <w:szCs w:val="16"/>
              </w:rPr>
            </w:pPr>
            <w:r w:rsidRPr="00651C8A">
              <w:rPr>
                <w:sz w:val="16"/>
                <w:szCs w:val="16"/>
              </w:rPr>
              <w:t>1.50</w:t>
            </w:r>
          </w:p>
        </w:tc>
      </w:tr>
      <w:tr w:rsidR="00651C8A" w:rsidRPr="00651C8A" w14:paraId="48A20F1E" w14:textId="77777777" w:rsidTr="005A289F">
        <w:trPr>
          <w:cantSplit/>
          <w:jc w:val="center"/>
        </w:trPr>
        <w:tc>
          <w:tcPr>
            <w:tcW w:w="1761" w:type="dxa"/>
          </w:tcPr>
          <w:p w14:paraId="5746975C" w14:textId="77777777" w:rsidR="00651C8A" w:rsidRPr="00651C8A" w:rsidRDefault="00651C8A" w:rsidP="0052358B">
            <w:pPr>
              <w:tabs>
                <w:tab w:val="center" w:pos="4680"/>
              </w:tabs>
              <w:suppressAutoHyphens/>
              <w:jc w:val="center"/>
              <w:rPr>
                <w:sz w:val="16"/>
                <w:szCs w:val="16"/>
              </w:rPr>
            </w:pPr>
            <w:r w:rsidRPr="00651C8A">
              <w:rPr>
                <w:sz w:val="16"/>
                <w:szCs w:val="16"/>
              </w:rPr>
              <w:t>Offshore *</w:t>
            </w:r>
          </w:p>
        </w:tc>
        <w:tc>
          <w:tcPr>
            <w:tcW w:w="1701" w:type="dxa"/>
          </w:tcPr>
          <w:p w14:paraId="4A29993C" w14:textId="77777777" w:rsidR="00651C8A" w:rsidRPr="00651C8A" w:rsidRDefault="00651C8A" w:rsidP="0052358B">
            <w:pPr>
              <w:tabs>
                <w:tab w:val="center" w:pos="4680"/>
              </w:tabs>
              <w:suppressAutoHyphens/>
              <w:jc w:val="center"/>
              <w:rPr>
                <w:sz w:val="16"/>
                <w:szCs w:val="16"/>
              </w:rPr>
            </w:pPr>
            <w:r w:rsidRPr="00651C8A">
              <w:rPr>
                <w:sz w:val="16"/>
                <w:szCs w:val="16"/>
              </w:rPr>
              <w:t>All Depths</w:t>
            </w:r>
          </w:p>
        </w:tc>
        <w:tc>
          <w:tcPr>
            <w:tcW w:w="1517" w:type="dxa"/>
          </w:tcPr>
          <w:p w14:paraId="38E87375" w14:textId="77777777" w:rsidR="00651C8A" w:rsidRPr="00651C8A" w:rsidRDefault="00651C8A" w:rsidP="0052358B">
            <w:pPr>
              <w:tabs>
                <w:tab w:val="center" w:pos="4680"/>
              </w:tabs>
              <w:suppressAutoHyphens/>
              <w:jc w:val="center"/>
              <w:rPr>
                <w:sz w:val="16"/>
                <w:szCs w:val="16"/>
              </w:rPr>
            </w:pPr>
            <w:r w:rsidRPr="00651C8A">
              <w:rPr>
                <w:sz w:val="16"/>
                <w:szCs w:val="16"/>
              </w:rPr>
              <w:t>2.00</w:t>
            </w:r>
          </w:p>
        </w:tc>
      </w:tr>
    </w:tbl>
    <w:p w14:paraId="0C2AD3E8" w14:textId="77777777" w:rsidR="005A289F" w:rsidRPr="00332C5D" w:rsidRDefault="00651C8A" w:rsidP="00332C5D">
      <w:pPr>
        <w:pStyle w:val="RegDoubleIndent"/>
        <w:rPr>
          <w:sz w:val="16"/>
          <w:szCs w:val="16"/>
        </w:rPr>
      </w:pPr>
      <w:r w:rsidRPr="00332C5D">
        <w:rPr>
          <w:sz w:val="16"/>
          <w:szCs w:val="16"/>
        </w:rPr>
        <w:t>*Includes production platforms/barges.</w:t>
      </w:r>
    </w:p>
    <w:p w14:paraId="6210353C" w14:textId="77777777" w:rsidR="00B05055" w:rsidRDefault="00B05055" w:rsidP="005A289F">
      <w:pPr>
        <w:pStyle w:val="1"/>
      </w:pPr>
    </w:p>
    <w:p w14:paraId="22D7235A" w14:textId="77777777" w:rsidR="00651C8A" w:rsidRDefault="00651C8A" w:rsidP="005A289F">
      <w:pPr>
        <w:pStyle w:val="1"/>
      </w:pPr>
      <w:r w:rsidRPr="00651C8A">
        <w:t>4.</w:t>
      </w:r>
      <w:r w:rsidRPr="00651C8A">
        <w:tab/>
        <w:t>Serial Number to Percent Good Conversion Chart</w:t>
      </w:r>
    </w:p>
    <w:p w14:paraId="32740465" w14:textId="77777777" w:rsidR="00332C5D" w:rsidRPr="00651C8A" w:rsidRDefault="00332C5D" w:rsidP="005A289F">
      <w:pPr>
        <w:pStyle w:val="1"/>
      </w:pPr>
    </w:p>
    <w:tbl>
      <w:tblPr>
        <w:tblW w:w="496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008"/>
        <w:gridCol w:w="1170"/>
        <w:gridCol w:w="1350"/>
        <w:gridCol w:w="1440"/>
      </w:tblGrid>
      <w:tr w:rsidR="00651C8A" w:rsidRPr="00651C8A" w14:paraId="7E914E89" w14:textId="77777777" w:rsidTr="005A289F">
        <w:tblPrEx>
          <w:tblCellMar>
            <w:top w:w="0" w:type="dxa"/>
            <w:bottom w:w="0" w:type="dxa"/>
          </w:tblCellMar>
        </w:tblPrEx>
        <w:trPr>
          <w:cantSplit/>
          <w:tblHeader/>
          <w:jc w:val="center"/>
        </w:trPr>
        <w:tc>
          <w:tcPr>
            <w:tcW w:w="4968" w:type="dxa"/>
            <w:gridSpan w:val="4"/>
            <w:shd w:val="clear" w:color="auto" w:fill="BFBFBF"/>
            <w:vAlign w:val="bottom"/>
          </w:tcPr>
          <w:p w14:paraId="27D96239" w14:textId="77777777" w:rsidR="00651C8A" w:rsidRPr="00B05055" w:rsidRDefault="00651C8A" w:rsidP="005A289F">
            <w:pPr>
              <w:keepNext/>
              <w:tabs>
                <w:tab w:val="center" w:pos="4680"/>
              </w:tabs>
              <w:suppressAutoHyphens/>
              <w:jc w:val="center"/>
              <w:rPr>
                <w:b/>
                <w:bCs/>
                <w:sz w:val="16"/>
                <w:szCs w:val="16"/>
              </w:rPr>
            </w:pPr>
            <w:r w:rsidRPr="00B05055">
              <w:rPr>
                <w:b/>
                <w:bCs/>
                <w:sz w:val="16"/>
                <w:szCs w:val="16"/>
              </w:rPr>
              <w:t>Table 907.C-4</w:t>
            </w:r>
          </w:p>
          <w:p w14:paraId="5999DBC7" w14:textId="77777777" w:rsidR="00651C8A" w:rsidRPr="00B05055" w:rsidRDefault="00651C8A" w:rsidP="005A289F">
            <w:pPr>
              <w:keepNext/>
              <w:tabs>
                <w:tab w:val="center" w:pos="1030"/>
              </w:tabs>
              <w:suppressAutoHyphens/>
              <w:jc w:val="center"/>
              <w:rPr>
                <w:b/>
                <w:bCs/>
                <w:sz w:val="16"/>
                <w:szCs w:val="16"/>
              </w:rPr>
            </w:pPr>
            <w:r w:rsidRPr="00B05055">
              <w:rPr>
                <w:b/>
                <w:bCs/>
                <w:sz w:val="16"/>
                <w:szCs w:val="16"/>
              </w:rPr>
              <w:t>Serial Number to Percent Good Conversion Chart</w:t>
            </w:r>
          </w:p>
        </w:tc>
      </w:tr>
      <w:tr w:rsidR="00651C8A" w:rsidRPr="00651C8A" w14:paraId="452AC7B3" w14:textId="77777777" w:rsidTr="005A289F">
        <w:tblPrEx>
          <w:tblCellMar>
            <w:top w:w="0" w:type="dxa"/>
            <w:bottom w:w="0" w:type="dxa"/>
          </w:tblCellMar>
        </w:tblPrEx>
        <w:trPr>
          <w:cantSplit/>
          <w:tblHeader/>
          <w:jc w:val="center"/>
        </w:trPr>
        <w:tc>
          <w:tcPr>
            <w:tcW w:w="1008" w:type="dxa"/>
            <w:shd w:val="clear" w:color="auto" w:fill="BFBFBF"/>
            <w:vAlign w:val="bottom"/>
          </w:tcPr>
          <w:p w14:paraId="277ED788" w14:textId="77777777" w:rsidR="00651C8A" w:rsidRPr="00B05055" w:rsidRDefault="00651C8A" w:rsidP="0052358B">
            <w:pPr>
              <w:tabs>
                <w:tab w:val="left" w:pos="-720"/>
              </w:tabs>
              <w:suppressAutoHyphens/>
              <w:jc w:val="center"/>
              <w:rPr>
                <w:b/>
                <w:bCs/>
                <w:sz w:val="16"/>
                <w:szCs w:val="16"/>
              </w:rPr>
            </w:pPr>
            <w:r w:rsidRPr="00B05055">
              <w:rPr>
                <w:b/>
                <w:bCs/>
                <w:sz w:val="16"/>
                <w:szCs w:val="16"/>
              </w:rPr>
              <w:t>Year</w:t>
            </w:r>
          </w:p>
        </w:tc>
        <w:tc>
          <w:tcPr>
            <w:tcW w:w="1170" w:type="dxa"/>
            <w:shd w:val="clear" w:color="auto" w:fill="BFBFBF"/>
            <w:vAlign w:val="bottom"/>
          </w:tcPr>
          <w:p w14:paraId="481F3653" w14:textId="77777777" w:rsidR="00651C8A" w:rsidRPr="00B05055" w:rsidRDefault="00651C8A" w:rsidP="0052358B">
            <w:pPr>
              <w:tabs>
                <w:tab w:val="center" w:pos="1059"/>
              </w:tabs>
              <w:suppressAutoHyphens/>
              <w:jc w:val="center"/>
              <w:rPr>
                <w:b/>
                <w:bCs/>
                <w:sz w:val="16"/>
                <w:szCs w:val="16"/>
              </w:rPr>
            </w:pPr>
            <w:r w:rsidRPr="00B05055">
              <w:rPr>
                <w:b/>
                <w:bCs/>
                <w:sz w:val="16"/>
                <w:szCs w:val="16"/>
              </w:rPr>
              <w:t>Beginning</w:t>
            </w:r>
          </w:p>
          <w:p w14:paraId="7073F7A6" w14:textId="77777777" w:rsidR="00651C8A" w:rsidRPr="00B05055" w:rsidRDefault="00651C8A" w:rsidP="0052358B">
            <w:pPr>
              <w:tabs>
                <w:tab w:val="center" w:pos="1059"/>
              </w:tabs>
              <w:suppressAutoHyphens/>
              <w:jc w:val="center"/>
              <w:rPr>
                <w:b/>
                <w:bCs/>
                <w:sz w:val="16"/>
                <w:szCs w:val="16"/>
              </w:rPr>
            </w:pPr>
            <w:r w:rsidRPr="00B05055">
              <w:rPr>
                <w:b/>
                <w:bCs/>
                <w:sz w:val="16"/>
                <w:szCs w:val="16"/>
              </w:rPr>
              <w:t>Serial</w:t>
            </w:r>
          </w:p>
          <w:p w14:paraId="2BF091EB" w14:textId="77777777" w:rsidR="00651C8A" w:rsidRPr="00B05055" w:rsidRDefault="00651C8A" w:rsidP="0052358B">
            <w:pPr>
              <w:tabs>
                <w:tab w:val="center" w:pos="1059"/>
              </w:tabs>
              <w:suppressAutoHyphens/>
              <w:jc w:val="center"/>
              <w:rPr>
                <w:b/>
                <w:bCs/>
                <w:sz w:val="16"/>
                <w:szCs w:val="16"/>
              </w:rPr>
            </w:pPr>
            <w:r w:rsidRPr="00B05055">
              <w:rPr>
                <w:b/>
                <w:bCs/>
                <w:sz w:val="16"/>
                <w:szCs w:val="16"/>
              </w:rPr>
              <w:t>Number</w:t>
            </w:r>
          </w:p>
        </w:tc>
        <w:tc>
          <w:tcPr>
            <w:tcW w:w="1350" w:type="dxa"/>
            <w:shd w:val="clear" w:color="auto" w:fill="BFBFBF"/>
            <w:vAlign w:val="bottom"/>
          </w:tcPr>
          <w:p w14:paraId="471AAC87" w14:textId="77777777" w:rsidR="00651C8A" w:rsidRPr="00B05055" w:rsidRDefault="00651C8A" w:rsidP="0052358B">
            <w:pPr>
              <w:tabs>
                <w:tab w:val="center" w:pos="1059"/>
              </w:tabs>
              <w:suppressAutoHyphens/>
              <w:jc w:val="center"/>
              <w:rPr>
                <w:b/>
                <w:bCs/>
                <w:sz w:val="16"/>
                <w:szCs w:val="16"/>
              </w:rPr>
            </w:pPr>
            <w:r w:rsidRPr="00B05055">
              <w:rPr>
                <w:b/>
                <w:bCs/>
                <w:sz w:val="16"/>
                <w:szCs w:val="16"/>
              </w:rPr>
              <w:t>Ending Serial</w:t>
            </w:r>
          </w:p>
          <w:p w14:paraId="65598DCF" w14:textId="77777777" w:rsidR="00651C8A" w:rsidRPr="00B05055" w:rsidRDefault="00651C8A" w:rsidP="0052358B">
            <w:pPr>
              <w:tabs>
                <w:tab w:val="center" w:pos="1059"/>
              </w:tabs>
              <w:suppressAutoHyphens/>
              <w:jc w:val="center"/>
              <w:rPr>
                <w:b/>
                <w:bCs/>
                <w:sz w:val="16"/>
                <w:szCs w:val="16"/>
              </w:rPr>
            </w:pPr>
            <w:r w:rsidRPr="00B05055">
              <w:rPr>
                <w:b/>
                <w:bCs/>
                <w:sz w:val="16"/>
                <w:szCs w:val="16"/>
              </w:rPr>
              <w:t>Number</w:t>
            </w:r>
          </w:p>
        </w:tc>
        <w:tc>
          <w:tcPr>
            <w:tcW w:w="1440" w:type="dxa"/>
            <w:shd w:val="clear" w:color="auto" w:fill="BFBFBF"/>
            <w:vAlign w:val="bottom"/>
          </w:tcPr>
          <w:p w14:paraId="37A22514" w14:textId="77777777" w:rsidR="00651C8A" w:rsidRPr="00B05055" w:rsidRDefault="00651C8A" w:rsidP="0052358B">
            <w:pPr>
              <w:tabs>
                <w:tab w:val="center" w:pos="1030"/>
              </w:tabs>
              <w:suppressAutoHyphens/>
              <w:jc w:val="center"/>
              <w:rPr>
                <w:b/>
                <w:bCs/>
                <w:sz w:val="16"/>
                <w:szCs w:val="16"/>
              </w:rPr>
            </w:pPr>
            <w:r w:rsidRPr="00B05055">
              <w:rPr>
                <w:b/>
                <w:bCs/>
                <w:sz w:val="16"/>
                <w:szCs w:val="16"/>
              </w:rPr>
              <w:t>20 Year Life</w:t>
            </w:r>
          </w:p>
          <w:p w14:paraId="627532CD" w14:textId="77777777" w:rsidR="00651C8A" w:rsidRPr="00B05055" w:rsidRDefault="00651C8A" w:rsidP="0052358B">
            <w:pPr>
              <w:tabs>
                <w:tab w:val="center" w:pos="1030"/>
              </w:tabs>
              <w:suppressAutoHyphens/>
              <w:jc w:val="center"/>
              <w:rPr>
                <w:b/>
                <w:bCs/>
                <w:sz w:val="16"/>
                <w:szCs w:val="16"/>
              </w:rPr>
            </w:pPr>
            <w:r w:rsidRPr="00B05055">
              <w:rPr>
                <w:b/>
                <w:bCs/>
                <w:sz w:val="16"/>
                <w:szCs w:val="16"/>
              </w:rPr>
              <w:t>Percent Good</w:t>
            </w:r>
          </w:p>
        </w:tc>
      </w:tr>
      <w:tr w:rsidR="00651C8A" w:rsidRPr="00651C8A" w14:paraId="134EC4ED" w14:textId="77777777" w:rsidTr="005A289F">
        <w:tblPrEx>
          <w:tblCellMar>
            <w:top w:w="0" w:type="dxa"/>
            <w:bottom w:w="0" w:type="dxa"/>
          </w:tblCellMar>
        </w:tblPrEx>
        <w:trPr>
          <w:cantSplit/>
          <w:jc w:val="center"/>
        </w:trPr>
        <w:tc>
          <w:tcPr>
            <w:tcW w:w="1008" w:type="dxa"/>
          </w:tcPr>
          <w:p w14:paraId="153C0714" w14:textId="77777777" w:rsidR="00651C8A" w:rsidRPr="00651C8A" w:rsidRDefault="00651C8A" w:rsidP="0052358B">
            <w:pPr>
              <w:tabs>
                <w:tab w:val="center" w:pos="1078"/>
              </w:tabs>
              <w:suppressAutoHyphens/>
              <w:jc w:val="center"/>
              <w:rPr>
                <w:sz w:val="16"/>
                <w:szCs w:val="16"/>
              </w:rPr>
            </w:pPr>
            <w:r w:rsidRPr="00651C8A">
              <w:rPr>
                <w:sz w:val="16"/>
                <w:szCs w:val="16"/>
              </w:rPr>
              <w:t>2025</w:t>
            </w:r>
          </w:p>
        </w:tc>
        <w:tc>
          <w:tcPr>
            <w:tcW w:w="1170" w:type="dxa"/>
          </w:tcPr>
          <w:p w14:paraId="3AE85711" w14:textId="77777777" w:rsidR="00651C8A" w:rsidRPr="00651C8A" w:rsidRDefault="00651C8A" w:rsidP="0052358B">
            <w:pPr>
              <w:tabs>
                <w:tab w:val="center" w:pos="1059"/>
              </w:tabs>
              <w:suppressAutoHyphens/>
              <w:jc w:val="center"/>
              <w:rPr>
                <w:sz w:val="16"/>
                <w:szCs w:val="16"/>
              </w:rPr>
            </w:pPr>
            <w:r w:rsidRPr="00651C8A">
              <w:rPr>
                <w:sz w:val="16"/>
                <w:szCs w:val="16"/>
              </w:rPr>
              <w:t>254960</w:t>
            </w:r>
          </w:p>
        </w:tc>
        <w:tc>
          <w:tcPr>
            <w:tcW w:w="1350" w:type="dxa"/>
          </w:tcPr>
          <w:p w14:paraId="7E6107FB" w14:textId="77777777" w:rsidR="00651C8A" w:rsidRPr="00651C8A" w:rsidRDefault="00651C8A" w:rsidP="0052358B">
            <w:pPr>
              <w:tabs>
                <w:tab w:val="center" w:pos="1059"/>
              </w:tabs>
              <w:suppressAutoHyphens/>
              <w:jc w:val="center"/>
              <w:rPr>
                <w:sz w:val="16"/>
                <w:szCs w:val="16"/>
              </w:rPr>
            </w:pPr>
            <w:r w:rsidRPr="00651C8A">
              <w:rPr>
                <w:sz w:val="16"/>
                <w:szCs w:val="16"/>
              </w:rPr>
              <w:t>Higher</w:t>
            </w:r>
          </w:p>
        </w:tc>
        <w:tc>
          <w:tcPr>
            <w:tcW w:w="1440" w:type="dxa"/>
          </w:tcPr>
          <w:p w14:paraId="6B7C1C18" w14:textId="77777777" w:rsidR="00651C8A" w:rsidRPr="00651C8A" w:rsidRDefault="00651C8A" w:rsidP="0052358B">
            <w:pPr>
              <w:tabs>
                <w:tab w:val="center" w:pos="1030"/>
              </w:tabs>
              <w:suppressAutoHyphens/>
              <w:jc w:val="center"/>
              <w:rPr>
                <w:sz w:val="16"/>
                <w:szCs w:val="16"/>
              </w:rPr>
            </w:pPr>
            <w:r w:rsidRPr="00651C8A">
              <w:rPr>
                <w:sz w:val="16"/>
                <w:szCs w:val="16"/>
              </w:rPr>
              <w:t>97</w:t>
            </w:r>
          </w:p>
        </w:tc>
      </w:tr>
      <w:tr w:rsidR="00651C8A" w:rsidRPr="00651C8A" w14:paraId="60EE6ADB" w14:textId="77777777" w:rsidTr="005A289F">
        <w:tblPrEx>
          <w:tblCellMar>
            <w:top w:w="0" w:type="dxa"/>
            <w:bottom w:w="0" w:type="dxa"/>
          </w:tblCellMar>
        </w:tblPrEx>
        <w:trPr>
          <w:cantSplit/>
          <w:jc w:val="center"/>
        </w:trPr>
        <w:tc>
          <w:tcPr>
            <w:tcW w:w="1008" w:type="dxa"/>
          </w:tcPr>
          <w:p w14:paraId="4FE5637B" w14:textId="77777777" w:rsidR="00651C8A" w:rsidRPr="00651C8A" w:rsidRDefault="00651C8A" w:rsidP="0052358B">
            <w:pPr>
              <w:tabs>
                <w:tab w:val="center" w:pos="1078"/>
              </w:tabs>
              <w:suppressAutoHyphens/>
              <w:jc w:val="center"/>
              <w:rPr>
                <w:sz w:val="16"/>
                <w:szCs w:val="16"/>
              </w:rPr>
            </w:pPr>
            <w:r w:rsidRPr="00651C8A">
              <w:rPr>
                <w:sz w:val="16"/>
                <w:szCs w:val="16"/>
              </w:rPr>
              <w:t>2024</w:t>
            </w:r>
          </w:p>
        </w:tc>
        <w:tc>
          <w:tcPr>
            <w:tcW w:w="1170" w:type="dxa"/>
          </w:tcPr>
          <w:p w14:paraId="2E26460B" w14:textId="77777777" w:rsidR="00651C8A" w:rsidRPr="00651C8A" w:rsidRDefault="00651C8A" w:rsidP="0052358B">
            <w:pPr>
              <w:tabs>
                <w:tab w:val="center" w:pos="1059"/>
              </w:tabs>
              <w:suppressAutoHyphens/>
              <w:jc w:val="center"/>
              <w:rPr>
                <w:sz w:val="16"/>
                <w:szCs w:val="16"/>
              </w:rPr>
            </w:pPr>
            <w:r w:rsidRPr="00651C8A">
              <w:rPr>
                <w:sz w:val="16"/>
                <w:szCs w:val="16"/>
              </w:rPr>
              <w:t>254511</w:t>
            </w:r>
          </w:p>
        </w:tc>
        <w:tc>
          <w:tcPr>
            <w:tcW w:w="1350" w:type="dxa"/>
          </w:tcPr>
          <w:p w14:paraId="0D59DE1B" w14:textId="77777777" w:rsidR="00651C8A" w:rsidRPr="00651C8A" w:rsidRDefault="00651C8A" w:rsidP="0052358B">
            <w:pPr>
              <w:tabs>
                <w:tab w:val="center" w:pos="1059"/>
              </w:tabs>
              <w:suppressAutoHyphens/>
              <w:jc w:val="center"/>
              <w:rPr>
                <w:sz w:val="16"/>
                <w:szCs w:val="16"/>
              </w:rPr>
            </w:pPr>
            <w:r w:rsidRPr="00651C8A">
              <w:rPr>
                <w:sz w:val="16"/>
                <w:szCs w:val="16"/>
              </w:rPr>
              <w:t>254959</w:t>
            </w:r>
          </w:p>
        </w:tc>
        <w:tc>
          <w:tcPr>
            <w:tcW w:w="1440" w:type="dxa"/>
          </w:tcPr>
          <w:p w14:paraId="4BAA5792" w14:textId="77777777" w:rsidR="00651C8A" w:rsidRPr="00651C8A" w:rsidRDefault="00651C8A" w:rsidP="0052358B">
            <w:pPr>
              <w:tabs>
                <w:tab w:val="center" w:pos="1030"/>
              </w:tabs>
              <w:suppressAutoHyphens/>
              <w:jc w:val="center"/>
              <w:rPr>
                <w:sz w:val="16"/>
                <w:szCs w:val="16"/>
              </w:rPr>
            </w:pPr>
            <w:r w:rsidRPr="00651C8A">
              <w:rPr>
                <w:sz w:val="16"/>
                <w:szCs w:val="16"/>
              </w:rPr>
              <w:t>93</w:t>
            </w:r>
          </w:p>
        </w:tc>
      </w:tr>
      <w:tr w:rsidR="00651C8A" w:rsidRPr="00651C8A" w14:paraId="50D9E01C" w14:textId="77777777" w:rsidTr="005A289F">
        <w:tblPrEx>
          <w:tblCellMar>
            <w:top w:w="0" w:type="dxa"/>
            <w:bottom w:w="0" w:type="dxa"/>
          </w:tblCellMar>
        </w:tblPrEx>
        <w:trPr>
          <w:cantSplit/>
          <w:jc w:val="center"/>
        </w:trPr>
        <w:tc>
          <w:tcPr>
            <w:tcW w:w="1008" w:type="dxa"/>
          </w:tcPr>
          <w:p w14:paraId="35864633" w14:textId="77777777" w:rsidR="00651C8A" w:rsidRPr="00651C8A" w:rsidRDefault="00651C8A" w:rsidP="0052358B">
            <w:pPr>
              <w:tabs>
                <w:tab w:val="center" w:pos="1078"/>
              </w:tabs>
              <w:suppressAutoHyphens/>
              <w:jc w:val="center"/>
              <w:rPr>
                <w:sz w:val="16"/>
                <w:szCs w:val="16"/>
              </w:rPr>
            </w:pPr>
            <w:r w:rsidRPr="00651C8A">
              <w:rPr>
                <w:sz w:val="16"/>
                <w:szCs w:val="16"/>
              </w:rPr>
              <w:t>2023</w:t>
            </w:r>
          </w:p>
        </w:tc>
        <w:tc>
          <w:tcPr>
            <w:tcW w:w="1170" w:type="dxa"/>
          </w:tcPr>
          <w:p w14:paraId="7B3FE8EB" w14:textId="77777777" w:rsidR="00651C8A" w:rsidRPr="00651C8A" w:rsidRDefault="00651C8A" w:rsidP="0052358B">
            <w:pPr>
              <w:tabs>
                <w:tab w:val="center" w:pos="1059"/>
              </w:tabs>
              <w:suppressAutoHyphens/>
              <w:jc w:val="center"/>
              <w:rPr>
                <w:sz w:val="16"/>
                <w:szCs w:val="16"/>
              </w:rPr>
            </w:pPr>
            <w:r w:rsidRPr="00651C8A">
              <w:rPr>
                <w:sz w:val="16"/>
                <w:szCs w:val="16"/>
              </w:rPr>
              <w:t>253984</w:t>
            </w:r>
          </w:p>
        </w:tc>
        <w:tc>
          <w:tcPr>
            <w:tcW w:w="1350" w:type="dxa"/>
          </w:tcPr>
          <w:p w14:paraId="5DD769C5" w14:textId="77777777" w:rsidR="00651C8A" w:rsidRPr="00651C8A" w:rsidRDefault="00651C8A" w:rsidP="0052358B">
            <w:pPr>
              <w:tabs>
                <w:tab w:val="center" w:pos="1059"/>
              </w:tabs>
              <w:suppressAutoHyphens/>
              <w:jc w:val="center"/>
              <w:rPr>
                <w:sz w:val="16"/>
                <w:szCs w:val="16"/>
              </w:rPr>
            </w:pPr>
            <w:r w:rsidRPr="00651C8A">
              <w:rPr>
                <w:sz w:val="16"/>
                <w:szCs w:val="16"/>
              </w:rPr>
              <w:t>254510</w:t>
            </w:r>
          </w:p>
        </w:tc>
        <w:tc>
          <w:tcPr>
            <w:tcW w:w="1440" w:type="dxa"/>
          </w:tcPr>
          <w:p w14:paraId="2C0181B6" w14:textId="77777777" w:rsidR="00651C8A" w:rsidRPr="00651C8A" w:rsidRDefault="00651C8A" w:rsidP="0052358B">
            <w:pPr>
              <w:tabs>
                <w:tab w:val="center" w:pos="1030"/>
              </w:tabs>
              <w:suppressAutoHyphens/>
              <w:jc w:val="center"/>
              <w:rPr>
                <w:sz w:val="16"/>
                <w:szCs w:val="16"/>
              </w:rPr>
            </w:pPr>
            <w:r w:rsidRPr="00651C8A">
              <w:rPr>
                <w:sz w:val="16"/>
                <w:szCs w:val="16"/>
              </w:rPr>
              <w:t>90</w:t>
            </w:r>
          </w:p>
        </w:tc>
      </w:tr>
      <w:tr w:rsidR="00651C8A" w:rsidRPr="00651C8A" w14:paraId="0EAD50B7" w14:textId="77777777" w:rsidTr="005A289F">
        <w:tblPrEx>
          <w:tblCellMar>
            <w:top w:w="0" w:type="dxa"/>
            <w:bottom w:w="0" w:type="dxa"/>
          </w:tblCellMar>
        </w:tblPrEx>
        <w:trPr>
          <w:cantSplit/>
          <w:jc w:val="center"/>
        </w:trPr>
        <w:tc>
          <w:tcPr>
            <w:tcW w:w="1008" w:type="dxa"/>
          </w:tcPr>
          <w:p w14:paraId="51776677" w14:textId="77777777" w:rsidR="00651C8A" w:rsidRPr="00651C8A" w:rsidRDefault="00651C8A" w:rsidP="0052358B">
            <w:pPr>
              <w:tabs>
                <w:tab w:val="center" w:pos="1078"/>
              </w:tabs>
              <w:suppressAutoHyphens/>
              <w:jc w:val="center"/>
              <w:rPr>
                <w:sz w:val="16"/>
                <w:szCs w:val="16"/>
              </w:rPr>
            </w:pPr>
            <w:r w:rsidRPr="00651C8A">
              <w:rPr>
                <w:sz w:val="16"/>
                <w:szCs w:val="16"/>
              </w:rPr>
              <w:t>2022</w:t>
            </w:r>
          </w:p>
        </w:tc>
        <w:tc>
          <w:tcPr>
            <w:tcW w:w="1170" w:type="dxa"/>
          </w:tcPr>
          <w:p w14:paraId="6CA2CA54" w14:textId="77777777" w:rsidR="00651C8A" w:rsidRPr="00651C8A" w:rsidRDefault="00651C8A" w:rsidP="0052358B">
            <w:pPr>
              <w:tabs>
                <w:tab w:val="center" w:pos="1059"/>
              </w:tabs>
              <w:suppressAutoHyphens/>
              <w:jc w:val="center"/>
              <w:rPr>
                <w:sz w:val="16"/>
                <w:szCs w:val="16"/>
              </w:rPr>
            </w:pPr>
            <w:r w:rsidRPr="00651C8A">
              <w:rPr>
                <w:sz w:val="16"/>
                <w:szCs w:val="16"/>
              </w:rPr>
              <w:t>253176</w:t>
            </w:r>
          </w:p>
        </w:tc>
        <w:tc>
          <w:tcPr>
            <w:tcW w:w="1350" w:type="dxa"/>
          </w:tcPr>
          <w:p w14:paraId="3C38F652" w14:textId="77777777" w:rsidR="00651C8A" w:rsidRPr="00651C8A" w:rsidRDefault="00651C8A" w:rsidP="0052358B">
            <w:pPr>
              <w:tabs>
                <w:tab w:val="center" w:pos="1059"/>
              </w:tabs>
              <w:suppressAutoHyphens/>
              <w:jc w:val="center"/>
              <w:rPr>
                <w:sz w:val="16"/>
                <w:szCs w:val="16"/>
              </w:rPr>
            </w:pPr>
            <w:r w:rsidRPr="00651C8A">
              <w:rPr>
                <w:sz w:val="16"/>
                <w:szCs w:val="16"/>
              </w:rPr>
              <w:t>253983</w:t>
            </w:r>
          </w:p>
        </w:tc>
        <w:tc>
          <w:tcPr>
            <w:tcW w:w="1440" w:type="dxa"/>
          </w:tcPr>
          <w:p w14:paraId="704E80BA" w14:textId="77777777" w:rsidR="00651C8A" w:rsidRPr="00651C8A" w:rsidRDefault="00651C8A" w:rsidP="0052358B">
            <w:pPr>
              <w:tabs>
                <w:tab w:val="center" w:pos="1030"/>
              </w:tabs>
              <w:suppressAutoHyphens/>
              <w:jc w:val="center"/>
              <w:rPr>
                <w:sz w:val="16"/>
                <w:szCs w:val="16"/>
              </w:rPr>
            </w:pPr>
            <w:r w:rsidRPr="00651C8A">
              <w:rPr>
                <w:sz w:val="16"/>
                <w:szCs w:val="16"/>
              </w:rPr>
              <w:t>86</w:t>
            </w:r>
          </w:p>
        </w:tc>
      </w:tr>
      <w:tr w:rsidR="00651C8A" w:rsidRPr="00651C8A" w14:paraId="59BE2DDA" w14:textId="77777777" w:rsidTr="005A289F">
        <w:tblPrEx>
          <w:tblCellMar>
            <w:top w:w="0" w:type="dxa"/>
            <w:bottom w:w="0" w:type="dxa"/>
          </w:tblCellMar>
        </w:tblPrEx>
        <w:trPr>
          <w:cantSplit/>
          <w:jc w:val="center"/>
        </w:trPr>
        <w:tc>
          <w:tcPr>
            <w:tcW w:w="1008" w:type="dxa"/>
          </w:tcPr>
          <w:p w14:paraId="29FE3ABF" w14:textId="77777777" w:rsidR="00651C8A" w:rsidRPr="00651C8A" w:rsidRDefault="00651C8A" w:rsidP="0052358B">
            <w:pPr>
              <w:tabs>
                <w:tab w:val="center" w:pos="1078"/>
              </w:tabs>
              <w:suppressAutoHyphens/>
              <w:jc w:val="center"/>
              <w:rPr>
                <w:sz w:val="16"/>
                <w:szCs w:val="16"/>
              </w:rPr>
            </w:pPr>
            <w:r w:rsidRPr="00651C8A">
              <w:rPr>
                <w:sz w:val="16"/>
                <w:szCs w:val="16"/>
              </w:rPr>
              <w:t>2021</w:t>
            </w:r>
          </w:p>
        </w:tc>
        <w:tc>
          <w:tcPr>
            <w:tcW w:w="1170" w:type="dxa"/>
          </w:tcPr>
          <w:p w14:paraId="1920890E" w14:textId="77777777" w:rsidR="00651C8A" w:rsidRPr="00651C8A" w:rsidRDefault="00651C8A" w:rsidP="0052358B">
            <w:pPr>
              <w:tabs>
                <w:tab w:val="center" w:pos="1059"/>
              </w:tabs>
              <w:suppressAutoHyphens/>
              <w:jc w:val="center"/>
              <w:rPr>
                <w:sz w:val="16"/>
                <w:szCs w:val="16"/>
              </w:rPr>
            </w:pPr>
            <w:r w:rsidRPr="00651C8A">
              <w:rPr>
                <w:sz w:val="16"/>
                <w:szCs w:val="16"/>
              </w:rPr>
              <w:t>252613</w:t>
            </w:r>
          </w:p>
        </w:tc>
        <w:tc>
          <w:tcPr>
            <w:tcW w:w="1350" w:type="dxa"/>
          </w:tcPr>
          <w:p w14:paraId="1036A57F" w14:textId="77777777" w:rsidR="00651C8A" w:rsidRPr="00651C8A" w:rsidRDefault="00651C8A" w:rsidP="0052358B">
            <w:pPr>
              <w:tabs>
                <w:tab w:val="center" w:pos="1059"/>
              </w:tabs>
              <w:suppressAutoHyphens/>
              <w:jc w:val="center"/>
              <w:rPr>
                <w:sz w:val="16"/>
                <w:szCs w:val="16"/>
              </w:rPr>
            </w:pPr>
            <w:r w:rsidRPr="00651C8A">
              <w:rPr>
                <w:sz w:val="16"/>
                <w:szCs w:val="16"/>
              </w:rPr>
              <w:t>253175</w:t>
            </w:r>
          </w:p>
        </w:tc>
        <w:tc>
          <w:tcPr>
            <w:tcW w:w="1440" w:type="dxa"/>
          </w:tcPr>
          <w:p w14:paraId="1B77B096" w14:textId="77777777" w:rsidR="00651C8A" w:rsidRPr="00651C8A" w:rsidRDefault="00651C8A" w:rsidP="0052358B">
            <w:pPr>
              <w:tabs>
                <w:tab w:val="center" w:pos="1030"/>
              </w:tabs>
              <w:suppressAutoHyphens/>
              <w:jc w:val="center"/>
              <w:rPr>
                <w:sz w:val="16"/>
                <w:szCs w:val="16"/>
              </w:rPr>
            </w:pPr>
            <w:r w:rsidRPr="00651C8A">
              <w:rPr>
                <w:sz w:val="16"/>
                <w:szCs w:val="16"/>
              </w:rPr>
              <w:t>82</w:t>
            </w:r>
          </w:p>
        </w:tc>
      </w:tr>
      <w:tr w:rsidR="00651C8A" w:rsidRPr="00651C8A" w14:paraId="49E5A5A7" w14:textId="77777777" w:rsidTr="005A289F">
        <w:tblPrEx>
          <w:tblCellMar>
            <w:top w:w="0" w:type="dxa"/>
            <w:bottom w:w="0" w:type="dxa"/>
          </w:tblCellMar>
        </w:tblPrEx>
        <w:trPr>
          <w:cantSplit/>
          <w:jc w:val="center"/>
        </w:trPr>
        <w:tc>
          <w:tcPr>
            <w:tcW w:w="1008" w:type="dxa"/>
          </w:tcPr>
          <w:p w14:paraId="6FF1E959" w14:textId="77777777" w:rsidR="00651C8A" w:rsidRPr="00651C8A" w:rsidRDefault="00651C8A" w:rsidP="0052358B">
            <w:pPr>
              <w:tabs>
                <w:tab w:val="center" w:pos="1078"/>
              </w:tabs>
              <w:suppressAutoHyphens/>
              <w:jc w:val="center"/>
              <w:rPr>
                <w:sz w:val="16"/>
                <w:szCs w:val="16"/>
              </w:rPr>
            </w:pPr>
            <w:r w:rsidRPr="00651C8A">
              <w:rPr>
                <w:sz w:val="16"/>
                <w:szCs w:val="16"/>
              </w:rPr>
              <w:t>2020</w:t>
            </w:r>
          </w:p>
        </w:tc>
        <w:tc>
          <w:tcPr>
            <w:tcW w:w="1170" w:type="dxa"/>
          </w:tcPr>
          <w:p w14:paraId="2E91DD6A" w14:textId="77777777" w:rsidR="00651C8A" w:rsidRPr="00651C8A" w:rsidRDefault="00651C8A" w:rsidP="0052358B">
            <w:pPr>
              <w:tabs>
                <w:tab w:val="center" w:pos="1059"/>
              </w:tabs>
              <w:suppressAutoHyphens/>
              <w:jc w:val="center"/>
              <w:rPr>
                <w:sz w:val="16"/>
                <w:szCs w:val="16"/>
              </w:rPr>
            </w:pPr>
            <w:r w:rsidRPr="00651C8A">
              <w:rPr>
                <w:sz w:val="16"/>
                <w:szCs w:val="16"/>
              </w:rPr>
              <w:t>252171</w:t>
            </w:r>
          </w:p>
        </w:tc>
        <w:tc>
          <w:tcPr>
            <w:tcW w:w="1350" w:type="dxa"/>
          </w:tcPr>
          <w:p w14:paraId="2CE7FC82" w14:textId="77777777" w:rsidR="00651C8A" w:rsidRPr="00651C8A" w:rsidRDefault="00651C8A" w:rsidP="0052358B">
            <w:pPr>
              <w:tabs>
                <w:tab w:val="center" w:pos="1059"/>
              </w:tabs>
              <w:suppressAutoHyphens/>
              <w:jc w:val="center"/>
              <w:rPr>
                <w:sz w:val="16"/>
                <w:szCs w:val="16"/>
              </w:rPr>
            </w:pPr>
            <w:r w:rsidRPr="00651C8A">
              <w:rPr>
                <w:sz w:val="16"/>
                <w:szCs w:val="16"/>
              </w:rPr>
              <w:t>252612</w:t>
            </w:r>
          </w:p>
        </w:tc>
        <w:tc>
          <w:tcPr>
            <w:tcW w:w="1440" w:type="dxa"/>
          </w:tcPr>
          <w:p w14:paraId="5ACEC843" w14:textId="77777777" w:rsidR="00651C8A" w:rsidRPr="00651C8A" w:rsidRDefault="00651C8A" w:rsidP="0052358B">
            <w:pPr>
              <w:tabs>
                <w:tab w:val="center" w:pos="1030"/>
              </w:tabs>
              <w:suppressAutoHyphens/>
              <w:jc w:val="center"/>
              <w:rPr>
                <w:sz w:val="16"/>
                <w:szCs w:val="16"/>
              </w:rPr>
            </w:pPr>
            <w:r w:rsidRPr="00651C8A">
              <w:rPr>
                <w:sz w:val="16"/>
                <w:szCs w:val="16"/>
              </w:rPr>
              <w:t>78</w:t>
            </w:r>
          </w:p>
        </w:tc>
      </w:tr>
      <w:tr w:rsidR="00651C8A" w:rsidRPr="00651C8A" w14:paraId="76E55FC7" w14:textId="77777777" w:rsidTr="005A289F">
        <w:tblPrEx>
          <w:tblCellMar>
            <w:top w:w="0" w:type="dxa"/>
            <w:bottom w:w="0" w:type="dxa"/>
          </w:tblCellMar>
        </w:tblPrEx>
        <w:trPr>
          <w:cantSplit/>
          <w:jc w:val="center"/>
        </w:trPr>
        <w:tc>
          <w:tcPr>
            <w:tcW w:w="1008" w:type="dxa"/>
          </w:tcPr>
          <w:p w14:paraId="0A10E66A" w14:textId="77777777" w:rsidR="00651C8A" w:rsidRPr="00651C8A" w:rsidRDefault="00651C8A" w:rsidP="0052358B">
            <w:pPr>
              <w:tabs>
                <w:tab w:val="center" w:pos="1078"/>
              </w:tabs>
              <w:suppressAutoHyphens/>
              <w:jc w:val="center"/>
              <w:rPr>
                <w:sz w:val="16"/>
                <w:szCs w:val="16"/>
              </w:rPr>
            </w:pPr>
            <w:r w:rsidRPr="00651C8A">
              <w:rPr>
                <w:sz w:val="16"/>
                <w:szCs w:val="16"/>
              </w:rPr>
              <w:t>2019</w:t>
            </w:r>
          </w:p>
        </w:tc>
        <w:tc>
          <w:tcPr>
            <w:tcW w:w="1170" w:type="dxa"/>
          </w:tcPr>
          <w:p w14:paraId="456435D1" w14:textId="77777777" w:rsidR="00651C8A" w:rsidRPr="00651C8A" w:rsidRDefault="00651C8A" w:rsidP="0052358B">
            <w:pPr>
              <w:tabs>
                <w:tab w:val="center" w:pos="1059"/>
              </w:tabs>
              <w:suppressAutoHyphens/>
              <w:jc w:val="center"/>
              <w:rPr>
                <w:sz w:val="16"/>
                <w:szCs w:val="16"/>
              </w:rPr>
            </w:pPr>
            <w:r w:rsidRPr="00651C8A">
              <w:rPr>
                <w:sz w:val="16"/>
                <w:szCs w:val="16"/>
              </w:rPr>
              <w:t>251497</w:t>
            </w:r>
          </w:p>
        </w:tc>
        <w:tc>
          <w:tcPr>
            <w:tcW w:w="1350" w:type="dxa"/>
          </w:tcPr>
          <w:p w14:paraId="30716D71" w14:textId="77777777" w:rsidR="00651C8A" w:rsidRPr="00651C8A" w:rsidRDefault="00651C8A" w:rsidP="0052358B">
            <w:pPr>
              <w:tabs>
                <w:tab w:val="center" w:pos="1059"/>
              </w:tabs>
              <w:suppressAutoHyphens/>
              <w:jc w:val="center"/>
              <w:rPr>
                <w:sz w:val="16"/>
                <w:szCs w:val="16"/>
              </w:rPr>
            </w:pPr>
            <w:r w:rsidRPr="00651C8A">
              <w:rPr>
                <w:sz w:val="16"/>
                <w:szCs w:val="16"/>
              </w:rPr>
              <w:t>252170</w:t>
            </w:r>
          </w:p>
        </w:tc>
        <w:tc>
          <w:tcPr>
            <w:tcW w:w="1440" w:type="dxa"/>
          </w:tcPr>
          <w:p w14:paraId="0A804BB7" w14:textId="77777777" w:rsidR="00651C8A" w:rsidRPr="00651C8A" w:rsidRDefault="00651C8A" w:rsidP="0052358B">
            <w:pPr>
              <w:tabs>
                <w:tab w:val="center" w:pos="1030"/>
              </w:tabs>
              <w:suppressAutoHyphens/>
              <w:jc w:val="center"/>
              <w:rPr>
                <w:sz w:val="16"/>
                <w:szCs w:val="16"/>
              </w:rPr>
            </w:pPr>
            <w:r w:rsidRPr="00651C8A">
              <w:rPr>
                <w:sz w:val="16"/>
                <w:szCs w:val="16"/>
              </w:rPr>
              <w:t>74</w:t>
            </w:r>
          </w:p>
        </w:tc>
      </w:tr>
      <w:tr w:rsidR="00651C8A" w:rsidRPr="00651C8A" w14:paraId="40A7F9FF" w14:textId="77777777" w:rsidTr="005A289F">
        <w:tblPrEx>
          <w:tblCellMar>
            <w:top w:w="0" w:type="dxa"/>
            <w:bottom w:w="0" w:type="dxa"/>
          </w:tblCellMar>
        </w:tblPrEx>
        <w:trPr>
          <w:cantSplit/>
          <w:jc w:val="center"/>
        </w:trPr>
        <w:tc>
          <w:tcPr>
            <w:tcW w:w="1008" w:type="dxa"/>
          </w:tcPr>
          <w:p w14:paraId="58984D41" w14:textId="77777777" w:rsidR="00651C8A" w:rsidRPr="00651C8A" w:rsidRDefault="00651C8A" w:rsidP="0052358B">
            <w:pPr>
              <w:tabs>
                <w:tab w:val="center" w:pos="1078"/>
              </w:tabs>
              <w:suppressAutoHyphens/>
              <w:jc w:val="center"/>
              <w:rPr>
                <w:sz w:val="16"/>
                <w:szCs w:val="16"/>
              </w:rPr>
            </w:pPr>
            <w:r w:rsidRPr="00651C8A">
              <w:rPr>
                <w:sz w:val="16"/>
                <w:szCs w:val="16"/>
              </w:rPr>
              <w:t>2018</w:t>
            </w:r>
          </w:p>
        </w:tc>
        <w:tc>
          <w:tcPr>
            <w:tcW w:w="1170" w:type="dxa"/>
          </w:tcPr>
          <w:p w14:paraId="65D8891B" w14:textId="77777777" w:rsidR="00651C8A" w:rsidRPr="00651C8A" w:rsidRDefault="00651C8A" w:rsidP="0052358B">
            <w:pPr>
              <w:tabs>
                <w:tab w:val="center" w:pos="1059"/>
              </w:tabs>
              <w:suppressAutoHyphens/>
              <w:jc w:val="center"/>
              <w:rPr>
                <w:sz w:val="16"/>
                <w:szCs w:val="16"/>
              </w:rPr>
            </w:pPr>
            <w:r w:rsidRPr="00651C8A">
              <w:rPr>
                <w:sz w:val="16"/>
                <w:szCs w:val="16"/>
              </w:rPr>
              <w:t>250707</w:t>
            </w:r>
          </w:p>
        </w:tc>
        <w:tc>
          <w:tcPr>
            <w:tcW w:w="1350" w:type="dxa"/>
          </w:tcPr>
          <w:p w14:paraId="3F10D07D" w14:textId="77777777" w:rsidR="00651C8A" w:rsidRPr="00651C8A" w:rsidRDefault="00651C8A" w:rsidP="0052358B">
            <w:pPr>
              <w:tabs>
                <w:tab w:val="center" w:pos="1059"/>
              </w:tabs>
              <w:suppressAutoHyphens/>
              <w:jc w:val="center"/>
              <w:rPr>
                <w:sz w:val="16"/>
                <w:szCs w:val="16"/>
              </w:rPr>
            </w:pPr>
            <w:r w:rsidRPr="00651C8A">
              <w:rPr>
                <w:sz w:val="16"/>
                <w:szCs w:val="16"/>
              </w:rPr>
              <w:t>251496</w:t>
            </w:r>
          </w:p>
        </w:tc>
        <w:tc>
          <w:tcPr>
            <w:tcW w:w="1440" w:type="dxa"/>
          </w:tcPr>
          <w:p w14:paraId="031B12AC" w14:textId="77777777" w:rsidR="00651C8A" w:rsidRPr="00651C8A" w:rsidRDefault="00651C8A" w:rsidP="0052358B">
            <w:pPr>
              <w:tabs>
                <w:tab w:val="center" w:pos="1030"/>
              </w:tabs>
              <w:suppressAutoHyphens/>
              <w:jc w:val="center"/>
              <w:rPr>
                <w:sz w:val="16"/>
                <w:szCs w:val="16"/>
              </w:rPr>
            </w:pPr>
            <w:r w:rsidRPr="00651C8A">
              <w:rPr>
                <w:sz w:val="16"/>
                <w:szCs w:val="16"/>
              </w:rPr>
              <w:t>70</w:t>
            </w:r>
          </w:p>
        </w:tc>
      </w:tr>
      <w:tr w:rsidR="00651C8A" w:rsidRPr="00651C8A" w14:paraId="1A67B384" w14:textId="77777777" w:rsidTr="005A289F">
        <w:tblPrEx>
          <w:tblCellMar>
            <w:top w:w="0" w:type="dxa"/>
            <w:bottom w:w="0" w:type="dxa"/>
          </w:tblCellMar>
        </w:tblPrEx>
        <w:trPr>
          <w:cantSplit/>
          <w:jc w:val="center"/>
        </w:trPr>
        <w:tc>
          <w:tcPr>
            <w:tcW w:w="1008" w:type="dxa"/>
          </w:tcPr>
          <w:p w14:paraId="072E773F" w14:textId="77777777" w:rsidR="00651C8A" w:rsidRPr="00651C8A" w:rsidRDefault="00651C8A" w:rsidP="0052358B">
            <w:pPr>
              <w:tabs>
                <w:tab w:val="center" w:pos="1078"/>
              </w:tabs>
              <w:suppressAutoHyphens/>
              <w:jc w:val="center"/>
              <w:rPr>
                <w:sz w:val="16"/>
                <w:szCs w:val="16"/>
              </w:rPr>
            </w:pPr>
            <w:r w:rsidRPr="00651C8A">
              <w:rPr>
                <w:sz w:val="16"/>
                <w:szCs w:val="16"/>
              </w:rPr>
              <w:t>2017</w:t>
            </w:r>
          </w:p>
        </w:tc>
        <w:tc>
          <w:tcPr>
            <w:tcW w:w="1170" w:type="dxa"/>
          </w:tcPr>
          <w:p w14:paraId="1CA15A92" w14:textId="77777777" w:rsidR="00651C8A" w:rsidRPr="00651C8A" w:rsidRDefault="00651C8A" w:rsidP="0052358B">
            <w:pPr>
              <w:tabs>
                <w:tab w:val="center" w:pos="1059"/>
              </w:tabs>
              <w:suppressAutoHyphens/>
              <w:jc w:val="center"/>
              <w:rPr>
                <w:sz w:val="16"/>
                <w:szCs w:val="16"/>
              </w:rPr>
            </w:pPr>
            <w:r w:rsidRPr="00651C8A">
              <w:rPr>
                <w:sz w:val="16"/>
                <w:szCs w:val="16"/>
              </w:rPr>
              <w:t>249951</w:t>
            </w:r>
          </w:p>
        </w:tc>
        <w:tc>
          <w:tcPr>
            <w:tcW w:w="1350" w:type="dxa"/>
          </w:tcPr>
          <w:p w14:paraId="751C4CBB" w14:textId="77777777" w:rsidR="00651C8A" w:rsidRPr="00651C8A" w:rsidRDefault="00651C8A" w:rsidP="0052358B">
            <w:pPr>
              <w:tabs>
                <w:tab w:val="center" w:pos="1059"/>
              </w:tabs>
              <w:suppressAutoHyphens/>
              <w:jc w:val="center"/>
              <w:rPr>
                <w:sz w:val="16"/>
                <w:szCs w:val="16"/>
              </w:rPr>
            </w:pPr>
            <w:r w:rsidRPr="00651C8A">
              <w:rPr>
                <w:sz w:val="16"/>
                <w:szCs w:val="16"/>
              </w:rPr>
              <w:t>250706</w:t>
            </w:r>
          </w:p>
        </w:tc>
        <w:tc>
          <w:tcPr>
            <w:tcW w:w="1440" w:type="dxa"/>
          </w:tcPr>
          <w:p w14:paraId="59B89CE4" w14:textId="77777777" w:rsidR="00651C8A" w:rsidRPr="00651C8A" w:rsidRDefault="00651C8A" w:rsidP="0052358B">
            <w:pPr>
              <w:tabs>
                <w:tab w:val="center" w:pos="1030"/>
              </w:tabs>
              <w:suppressAutoHyphens/>
              <w:jc w:val="center"/>
              <w:rPr>
                <w:sz w:val="16"/>
                <w:szCs w:val="16"/>
              </w:rPr>
            </w:pPr>
            <w:r w:rsidRPr="00651C8A">
              <w:rPr>
                <w:sz w:val="16"/>
                <w:szCs w:val="16"/>
              </w:rPr>
              <w:t>65</w:t>
            </w:r>
          </w:p>
        </w:tc>
      </w:tr>
      <w:tr w:rsidR="00651C8A" w:rsidRPr="00651C8A" w14:paraId="338005D6" w14:textId="77777777" w:rsidTr="005A289F">
        <w:tblPrEx>
          <w:tblCellMar>
            <w:top w:w="0" w:type="dxa"/>
            <w:bottom w:w="0" w:type="dxa"/>
          </w:tblCellMar>
        </w:tblPrEx>
        <w:trPr>
          <w:cantSplit/>
          <w:jc w:val="center"/>
        </w:trPr>
        <w:tc>
          <w:tcPr>
            <w:tcW w:w="1008" w:type="dxa"/>
          </w:tcPr>
          <w:p w14:paraId="175E9CE2" w14:textId="77777777" w:rsidR="00651C8A" w:rsidRPr="00651C8A" w:rsidRDefault="00651C8A" w:rsidP="0052358B">
            <w:pPr>
              <w:tabs>
                <w:tab w:val="center" w:pos="1078"/>
              </w:tabs>
              <w:suppressAutoHyphens/>
              <w:jc w:val="center"/>
              <w:rPr>
                <w:sz w:val="16"/>
                <w:szCs w:val="16"/>
              </w:rPr>
            </w:pPr>
            <w:r w:rsidRPr="00651C8A">
              <w:rPr>
                <w:sz w:val="16"/>
                <w:szCs w:val="16"/>
              </w:rPr>
              <w:t>2016</w:t>
            </w:r>
          </w:p>
        </w:tc>
        <w:tc>
          <w:tcPr>
            <w:tcW w:w="1170" w:type="dxa"/>
          </w:tcPr>
          <w:p w14:paraId="23B539FC" w14:textId="77777777" w:rsidR="00651C8A" w:rsidRPr="00651C8A" w:rsidRDefault="00651C8A" w:rsidP="0052358B">
            <w:pPr>
              <w:tabs>
                <w:tab w:val="center" w:pos="1059"/>
              </w:tabs>
              <w:suppressAutoHyphens/>
              <w:jc w:val="center"/>
              <w:rPr>
                <w:sz w:val="16"/>
                <w:szCs w:val="16"/>
              </w:rPr>
            </w:pPr>
            <w:r w:rsidRPr="00651C8A">
              <w:rPr>
                <w:sz w:val="16"/>
                <w:szCs w:val="16"/>
              </w:rPr>
              <w:t>249476</w:t>
            </w:r>
          </w:p>
        </w:tc>
        <w:tc>
          <w:tcPr>
            <w:tcW w:w="1350" w:type="dxa"/>
          </w:tcPr>
          <w:p w14:paraId="7A7E2EA4" w14:textId="77777777" w:rsidR="00651C8A" w:rsidRPr="00651C8A" w:rsidRDefault="00651C8A" w:rsidP="0052358B">
            <w:pPr>
              <w:tabs>
                <w:tab w:val="center" w:pos="1059"/>
              </w:tabs>
              <w:suppressAutoHyphens/>
              <w:jc w:val="center"/>
              <w:rPr>
                <w:sz w:val="16"/>
                <w:szCs w:val="16"/>
              </w:rPr>
            </w:pPr>
            <w:r w:rsidRPr="00651C8A">
              <w:rPr>
                <w:sz w:val="16"/>
                <w:szCs w:val="16"/>
              </w:rPr>
              <w:t>249950</w:t>
            </w:r>
          </w:p>
        </w:tc>
        <w:tc>
          <w:tcPr>
            <w:tcW w:w="1440" w:type="dxa"/>
          </w:tcPr>
          <w:p w14:paraId="55D04F53" w14:textId="77777777" w:rsidR="00651C8A" w:rsidRPr="00651C8A" w:rsidRDefault="00651C8A" w:rsidP="0052358B">
            <w:pPr>
              <w:tabs>
                <w:tab w:val="center" w:pos="1030"/>
              </w:tabs>
              <w:suppressAutoHyphens/>
              <w:jc w:val="center"/>
              <w:rPr>
                <w:sz w:val="16"/>
                <w:szCs w:val="16"/>
              </w:rPr>
            </w:pPr>
            <w:r w:rsidRPr="00651C8A">
              <w:rPr>
                <w:sz w:val="16"/>
                <w:szCs w:val="16"/>
              </w:rPr>
              <w:t>60</w:t>
            </w:r>
          </w:p>
        </w:tc>
      </w:tr>
      <w:tr w:rsidR="00651C8A" w:rsidRPr="00651C8A" w14:paraId="5A6A8B1D" w14:textId="77777777" w:rsidTr="005A289F">
        <w:tblPrEx>
          <w:tblCellMar>
            <w:top w:w="0" w:type="dxa"/>
            <w:bottom w:w="0" w:type="dxa"/>
          </w:tblCellMar>
        </w:tblPrEx>
        <w:trPr>
          <w:cantSplit/>
          <w:jc w:val="center"/>
        </w:trPr>
        <w:tc>
          <w:tcPr>
            <w:tcW w:w="1008" w:type="dxa"/>
          </w:tcPr>
          <w:p w14:paraId="516C9EAF" w14:textId="77777777" w:rsidR="00651C8A" w:rsidRPr="00651C8A" w:rsidRDefault="00651C8A" w:rsidP="0052358B">
            <w:pPr>
              <w:tabs>
                <w:tab w:val="center" w:pos="1078"/>
              </w:tabs>
              <w:suppressAutoHyphens/>
              <w:jc w:val="center"/>
              <w:rPr>
                <w:sz w:val="16"/>
                <w:szCs w:val="16"/>
              </w:rPr>
            </w:pPr>
            <w:r w:rsidRPr="00651C8A">
              <w:rPr>
                <w:sz w:val="16"/>
                <w:szCs w:val="16"/>
              </w:rPr>
              <w:t>2015</w:t>
            </w:r>
          </w:p>
        </w:tc>
        <w:tc>
          <w:tcPr>
            <w:tcW w:w="1170" w:type="dxa"/>
          </w:tcPr>
          <w:p w14:paraId="4F108567" w14:textId="77777777" w:rsidR="00651C8A" w:rsidRPr="00651C8A" w:rsidRDefault="00651C8A" w:rsidP="0052358B">
            <w:pPr>
              <w:tabs>
                <w:tab w:val="center" w:pos="1059"/>
              </w:tabs>
              <w:suppressAutoHyphens/>
              <w:jc w:val="center"/>
              <w:rPr>
                <w:sz w:val="16"/>
                <w:szCs w:val="16"/>
              </w:rPr>
            </w:pPr>
            <w:r w:rsidRPr="00651C8A">
              <w:rPr>
                <w:sz w:val="16"/>
                <w:szCs w:val="16"/>
              </w:rPr>
              <w:t>248832</w:t>
            </w:r>
          </w:p>
        </w:tc>
        <w:tc>
          <w:tcPr>
            <w:tcW w:w="1350" w:type="dxa"/>
          </w:tcPr>
          <w:p w14:paraId="47DA947D" w14:textId="77777777" w:rsidR="00651C8A" w:rsidRPr="00651C8A" w:rsidRDefault="00651C8A" w:rsidP="0052358B">
            <w:pPr>
              <w:tabs>
                <w:tab w:val="center" w:pos="1059"/>
              </w:tabs>
              <w:suppressAutoHyphens/>
              <w:jc w:val="center"/>
              <w:rPr>
                <w:sz w:val="16"/>
                <w:szCs w:val="16"/>
              </w:rPr>
            </w:pPr>
            <w:r w:rsidRPr="00651C8A">
              <w:rPr>
                <w:sz w:val="16"/>
                <w:szCs w:val="16"/>
              </w:rPr>
              <w:t>249475</w:t>
            </w:r>
          </w:p>
        </w:tc>
        <w:tc>
          <w:tcPr>
            <w:tcW w:w="1440" w:type="dxa"/>
          </w:tcPr>
          <w:p w14:paraId="277F519C" w14:textId="77777777" w:rsidR="00651C8A" w:rsidRPr="00651C8A" w:rsidRDefault="00651C8A" w:rsidP="0052358B">
            <w:pPr>
              <w:tabs>
                <w:tab w:val="center" w:pos="1030"/>
              </w:tabs>
              <w:suppressAutoHyphens/>
              <w:jc w:val="center"/>
              <w:rPr>
                <w:sz w:val="16"/>
                <w:szCs w:val="16"/>
              </w:rPr>
            </w:pPr>
            <w:r w:rsidRPr="00651C8A">
              <w:rPr>
                <w:sz w:val="16"/>
                <w:szCs w:val="16"/>
              </w:rPr>
              <w:t>55</w:t>
            </w:r>
          </w:p>
        </w:tc>
      </w:tr>
      <w:tr w:rsidR="00651C8A" w:rsidRPr="00651C8A" w14:paraId="53C22FBD" w14:textId="77777777" w:rsidTr="005A289F">
        <w:tblPrEx>
          <w:tblCellMar>
            <w:top w:w="0" w:type="dxa"/>
            <w:bottom w:w="0" w:type="dxa"/>
          </w:tblCellMar>
        </w:tblPrEx>
        <w:trPr>
          <w:cantSplit/>
          <w:jc w:val="center"/>
        </w:trPr>
        <w:tc>
          <w:tcPr>
            <w:tcW w:w="1008" w:type="dxa"/>
          </w:tcPr>
          <w:p w14:paraId="4467AF47" w14:textId="77777777" w:rsidR="00651C8A" w:rsidRPr="00651C8A" w:rsidRDefault="00651C8A" w:rsidP="0052358B">
            <w:pPr>
              <w:tabs>
                <w:tab w:val="center" w:pos="1078"/>
              </w:tabs>
              <w:suppressAutoHyphens/>
              <w:jc w:val="center"/>
              <w:rPr>
                <w:sz w:val="16"/>
                <w:szCs w:val="16"/>
              </w:rPr>
            </w:pPr>
            <w:r w:rsidRPr="00651C8A">
              <w:rPr>
                <w:sz w:val="16"/>
                <w:szCs w:val="16"/>
              </w:rPr>
              <w:t>2014</w:t>
            </w:r>
          </w:p>
        </w:tc>
        <w:tc>
          <w:tcPr>
            <w:tcW w:w="1170" w:type="dxa"/>
          </w:tcPr>
          <w:p w14:paraId="58BC052B" w14:textId="77777777" w:rsidR="00651C8A" w:rsidRPr="00651C8A" w:rsidRDefault="00651C8A" w:rsidP="0052358B">
            <w:pPr>
              <w:tabs>
                <w:tab w:val="center" w:pos="1059"/>
              </w:tabs>
              <w:suppressAutoHyphens/>
              <w:jc w:val="center"/>
              <w:rPr>
                <w:sz w:val="16"/>
                <w:szCs w:val="16"/>
              </w:rPr>
            </w:pPr>
            <w:r w:rsidRPr="00651C8A">
              <w:rPr>
                <w:sz w:val="16"/>
                <w:szCs w:val="16"/>
              </w:rPr>
              <w:t>247423</w:t>
            </w:r>
          </w:p>
        </w:tc>
        <w:tc>
          <w:tcPr>
            <w:tcW w:w="1350" w:type="dxa"/>
          </w:tcPr>
          <w:p w14:paraId="401F1C50" w14:textId="77777777" w:rsidR="00651C8A" w:rsidRPr="00651C8A" w:rsidRDefault="00651C8A" w:rsidP="0052358B">
            <w:pPr>
              <w:tabs>
                <w:tab w:val="center" w:pos="1059"/>
              </w:tabs>
              <w:suppressAutoHyphens/>
              <w:jc w:val="center"/>
              <w:rPr>
                <w:sz w:val="16"/>
                <w:szCs w:val="16"/>
              </w:rPr>
            </w:pPr>
            <w:r w:rsidRPr="00651C8A">
              <w:rPr>
                <w:sz w:val="16"/>
                <w:szCs w:val="16"/>
              </w:rPr>
              <w:t>248831</w:t>
            </w:r>
          </w:p>
        </w:tc>
        <w:tc>
          <w:tcPr>
            <w:tcW w:w="1440" w:type="dxa"/>
          </w:tcPr>
          <w:p w14:paraId="048DECCD" w14:textId="77777777" w:rsidR="00651C8A" w:rsidRPr="00651C8A" w:rsidRDefault="00651C8A" w:rsidP="0052358B">
            <w:pPr>
              <w:tabs>
                <w:tab w:val="center" w:pos="1030"/>
              </w:tabs>
              <w:suppressAutoHyphens/>
              <w:jc w:val="center"/>
              <w:rPr>
                <w:sz w:val="16"/>
                <w:szCs w:val="16"/>
              </w:rPr>
            </w:pPr>
            <w:r w:rsidRPr="00651C8A">
              <w:rPr>
                <w:sz w:val="16"/>
                <w:szCs w:val="16"/>
              </w:rPr>
              <w:t>50</w:t>
            </w:r>
          </w:p>
        </w:tc>
      </w:tr>
      <w:tr w:rsidR="00651C8A" w:rsidRPr="00651C8A" w14:paraId="4126933D" w14:textId="77777777" w:rsidTr="005A289F">
        <w:tblPrEx>
          <w:tblCellMar>
            <w:top w:w="0" w:type="dxa"/>
            <w:bottom w:w="0" w:type="dxa"/>
          </w:tblCellMar>
        </w:tblPrEx>
        <w:trPr>
          <w:cantSplit/>
          <w:jc w:val="center"/>
        </w:trPr>
        <w:tc>
          <w:tcPr>
            <w:tcW w:w="1008" w:type="dxa"/>
          </w:tcPr>
          <w:p w14:paraId="5BAE597F" w14:textId="77777777" w:rsidR="00651C8A" w:rsidRPr="00651C8A" w:rsidRDefault="00651C8A" w:rsidP="0052358B">
            <w:pPr>
              <w:tabs>
                <w:tab w:val="center" w:pos="1078"/>
              </w:tabs>
              <w:suppressAutoHyphens/>
              <w:jc w:val="center"/>
              <w:rPr>
                <w:sz w:val="16"/>
                <w:szCs w:val="16"/>
              </w:rPr>
            </w:pPr>
            <w:r w:rsidRPr="00651C8A">
              <w:rPr>
                <w:sz w:val="16"/>
                <w:szCs w:val="16"/>
              </w:rPr>
              <w:t>2013</w:t>
            </w:r>
          </w:p>
        </w:tc>
        <w:tc>
          <w:tcPr>
            <w:tcW w:w="1170" w:type="dxa"/>
          </w:tcPr>
          <w:p w14:paraId="4AAC564C" w14:textId="77777777" w:rsidR="00651C8A" w:rsidRPr="00651C8A" w:rsidRDefault="00651C8A" w:rsidP="0052358B">
            <w:pPr>
              <w:tabs>
                <w:tab w:val="center" w:pos="1059"/>
              </w:tabs>
              <w:suppressAutoHyphens/>
              <w:jc w:val="center"/>
              <w:rPr>
                <w:sz w:val="16"/>
                <w:szCs w:val="16"/>
              </w:rPr>
            </w:pPr>
            <w:r w:rsidRPr="00651C8A">
              <w:rPr>
                <w:sz w:val="16"/>
                <w:szCs w:val="16"/>
              </w:rPr>
              <w:t>245849</w:t>
            </w:r>
          </w:p>
        </w:tc>
        <w:tc>
          <w:tcPr>
            <w:tcW w:w="1350" w:type="dxa"/>
          </w:tcPr>
          <w:p w14:paraId="5077706F" w14:textId="77777777" w:rsidR="00651C8A" w:rsidRPr="00651C8A" w:rsidRDefault="00651C8A" w:rsidP="0052358B">
            <w:pPr>
              <w:tabs>
                <w:tab w:val="center" w:pos="1059"/>
              </w:tabs>
              <w:suppressAutoHyphens/>
              <w:jc w:val="center"/>
              <w:rPr>
                <w:sz w:val="16"/>
                <w:szCs w:val="16"/>
              </w:rPr>
            </w:pPr>
            <w:r w:rsidRPr="00651C8A">
              <w:rPr>
                <w:sz w:val="16"/>
                <w:szCs w:val="16"/>
              </w:rPr>
              <w:t>247422</w:t>
            </w:r>
          </w:p>
        </w:tc>
        <w:tc>
          <w:tcPr>
            <w:tcW w:w="1440" w:type="dxa"/>
          </w:tcPr>
          <w:p w14:paraId="11212F77" w14:textId="77777777" w:rsidR="00651C8A" w:rsidRPr="00651C8A" w:rsidRDefault="00651C8A" w:rsidP="0052358B">
            <w:pPr>
              <w:tabs>
                <w:tab w:val="center" w:pos="1030"/>
              </w:tabs>
              <w:suppressAutoHyphens/>
              <w:jc w:val="center"/>
              <w:rPr>
                <w:sz w:val="16"/>
                <w:szCs w:val="16"/>
              </w:rPr>
            </w:pPr>
            <w:r w:rsidRPr="00651C8A">
              <w:rPr>
                <w:sz w:val="16"/>
                <w:szCs w:val="16"/>
              </w:rPr>
              <w:t>45</w:t>
            </w:r>
          </w:p>
        </w:tc>
      </w:tr>
      <w:tr w:rsidR="00651C8A" w:rsidRPr="00651C8A" w14:paraId="5D557F24" w14:textId="77777777" w:rsidTr="005A289F">
        <w:tblPrEx>
          <w:tblCellMar>
            <w:top w:w="0" w:type="dxa"/>
            <w:bottom w:w="0" w:type="dxa"/>
          </w:tblCellMar>
        </w:tblPrEx>
        <w:trPr>
          <w:cantSplit/>
          <w:jc w:val="center"/>
        </w:trPr>
        <w:tc>
          <w:tcPr>
            <w:tcW w:w="1008" w:type="dxa"/>
          </w:tcPr>
          <w:p w14:paraId="7FEB6F09" w14:textId="77777777" w:rsidR="00651C8A" w:rsidRPr="00651C8A" w:rsidRDefault="00651C8A" w:rsidP="0052358B">
            <w:pPr>
              <w:tabs>
                <w:tab w:val="center" w:pos="1078"/>
              </w:tabs>
              <w:suppressAutoHyphens/>
              <w:jc w:val="center"/>
              <w:rPr>
                <w:sz w:val="16"/>
                <w:szCs w:val="16"/>
              </w:rPr>
            </w:pPr>
            <w:r w:rsidRPr="00651C8A">
              <w:rPr>
                <w:sz w:val="16"/>
                <w:szCs w:val="16"/>
              </w:rPr>
              <w:t>2012</w:t>
            </w:r>
          </w:p>
        </w:tc>
        <w:tc>
          <w:tcPr>
            <w:tcW w:w="1170" w:type="dxa"/>
          </w:tcPr>
          <w:p w14:paraId="060FB159" w14:textId="77777777" w:rsidR="00651C8A" w:rsidRPr="00651C8A" w:rsidRDefault="00651C8A" w:rsidP="0052358B">
            <w:pPr>
              <w:tabs>
                <w:tab w:val="center" w:pos="1059"/>
              </w:tabs>
              <w:suppressAutoHyphens/>
              <w:jc w:val="center"/>
              <w:rPr>
                <w:sz w:val="16"/>
                <w:szCs w:val="16"/>
              </w:rPr>
            </w:pPr>
            <w:r w:rsidRPr="00651C8A">
              <w:rPr>
                <w:sz w:val="16"/>
                <w:szCs w:val="16"/>
              </w:rPr>
              <w:t>244268</w:t>
            </w:r>
          </w:p>
        </w:tc>
        <w:tc>
          <w:tcPr>
            <w:tcW w:w="1350" w:type="dxa"/>
          </w:tcPr>
          <w:p w14:paraId="2313473A" w14:textId="77777777" w:rsidR="00651C8A" w:rsidRPr="00651C8A" w:rsidRDefault="00651C8A" w:rsidP="0052358B">
            <w:pPr>
              <w:tabs>
                <w:tab w:val="center" w:pos="1059"/>
              </w:tabs>
              <w:suppressAutoHyphens/>
              <w:jc w:val="center"/>
              <w:rPr>
                <w:sz w:val="16"/>
                <w:szCs w:val="16"/>
              </w:rPr>
            </w:pPr>
            <w:r w:rsidRPr="00651C8A">
              <w:rPr>
                <w:sz w:val="16"/>
                <w:szCs w:val="16"/>
              </w:rPr>
              <w:t>245848</w:t>
            </w:r>
          </w:p>
        </w:tc>
        <w:tc>
          <w:tcPr>
            <w:tcW w:w="1440" w:type="dxa"/>
          </w:tcPr>
          <w:p w14:paraId="35A02FC6" w14:textId="77777777" w:rsidR="00651C8A" w:rsidRPr="00651C8A" w:rsidRDefault="00651C8A" w:rsidP="0052358B">
            <w:pPr>
              <w:tabs>
                <w:tab w:val="center" w:pos="1030"/>
              </w:tabs>
              <w:suppressAutoHyphens/>
              <w:jc w:val="center"/>
              <w:rPr>
                <w:sz w:val="16"/>
                <w:szCs w:val="16"/>
              </w:rPr>
            </w:pPr>
            <w:r w:rsidRPr="00651C8A">
              <w:rPr>
                <w:sz w:val="16"/>
                <w:szCs w:val="16"/>
              </w:rPr>
              <w:t>40</w:t>
            </w:r>
          </w:p>
        </w:tc>
      </w:tr>
      <w:tr w:rsidR="00651C8A" w:rsidRPr="00651C8A" w14:paraId="4413AD62" w14:textId="77777777" w:rsidTr="005A289F">
        <w:tblPrEx>
          <w:tblCellMar>
            <w:top w:w="0" w:type="dxa"/>
            <w:bottom w:w="0" w:type="dxa"/>
          </w:tblCellMar>
        </w:tblPrEx>
        <w:trPr>
          <w:cantSplit/>
          <w:jc w:val="center"/>
        </w:trPr>
        <w:tc>
          <w:tcPr>
            <w:tcW w:w="1008" w:type="dxa"/>
          </w:tcPr>
          <w:p w14:paraId="33FB7B78" w14:textId="77777777" w:rsidR="00651C8A" w:rsidRPr="00651C8A" w:rsidRDefault="00651C8A" w:rsidP="0052358B">
            <w:pPr>
              <w:tabs>
                <w:tab w:val="center" w:pos="1078"/>
              </w:tabs>
              <w:suppressAutoHyphens/>
              <w:jc w:val="center"/>
              <w:rPr>
                <w:sz w:val="16"/>
                <w:szCs w:val="16"/>
              </w:rPr>
            </w:pPr>
            <w:r w:rsidRPr="00651C8A">
              <w:rPr>
                <w:sz w:val="16"/>
                <w:szCs w:val="16"/>
              </w:rPr>
              <w:t>2011</w:t>
            </w:r>
          </w:p>
        </w:tc>
        <w:tc>
          <w:tcPr>
            <w:tcW w:w="1170" w:type="dxa"/>
          </w:tcPr>
          <w:p w14:paraId="51BC79F1" w14:textId="77777777" w:rsidR="00651C8A" w:rsidRPr="00651C8A" w:rsidRDefault="00651C8A" w:rsidP="0052358B">
            <w:pPr>
              <w:tabs>
                <w:tab w:val="center" w:pos="1059"/>
              </w:tabs>
              <w:suppressAutoHyphens/>
              <w:jc w:val="center"/>
              <w:rPr>
                <w:sz w:val="16"/>
                <w:szCs w:val="16"/>
              </w:rPr>
            </w:pPr>
            <w:r w:rsidRPr="00651C8A">
              <w:rPr>
                <w:sz w:val="16"/>
                <w:szCs w:val="16"/>
              </w:rPr>
              <w:t>242592</w:t>
            </w:r>
          </w:p>
        </w:tc>
        <w:tc>
          <w:tcPr>
            <w:tcW w:w="1350" w:type="dxa"/>
          </w:tcPr>
          <w:p w14:paraId="469EFA1A" w14:textId="77777777" w:rsidR="00651C8A" w:rsidRPr="00651C8A" w:rsidRDefault="00651C8A" w:rsidP="0052358B">
            <w:pPr>
              <w:tabs>
                <w:tab w:val="center" w:pos="1059"/>
              </w:tabs>
              <w:suppressAutoHyphens/>
              <w:jc w:val="center"/>
              <w:rPr>
                <w:sz w:val="16"/>
                <w:szCs w:val="16"/>
              </w:rPr>
            </w:pPr>
            <w:r w:rsidRPr="00651C8A">
              <w:rPr>
                <w:sz w:val="16"/>
                <w:szCs w:val="16"/>
              </w:rPr>
              <w:t>244267</w:t>
            </w:r>
          </w:p>
        </w:tc>
        <w:tc>
          <w:tcPr>
            <w:tcW w:w="1440" w:type="dxa"/>
          </w:tcPr>
          <w:p w14:paraId="5BED9255" w14:textId="77777777" w:rsidR="00651C8A" w:rsidRPr="00651C8A" w:rsidRDefault="00651C8A" w:rsidP="0052358B">
            <w:pPr>
              <w:tabs>
                <w:tab w:val="center" w:pos="1030"/>
              </w:tabs>
              <w:suppressAutoHyphens/>
              <w:jc w:val="center"/>
              <w:rPr>
                <w:sz w:val="16"/>
                <w:szCs w:val="16"/>
              </w:rPr>
            </w:pPr>
            <w:r w:rsidRPr="00651C8A">
              <w:rPr>
                <w:sz w:val="16"/>
                <w:szCs w:val="16"/>
              </w:rPr>
              <w:t>35</w:t>
            </w:r>
          </w:p>
        </w:tc>
      </w:tr>
      <w:tr w:rsidR="00651C8A" w:rsidRPr="00651C8A" w14:paraId="0E210A8A" w14:textId="77777777" w:rsidTr="005A289F">
        <w:tblPrEx>
          <w:tblCellMar>
            <w:top w:w="0" w:type="dxa"/>
            <w:bottom w:w="0" w:type="dxa"/>
          </w:tblCellMar>
        </w:tblPrEx>
        <w:trPr>
          <w:cantSplit/>
          <w:jc w:val="center"/>
        </w:trPr>
        <w:tc>
          <w:tcPr>
            <w:tcW w:w="1008" w:type="dxa"/>
          </w:tcPr>
          <w:p w14:paraId="41EF4EA9" w14:textId="77777777" w:rsidR="00651C8A" w:rsidRPr="00651C8A" w:rsidRDefault="00651C8A" w:rsidP="0052358B">
            <w:pPr>
              <w:tabs>
                <w:tab w:val="center" w:pos="1078"/>
              </w:tabs>
              <w:suppressAutoHyphens/>
              <w:jc w:val="center"/>
              <w:rPr>
                <w:sz w:val="16"/>
                <w:szCs w:val="16"/>
              </w:rPr>
            </w:pPr>
            <w:r w:rsidRPr="00651C8A">
              <w:rPr>
                <w:sz w:val="16"/>
                <w:szCs w:val="16"/>
              </w:rPr>
              <w:t>2010</w:t>
            </w:r>
          </w:p>
        </w:tc>
        <w:tc>
          <w:tcPr>
            <w:tcW w:w="1170" w:type="dxa"/>
          </w:tcPr>
          <w:p w14:paraId="14A97CDE" w14:textId="77777777" w:rsidR="00651C8A" w:rsidRPr="00651C8A" w:rsidRDefault="00651C8A" w:rsidP="0052358B">
            <w:pPr>
              <w:tabs>
                <w:tab w:val="center" w:pos="1059"/>
              </w:tabs>
              <w:suppressAutoHyphens/>
              <w:jc w:val="center"/>
              <w:rPr>
                <w:sz w:val="16"/>
                <w:szCs w:val="16"/>
              </w:rPr>
            </w:pPr>
            <w:r w:rsidRPr="00651C8A">
              <w:rPr>
                <w:sz w:val="16"/>
                <w:szCs w:val="16"/>
              </w:rPr>
              <w:t>240636</w:t>
            </w:r>
          </w:p>
        </w:tc>
        <w:tc>
          <w:tcPr>
            <w:tcW w:w="1350" w:type="dxa"/>
          </w:tcPr>
          <w:p w14:paraId="45281176" w14:textId="77777777" w:rsidR="00651C8A" w:rsidRPr="00651C8A" w:rsidRDefault="00651C8A" w:rsidP="0052358B">
            <w:pPr>
              <w:tabs>
                <w:tab w:val="center" w:pos="1059"/>
              </w:tabs>
              <w:suppressAutoHyphens/>
              <w:jc w:val="center"/>
              <w:rPr>
                <w:sz w:val="16"/>
                <w:szCs w:val="16"/>
              </w:rPr>
            </w:pPr>
            <w:r w:rsidRPr="00651C8A">
              <w:rPr>
                <w:sz w:val="16"/>
                <w:szCs w:val="16"/>
              </w:rPr>
              <w:t>242591</w:t>
            </w:r>
          </w:p>
        </w:tc>
        <w:tc>
          <w:tcPr>
            <w:tcW w:w="1440" w:type="dxa"/>
          </w:tcPr>
          <w:p w14:paraId="2D32BA47" w14:textId="77777777" w:rsidR="00651C8A" w:rsidRPr="00651C8A" w:rsidRDefault="00651C8A" w:rsidP="0052358B">
            <w:pPr>
              <w:tabs>
                <w:tab w:val="center" w:pos="1030"/>
              </w:tabs>
              <w:suppressAutoHyphens/>
              <w:jc w:val="center"/>
              <w:rPr>
                <w:sz w:val="16"/>
                <w:szCs w:val="16"/>
              </w:rPr>
            </w:pPr>
            <w:r w:rsidRPr="00651C8A">
              <w:rPr>
                <w:sz w:val="16"/>
                <w:szCs w:val="16"/>
              </w:rPr>
              <w:t>31</w:t>
            </w:r>
          </w:p>
        </w:tc>
      </w:tr>
      <w:tr w:rsidR="00651C8A" w:rsidRPr="00651C8A" w14:paraId="4064A058" w14:textId="77777777" w:rsidTr="005A289F">
        <w:tblPrEx>
          <w:tblCellMar>
            <w:top w:w="0" w:type="dxa"/>
            <w:bottom w:w="0" w:type="dxa"/>
          </w:tblCellMar>
        </w:tblPrEx>
        <w:trPr>
          <w:cantSplit/>
          <w:jc w:val="center"/>
        </w:trPr>
        <w:tc>
          <w:tcPr>
            <w:tcW w:w="1008" w:type="dxa"/>
          </w:tcPr>
          <w:p w14:paraId="249E1452" w14:textId="77777777" w:rsidR="00651C8A" w:rsidRPr="00651C8A" w:rsidRDefault="00651C8A" w:rsidP="0052358B">
            <w:pPr>
              <w:tabs>
                <w:tab w:val="center" w:pos="1078"/>
              </w:tabs>
              <w:suppressAutoHyphens/>
              <w:jc w:val="center"/>
              <w:rPr>
                <w:sz w:val="16"/>
                <w:szCs w:val="16"/>
              </w:rPr>
            </w:pPr>
            <w:r w:rsidRPr="00651C8A">
              <w:rPr>
                <w:sz w:val="16"/>
                <w:szCs w:val="16"/>
              </w:rPr>
              <w:t>2009</w:t>
            </w:r>
          </w:p>
        </w:tc>
        <w:tc>
          <w:tcPr>
            <w:tcW w:w="1170" w:type="dxa"/>
          </w:tcPr>
          <w:p w14:paraId="5F7E4C81" w14:textId="77777777" w:rsidR="00651C8A" w:rsidRPr="00651C8A" w:rsidRDefault="00651C8A" w:rsidP="0052358B">
            <w:pPr>
              <w:tabs>
                <w:tab w:val="center" w:pos="1059"/>
              </w:tabs>
              <w:suppressAutoHyphens/>
              <w:jc w:val="center"/>
              <w:rPr>
                <w:sz w:val="16"/>
                <w:szCs w:val="16"/>
              </w:rPr>
            </w:pPr>
            <w:r w:rsidRPr="00651C8A">
              <w:rPr>
                <w:sz w:val="16"/>
                <w:szCs w:val="16"/>
              </w:rPr>
              <w:t>239277</w:t>
            </w:r>
          </w:p>
        </w:tc>
        <w:tc>
          <w:tcPr>
            <w:tcW w:w="1350" w:type="dxa"/>
          </w:tcPr>
          <w:p w14:paraId="0B49CBFB" w14:textId="77777777" w:rsidR="00651C8A" w:rsidRPr="00651C8A" w:rsidRDefault="00651C8A" w:rsidP="0052358B">
            <w:pPr>
              <w:tabs>
                <w:tab w:val="center" w:pos="1059"/>
              </w:tabs>
              <w:suppressAutoHyphens/>
              <w:jc w:val="center"/>
              <w:rPr>
                <w:sz w:val="16"/>
                <w:szCs w:val="16"/>
              </w:rPr>
            </w:pPr>
            <w:r w:rsidRPr="00651C8A">
              <w:rPr>
                <w:sz w:val="16"/>
                <w:szCs w:val="16"/>
              </w:rPr>
              <w:t>240635</w:t>
            </w:r>
          </w:p>
        </w:tc>
        <w:tc>
          <w:tcPr>
            <w:tcW w:w="1440" w:type="dxa"/>
          </w:tcPr>
          <w:p w14:paraId="29230ADE" w14:textId="77777777" w:rsidR="00651C8A" w:rsidRPr="00651C8A" w:rsidRDefault="00651C8A" w:rsidP="0052358B">
            <w:pPr>
              <w:tabs>
                <w:tab w:val="center" w:pos="1030"/>
              </w:tabs>
              <w:suppressAutoHyphens/>
              <w:jc w:val="center"/>
              <w:rPr>
                <w:sz w:val="16"/>
                <w:szCs w:val="16"/>
              </w:rPr>
            </w:pPr>
            <w:r w:rsidRPr="00651C8A">
              <w:rPr>
                <w:sz w:val="16"/>
                <w:szCs w:val="16"/>
              </w:rPr>
              <w:t>27</w:t>
            </w:r>
          </w:p>
        </w:tc>
      </w:tr>
      <w:tr w:rsidR="00651C8A" w:rsidRPr="00651C8A" w14:paraId="3695D5DD" w14:textId="77777777" w:rsidTr="005A289F">
        <w:tblPrEx>
          <w:tblCellMar>
            <w:top w:w="0" w:type="dxa"/>
            <w:bottom w:w="0" w:type="dxa"/>
          </w:tblCellMar>
        </w:tblPrEx>
        <w:trPr>
          <w:cantSplit/>
          <w:jc w:val="center"/>
        </w:trPr>
        <w:tc>
          <w:tcPr>
            <w:tcW w:w="1008" w:type="dxa"/>
          </w:tcPr>
          <w:p w14:paraId="6F68248F" w14:textId="77777777" w:rsidR="00651C8A" w:rsidRPr="00651C8A" w:rsidRDefault="00651C8A" w:rsidP="0052358B">
            <w:pPr>
              <w:tabs>
                <w:tab w:val="center" w:pos="1078"/>
              </w:tabs>
              <w:suppressAutoHyphens/>
              <w:jc w:val="center"/>
              <w:rPr>
                <w:sz w:val="16"/>
                <w:szCs w:val="16"/>
              </w:rPr>
            </w:pPr>
            <w:r w:rsidRPr="00651C8A">
              <w:rPr>
                <w:sz w:val="16"/>
                <w:szCs w:val="16"/>
              </w:rPr>
              <w:t>2008</w:t>
            </w:r>
          </w:p>
        </w:tc>
        <w:tc>
          <w:tcPr>
            <w:tcW w:w="1170" w:type="dxa"/>
          </w:tcPr>
          <w:p w14:paraId="094F84ED" w14:textId="77777777" w:rsidR="00651C8A" w:rsidRPr="00651C8A" w:rsidRDefault="00651C8A" w:rsidP="0052358B">
            <w:pPr>
              <w:tabs>
                <w:tab w:val="center" w:pos="1059"/>
              </w:tabs>
              <w:suppressAutoHyphens/>
              <w:jc w:val="center"/>
              <w:rPr>
                <w:sz w:val="16"/>
                <w:szCs w:val="16"/>
              </w:rPr>
            </w:pPr>
            <w:r w:rsidRPr="00651C8A">
              <w:rPr>
                <w:sz w:val="16"/>
                <w:szCs w:val="16"/>
              </w:rPr>
              <w:t>236927</w:t>
            </w:r>
          </w:p>
        </w:tc>
        <w:tc>
          <w:tcPr>
            <w:tcW w:w="1350" w:type="dxa"/>
          </w:tcPr>
          <w:p w14:paraId="4AAB3F0E" w14:textId="77777777" w:rsidR="00651C8A" w:rsidRPr="00651C8A" w:rsidRDefault="00651C8A" w:rsidP="0052358B">
            <w:pPr>
              <w:tabs>
                <w:tab w:val="center" w:pos="1059"/>
              </w:tabs>
              <w:suppressAutoHyphens/>
              <w:jc w:val="center"/>
              <w:rPr>
                <w:sz w:val="16"/>
                <w:szCs w:val="16"/>
              </w:rPr>
            </w:pPr>
            <w:r w:rsidRPr="00651C8A">
              <w:rPr>
                <w:sz w:val="16"/>
                <w:szCs w:val="16"/>
              </w:rPr>
              <w:t>239276</w:t>
            </w:r>
          </w:p>
        </w:tc>
        <w:tc>
          <w:tcPr>
            <w:tcW w:w="1440" w:type="dxa"/>
          </w:tcPr>
          <w:p w14:paraId="269ED674" w14:textId="77777777" w:rsidR="00651C8A" w:rsidRPr="00651C8A" w:rsidRDefault="00651C8A" w:rsidP="0052358B">
            <w:pPr>
              <w:tabs>
                <w:tab w:val="center" w:pos="1030"/>
              </w:tabs>
              <w:suppressAutoHyphens/>
              <w:jc w:val="center"/>
              <w:rPr>
                <w:sz w:val="16"/>
                <w:szCs w:val="16"/>
              </w:rPr>
            </w:pPr>
            <w:r w:rsidRPr="00651C8A">
              <w:rPr>
                <w:sz w:val="16"/>
                <w:szCs w:val="16"/>
              </w:rPr>
              <w:t>24</w:t>
            </w:r>
          </w:p>
        </w:tc>
      </w:tr>
      <w:tr w:rsidR="00651C8A" w:rsidRPr="00651C8A" w14:paraId="5CD8BD78" w14:textId="77777777" w:rsidTr="005A289F">
        <w:tblPrEx>
          <w:tblCellMar>
            <w:top w:w="0" w:type="dxa"/>
            <w:bottom w:w="0" w:type="dxa"/>
          </w:tblCellMar>
        </w:tblPrEx>
        <w:trPr>
          <w:cantSplit/>
          <w:jc w:val="center"/>
        </w:trPr>
        <w:tc>
          <w:tcPr>
            <w:tcW w:w="1008" w:type="dxa"/>
          </w:tcPr>
          <w:p w14:paraId="2D3A6231" w14:textId="77777777" w:rsidR="00651C8A" w:rsidRPr="00651C8A" w:rsidRDefault="00651C8A" w:rsidP="0052358B">
            <w:pPr>
              <w:tabs>
                <w:tab w:val="center" w:pos="1078"/>
              </w:tabs>
              <w:suppressAutoHyphens/>
              <w:jc w:val="center"/>
              <w:rPr>
                <w:sz w:val="16"/>
                <w:szCs w:val="16"/>
              </w:rPr>
            </w:pPr>
            <w:r w:rsidRPr="00651C8A">
              <w:rPr>
                <w:sz w:val="16"/>
                <w:szCs w:val="16"/>
              </w:rPr>
              <w:t>2007</w:t>
            </w:r>
          </w:p>
        </w:tc>
        <w:tc>
          <w:tcPr>
            <w:tcW w:w="1170" w:type="dxa"/>
          </w:tcPr>
          <w:p w14:paraId="33D5C2A6" w14:textId="77777777" w:rsidR="00651C8A" w:rsidRPr="00651C8A" w:rsidRDefault="00651C8A" w:rsidP="0052358B">
            <w:pPr>
              <w:tabs>
                <w:tab w:val="center" w:pos="1059"/>
              </w:tabs>
              <w:suppressAutoHyphens/>
              <w:jc w:val="center"/>
              <w:rPr>
                <w:sz w:val="16"/>
                <w:szCs w:val="16"/>
              </w:rPr>
            </w:pPr>
            <w:r w:rsidRPr="00651C8A">
              <w:rPr>
                <w:sz w:val="16"/>
                <w:szCs w:val="16"/>
              </w:rPr>
              <w:t>234780</w:t>
            </w:r>
          </w:p>
        </w:tc>
        <w:tc>
          <w:tcPr>
            <w:tcW w:w="1350" w:type="dxa"/>
          </w:tcPr>
          <w:p w14:paraId="2A9933C5" w14:textId="77777777" w:rsidR="00651C8A" w:rsidRPr="00651C8A" w:rsidRDefault="00651C8A" w:rsidP="0052358B">
            <w:pPr>
              <w:tabs>
                <w:tab w:val="center" w:pos="1059"/>
              </w:tabs>
              <w:suppressAutoHyphens/>
              <w:jc w:val="center"/>
              <w:rPr>
                <w:sz w:val="16"/>
                <w:szCs w:val="16"/>
              </w:rPr>
            </w:pPr>
            <w:r w:rsidRPr="00651C8A">
              <w:rPr>
                <w:sz w:val="16"/>
                <w:szCs w:val="16"/>
              </w:rPr>
              <w:t>236926</w:t>
            </w:r>
          </w:p>
        </w:tc>
        <w:tc>
          <w:tcPr>
            <w:tcW w:w="1440" w:type="dxa"/>
          </w:tcPr>
          <w:p w14:paraId="5263E1C2" w14:textId="77777777" w:rsidR="00651C8A" w:rsidRPr="00651C8A" w:rsidRDefault="00651C8A" w:rsidP="0052358B">
            <w:pPr>
              <w:tabs>
                <w:tab w:val="center" w:pos="1030"/>
              </w:tabs>
              <w:suppressAutoHyphens/>
              <w:jc w:val="center"/>
              <w:rPr>
                <w:sz w:val="16"/>
                <w:szCs w:val="16"/>
              </w:rPr>
            </w:pPr>
            <w:r w:rsidRPr="00651C8A">
              <w:rPr>
                <w:sz w:val="16"/>
                <w:szCs w:val="16"/>
              </w:rPr>
              <w:t>22</w:t>
            </w:r>
          </w:p>
        </w:tc>
      </w:tr>
      <w:tr w:rsidR="00651C8A" w:rsidRPr="00651C8A" w14:paraId="2B3CF720" w14:textId="77777777" w:rsidTr="005A289F">
        <w:tblPrEx>
          <w:tblCellMar>
            <w:top w:w="0" w:type="dxa"/>
            <w:bottom w:w="0" w:type="dxa"/>
          </w:tblCellMar>
        </w:tblPrEx>
        <w:trPr>
          <w:cantSplit/>
          <w:jc w:val="center"/>
        </w:trPr>
        <w:tc>
          <w:tcPr>
            <w:tcW w:w="1008" w:type="dxa"/>
          </w:tcPr>
          <w:p w14:paraId="01E99750" w14:textId="77777777" w:rsidR="00651C8A" w:rsidRPr="00651C8A" w:rsidRDefault="00651C8A" w:rsidP="0052358B">
            <w:pPr>
              <w:tabs>
                <w:tab w:val="center" w:pos="1078"/>
              </w:tabs>
              <w:suppressAutoHyphens/>
              <w:jc w:val="center"/>
              <w:rPr>
                <w:sz w:val="16"/>
                <w:szCs w:val="16"/>
              </w:rPr>
            </w:pPr>
            <w:r w:rsidRPr="00651C8A">
              <w:rPr>
                <w:sz w:val="16"/>
                <w:szCs w:val="16"/>
              </w:rPr>
              <w:t>2006</w:t>
            </w:r>
          </w:p>
        </w:tc>
        <w:tc>
          <w:tcPr>
            <w:tcW w:w="1170" w:type="dxa"/>
          </w:tcPr>
          <w:p w14:paraId="795E8F0F" w14:textId="77777777" w:rsidR="00651C8A" w:rsidRPr="00651C8A" w:rsidRDefault="00651C8A" w:rsidP="0052358B">
            <w:pPr>
              <w:tabs>
                <w:tab w:val="center" w:pos="1059"/>
              </w:tabs>
              <w:suppressAutoHyphens/>
              <w:jc w:val="center"/>
              <w:rPr>
                <w:sz w:val="16"/>
                <w:szCs w:val="16"/>
              </w:rPr>
            </w:pPr>
            <w:r w:rsidRPr="00651C8A">
              <w:rPr>
                <w:sz w:val="16"/>
                <w:szCs w:val="16"/>
              </w:rPr>
              <w:t>232639</w:t>
            </w:r>
          </w:p>
        </w:tc>
        <w:tc>
          <w:tcPr>
            <w:tcW w:w="1350" w:type="dxa"/>
          </w:tcPr>
          <w:p w14:paraId="3BA318BB" w14:textId="77777777" w:rsidR="00651C8A" w:rsidRPr="00651C8A" w:rsidRDefault="00651C8A" w:rsidP="0052358B">
            <w:pPr>
              <w:tabs>
                <w:tab w:val="center" w:pos="1059"/>
              </w:tabs>
              <w:suppressAutoHyphens/>
              <w:jc w:val="center"/>
              <w:rPr>
                <w:sz w:val="16"/>
                <w:szCs w:val="16"/>
              </w:rPr>
            </w:pPr>
            <w:r w:rsidRPr="00651C8A">
              <w:rPr>
                <w:sz w:val="16"/>
                <w:szCs w:val="16"/>
              </w:rPr>
              <w:t>234779</w:t>
            </w:r>
          </w:p>
        </w:tc>
        <w:tc>
          <w:tcPr>
            <w:tcW w:w="1440" w:type="dxa"/>
          </w:tcPr>
          <w:p w14:paraId="7AF88616" w14:textId="77777777" w:rsidR="00651C8A" w:rsidRPr="00651C8A" w:rsidRDefault="00651C8A" w:rsidP="0052358B">
            <w:pPr>
              <w:tabs>
                <w:tab w:val="center" w:pos="1030"/>
              </w:tabs>
              <w:suppressAutoHyphens/>
              <w:jc w:val="center"/>
              <w:rPr>
                <w:sz w:val="16"/>
                <w:szCs w:val="16"/>
              </w:rPr>
            </w:pPr>
            <w:r w:rsidRPr="00651C8A">
              <w:rPr>
                <w:sz w:val="16"/>
                <w:szCs w:val="16"/>
              </w:rPr>
              <w:t>21</w:t>
            </w:r>
          </w:p>
        </w:tc>
      </w:tr>
      <w:tr w:rsidR="00651C8A" w:rsidRPr="00651C8A" w14:paraId="616944DE" w14:textId="77777777" w:rsidTr="005A289F">
        <w:tblPrEx>
          <w:tblCellMar>
            <w:top w:w="0" w:type="dxa"/>
            <w:bottom w:w="0" w:type="dxa"/>
          </w:tblCellMar>
        </w:tblPrEx>
        <w:trPr>
          <w:cantSplit/>
          <w:jc w:val="center"/>
        </w:trPr>
        <w:tc>
          <w:tcPr>
            <w:tcW w:w="1008" w:type="dxa"/>
          </w:tcPr>
          <w:p w14:paraId="5CE14749" w14:textId="77777777" w:rsidR="00651C8A" w:rsidRPr="00651C8A" w:rsidRDefault="00651C8A" w:rsidP="0052358B">
            <w:pPr>
              <w:tabs>
                <w:tab w:val="center" w:pos="1078"/>
              </w:tabs>
              <w:suppressAutoHyphens/>
              <w:jc w:val="center"/>
              <w:rPr>
                <w:sz w:val="16"/>
                <w:szCs w:val="16"/>
              </w:rPr>
            </w:pPr>
            <w:r w:rsidRPr="00651C8A">
              <w:rPr>
                <w:sz w:val="16"/>
                <w:szCs w:val="16"/>
              </w:rPr>
              <w:t>2005</w:t>
            </w:r>
          </w:p>
        </w:tc>
        <w:tc>
          <w:tcPr>
            <w:tcW w:w="1170" w:type="dxa"/>
          </w:tcPr>
          <w:p w14:paraId="4978B25B" w14:textId="77777777" w:rsidR="00651C8A" w:rsidRPr="00651C8A" w:rsidRDefault="00651C8A" w:rsidP="0052358B">
            <w:pPr>
              <w:tabs>
                <w:tab w:val="center" w:pos="1059"/>
              </w:tabs>
              <w:suppressAutoHyphens/>
              <w:jc w:val="center"/>
              <w:rPr>
                <w:sz w:val="16"/>
                <w:szCs w:val="16"/>
              </w:rPr>
            </w:pPr>
            <w:r w:rsidRPr="00651C8A">
              <w:rPr>
                <w:sz w:val="16"/>
                <w:szCs w:val="16"/>
              </w:rPr>
              <w:t>Lower</w:t>
            </w:r>
          </w:p>
        </w:tc>
        <w:tc>
          <w:tcPr>
            <w:tcW w:w="1350" w:type="dxa"/>
          </w:tcPr>
          <w:p w14:paraId="365F2A0C" w14:textId="77777777" w:rsidR="00651C8A" w:rsidRPr="00651C8A" w:rsidRDefault="00651C8A" w:rsidP="0052358B">
            <w:pPr>
              <w:tabs>
                <w:tab w:val="center" w:pos="1059"/>
              </w:tabs>
              <w:suppressAutoHyphens/>
              <w:jc w:val="center"/>
              <w:rPr>
                <w:sz w:val="16"/>
                <w:szCs w:val="16"/>
              </w:rPr>
            </w:pPr>
            <w:r w:rsidRPr="00651C8A">
              <w:rPr>
                <w:sz w:val="16"/>
                <w:szCs w:val="16"/>
              </w:rPr>
              <w:t>232638</w:t>
            </w:r>
          </w:p>
        </w:tc>
        <w:tc>
          <w:tcPr>
            <w:tcW w:w="1440" w:type="dxa"/>
          </w:tcPr>
          <w:p w14:paraId="7BDCD1CB" w14:textId="77777777" w:rsidR="00651C8A" w:rsidRPr="00651C8A" w:rsidRDefault="00651C8A" w:rsidP="0052358B">
            <w:pPr>
              <w:tabs>
                <w:tab w:val="center" w:pos="1030"/>
              </w:tabs>
              <w:suppressAutoHyphens/>
              <w:jc w:val="center"/>
              <w:rPr>
                <w:sz w:val="16"/>
                <w:szCs w:val="16"/>
              </w:rPr>
            </w:pPr>
            <w:r w:rsidRPr="00651C8A">
              <w:rPr>
                <w:sz w:val="16"/>
                <w:szCs w:val="16"/>
              </w:rPr>
              <w:t>20 *</w:t>
            </w:r>
          </w:p>
        </w:tc>
      </w:tr>
      <w:tr w:rsidR="00651C8A" w:rsidRPr="00651C8A" w14:paraId="4CF28E69" w14:textId="77777777" w:rsidTr="005A289F">
        <w:tblPrEx>
          <w:tblCellMar>
            <w:top w:w="0" w:type="dxa"/>
            <w:bottom w:w="0" w:type="dxa"/>
          </w:tblCellMar>
        </w:tblPrEx>
        <w:trPr>
          <w:cantSplit/>
          <w:jc w:val="center"/>
        </w:trPr>
        <w:tc>
          <w:tcPr>
            <w:tcW w:w="1008" w:type="dxa"/>
          </w:tcPr>
          <w:p w14:paraId="1E83D6B0" w14:textId="77777777" w:rsidR="00651C8A" w:rsidRPr="00651C8A" w:rsidRDefault="00651C8A" w:rsidP="0052358B">
            <w:pPr>
              <w:tabs>
                <w:tab w:val="center" w:pos="1078"/>
              </w:tabs>
              <w:suppressAutoHyphens/>
              <w:jc w:val="center"/>
              <w:rPr>
                <w:sz w:val="16"/>
                <w:szCs w:val="16"/>
              </w:rPr>
            </w:pPr>
            <w:r w:rsidRPr="00651C8A">
              <w:rPr>
                <w:sz w:val="16"/>
                <w:szCs w:val="16"/>
              </w:rPr>
              <w:t>VAR.</w:t>
            </w:r>
          </w:p>
        </w:tc>
        <w:tc>
          <w:tcPr>
            <w:tcW w:w="1170" w:type="dxa"/>
          </w:tcPr>
          <w:p w14:paraId="42CFCFD7" w14:textId="77777777" w:rsidR="00651C8A" w:rsidRPr="00651C8A" w:rsidRDefault="00651C8A" w:rsidP="0052358B">
            <w:pPr>
              <w:tabs>
                <w:tab w:val="center" w:pos="1059"/>
              </w:tabs>
              <w:suppressAutoHyphens/>
              <w:jc w:val="center"/>
              <w:rPr>
                <w:sz w:val="16"/>
                <w:szCs w:val="16"/>
              </w:rPr>
            </w:pPr>
            <w:r w:rsidRPr="00651C8A">
              <w:rPr>
                <w:sz w:val="16"/>
                <w:szCs w:val="16"/>
              </w:rPr>
              <w:t>900000</w:t>
            </w:r>
          </w:p>
        </w:tc>
        <w:tc>
          <w:tcPr>
            <w:tcW w:w="1350" w:type="dxa"/>
          </w:tcPr>
          <w:p w14:paraId="396543E5" w14:textId="77777777" w:rsidR="00651C8A" w:rsidRPr="00651C8A" w:rsidRDefault="00651C8A" w:rsidP="0052358B">
            <w:pPr>
              <w:tabs>
                <w:tab w:val="center" w:pos="1059"/>
              </w:tabs>
              <w:suppressAutoHyphens/>
              <w:jc w:val="center"/>
              <w:rPr>
                <w:sz w:val="16"/>
                <w:szCs w:val="16"/>
              </w:rPr>
            </w:pPr>
            <w:r w:rsidRPr="00651C8A">
              <w:rPr>
                <w:sz w:val="16"/>
                <w:szCs w:val="16"/>
              </w:rPr>
              <w:t>Higher</w:t>
            </w:r>
          </w:p>
        </w:tc>
        <w:tc>
          <w:tcPr>
            <w:tcW w:w="1440" w:type="dxa"/>
          </w:tcPr>
          <w:p w14:paraId="7CEA8B65" w14:textId="77777777" w:rsidR="00651C8A" w:rsidRPr="00651C8A" w:rsidRDefault="00651C8A" w:rsidP="0052358B">
            <w:pPr>
              <w:tabs>
                <w:tab w:val="left" w:pos="-720"/>
              </w:tabs>
              <w:suppressAutoHyphens/>
              <w:jc w:val="center"/>
              <w:rPr>
                <w:sz w:val="16"/>
                <w:szCs w:val="16"/>
              </w:rPr>
            </w:pPr>
            <w:r w:rsidRPr="00651C8A">
              <w:rPr>
                <w:sz w:val="16"/>
                <w:szCs w:val="16"/>
              </w:rPr>
              <w:t>50</w:t>
            </w:r>
          </w:p>
        </w:tc>
      </w:tr>
    </w:tbl>
    <w:p w14:paraId="104E4191" w14:textId="77777777" w:rsidR="00651C8A" w:rsidRPr="00B05055" w:rsidRDefault="00651C8A" w:rsidP="00B05055">
      <w:pPr>
        <w:pStyle w:val="RegDoubleIndent"/>
        <w:rPr>
          <w:sz w:val="16"/>
          <w:szCs w:val="16"/>
        </w:rPr>
      </w:pPr>
      <w:r w:rsidRPr="00B05055">
        <w:rPr>
          <w:sz w:val="16"/>
          <w:szCs w:val="16"/>
        </w:rPr>
        <w:t xml:space="preserve">*Reflects residual or floor rate. </w:t>
      </w:r>
    </w:p>
    <w:p w14:paraId="25360EFA" w14:textId="77777777" w:rsidR="005A289F" w:rsidRDefault="00651C8A" w:rsidP="00B05055">
      <w:pPr>
        <w:pStyle w:val="RegDoubleIndent"/>
        <w:rPr>
          <w:sz w:val="16"/>
          <w:szCs w:val="16"/>
        </w:rPr>
      </w:pPr>
      <w:r w:rsidRPr="00B05055">
        <w:rPr>
          <w:bCs/>
          <w:sz w:val="16"/>
          <w:szCs w:val="16"/>
        </w:rPr>
        <w:t xml:space="preserve">NOTE: </w:t>
      </w:r>
      <w:r w:rsidRPr="00B05055">
        <w:rPr>
          <w:sz w:val="16"/>
          <w:szCs w:val="16"/>
        </w:rPr>
        <w:t>For any serial number categories not listed above, use year well completed to determine appropriate percent good. If spud date is later than year indicated by serial number; or, if serial number is unknown, use spud date to determine appropriate percent good.</w:t>
      </w:r>
    </w:p>
    <w:p w14:paraId="25E9423F" w14:textId="77777777" w:rsidR="00B05055" w:rsidRPr="00B05055" w:rsidRDefault="00B05055" w:rsidP="00B05055">
      <w:pPr>
        <w:pStyle w:val="RegDoubleIndent"/>
        <w:rPr>
          <w:sz w:val="16"/>
          <w:szCs w:val="16"/>
        </w:rPr>
      </w:pPr>
    </w:p>
    <w:p w14:paraId="009F31EC" w14:textId="77777777" w:rsidR="00651C8A" w:rsidRPr="00651C8A" w:rsidRDefault="00651C8A" w:rsidP="005A289F">
      <w:pPr>
        <w:pStyle w:val="A0"/>
      </w:pPr>
      <w:r w:rsidRPr="00651C8A">
        <w:t>D.</w:t>
      </w:r>
      <w:r w:rsidRPr="00651C8A">
        <w:tab/>
        <w:t>Surface Equipment</w:t>
      </w:r>
    </w:p>
    <w:p w14:paraId="764AE5B3" w14:textId="77777777" w:rsidR="00651C8A" w:rsidRPr="00651C8A" w:rsidRDefault="00651C8A" w:rsidP="005A289F">
      <w:pPr>
        <w:pStyle w:val="1"/>
      </w:pPr>
      <w:r w:rsidRPr="00651C8A">
        <w:t>1.</w:t>
      </w:r>
      <w:r w:rsidRPr="00651C8A">
        <w:tab/>
        <w:t>Listed below is the cost-new of major items used in the production, storage, transmission and sale of oil and gas. Any equipment not shown shall be assessed on an individual basis.</w:t>
      </w:r>
    </w:p>
    <w:p w14:paraId="325B025C" w14:textId="77777777" w:rsidR="00651C8A" w:rsidRPr="00651C8A" w:rsidRDefault="00651C8A" w:rsidP="005A289F">
      <w:pPr>
        <w:pStyle w:val="1"/>
      </w:pPr>
      <w:r w:rsidRPr="00651C8A">
        <w:t>2.</w:t>
      </w:r>
      <w:r w:rsidRPr="00651C8A">
        <w:tab/>
        <w:t>All surface equipment, including other property associated or used in connection with the oil and gas industry in the field of operation, must be rendered in accordance with guidelines established by the Tax Commission and in accordance with requirements set forth on LAT Form 12- Personal Property Tax Report - Oil and Gas Property.</w:t>
      </w:r>
    </w:p>
    <w:p w14:paraId="68764BE0" w14:textId="77777777" w:rsidR="00651C8A" w:rsidRPr="00651C8A" w:rsidRDefault="00651C8A" w:rsidP="005A289F">
      <w:pPr>
        <w:pStyle w:val="1"/>
      </w:pPr>
      <w:r w:rsidRPr="00651C8A">
        <w:t>3.</w:t>
      </w:r>
      <w:r w:rsidRPr="00651C8A">
        <w:tab/>
        <w:t>Surface equipment will be assessed in 5 major categories, as follows:</w:t>
      </w:r>
    </w:p>
    <w:p w14:paraId="1D49C305" w14:textId="77777777" w:rsidR="00651C8A" w:rsidRPr="00651C8A" w:rsidRDefault="00651C8A" w:rsidP="005A289F">
      <w:pPr>
        <w:pStyle w:val="a1"/>
      </w:pPr>
      <w:r w:rsidRPr="00651C8A">
        <w:t>a.</w:t>
      </w:r>
      <w:r w:rsidRPr="00651C8A">
        <w:tab/>
        <w:t>oil and gas equipment (surface equipment not considered leasehold equipment);</w:t>
      </w:r>
    </w:p>
    <w:p w14:paraId="31CB46D9" w14:textId="77777777" w:rsidR="00651C8A" w:rsidRPr="00651C8A" w:rsidRDefault="00651C8A" w:rsidP="005A289F">
      <w:pPr>
        <w:pStyle w:val="a1"/>
      </w:pPr>
      <w:r w:rsidRPr="00651C8A">
        <w:t>b.</w:t>
      </w:r>
      <w:r w:rsidRPr="00651C8A">
        <w:tab/>
        <w:t>tanks (surface equipment not considered leasehold equipment);</w:t>
      </w:r>
    </w:p>
    <w:p w14:paraId="5E69B6DE" w14:textId="77777777" w:rsidR="00651C8A" w:rsidRPr="00651C8A" w:rsidRDefault="00651C8A" w:rsidP="005A289F">
      <w:pPr>
        <w:pStyle w:val="a1"/>
      </w:pPr>
      <w:r w:rsidRPr="00651C8A">
        <w:t>c.</w:t>
      </w:r>
      <w:r w:rsidRPr="00651C8A">
        <w:tab/>
        <w:t>inventories (material and supplies);</w:t>
      </w:r>
    </w:p>
    <w:p w14:paraId="189939CB" w14:textId="77777777" w:rsidR="00651C8A" w:rsidRPr="00651C8A" w:rsidRDefault="00651C8A" w:rsidP="005A289F">
      <w:pPr>
        <w:pStyle w:val="a1"/>
      </w:pPr>
      <w:r w:rsidRPr="00651C8A">
        <w:t>d.</w:t>
      </w:r>
      <w:r w:rsidRPr="00651C8A">
        <w:tab/>
        <w:t>field improvements (docks, buildings, etc.);</w:t>
      </w:r>
    </w:p>
    <w:p w14:paraId="494ADDBD" w14:textId="77777777" w:rsidR="00651C8A" w:rsidRPr="00651C8A" w:rsidRDefault="00651C8A" w:rsidP="005A289F">
      <w:pPr>
        <w:pStyle w:val="a1"/>
      </w:pPr>
      <w:r w:rsidRPr="00651C8A">
        <w:t>e.</w:t>
      </w:r>
      <w:r w:rsidRPr="00651C8A">
        <w:tab/>
        <w:t>other property (not included above).</w:t>
      </w:r>
    </w:p>
    <w:p w14:paraId="58296FF4" w14:textId="77777777" w:rsidR="00651C8A" w:rsidRPr="00651C8A" w:rsidRDefault="00651C8A" w:rsidP="005A289F">
      <w:pPr>
        <w:pStyle w:val="1"/>
      </w:pPr>
      <w:r w:rsidRPr="00651C8A">
        <w:t>4.</w:t>
      </w:r>
      <w:r w:rsidRPr="00651C8A">
        <w:tab/>
        <w:t>The cost-new values listed below are to be adjusted to allow depreciation by use of the appropriate percent good listed in Table 907.C-4. When determining the value of equipment associated with a single well, use the age of that well to determine the appropriate percent good. When determining the value of equipment used on multiple wells, the average age of the wells within the lease/field will determine the appropriate year to be used for this purpose.</w:t>
      </w:r>
    </w:p>
    <w:p w14:paraId="48B8CABE" w14:textId="77777777" w:rsidR="00651C8A" w:rsidRPr="00651C8A" w:rsidRDefault="00651C8A" w:rsidP="005A289F">
      <w:pPr>
        <w:pStyle w:val="a1"/>
      </w:pPr>
      <w:r w:rsidRPr="00651C8A">
        <w:t>a.</w:t>
      </w:r>
      <w:r w:rsidRPr="00651C8A">
        <w:tab/>
        <w:t>January 1, 2016 the allowance of depreciation by use of the appropriate percent good will be based on the actual age of the equipment, if known or available, and will apply only to surface equipment with an original purchase cost of $2,500 or more.</w:t>
      </w:r>
    </w:p>
    <w:p w14:paraId="7446B276" w14:textId="77777777" w:rsidR="00651C8A" w:rsidRPr="00651C8A" w:rsidRDefault="00651C8A" w:rsidP="005A289F">
      <w:pPr>
        <w:pStyle w:val="1"/>
      </w:pPr>
      <w:r w:rsidRPr="00651C8A">
        <w:t>5.</w:t>
      </w:r>
      <w:r w:rsidRPr="00651C8A">
        <w:tab/>
        <w:t>Functional and/or economic obsolescence shall be considered in the analysis of fair market value as substantiated by the taxpayer in writing. Consistent with Louisiana R.S. 47:1957, the assessor may request additional documentation.</w:t>
      </w:r>
    </w:p>
    <w:p w14:paraId="57395818" w14:textId="77777777" w:rsidR="00651C8A" w:rsidRPr="00651C8A" w:rsidRDefault="00651C8A" w:rsidP="005A289F">
      <w:pPr>
        <w:pStyle w:val="1"/>
      </w:pPr>
      <w:r w:rsidRPr="00651C8A">
        <w:t>6.</w:t>
      </w:r>
      <w:r w:rsidRPr="00651C8A">
        <w:tab/>
        <w:t xml:space="preserve">Sales, properly documented, should be considered by the assessor as fair market value, provided the sale meets all tests relative to </w:t>
      </w:r>
      <w:proofErr w:type="spellStart"/>
      <w:r w:rsidRPr="00651C8A">
        <w:t>it</w:t>
      </w:r>
      <w:proofErr w:type="spellEnd"/>
      <w:r w:rsidRPr="00651C8A">
        <w:t xml:space="preserve"> being a valid sale.</w:t>
      </w:r>
    </w:p>
    <w:p w14:paraId="4DF57B0B" w14:textId="77777777" w:rsidR="00651C8A" w:rsidRDefault="00651C8A" w:rsidP="005A289F">
      <w:pPr>
        <w:pStyle w:val="1"/>
      </w:pPr>
      <w:r w:rsidRPr="00651C8A">
        <w:t>7.</w:t>
      </w:r>
      <w:r w:rsidRPr="00651C8A">
        <w:tab/>
        <w:t>Surface Equipment—Property Description</w:t>
      </w:r>
    </w:p>
    <w:p w14:paraId="5D7E252B" w14:textId="77777777" w:rsidR="00332C5D" w:rsidRDefault="00332C5D" w:rsidP="005A289F">
      <w:pPr>
        <w:pStyle w:val="1"/>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67"/>
        <w:gridCol w:w="3830"/>
        <w:gridCol w:w="110"/>
        <w:gridCol w:w="952"/>
      </w:tblGrid>
      <w:tr w:rsidR="00651C8A" w:rsidRPr="00651C8A" w14:paraId="3728EBA0" w14:textId="77777777" w:rsidTr="00332C5D">
        <w:tblPrEx>
          <w:tblCellMar>
            <w:top w:w="0" w:type="dxa"/>
            <w:bottom w:w="0" w:type="dxa"/>
          </w:tblCellMar>
        </w:tblPrEx>
        <w:trPr>
          <w:gridBefore w:val="1"/>
          <w:wBefore w:w="1067" w:type="dxa"/>
          <w:cantSplit/>
          <w:tblHeader/>
          <w:jc w:val="center"/>
        </w:trPr>
        <w:tc>
          <w:tcPr>
            <w:tcW w:w="4892" w:type="dxa"/>
            <w:gridSpan w:val="3"/>
            <w:shd w:val="clear" w:color="auto" w:fill="BFBFBF"/>
          </w:tcPr>
          <w:p w14:paraId="4B64CA19" w14:textId="77777777" w:rsidR="00651C8A" w:rsidRPr="00F317F5" w:rsidRDefault="00651C8A" w:rsidP="005A289F">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sz w:val="16"/>
              </w:rPr>
            </w:pPr>
            <w:r w:rsidRPr="00F317F5">
              <w:rPr>
                <w:b/>
                <w:sz w:val="16"/>
              </w:rPr>
              <w:t>Table 907.D-7</w:t>
            </w:r>
          </w:p>
          <w:p w14:paraId="74A9F500" w14:textId="77777777" w:rsidR="00651C8A" w:rsidRPr="00F317F5" w:rsidRDefault="00651C8A" w:rsidP="005A289F">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sz w:val="16"/>
              </w:rPr>
            </w:pPr>
            <w:r w:rsidRPr="00F317F5">
              <w:rPr>
                <w:b/>
                <w:sz w:val="16"/>
              </w:rPr>
              <w:t>Surface Equipment</w:t>
            </w:r>
          </w:p>
        </w:tc>
      </w:tr>
      <w:tr w:rsidR="00651C8A" w:rsidRPr="00651C8A" w14:paraId="1933111D" w14:textId="77777777" w:rsidTr="00332C5D">
        <w:tblPrEx>
          <w:tblCellMar>
            <w:top w:w="0" w:type="dxa"/>
            <w:bottom w:w="0" w:type="dxa"/>
          </w:tblCellMar>
        </w:tblPrEx>
        <w:trPr>
          <w:gridBefore w:val="1"/>
          <w:wBefore w:w="1067" w:type="dxa"/>
          <w:cantSplit/>
          <w:tblHeader/>
          <w:jc w:val="center"/>
        </w:trPr>
        <w:tc>
          <w:tcPr>
            <w:tcW w:w="3940" w:type="dxa"/>
            <w:gridSpan w:val="2"/>
            <w:shd w:val="clear" w:color="auto" w:fill="BFBFBF"/>
            <w:vAlign w:val="bottom"/>
          </w:tcPr>
          <w:p w14:paraId="37E41EE2" w14:textId="77777777" w:rsidR="00651C8A" w:rsidRPr="00F317F5"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sz w:val="16"/>
              </w:rPr>
            </w:pPr>
            <w:r w:rsidRPr="00F317F5">
              <w:rPr>
                <w:b/>
                <w:sz w:val="16"/>
              </w:rPr>
              <w:t>Property Description</w:t>
            </w:r>
          </w:p>
        </w:tc>
        <w:tc>
          <w:tcPr>
            <w:tcW w:w="952" w:type="dxa"/>
            <w:shd w:val="clear" w:color="auto" w:fill="BFBFBF"/>
          </w:tcPr>
          <w:p w14:paraId="4581A210" w14:textId="77777777" w:rsidR="00651C8A" w:rsidRPr="00B05055"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sz w:val="16"/>
              </w:rPr>
            </w:pPr>
            <w:r w:rsidRPr="00B05055">
              <w:rPr>
                <w:b/>
                <w:sz w:val="16"/>
              </w:rPr>
              <w:t>$ Cost New</w:t>
            </w:r>
          </w:p>
        </w:tc>
      </w:tr>
      <w:tr w:rsidR="00651C8A" w:rsidRPr="00651C8A" w14:paraId="40E07CBF" w14:textId="77777777" w:rsidTr="00332C5D">
        <w:tblPrEx>
          <w:tblCellMar>
            <w:top w:w="0" w:type="dxa"/>
            <w:bottom w:w="0" w:type="dxa"/>
          </w:tblCellMar>
        </w:tblPrEx>
        <w:trPr>
          <w:gridBefore w:val="1"/>
          <w:wBefore w:w="1067" w:type="dxa"/>
          <w:cantSplit/>
          <w:jc w:val="center"/>
        </w:trPr>
        <w:tc>
          <w:tcPr>
            <w:tcW w:w="3940" w:type="dxa"/>
            <w:gridSpan w:val="2"/>
          </w:tcPr>
          <w:p w14:paraId="57243C15" w14:textId="77777777" w:rsidR="00651C8A" w:rsidRPr="00F317F5" w:rsidRDefault="00651C8A" w:rsidP="0052358B">
            <w:pPr>
              <w:widowControl w:val="0"/>
              <w:tabs>
                <w:tab w:val="left" w:pos="-720"/>
              </w:tabs>
              <w:suppressAutoHyphens/>
              <w:autoSpaceDE w:val="0"/>
              <w:autoSpaceDN w:val="0"/>
              <w:rPr>
                <w:sz w:val="16"/>
                <w:szCs w:val="16"/>
              </w:rPr>
            </w:pPr>
            <w:r w:rsidRPr="00F317F5">
              <w:rPr>
                <w:sz w:val="16"/>
                <w:szCs w:val="16"/>
              </w:rPr>
              <w:t>Actuators—(see Metering Equipment)</w:t>
            </w:r>
          </w:p>
        </w:tc>
        <w:tc>
          <w:tcPr>
            <w:tcW w:w="952" w:type="dxa"/>
          </w:tcPr>
          <w:p w14:paraId="2421D476" w14:textId="77777777" w:rsidR="00651C8A" w:rsidRPr="00992D56" w:rsidRDefault="00651C8A" w:rsidP="0052358B">
            <w:pPr>
              <w:widowControl w:val="0"/>
              <w:tabs>
                <w:tab w:val="left" w:pos="-720"/>
              </w:tabs>
              <w:suppressAutoHyphens/>
              <w:autoSpaceDE w:val="0"/>
              <w:autoSpaceDN w:val="0"/>
              <w:jc w:val="center"/>
              <w:rPr>
                <w:sz w:val="16"/>
                <w:szCs w:val="16"/>
                <w:highlight w:val="yellow"/>
              </w:rPr>
            </w:pPr>
            <w:r w:rsidRPr="00992D56">
              <w:rPr>
                <w:sz w:val="16"/>
                <w:szCs w:val="16"/>
                <w:highlight w:val="yellow"/>
              </w:rPr>
              <w:t xml:space="preserve"> </w:t>
            </w:r>
          </w:p>
        </w:tc>
      </w:tr>
      <w:tr w:rsidR="00651C8A" w:rsidRPr="00651C8A" w14:paraId="3F2DA7F2" w14:textId="77777777" w:rsidTr="00332C5D">
        <w:tblPrEx>
          <w:tblCellMar>
            <w:top w:w="0" w:type="dxa"/>
            <w:bottom w:w="0" w:type="dxa"/>
          </w:tblCellMar>
        </w:tblPrEx>
        <w:trPr>
          <w:gridBefore w:val="1"/>
          <w:wBefore w:w="1067" w:type="dxa"/>
          <w:cantSplit/>
          <w:jc w:val="center"/>
        </w:trPr>
        <w:tc>
          <w:tcPr>
            <w:tcW w:w="3940" w:type="dxa"/>
            <w:gridSpan w:val="2"/>
          </w:tcPr>
          <w:p w14:paraId="7F1E88F8" w14:textId="77777777" w:rsidR="00651C8A" w:rsidRPr="00F317F5" w:rsidRDefault="00651C8A" w:rsidP="0052358B">
            <w:pPr>
              <w:tabs>
                <w:tab w:val="left" w:pos="-720"/>
              </w:tabs>
              <w:suppressAutoHyphens/>
              <w:rPr>
                <w:sz w:val="16"/>
                <w:szCs w:val="16"/>
              </w:rPr>
            </w:pPr>
            <w:r w:rsidRPr="00F317F5">
              <w:rPr>
                <w:sz w:val="16"/>
                <w:szCs w:val="16"/>
              </w:rPr>
              <w:t>Automatic Control Equipment—(see Safety Systems)</w:t>
            </w:r>
          </w:p>
        </w:tc>
        <w:tc>
          <w:tcPr>
            <w:tcW w:w="952" w:type="dxa"/>
          </w:tcPr>
          <w:p w14:paraId="51798D46" w14:textId="77777777" w:rsidR="00651C8A" w:rsidRPr="00992D56" w:rsidRDefault="00651C8A" w:rsidP="0052358B">
            <w:pPr>
              <w:tabs>
                <w:tab w:val="left" w:pos="-720"/>
              </w:tabs>
              <w:suppressAutoHyphens/>
              <w:jc w:val="center"/>
              <w:rPr>
                <w:sz w:val="16"/>
                <w:szCs w:val="16"/>
                <w:highlight w:val="yellow"/>
              </w:rPr>
            </w:pPr>
            <w:r w:rsidRPr="00992D56">
              <w:rPr>
                <w:sz w:val="16"/>
                <w:szCs w:val="16"/>
                <w:highlight w:val="yellow"/>
              </w:rPr>
              <w:t xml:space="preserve"> </w:t>
            </w:r>
          </w:p>
        </w:tc>
      </w:tr>
      <w:tr w:rsidR="00651C8A" w:rsidRPr="00651C8A" w14:paraId="61D8F505" w14:textId="77777777" w:rsidTr="00332C5D">
        <w:tblPrEx>
          <w:tblCellMar>
            <w:top w:w="0" w:type="dxa"/>
            <w:bottom w:w="0" w:type="dxa"/>
          </w:tblCellMar>
        </w:tblPrEx>
        <w:trPr>
          <w:gridBefore w:val="1"/>
          <w:wBefore w:w="1067" w:type="dxa"/>
          <w:cantSplit/>
          <w:jc w:val="center"/>
        </w:trPr>
        <w:tc>
          <w:tcPr>
            <w:tcW w:w="3940" w:type="dxa"/>
            <w:gridSpan w:val="2"/>
          </w:tcPr>
          <w:p w14:paraId="5590CFDF" w14:textId="77777777" w:rsidR="00651C8A" w:rsidRPr="00F317F5" w:rsidRDefault="00651C8A" w:rsidP="0052358B">
            <w:pPr>
              <w:tabs>
                <w:tab w:val="left" w:pos="-720"/>
              </w:tabs>
              <w:suppressAutoHyphens/>
              <w:rPr>
                <w:sz w:val="16"/>
                <w:szCs w:val="16"/>
              </w:rPr>
            </w:pPr>
            <w:r w:rsidRPr="00F317F5">
              <w:rPr>
                <w:sz w:val="16"/>
                <w:szCs w:val="16"/>
              </w:rPr>
              <w:t>Automatic Tank Switch Unit—(see Metering Equipment)</w:t>
            </w:r>
          </w:p>
        </w:tc>
        <w:tc>
          <w:tcPr>
            <w:tcW w:w="952" w:type="dxa"/>
          </w:tcPr>
          <w:p w14:paraId="2F837980" w14:textId="77777777" w:rsidR="00651C8A" w:rsidRPr="00992D56" w:rsidRDefault="00651C8A" w:rsidP="0052358B">
            <w:pPr>
              <w:tabs>
                <w:tab w:val="left" w:pos="-720"/>
              </w:tabs>
              <w:suppressAutoHyphens/>
              <w:jc w:val="center"/>
              <w:rPr>
                <w:sz w:val="16"/>
                <w:szCs w:val="16"/>
                <w:highlight w:val="yellow"/>
              </w:rPr>
            </w:pPr>
            <w:r w:rsidRPr="00992D56">
              <w:rPr>
                <w:sz w:val="16"/>
                <w:szCs w:val="16"/>
                <w:highlight w:val="yellow"/>
              </w:rPr>
              <w:t xml:space="preserve"> </w:t>
            </w:r>
          </w:p>
        </w:tc>
      </w:tr>
      <w:tr w:rsidR="00651C8A" w:rsidRPr="00651C8A" w14:paraId="39F45FCB" w14:textId="77777777" w:rsidTr="00332C5D">
        <w:tblPrEx>
          <w:tblCellMar>
            <w:top w:w="0" w:type="dxa"/>
            <w:bottom w:w="0" w:type="dxa"/>
          </w:tblCellMar>
        </w:tblPrEx>
        <w:trPr>
          <w:gridBefore w:val="1"/>
          <w:wBefore w:w="1067" w:type="dxa"/>
          <w:cantSplit/>
          <w:jc w:val="center"/>
        </w:trPr>
        <w:tc>
          <w:tcPr>
            <w:tcW w:w="3940" w:type="dxa"/>
            <w:gridSpan w:val="2"/>
          </w:tcPr>
          <w:p w14:paraId="5B3CB2A2" w14:textId="77777777" w:rsidR="00651C8A" w:rsidRPr="00F317F5" w:rsidRDefault="00651C8A" w:rsidP="0052358B">
            <w:pPr>
              <w:tabs>
                <w:tab w:val="left" w:pos="-720"/>
              </w:tabs>
              <w:suppressAutoHyphens/>
              <w:rPr>
                <w:sz w:val="16"/>
                <w:szCs w:val="16"/>
              </w:rPr>
            </w:pPr>
            <w:r w:rsidRPr="00F317F5">
              <w:rPr>
                <w:sz w:val="16"/>
                <w:szCs w:val="16"/>
              </w:rPr>
              <w:t>Barges - Concrete—(assessed on an individual basis)</w:t>
            </w:r>
          </w:p>
        </w:tc>
        <w:tc>
          <w:tcPr>
            <w:tcW w:w="952" w:type="dxa"/>
          </w:tcPr>
          <w:p w14:paraId="429DC752" w14:textId="77777777" w:rsidR="00651C8A" w:rsidRPr="00992D56" w:rsidRDefault="00651C8A" w:rsidP="0052358B">
            <w:pPr>
              <w:tabs>
                <w:tab w:val="left" w:pos="-720"/>
              </w:tabs>
              <w:suppressAutoHyphens/>
              <w:jc w:val="center"/>
              <w:rPr>
                <w:sz w:val="16"/>
                <w:szCs w:val="16"/>
                <w:highlight w:val="yellow"/>
              </w:rPr>
            </w:pPr>
            <w:r w:rsidRPr="00992D56">
              <w:rPr>
                <w:sz w:val="16"/>
                <w:szCs w:val="16"/>
                <w:highlight w:val="yellow"/>
              </w:rPr>
              <w:t xml:space="preserve"> </w:t>
            </w:r>
          </w:p>
        </w:tc>
      </w:tr>
      <w:tr w:rsidR="00651C8A" w:rsidRPr="00651C8A" w14:paraId="1C0E24AD" w14:textId="77777777" w:rsidTr="00332C5D">
        <w:tblPrEx>
          <w:tblCellMar>
            <w:top w:w="0" w:type="dxa"/>
            <w:bottom w:w="0" w:type="dxa"/>
          </w:tblCellMar>
        </w:tblPrEx>
        <w:trPr>
          <w:gridBefore w:val="1"/>
          <w:wBefore w:w="1067" w:type="dxa"/>
          <w:cantSplit/>
          <w:jc w:val="center"/>
        </w:trPr>
        <w:tc>
          <w:tcPr>
            <w:tcW w:w="3940" w:type="dxa"/>
            <w:gridSpan w:val="2"/>
          </w:tcPr>
          <w:p w14:paraId="6F0BC1C4" w14:textId="77777777" w:rsidR="00651C8A" w:rsidRPr="00F317F5" w:rsidRDefault="00651C8A" w:rsidP="0052358B">
            <w:pPr>
              <w:tabs>
                <w:tab w:val="left" w:pos="-720"/>
              </w:tabs>
              <w:suppressAutoHyphens/>
              <w:rPr>
                <w:sz w:val="16"/>
                <w:szCs w:val="16"/>
              </w:rPr>
            </w:pPr>
            <w:r w:rsidRPr="00F317F5">
              <w:rPr>
                <w:sz w:val="16"/>
                <w:szCs w:val="16"/>
              </w:rPr>
              <w:t>Barges - Storage—(assessed on an individual basis)</w:t>
            </w:r>
          </w:p>
        </w:tc>
        <w:tc>
          <w:tcPr>
            <w:tcW w:w="952" w:type="dxa"/>
          </w:tcPr>
          <w:p w14:paraId="31155FEF" w14:textId="77777777" w:rsidR="00651C8A" w:rsidRPr="00992D56" w:rsidRDefault="00651C8A" w:rsidP="0052358B">
            <w:pPr>
              <w:tabs>
                <w:tab w:val="left" w:pos="-720"/>
              </w:tabs>
              <w:suppressAutoHyphens/>
              <w:jc w:val="center"/>
              <w:rPr>
                <w:sz w:val="16"/>
                <w:szCs w:val="16"/>
                <w:highlight w:val="yellow"/>
              </w:rPr>
            </w:pPr>
            <w:r w:rsidRPr="00992D56">
              <w:rPr>
                <w:sz w:val="16"/>
                <w:szCs w:val="16"/>
                <w:highlight w:val="yellow"/>
              </w:rPr>
              <w:t xml:space="preserve"> </w:t>
            </w:r>
          </w:p>
        </w:tc>
      </w:tr>
      <w:tr w:rsidR="00651C8A" w:rsidRPr="00651C8A" w14:paraId="05795798" w14:textId="77777777" w:rsidTr="00332C5D">
        <w:tblPrEx>
          <w:tblCellMar>
            <w:top w:w="0" w:type="dxa"/>
            <w:bottom w:w="0" w:type="dxa"/>
          </w:tblCellMar>
        </w:tblPrEx>
        <w:trPr>
          <w:gridBefore w:val="1"/>
          <w:wBefore w:w="1067" w:type="dxa"/>
          <w:cantSplit/>
          <w:jc w:val="center"/>
        </w:trPr>
        <w:tc>
          <w:tcPr>
            <w:tcW w:w="3940" w:type="dxa"/>
            <w:gridSpan w:val="2"/>
          </w:tcPr>
          <w:p w14:paraId="65A1B3F2" w14:textId="77777777" w:rsidR="00651C8A" w:rsidRPr="00F317F5" w:rsidRDefault="00651C8A" w:rsidP="0052358B">
            <w:pPr>
              <w:tabs>
                <w:tab w:val="left" w:pos="-720"/>
              </w:tabs>
              <w:suppressAutoHyphens/>
              <w:rPr>
                <w:sz w:val="16"/>
                <w:szCs w:val="16"/>
              </w:rPr>
            </w:pPr>
            <w:r w:rsidRPr="00F317F5">
              <w:rPr>
                <w:sz w:val="16"/>
                <w:szCs w:val="16"/>
              </w:rPr>
              <w:t>Barges - Utility—(assessed on an individual basis)</w:t>
            </w:r>
          </w:p>
        </w:tc>
        <w:tc>
          <w:tcPr>
            <w:tcW w:w="952" w:type="dxa"/>
          </w:tcPr>
          <w:p w14:paraId="07814679" w14:textId="77777777" w:rsidR="00651C8A" w:rsidRPr="00992D56" w:rsidRDefault="00651C8A" w:rsidP="0052358B">
            <w:pPr>
              <w:tabs>
                <w:tab w:val="left" w:pos="-720"/>
              </w:tabs>
              <w:suppressAutoHyphens/>
              <w:jc w:val="center"/>
              <w:rPr>
                <w:sz w:val="16"/>
                <w:szCs w:val="16"/>
                <w:highlight w:val="yellow"/>
              </w:rPr>
            </w:pPr>
            <w:r w:rsidRPr="00992D56">
              <w:rPr>
                <w:sz w:val="16"/>
                <w:szCs w:val="16"/>
                <w:highlight w:val="yellow"/>
              </w:rPr>
              <w:t xml:space="preserve"> </w:t>
            </w:r>
          </w:p>
        </w:tc>
      </w:tr>
      <w:tr w:rsidR="00651C8A" w:rsidRPr="00651C8A" w14:paraId="6DE78B4F" w14:textId="77777777" w:rsidTr="00332C5D">
        <w:tblPrEx>
          <w:tblCellMar>
            <w:top w:w="0" w:type="dxa"/>
            <w:bottom w:w="0" w:type="dxa"/>
          </w:tblCellMar>
        </w:tblPrEx>
        <w:trPr>
          <w:gridBefore w:val="1"/>
          <w:wBefore w:w="1067" w:type="dxa"/>
          <w:cantSplit/>
          <w:jc w:val="center"/>
        </w:trPr>
        <w:tc>
          <w:tcPr>
            <w:tcW w:w="3940" w:type="dxa"/>
            <w:gridSpan w:val="2"/>
          </w:tcPr>
          <w:p w14:paraId="1B220836" w14:textId="77777777" w:rsidR="00651C8A" w:rsidRPr="00F317F5" w:rsidRDefault="00651C8A" w:rsidP="0052358B">
            <w:pPr>
              <w:tabs>
                <w:tab w:val="left" w:pos="-720"/>
              </w:tabs>
              <w:suppressAutoHyphens/>
              <w:rPr>
                <w:sz w:val="16"/>
                <w:szCs w:val="16"/>
              </w:rPr>
            </w:pPr>
            <w:r w:rsidRPr="00F317F5">
              <w:rPr>
                <w:sz w:val="16"/>
                <w:szCs w:val="16"/>
              </w:rPr>
              <w:t>Barges - Work—(assessed on an individual basis)</w:t>
            </w:r>
          </w:p>
        </w:tc>
        <w:tc>
          <w:tcPr>
            <w:tcW w:w="952" w:type="dxa"/>
          </w:tcPr>
          <w:p w14:paraId="03A1B69E" w14:textId="77777777" w:rsidR="00651C8A" w:rsidRPr="00992D56" w:rsidRDefault="00651C8A" w:rsidP="0052358B">
            <w:pPr>
              <w:tabs>
                <w:tab w:val="left" w:pos="-720"/>
              </w:tabs>
              <w:suppressAutoHyphens/>
              <w:jc w:val="center"/>
              <w:rPr>
                <w:sz w:val="16"/>
                <w:szCs w:val="16"/>
                <w:highlight w:val="yellow"/>
              </w:rPr>
            </w:pPr>
            <w:r w:rsidRPr="00992D56">
              <w:rPr>
                <w:sz w:val="16"/>
                <w:szCs w:val="16"/>
                <w:highlight w:val="yellow"/>
              </w:rPr>
              <w:t xml:space="preserve"> </w:t>
            </w:r>
          </w:p>
        </w:tc>
      </w:tr>
      <w:tr w:rsidR="00651C8A" w:rsidRPr="00651C8A" w14:paraId="0CEDB7A3" w14:textId="77777777" w:rsidTr="00332C5D">
        <w:tblPrEx>
          <w:tblCellMar>
            <w:top w:w="0" w:type="dxa"/>
            <w:bottom w:w="0" w:type="dxa"/>
          </w:tblCellMar>
        </w:tblPrEx>
        <w:trPr>
          <w:gridBefore w:val="1"/>
          <w:wBefore w:w="1067" w:type="dxa"/>
          <w:cantSplit/>
          <w:jc w:val="center"/>
        </w:trPr>
        <w:tc>
          <w:tcPr>
            <w:tcW w:w="3940" w:type="dxa"/>
            <w:gridSpan w:val="2"/>
          </w:tcPr>
          <w:p w14:paraId="66D85394" w14:textId="77777777" w:rsidR="00651C8A" w:rsidRPr="00F317F5" w:rsidRDefault="00651C8A" w:rsidP="0052358B">
            <w:pPr>
              <w:tabs>
                <w:tab w:val="left" w:pos="-720"/>
              </w:tabs>
              <w:suppressAutoHyphens/>
              <w:rPr>
                <w:sz w:val="16"/>
                <w:szCs w:val="16"/>
              </w:rPr>
            </w:pPr>
            <w:r w:rsidRPr="00F317F5">
              <w:rPr>
                <w:sz w:val="16"/>
                <w:szCs w:val="16"/>
              </w:rPr>
              <w:t>Communication Equipment—(see Telecommunications)</w:t>
            </w:r>
          </w:p>
        </w:tc>
        <w:tc>
          <w:tcPr>
            <w:tcW w:w="952" w:type="dxa"/>
          </w:tcPr>
          <w:p w14:paraId="140B349A" w14:textId="77777777" w:rsidR="00651C8A" w:rsidRPr="00992D56" w:rsidRDefault="00651C8A" w:rsidP="0052358B">
            <w:pPr>
              <w:tabs>
                <w:tab w:val="left" w:pos="-720"/>
              </w:tabs>
              <w:suppressAutoHyphens/>
              <w:jc w:val="center"/>
              <w:rPr>
                <w:sz w:val="16"/>
                <w:szCs w:val="16"/>
                <w:highlight w:val="yellow"/>
              </w:rPr>
            </w:pPr>
            <w:r w:rsidRPr="00992D56">
              <w:rPr>
                <w:sz w:val="16"/>
                <w:szCs w:val="16"/>
                <w:highlight w:val="yellow"/>
              </w:rPr>
              <w:t xml:space="preserve"> </w:t>
            </w:r>
          </w:p>
        </w:tc>
      </w:tr>
      <w:tr w:rsidR="00651C8A" w:rsidRPr="00651C8A" w14:paraId="385905C3" w14:textId="77777777" w:rsidTr="00332C5D">
        <w:tblPrEx>
          <w:tblCellMar>
            <w:top w:w="0" w:type="dxa"/>
            <w:bottom w:w="0" w:type="dxa"/>
          </w:tblCellMar>
        </w:tblPrEx>
        <w:trPr>
          <w:gridBefore w:val="1"/>
          <w:wBefore w:w="1067" w:type="dxa"/>
          <w:cantSplit/>
          <w:jc w:val="center"/>
        </w:trPr>
        <w:tc>
          <w:tcPr>
            <w:tcW w:w="3940" w:type="dxa"/>
            <w:gridSpan w:val="2"/>
          </w:tcPr>
          <w:p w14:paraId="16AAAAD4" w14:textId="77777777" w:rsidR="00651C8A" w:rsidRPr="00F317F5" w:rsidRDefault="00651C8A" w:rsidP="0052358B">
            <w:pPr>
              <w:tabs>
                <w:tab w:val="left" w:pos="-720"/>
              </w:tabs>
              <w:suppressAutoHyphens/>
              <w:rPr>
                <w:sz w:val="16"/>
                <w:szCs w:val="16"/>
              </w:rPr>
            </w:pPr>
            <w:r w:rsidRPr="00F317F5">
              <w:rPr>
                <w:sz w:val="16"/>
                <w:szCs w:val="16"/>
              </w:rPr>
              <w:t>Dampeners—(see Metering Equipment—"Recorders")</w:t>
            </w:r>
          </w:p>
        </w:tc>
        <w:tc>
          <w:tcPr>
            <w:tcW w:w="952" w:type="dxa"/>
          </w:tcPr>
          <w:p w14:paraId="2C684CDA" w14:textId="77777777" w:rsidR="00651C8A" w:rsidRPr="00992D56" w:rsidRDefault="00651C8A" w:rsidP="0052358B">
            <w:pPr>
              <w:widowControl w:val="0"/>
              <w:tabs>
                <w:tab w:val="left" w:pos="-720"/>
              </w:tabs>
              <w:suppressAutoHyphens/>
              <w:autoSpaceDE w:val="0"/>
              <w:autoSpaceDN w:val="0"/>
              <w:jc w:val="center"/>
              <w:rPr>
                <w:sz w:val="16"/>
                <w:szCs w:val="16"/>
                <w:highlight w:val="yellow"/>
              </w:rPr>
            </w:pPr>
            <w:r w:rsidRPr="00992D56">
              <w:rPr>
                <w:sz w:val="16"/>
                <w:szCs w:val="16"/>
                <w:highlight w:val="yellow"/>
              </w:rPr>
              <w:t xml:space="preserve"> </w:t>
            </w:r>
          </w:p>
        </w:tc>
      </w:tr>
      <w:tr w:rsidR="00651C8A" w:rsidRPr="00651C8A" w14:paraId="53DD1105" w14:textId="77777777" w:rsidTr="00332C5D">
        <w:tblPrEx>
          <w:tblCellMar>
            <w:top w:w="0" w:type="dxa"/>
            <w:bottom w:w="0" w:type="dxa"/>
          </w:tblCellMar>
        </w:tblPrEx>
        <w:trPr>
          <w:gridBefore w:val="1"/>
          <w:wBefore w:w="1067" w:type="dxa"/>
          <w:cantSplit/>
          <w:jc w:val="center"/>
        </w:trPr>
        <w:tc>
          <w:tcPr>
            <w:tcW w:w="3940" w:type="dxa"/>
            <w:gridSpan w:val="2"/>
          </w:tcPr>
          <w:p w14:paraId="4A3ED704" w14:textId="77777777" w:rsidR="00651C8A" w:rsidRPr="00F317F5" w:rsidRDefault="00651C8A" w:rsidP="0052358B">
            <w:pPr>
              <w:tabs>
                <w:tab w:val="left" w:pos="-720"/>
              </w:tabs>
              <w:suppressAutoHyphens/>
              <w:rPr>
                <w:sz w:val="16"/>
                <w:szCs w:val="16"/>
              </w:rPr>
            </w:pPr>
            <w:proofErr w:type="spellStart"/>
            <w:r w:rsidRPr="00F317F5">
              <w:rPr>
                <w:sz w:val="16"/>
                <w:szCs w:val="16"/>
              </w:rPr>
              <w:t>Desorbers</w:t>
            </w:r>
            <w:proofErr w:type="spellEnd"/>
            <w:r w:rsidRPr="00F317F5">
              <w:rPr>
                <w:sz w:val="16"/>
                <w:szCs w:val="16"/>
              </w:rPr>
              <w:t>—(no metering equipment included):</w:t>
            </w:r>
          </w:p>
          <w:p w14:paraId="67CB91BD" w14:textId="77777777" w:rsidR="00651C8A" w:rsidRPr="00F317F5" w:rsidRDefault="00651C8A" w:rsidP="0052358B">
            <w:pPr>
              <w:widowControl w:val="0"/>
              <w:tabs>
                <w:tab w:val="left" w:pos="-720"/>
              </w:tabs>
              <w:suppressAutoHyphens/>
              <w:autoSpaceDE w:val="0"/>
              <w:autoSpaceDN w:val="0"/>
              <w:rPr>
                <w:sz w:val="16"/>
                <w:szCs w:val="16"/>
              </w:rPr>
            </w:pPr>
            <w:r w:rsidRPr="00F317F5">
              <w:rPr>
                <w:sz w:val="16"/>
                <w:szCs w:val="16"/>
              </w:rPr>
              <w:tab/>
              <w:t>125#</w:t>
            </w:r>
          </w:p>
          <w:p w14:paraId="07A2DEF9" w14:textId="77777777" w:rsidR="00651C8A" w:rsidRPr="00F317F5" w:rsidRDefault="00651C8A" w:rsidP="0052358B">
            <w:pPr>
              <w:tabs>
                <w:tab w:val="left" w:pos="-720"/>
              </w:tabs>
              <w:suppressAutoHyphens/>
              <w:rPr>
                <w:sz w:val="16"/>
                <w:szCs w:val="16"/>
              </w:rPr>
            </w:pPr>
            <w:r w:rsidRPr="00F317F5">
              <w:rPr>
                <w:sz w:val="16"/>
                <w:szCs w:val="16"/>
              </w:rPr>
              <w:tab/>
              <w:t>300#</w:t>
            </w:r>
          </w:p>
          <w:p w14:paraId="0E50ABBC" w14:textId="77777777" w:rsidR="00651C8A" w:rsidRPr="00F317F5" w:rsidRDefault="00651C8A" w:rsidP="0052358B">
            <w:pPr>
              <w:tabs>
                <w:tab w:val="left" w:pos="-720"/>
              </w:tabs>
              <w:suppressAutoHyphens/>
              <w:rPr>
                <w:sz w:val="16"/>
                <w:szCs w:val="16"/>
              </w:rPr>
            </w:pPr>
            <w:r w:rsidRPr="00F317F5">
              <w:rPr>
                <w:sz w:val="16"/>
                <w:szCs w:val="16"/>
              </w:rPr>
              <w:tab/>
              <w:t>500#</w:t>
            </w:r>
          </w:p>
        </w:tc>
        <w:tc>
          <w:tcPr>
            <w:tcW w:w="952" w:type="dxa"/>
          </w:tcPr>
          <w:p w14:paraId="47D90464" w14:textId="77777777" w:rsidR="00992D56" w:rsidRPr="00F317F5" w:rsidRDefault="00992D56" w:rsidP="0052358B">
            <w:pPr>
              <w:tabs>
                <w:tab w:val="left" w:pos="-720"/>
              </w:tabs>
              <w:suppressAutoHyphens/>
              <w:jc w:val="center"/>
              <w:rPr>
                <w:sz w:val="16"/>
                <w:szCs w:val="16"/>
              </w:rPr>
            </w:pPr>
          </w:p>
          <w:p w14:paraId="6B8A59E6" w14:textId="77777777" w:rsidR="00651C8A" w:rsidRPr="00F317F5" w:rsidRDefault="00651C8A" w:rsidP="0052358B">
            <w:pPr>
              <w:tabs>
                <w:tab w:val="left" w:pos="-720"/>
              </w:tabs>
              <w:suppressAutoHyphens/>
              <w:jc w:val="center"/>
              <w:rPr>
                <w:sz w:val="16"/>
                <w:szCs w:val="16"/>
              </w:rPr>
            </w:pPr>
            <w:r w:rsidRPr="00F317F5">
              <w:rPr>
                <w:sz w:val="16"/>
                <w:szCs w:val="16"/>
              </w:rPr>
              <w:t>141,800</w:t>
            </w:r>
          </w:p>
          <w:p w14:paraId="35A7CA23" w14:textId="77777777" w:rsidR="00651C8A" w:rsidRPr="00F317F5" w:rsidRDefault="00651C8A" w:rsidP="0052358B">
            <w:pPr>
              <w:tabs>
                <w:tab w:val="left" w:pos="-720"/>
              </w:tabs>
              <w:suppressAutoHyphens/>
              <w:jc w:val="center"/>
              <w:rPr>
                <w:sz w:val="16"/>
                <w:szCs w:val="16"/>
              </w:rPr>
            </w:pPr>
            <w:r w:rsidRPr="00F317F5">
              <w:rPr>
                <w:sz w:val="16"/>
                <w:szCs w:val="16"/>
              </w:rPr>
              <w:t>156,350</w:t>
            </w:r>
          </w:p>
          <w:p w14:paraId="010264AE" w14:textId="77777777" w:rsidR="00651C8A" w:rsidRPr="00F317F5" w:rsidRDefault="00651C8A" w:rsidP="0052358B">
            <w:pPr>
              <w:tabs>
                <w:tab w:val="left" w:pos="-720"/>
              </w:tabs>
              <w:suppressAutoHyphens/>
              <w:jc w:val="center"/>
              <w:rPr>
                <w:sz w:val="16"/>
                <w:szCs w:val="16"/>
              </w:rPr>
            </w:pPr>
            <w:r w:rsidRPr="00F317F5">
              <w:rPr>
                <w:sz w:val="16"/>
                <w:szCs w:val="16"/>
              </w:rPr>
              <w:t>177,930</w:t>
            </w:r>
          </w:p>
        </w:tc>
      </w:tr>
      <w:tr w:rsidR="00651C8A" w:rsidRPr="00651C8A" w14:paraId="4DABA318" w14:textId="77777777" w:rsidTr="00332C5D">
        <w:tblPrEx>
          <w:tblCellMar>
            <w:top w:w="0" w:type="dxa"/>
            <w:bottom w:w="0" w:type="dxa"/>
          </w:tblCellMar>
        </w:tblPrEx>
        <w:trPr>
          <w:gridBefore w:val="1"/>
          <w:wBefore w:w="1067" w:type="dxa"/>
          <w:cantSplit/>
          <w:jc w:val="center"/>
        </w:trPr>
        <w:tc>
          <w:tcPr>
            <w:tcW w:w="3940" w:type="dxa"/>
            <w:gridSpan w:val="2"/>
          </w:tcPr>
          <w:p w14:paraId="62E2D44B" w14:textId="77777777" w:rsidR="00651C8A" w:rsidRPr="00F317F5" w:rsidRDefault="00651C8A" w:rsidP="0052358B">
            <w:pPr>
              <w:widowControl w:val="0"/>
              <w:tabs>
                <w:tab w:val="left" w:pos="-720"/>
              </w:tabs>
              <w:suppressAutoHyphens/>
              <w:autoSpaceDE w:val="0"/>
              <w:autoSpaceDN w:val="0"/>
              <w:rPr>
                <w:sz w:val="16"/>
                <w:szCs w:val="16"/>
              </w:rPr>
            </w:pPr>
            <w:proofErr w:type="spellStart"/>
            <w:r w:rsidRPr="00F317F5">
              <w:rPr>
                <w:sz w:val="16"/>
                <w:szCs w:val="16"/>
              </w:rPr>
              <w:t>Destroilets</w:t>
            </w:r>
            <w:proofErr w:type="spellEnd"/>
            <w:r w:rsidRPr="00F317F5">
              <w:rPr>
                <w:sz w:val="16"/>
                <w:szCs w:val="16"/>
              </w:rPr>
              <w:t>—(see Metering Equipment—"Regulators")</w:t>
            </w:r>
          </w:p>
        </w:tc>
        <w:tc>
          <w:tcPr>
            <w:tcW w:w="952" w:type="dxa"/>
            <w:vAlign w:val="center"/>
          </w:tcPr>
          <w:p w14:paraId="32F720A2" w14:textId="77777777" w:rsidR="00651C8A" w:rsidRPr="00F317F5" w:rsidRDefault="00651C8A" w:rsidP="0052358B">
            <w:pPr>
              <w:tabs>
                <w:tab w:val="left" w:pos="-720"/>
              </w:tabs>
              <w:suppressAutoHyphens/>
              <w:jc w:val="center"/>
              <w:rPr>
                <w:sz w:val="16"/>
                <w:szCs w:val="16"/>
              </w:rPr>
            </w:pPr>
            <w:r w:rsidRPr="00F317F5">
              <w:rPr>
                <w:sz w:val="16"/>
                <w:szCs w:val="16"/>
              </w:rPr>
              <w:t xml:space="preserve"> </w:t>
            </w:r>
          </w:p>
        </w:tc>
      </w:tr>
      <w:tr w:rsidR="00651C8A" w:rsidRPr="00651C8A" w14:paraId="103586F8" w14:textId="77777777" w:rsidTr="00332C5D">
        <w:tblPrEx>
          <w:tblCellMar>
            <w:top w:w="0" w:type="dxa"/>
            <w:bottom w:w="0" w:type="dxa"/>
          </w:tblCellMar>
        </w:tblPrEx>
        <w:trPr>
          <w:gridBefore w:val="1"/>
          <w:wBefore w:w="1067" w:type="dxa"/>
          <w:cantSplit/>
          <w:jc w:val="center"/>
        </w:trPr>
        <w:tc>
          <w:tcPr>
            <w:tcW w:w="3940" w:type="dxa"/>
            <w:gridSpan w:val="2"/>
          </w:tcPr>
          <w:p w14:paraId="4C9CAB0E" w14:textId="77777777" w:rsidR="00651C8A" w:rsidRPr="00F317F5" w:rsidRDefault="00651C8A" w:rsidP="0052358B">
            <w:pPr>
              <w:tabs>
                <w:tab w:val="left" w:pos="-720"/>
              </w:tabs>
              <w:suppressAutoHyphens/>
              <w:rPr>
                <w:sz w:val="16"/>
                <w:szCs w:val="16"/>
              </w:rPr>
            </w:pPr>
            <w:proofErr w:type="spellStart"/>
            <w:r w:rsidRPr="00F317F5">
              <w:rPr>
                <w:sz w:val="16"/>
                <w:szCs w:val="16"/>
              </w:rPr>
              <w:t>Desurgers</w:t>
            </w:r>
            <w:proofErr w:type="spellEnd"/>
            <w:r w:rsidRPr="00F317F5">
              <w:rPr>
                <w:sz w:val="16"/>
                <w:szCs w:val="16"/>
              </w:rPr>
              <w:t>—(see Metering Equipment—"Regulators")</w:t>
            </w:r>
          </w:p>
        </w:tc>
        <w:tc>
          <w:tcPr>
            <w:tcW w:w="952" w:type="dxa"/>
            <w:vAlign w:val="center"/>
          </w:tcPr>
          <w:p w14:paraId="315B2209" w14:textId="77777777" w:rsidR="00651C8A" w:rsidRPr="00F317F5" w:rsidRDefault="00651C8A" w:rsidP="0052358B">
            <w:pPr>
              <w:tabs>
                <w:tab w:val="left" w:pos="-720"/>
              </w:tabs>
              <w:suppressAutoHyphens/>
              <w:jc w:val="center"/>
              <w:rPr>
                <w:sz w:val="16"/>
                <w:szCs w:val="16"/>
              </w:rPr>
            </w:pPr>
            <w:r w:rsidRPr="00F317F5">
              <w:rPr>
                <w:sz w:val="16"/>
                <w:szCs w:val="16"/>
              </w:rPr>
              <w:t xml:space="preserve"> </w:t>
            </w:r>
          </w:p>
        </w:tc>
      </w:tr>
      <w:tr w:rsidR="00651C8A" w:rsidRPr="00651C8A" w14:paraId="0D192C99" w14:textId="77777777" w:rsidTr="00332C5D">
        <w:tblPrEx>
          <w:tblCellMar>
            <w:top w:w="0" w:type="dxa"/>
            <w:bottom w:w="0" w:type="dxa"/>
          </w:tblCellMar>
        </w:tblPrEx>
        <w:trPr>
          <w:gridBefore w:val="1"/>
          <w:wBefore w:w="1067" w:type="dxa"/>
          <w:cantSplit/>
          <w:jc w:val="center"/>
        </w:trPr>
        <w:tc>
          <w:tcPr>
            <w:tcW w:w="3940" w:type="dxa"/>
            <w:gridSpan w:val="2"/>
          </w:tcPr>
          <w:p w14:paraId="70878772" w14:textId="77777777" w:rsidR="00651C8A" w:rsidRPr="00F317F5" w:rsidRDefault="00651C8A" w:rsidP="0052358B">
            <w:pPr>
              <w:tabs>
                <w:tab w:val="left" w:pos="-720"/>
              </w:tabs>
              <w:suppressAutoHyphens/>
              <w:rPr>
                <w:sz w:val="16"/>
                <w:szCs w:val="16"/>
              </w:rPr>
            </w:pPr>
            <w:proofErr w:type="spellStart"/>
            <w:r w:rsidRPr="00F317F5">
              <w:rPr>
                <w:sz w:val="16"/>
                <w:szCs w:val="16"/>
              </w:rPr>
              <w:t>Desilters</w:t>
            </w:r>
            <w:proofErr w:type="spellEnd"/>
            <w:r w:rsidRPr="00F317F5">
              <w:rPr>
                <w:sz w:val="16"/>
                <w:szCs w:val="16"/>
              </w:rPr>
              <w:t>—(see Metering Equipment—"Regulators")</w:t>
            </w:r>
          </w:p>
        </w:tc>
        <w:tc>
          <w:tcPr>
            <w:tcW w:w="952" w:type="dxa"/>
            <w:vAlign w:val="center"/>
          </w:tcPr>
          <w:p w14:paraId="1A6418D4" w14:textId="77777777" w:rsidR="00651C8A" w:rsidRPr="00F317F5" w:rsidRDefault="00651C8A" w:rsidP="0052358B">
            <w:pPr>
              <w:tabs>
                <w:tab w:val="left" w:pos="-720"/>
              </w:tabs>
              <w:suppressAutoHyphens/>
              <w:jc w:val="center"/>
              <w:rPr>
                <w:sz w:val="16"/>
                <w:szCs w:val="16"/>
              </w:rPr>
            </w:pPr>
            <w:r w:rsidRPr="00F317F5">
              <w:rPr>
                <w:sz w:val="16"/>
                <w:szCs w:val="16"/>
              </w:rPr>
              <w:t xml:space="preserve"> </w:t>
            </w:r>
          </w:p>
        </w:tc>
      </w:tr>
      <w:tr w:rsidR="00651C8A" w:rsidRPr="00651C8A" w14:paraId="79E75384" w14:textId="77777777" w:rsidTr="00332C5D">
        <w:tblPrEx>
          <w:tblCellMar>
            <w:top w:w="0" w:type="dxa"/>
            <w:bottom w:w="0" w:type="dxa"/>
          </w:tblCellMar>
        </w:tblPrEx>
        <w:trPr>
          <w:gridBefore w:val="1"/>
          <w:wBefore w:w="1067" w:type="dxa"/>
          <w:cantSplit/>
          <w:jc w:val="center"/>
        </w:trPr>
        <w:tc>
          <w:tcPr>
            <w:tcW w:w="3940" w:type="dxa"/>
            <w:gridSpan w:val="2"/>
          </w:tcPr>
          <w:p w14:paraId="19D0AA2C" w14:textId="77777777" w:rsidR="00651C8A" w:rsidRPr="00F317F5" w:rsidRDefault="00651C8A" w:rsidP="0052358B">
            <w:pPr>
              <w:tabs>
                <w:tab w:val="left" w:pos="-720"/>
              </w:tabs>
              <w:suppressAutoHyphens/>
              <w:rPr>
                <w:sz w:val="16"/>
                <w:szCs w:val="16"/>
              </w:rPr>
            </w:pPr>
            <w:r w:rsidRPr="00F317F5">
              <w:rPr>
                <w:sz w:val="16"/>
                <w:szCs w:val="16"/>
              </w:rPr>
              <w:t>Diatrollers—(see Metering Equipment—"Regulators")</w:t>
            </w:r>
          </w:p>
        </w:tc>
        <w:tc>
          <w:tcPr>
            <w:tcW w:w="952" w:type="dxa"/>
            <w:vAlign w:val="center"/>
          </w:tcPr>
          <w:p w14:paraId="751D237C" w14:textId="77777777" w:rsidR="00651C8A" w:rsidRPr="00F317F5" w:rsidRDefault="00651C8A" w:rsidP="0052358B">
            <w:pPr>
              <w:tabs>
                <w:tab w:val="left" w:pos="-720"/>
              </w:tabs>
              <w:suppressAutoHyphens/>
              <w:jc w:val="center"/>
              <w:rPr>
                <w:sz w:val="16"/>
                <w:szCs w:val="16"/>
              </w:rPr>
            </w:pPr>
            <w:r w:rsidRPr="00F317F5">
              <w:rPr>
                <w:sz w:val="16"/>
                <w:szCs w:val="16"/>
              </w:rPr>
              <w:t xml:space="preserve"> </w:t>
            </w:r>
          </w:p>
        </w:tc>
      </w:tr>
      <w:tr w:rsidR="00651C8A" w:rsidRPr="00651C8A" w14:paraId="03F0FC65" w14:textId="77777777" w:rsidTr="00332C5D">
        <w:tblPrEx>
          <w:tblCellMar>
            <w:top w:w="0" w:type="dxa"/>
            <w:bottom w:w="0" w:type="dxa"/>
          </w:tblCellMar>
        </w:tblPrEx>
        <w:trPr>
          <w:gridBefore w:val="1"/>
          <w:wBefore w:w="1067" w:type="dxa"/>
          <w:cantSplit/>
          <w:jc w:val="center"/>
        </w:trPr>
        <w:tc>
          <w:tcPr>
            <w:tcW w:w="3940" w:type="dxa"/>
            <w:gridSpan w:val="2"/>
          </w:tcPr>
          <w:p w14:paraId="3A7BD861" w14:textId="77777777" w:rsidR="00651C8A" w:rsidRPr="00F317F5" w:rsidRDefault="00651C8A" w:rsidP="0052358B">
            <w:pPr>
              <w:tabs>
                <w:tab w:val="left" w:pos="-720"/>
              </w:tabs>
              <w:suppressAutoHyphens/>
              <w:rPr>
                <w:sz w:val="16"/>
                <w:szCs w:val="16"/>
              </w:rPr>
            </w:pPr>
            <w:r w:rsidRPr="00F317F5">
              <w:rPr>
                <w:sz w:val="16"/>
                <w:szCs w:val="16"/>
              </w:rPr>
              <w:t>Docks, Platforms, Buildings—(assessed on an individual basis)</w:t>
            </w:r>
          </w:p>
        </w:tc>
        <w:tc>
          <w:tcPr>
            <w:tcW w:w="952" w:type="dxa"/>
            <w:vAlign w:val="center"/>
          </w:tcPr>
          <w:p w14:paraId="3C28CA98" w14:textId="77777777" w:rsidR="00651C8A" w:rsidRPr="00F317F5" w:rsidRDefault="00651C8A" w:rsidP="0052358B">
            <w:pPr>
              <w:tabs>
                <w:tab w:val="left" w:pos="-720"/>
              </w:tabs>
              <w:suppressAutoHyphens/>
              <w:jc w:val="center"/>
              <w:rPr>
                <w:sz w:val="16"/>
                <w:szCs w:val="16"/>
              </w:rPr>
            </w:pPr>
            <w:r w:rsidRPr="00F317F5">
              <w:rPr>
                <w:sz w:val="16"/>
                <w:szCs w:val="16"/>
              </w:rPr>
              <w:t xml:space="preserve"> </w:t>
            </w:r>
          </w:p>
        </w:tc>
      </w:tr>
      <w:tr w:rsidR="00651C8A" w:rsidRPr="00651C8A" w14:paraId="481B20D9" w14:textId="77777777" w:rsidTr="00332C5D">
        <w:tblPrEx>
          <w:tblCellMar>
            <w:top w:w="0" w:type="dxa"/>
            <w:bottom w:w="0" w:type="dxa"/>
          </w:tblCellMar>
        </w:tblPrEx>
        <w:trPr>
          <w:gridBefore w:val="1"/>
          <w:wBefore w:w="1067" w:type="dxa"/>
          <w:cantSplit/>
          <w:jc w:val="center"/>
        </w:trPr>
        <w:tc>
          <w:tcPr>
            <w:tcW w:w="3940" w:type="dxa"/>
            <w:gridSpan w:val="2"/>
          </w:tcPr>
          <w:p w14:paraId="4F0F53A1" w14:textId="77777777" w:rsidR="00651C8A" w:rsidRPr="00F317F5" w:rsidRDefault="00651C8A" w:rsidP="0052358B">
            <w:pPr>
              <w:tabs>
                <w:tab w:val="left" w:pos="-720"/>
              </w:tabs>
              <w:suppressAutoHyphens/>
              <w:rPr>
                <w:sz w:val="16"/>
                <w:szCs w:val="16"/>
              </w:rPr>
            </w:pPr>
            <w:r w:rsidRPr="00F317F5">
              <w:rPr>
                <w:sz w:val="16"/>
                <w:szCs w:val="16"/>
              </w:rPr>
              <w:t>Dry Dehydrators (Driers)—(see Scrubbers)</w:t>
            </w:r>
          </w:p>
        </w:tc>
        <w:tc>
          <w:tcPr>
            <w:tcW w:w="952" w:type="dxa"/>
            <w:vAlign w:val="center"/>
          </w:tcPr>
          <w:p w14:paraId="1A083663" w14:textId="77777777" w:rsidR="00651C8A" w:rsidRPr="00F317F5" w:rsidRDefault="00651C8A" w:rsidP="0052358B">
            <w:pPr>
              <w:tabs>
                <w:tab w:val="left" w:pos="-720"/>
              </w:tabs>
              <w:suppressAutoHyphens/>
              <w:jc w:val="center"/>
              <w:rPr>
                <w:sz w:val="16"/>
                <w:szCs w:val="16"/>
              </w:rPr>
            </w:pPr>
            <w:r w:rsidRPr="00F317F5">
              <w:rPr>
                <w:sz w:val="16"/>
                <w:szCs w:val="16"/>
              </w:rPr>
              <w:t xml:space="preserve"> </w:t>
            </w:r>
          </w:p>
        </w:tc>
      </w:tr>
      <w:tr w:rsidR="00651C8A" w:rsidRPr="00651C8A" w14:paraId="2C1D74DA" w14:textId="77777777" w:rsidTr="00332C5D">
        <w:tblPrEx>
          <w:tblCellMar>
            <w:top w:w="0" w:type="dxa"/>
            <w:bottom w:w="0" w:type="dxa"/>
          </w:tblCellMar>
        </w:tblPrEx>
        <w:trPr>
          <w:gridBefore w:val="1"/>
          <w:wBefore w:w="1067" w:type="dxa"/>
          <w:cantSplit/>
          <w:jc w:val="center"/>
        </w:trPr>
        <w:tc>
          <w:tcPr>
            <w:tcW w:w="3940" w:type="dxa"/>
            <w:gridSpan w:val="2"/>
          </w:tcPr>
          <w:p w14:paraId="53C7F71A" w14:textId="77777777" w:rsidR="00651C8A" w:rsidRPr="00F317F5" w:rsidRDefault="00651C8A" w:rsidP="0052358B">
            <w:pPr>
              <w:tabs>
                <w:tab w:val="left" w:pos="-720"/>
              </w:tabs>
              <w:suppressAutoHyphens/>
              <w:rPr>
                <w:sz w:val="16"/>
                <w:szCs w:val="16"/>
              </w:rPr>
            </w:pPr>
            <w:r w:rsidRPr="00F317F5">
              <w:rPr>
                <w:sz w:val="16"/>
                <w:szCs w:val="16"/>
              </w:rPr>
              <w:t>Engines-Unattached—(only includes engine and skids):</w:t>
            </w:r>
          </w:p>
          <w:p w14:paraId="395F8B38" w14:textId="77777777" w:rsidR="00651C8A" w:rsidRPr="00F317F5" w:rsidRDefault="00651C8A" w:rsidP="0052358B">
            <w:pPr>
              <w:tabs>
                <w:tab w:val="left" w:pos="-720"/>
              </w:tabs>
              <w:suppressAutoHyphens/>
              <w:rPr>
                <w:sz w:val="16"/>
                <w:szCs w:val="16"/>
              </w:rPr>
            </w:pPr>
            <w:r w:rsidRPr="00F317F5">
              <w:rPr>
                <w:sz w:val="16"/>
                <w:szCs w:val="16"/>
              </w:rPr>
              <w:tab/>
              <w:t>Per Horsepower</w:t>
            </w:r>
          </w:p>
        </w:tc>
        <w:tc>
          <w:tcPr>
            <w:tcW w:w="952" w:type="dxa"/>
          </w:tcPr>
          <w:p w14:paraId="216CB6F7" w14:textId="77777777" w:rsidR="00992D56" w:rsidRPr="00F317F5" w:rsidRDefault="00992D56" w:rsidP="0052358B">
            <w:pPr>
              <w:widowControl w:val="0"/>
              <w:tabs>
                <w:tab w:val="left" w:pos="-720"/>
              </w:tabs>
              <w:suppressAutoHyphens/>
              <w:autoSpaceDE w:val="0"/>
              <w:autoSpaceDN w:val="0"/>
              <w:jc w:val="center"/>
              <w:rPr>
                <w:sz w:val="16"/>
                <w:szCs w:val="16"/>
              </w:rPr>
            </w:pPr>
          </w:p>
          <w:p w14:paraId="62B3F07A" w14:textId="77777777" w:rsidR="00651C8A" w:rsidRPr="00F317F5" w:rsidRDefault="00651C8A" w:rsidP="0052358B">
            <w:pPr>
              <w:widowControl w:val="0"/>
              <w:tabs>
                <w:tab w:val="left" w:pos="-720"/>
              </w:tabs>
              <w:suppressAutoHyphens/>
              <w:autoSpaceDE w:val="0"/>
              <w:autoSpaceDN w:val="0"/>
              <w:jc w:val="center"/>
              <w:rPr>
                <w:sz w:val="16"/>
                <w:szCs w:val="16"/>
              </w:rPr>
            </w:pPr>
            <w:r w:rsidRPr="00F317F5">
              <w:rPr>
                <w:sz w:val="16"/>
                <w:szCs w:val="16"/>
              </w:rPr>
              <w:t>440</w:t>
            </w:r>
          </w:p>
        </w:tc>
      </w:tr>
      <w:tr w:rsidR="00651C8A" w:rsidRPr="00651C8A" w14:paraId="35BFEC49" w14:textId="77777777" w:rsidTr="00332C5D">
        <w:tblPrEx>
          <w:tblCellMar>
            <w:top w:w="0" w:type="dxa"/>
            <w:bottom w:w="0" w:type="dxa"/>
          </w:tblCellMar>
        </w:tblPrEx>
        <w:trPr>
          <w:gridBefore w:val="1"/>
          <w:wBefore w:w="1067" w:type="dxa"/>
          <w:cantSplit/>
          <w:jc w:val="center"/>
        </w:trPr>
        <w:tc>
          <w:tcPr>
            <w:tcW w:w="3940" w:type="dxa"/>
            <w:gridSpan w:val="2"/>
          </w:tcPr>
          <w:p w14:paraId="0118A4B1" w14:textId="77777777" w:rsidR="00651C8A" w:rsidRPr="00F317F5" w:rsidRDefault="00651C8A" w:rsidP="0052358B">
            <w:pPr>
              <w:widowControl w:val="0"/>
              <w:tabs>
                <w:tab w:val="left" w:pos="-720"/>
              </w:tabs>
              <w:suppressAutoHyphens/>
              <w:autoSpaceDE w:val="0"/>
              <w:autoSpaceDN w:val="0"/>
              <w:rPr>
                <w:sz w:val="16"/>
                <w:szCs w:val="16"/>
              </w:rPr>
            </w:pPr>
            <w:r w:rsidRPr="00F317F5">
              <w:rPr>
                <w:sz w:val="16"/>
                <w:szCs w:val="16"/>
              </w:rPr>
              <w:t>Evaporators—(assessed on an individual basis)</w:t>
            </w:r>
          </w:p>
        </w:tc>
        <w:tc>
          <w:tcPr>
            <w:tcW w:w="952" w:type="dxa"/>
            <w:vAlign w:val="bottom"/>
          </w:tcPr>
          <w:p w14:paraId="2972D772" w14:textId="77777777" w:rsidR="00651C8A" w:rsidRPr="00992D56" w:rsidRDefault="00651C8A" w:rsidP="0052358B">
            <w:pPr>
              <w:tabs>
                <w:tab w:val="left" w:pos="-720"/>
              </w:tabs>
              <w:suppressAutoHyphens/>
              <w:jc w:val="center"/>
              <w:rPr>
                <w:sz w:val="16"/>
                <w:szCs w:val="16"/>
                <w:highlight w:val="yellow"/>
              </w:rPr>
            </w:pPr>
            <w:r w:rsidRPr="00992D56">
              <w:rPr>
                <w:sz w:val="16"/>
                <w:szCs w:val="16"/>
                <w:highlight w:val="yellow"/>
              </w:rPr>
              <w:t xml:space="preserve"> </w:t>
            </w:r>
          </w:p>
        </w:tc>
      </w:tr>
      <w:tr w:rsidR="00651C8A" w:rsidRPr="00651C8A" w14:paraId="38E07F84" w14:textId="77777777" w:rsidTr="00332C5D">
        <w:tblPrEx>
          <w:tblCellMar>
            <w:top w:w="0" w:type="dxa"/>
            <w:bottom w:w="0" w:type="dxa"/>
          </w:tblCellMar>
        </w:tblPrEx>
        <w:trPr>
          <w:gridBefore w:val="1"/>
          <w:wBefore w:w="1067" w:type="dxa"/>
          <w:cantSplit/>
          <w:jc w:val="center"/>
        </w:trPr>
        <w:tc>
          <w:tcPr>
            <w:tcW w:w="3940" w:type="dxa"/>
            <w:gridSpan w:val="2"/>
          </w:tcPr>
          <w:p w14:paraId="1ED87085" w14:textId="77777777" w:rsidR="00651C8A" w:rsidRPr="00F317F5" w:rsidRDefault="00651C8A" w:rsidP="0052358B">
            <w:pPr>
              <w:tabs>
                <w:tab w:val="left" w:pos="-720"/>
              </w:tabs>
              <w:suppressAutoHyphens/>
              <w:rPr>
                <w:sz w:val="16"/>
                <w:szCs w:val="16"/>
              </w:rPr>
            </w:pPr>
            <w:r w:rsidRPr="00F317F5">
              <w:rPr>
                <w:sz w:val="16"/>
                <w:szCs w:val="16"/>
              </w:rPr>
              <w:t>Expander Unit—(no metering equipment included):</w:t>
            </w:r>
          </w:p>
          <w:p w14:paraId="70615EC1" w14:textId="77777777" w:rsidR="00651C8A" w:rsidRPr="00F317F5" w:rsidRDefault="00651C8A" w:rsidP="0052358B">
            <w:pPr>
              <w:tabs>
                <w:tab w:val="left" w:pos="-720"/>
              </w:tabs>
              <w:suppressAutoHyphens/>
              <w:rPr>
                <w:sz w:val="16"/>
                <w:szCs w:val="16"/>
              </w:rPr>
            </w:pPr>
            <w:r w:rsidRPr="00F317F5">
              <w:rPr>
                <w:sz w:val="16"/>
                <w:szCs w:val="16"/>
              </w:rPr>
              <w:tab/>
              <w:t>Per Unit</w:t>
            </w:r>
          </w:p>
        </w:tc>
        <w:tc>
          <w:tcPr>
            <w:tcW w:w="952" w:type="dxa"/>
          </w:tcPr>
          <w:p w14:paraId="627CF40B" w14:textId="77777777" w:rsidR="00992D56" w:rsidRDefault="00992D56" w:rsidP="0052358B">
            <w:pPr>
              <w:tabs>
                <w:tab w:val="left" w:pos="-720"/>
              </w:tabs>
              <w:suppressAutoHyphens/>
              <w:jc w:val="center"/>
              <w:rPr>
                <w:sz w:val="16"/>
                <w:szCs w:val="16"/>
              </w:rPr>
            </w:pPr>
          </w:p>
          <w:p w14:paraId="6EAB336B" w14:textId="77777777" w:rsidR="00651C8A" w:rsidRPr="00651C8A" w:rsidRDefault="00651C8A" w:rsidP="0052358B">
            <w:pPr>
              <w:tabs>
                <w:tab w:val="left" w:pos="-720"/>
              </w:tabs>
              <w:suppressAutoHyphens/>
              <w:jc w:val="center"/>
              <w:rPr>
                <w:sz w:val="16"/>
                <w:szCs w:val="16"/>
              </w:rPr>
            </w:pPr>
            <w:r w:rsidRPr="00651C8A">
              <w:rPr>
                <w:sz w:val="16"/>
                <w:szCs w:val="16"/>
              </w:rPr>
              <w:t>52,010</w:t>
            </w:r>
          </w:p>
        </w:tc>
      </w:tr>
      <w:tr w:rsidR="00651C8A" w:rsidRPr="00651C8A" w14:paraId="0D9E6B53" w14:textId="77777777" w:rsidTr="00332C5D">
        <w:tblPrEx>
          <w:tblCellMar>
            <w:top w:w="0" w:type="dxa"/>
            <w:bottom w:w="0" w:type="dxa"/>
          </w:tblCellMar>
        </w:tblPrEx>
        <w:trPr>
          <w:gridBefore w:val="1"/>
          <w:wBefore w:w="1067" w:type="dxa"/>
          <w:cantSplit/>
          <w:jc w:val="center"/>
        </w:trPr>
        <w:tc>
          <w:tcPr>
            <w:tcW w:w="3940" w:type="dxa"/>
            <w:gridSpan w:val="2"/>
          </w:tcPr>
          <w:p w14:paraId="1788B74F" w14:textId="77777777" w:rsidR="00651C8A" w:rsidRPr="00F317F5" w:rsidRDefault="00651C8A" w:rsidP="0052358B">
            <w:pPr>
              <w:widowControl w:val="0"/>
              <w:tabs>
                <w:tab w:val="left" w:pos="-720"/>
              </w:tabs>
              <w:suppressAutoHyphens/>
              <w:autoSpaceDE w:val="0"/>
              <w:autoSpaceDN w:val="0"/>
              <w:rPr>
                <w:sz w:val="16"/>
                <w:szCs w:val="16"/>
              </w:rPr>
            </w:pPr>
            <w:r w:rsidRPr="00F317F5">
              <w:rPr>
                <w:sz w:val="16"/>
                <w:szCs w:val="16"/>
              </w:rPr>
              <w:t>Flow Splitters—(no metering equipment included):</w:t>
            </w:r>
          </w:p>
          <w:p w14:paraId="72ED08B2" w14:textId="77777777" w:rsidR="00651C8A" w:rsidRPr="00F317F5" w:rsidRDefault="00651C8A" w:rsidP="0052358B">
            <w:pPr>
              <w:tabs>
                <w:tab w:val="left" w:pos="-720"/>
              </w:tabs>
              <w:suppressAutoHyphens/>
              <w:rPr>
                <w:sz w:val="16"/>
                <w:szCs w:val="16"/>
              </w:rPr>
            </w:pPr>
            <w:r w:rsidRPr="00F317F5">
              <w:rPr>
                <w:sz w:val="16"/>
                <w:szCs w:val="16"/>
              </w:rPr>
              <w:tab/>
              <w:t>48 In. Diameter Vessel</w:t>
            </w:r>
          </w:p>
          <w:p w14:paraId="0A737AF2" w14:textId="77777777" w:rsidR="00651C8A" w:rsidRPr="00F317F5" w:rsidRDefault="00651C8A" w:rsidP="0052358B">
            <w:pPr>
              <w:tabs>
                <w:tab w:val="left" w:pos="-720"/>
              </w:tabs>
              <w:suppressAutoHyphens/>
              <w:rPr>
                <w:sz w:val="16"/>
                <w:szCs w:val="16"/>
              </w:rPr>
            </w:pPr>
            <w:r w:rsidRPr="00F317F5">
              <w:rPr>
                <w:sz w:val="16"/>
                <w:szCs w:val="16"/>
              </w:rPr>
              <w:tab/>
              <w:t>72 In. Diameter Vessel</w:t>
            </w:r>
          </w:p>
          <w:p w14:paraId="0B404725" w14:textId="77777777" w:rsidR="00651C8A" w:rsidRPr="00F317F5" w:rsidRDefault="00651C8A" w:rsidP="0052358B">
            <w:pPr>
              <w:tabs>
                <w:tab w:val="left" w:pos="-720"/>
              </w:tabs>
              <w:suppressAutoHyphens/>
              <w:rPr>
                <w:sz w:val="16"/>
                <w:szCs w:val="16"/>
              </w:rPr>
            </w:pPr>
            <w:r w:rsidRPr="00F317F5">
              <w:rPr>
                <w:sz w:val="16"/>
                <w:szCs w:val="16"/>
              </w:rPr>
              <w:tab/>
              <w:t>96 In. Diameter Vessel</w:t>
            </w:r>
          </w:p>
          <w:p w14:paraId="3BF616E1" w14:textId="77777777" w:rsidR="00651C8A" w:rsidRPr="00F317F5" w:rsidRDefault="00651C8A" w:rsidP="0052358B">
            <w:pPr>
              <w:tabs>
                <w:tab w:val="left" w:pos="-720"/>
              </w:tabs>
              <w:suppressAutoHyphens/>
              <w:rPr>
                <w:sz w:val="16"/>
                <w:szCs w:val="16"/>
              </w:rPr>
            </w:pPr>
            <w:r w:rsidRPr="00F317F5">
              <w:rPr>
                <w:sz w:val="16"/>
                <w:szCs w:val="16"/>
              </w:rPr>
              <w:tab/>
              <w:t>120 In. Diameter Vessel</w:t>
            </w:r>
          </w:p>
        </w:tc>
        <w:tc>
          <w:tcPr>
            <w:tcW w:w="952" w:type="dxa"/>
          </w:tcPr>
          <w:p w14:paraId="6AD897AB" w14:textId="77777777" w:rsidR="00992D56" w:rsidRDefault="00992D56" w:rsidP="0052358B">
            <w:pPr>
              <w:widowControl w:val="0"/>
              <w:tabs>
                <w:tab w:val="left" w:pos="-720"/>
              </w:tabs>
              <w:suppressAutoHyphens/>
              <w:autoSpaceDE w:val="0"/>
              <w:autoSpaceDN w:val="0"/>
              <w:jc w:val="center"/>
              <w:rPr>
                <w:sz w:val="16"/>
                <w:szCs w:val="16"/>
              </w:rPr>
            </w:pPr>
          </w:p>
          <w:p w14:paraId="123F6479" w14:textId="77777777" w:rsidR="00651C8A" w:rsidRPr="00651C8A" w:rsidRDefault="00651C8A" w:rsidP="0052358B">
            <w:pPr>
              <w:widowControl w:val="0"/>
              <w:tabs>
                <w:tab w:val="left" w:pos="-720"/>
              </w:tabs>
              <w:suppressAutoHyphens/>
              <w:autoSpaceDE w:val="0"/>
              <w:autoSpaceDN w:val="0"/>
              <w:jc w:val="center"/>
              <w:rPr>
                <w:sz w:val="16"/>
                <w:szCs w:val="16"/>
              </w:rPr>
            </w:pPr>
            <w:r w:rsidRPr="00651C8A">
              <w:rPr>
                <w:sz w:val="16"/>
                <w:szCs w:val="16"/>
              </w:rPr>
              <w:t>25,320</w:t>
            </w:r>
          </w:p>
          <w:p w14:paraId="24FE386C" w14:textId="77777777" w:rsidR="00651C8A" w:rsidRPr="00651C8A" w:rsidRDefault="00651C8A" w:rsidP="0052358B">
            <w:pPr>
              <w:widowControl w:val="0"/>
              <w:tabs>
                <w:tab w:val="left" w:pos="-720"/>
              </w:tabs>
              <w:suppressAutoHyphens/>
              <w:autoSpaceDE w:val="0"/>
              <w:autoSpaceDN w:val="0"/>
              <w:jc w:val="center"/>
              <w:rPr>
                <w:sz w:val="16"/>
                <w:szCs w:val="16"/>
              </w:rPr>
            </w:pPr>
            <w:r w:rsidRPr="00651C8A">
              <w:rPr>
                <w:sz w:val="16"/>
                <w:szCs w:val="16"/>
              </w:rPr>
              <w:t>33,550</w:t>
            </w:r>
          </w:p>
          <w:p w14:paraId="47C73F21" w14:textId="77777777" w:rsidR="00651C8A" w:rsidRPr="00651C8A" w:rsidRDefault="00651C8A" w:rsidP="0052358B">
            <w:pPr>
              <w:widowControl w:val="0"/>
              <w:tabs>
                <w:tab w:val="left" w:pos="-720"/>
              </w:tabs>
              <w:suppressAutoHyphens/>
              <w:autoSpaceDE w:val="0"/>
              <w:autoSpaceDN w:val="0"/>
              <w:jc w:val="center"/>
              <w:rPr>
                <w:sz w:val="16"/>
                <w:szCs w:val="16"/>
              </w:rPr>
            </w:pPr>
            <w:r w:rsidRPr="00651C8A">
              <w:rPr>
                <w:sz w:val="16"/>
                <w:szCs w:val="16"/>
              </w:rPr>
              <w:t>51,420</w:t>
            </w:r>
          </w:p>
          <w:p w14:paraId="41CDC229" w14:textId="77777777" w:rsidR="00651C8A" w:rsidRPr="00651C8A" w:rsidRDefault="00651C8A" w:rsidP="0052358B">
            <w:pPr>
              <w:widowControl w:val="0"/>
              <w:tabs>
                <w:tab w:val="left" w:pos="-720"/>
              </w:tabs>
              <w:suppressAutoHyphens/>
              <w:autoSpaceDE w:val="0"/>
              <w:autoSpaceDN w:val="0"/>
              <w:jc w:val="center"/>
              <w:rPr>
                <w:sz w:val="16"/>
                <w:szCs w:val="16"/>
              </w:rPr>
            </w:pPr>
            <w:r w:rsidRPr="00651C8A">
              <w:rPr>
                <w:sz w:val="16"/>
                <w:szCs w:val="16"/>
              </w:rPr>
              <w:t>73,040</w:t>
            </w:r>
          </w:p>
        </w:tc>
      </w:tr>
      <w:tr w:rsidR="00651C8A" w:rsidRPr="00651C8A" w14:paraId="6D3062F9" w14:textId="77777777" w:rsidTr="00332C5D">
        <w:tblPrEx>
          <w:tblCellMar>
            <w:top w:w="0" w:type="dxa"/>
            <w:bottom w:w="0" w:type="dxa"/>
          </w:tblCellMar>
        </w:tblPrEx>
        <w:trPr>
          <w:gridBefore w:val="1"/>
          <w:wBefore w:w="1067" w:type="dxa"/>
          <w:cantSplit/>
          <w:jc w:val="center"/>
        </w:trPr>
        <w:tc>
          <w:tcPr>
            <w:tcW w:w="3940" w:type="dxa"/>
            <w:gridSpan w:val="2"/>
          </w:tcPr>
          <w:p w14:paraId="11880D1F" w14:textId="77777777" w:rsidR="00651C8A" w:rsidRPr="00F317F5" w:rsidRDefault="00651C8A" w:rsidP="0052358B">
            <w:pPr>
              <w:tabs>
                <w:tab w:val="left" w:pos="-720"/>
              </w:tabs>
              <w:suppressAutoHyphens/>
              <w:rPr>
                <w:sz w:val="16"/>
                <w:szCs w:val="16"/>
              </w:rPr>
            </w:pPr>
            <w:r w:rsidRPr="00F317F5">
              <w:rPr>
                <w:sz w:val="16"/>
                <w:szCs w:val="16"/>
              </w:rPr>
              <w:t>Fire Control System—(assessed on an individual basis)</w:t>
            </w:r>
          </w:p>
        </w:tc>
        <w:tc>
          <w:tcPr>
            <w:tcW w:w="952" w:type="dxa"/>
          </w:tcPr>
          <w:p w14:paraId="2B6C1A0E" w14:textId="77777777" w:rsidR="00651C8A" w:rsidRPr="00651C8A" w:rsidRDefault="00651C8A" w:rsidP="0052358B">
            <w:pPr>
              <w:tabs>
                <w:tab w:val="left" w:pos="-720"/>
              </w:tabs>
              <w:suppressAutoHyphens/>
              <w:jc w:val="center"/>
              <w:rPr>
                <w:sz w:val="16"/>
                <w:szCs w:val="16"/>
              </w:rPr>
            </w:pPr>
            <w:r w:rsidRPr="00651C8A">
              <w:rPr>
                <w:sz w:val="16"/>
                <w:szCs w:val="16"/>
              </w:rPr>
              <w:t xml:space="preserve"> </w:t>
            </w:r>
          </w:p>
        </w:tc>
      </w:tr>
      <w:tr w:rsidR="00651C8A" w:rsidRPr="00651C8A" w14:paraId="5D3F0F76" w14:textId="77777777" w:rsidTr="00332C5D">
        <w:tblPrEx>
          <w:tblCellMar>
            <w:top w:w="0" w:type="dxa"/>
            <w:bottom w:w="0" w:type="dxa"/>
          </w:tblCellMar>
        </w:tblPrEx>
        <w:trPr>
          <w:gridBefore w:val="1"/>
          <w:wBefore w:w="1067" w:type="dxa"/>
          <w:cantSplit/>
          <w:jc w:val="center"/>
        </w:trPr>
        <w:tc>
          <w:tcPr>
            <w:tcW w:w="3940" w:type="dxa"/>
            <w:gridSpan w:val="2"/>
          </w:tcPr>
          <w:p w14:paraId="7451ED21" w14:textId="77777777" w:rsidR="00651C8A" w:rsidRPr="00F317F5" w:rsidRDefault="00651C8A" w:rsidP="0052358B">
            <w:pPr>
              <w:tabs>
                <w:tab w:val="left" w:pos="-720"/>
              </w:tabs>
              <w:suppressAutoHyphens/>
              <w:rPr>
                <w:sz w:val="16"/>
                <w:szCs w:val="16"/>
              </w:rPr>
            </w:pPr>
            <w:r w:rsidRPr="00F317F5">
              <w:rPr>
                <w:sz w:val="16"/>
                <w:szCs w:val="16"/>
              </w:rPr>
              <w:t>Furniture and Fixtures—(assessed on an individual basis)</w:t>
            </w:r>
          </w:p>
          <w:p w14:paraId="060302CD" w14:textId="77777777" w:rsidR="00651C8A" w:rsidRPr="00F317F5" w:rsidRDefault="00651C8A" w:rsidP="0052358B">
            <w:pPr>
              <w:widowControl w:val="0"/>
              <w:tabs>
                <w:tab w:val="left" w:pos="-720"/>
              </w:tabs>
              <w:suppressAutoHyphens/>
              <w:autoSpaceDE w:val="0"/>
              <w:autoSpaceDN w:val="0"/>
              <w:rPr>
                <w:sz w:val="16"/>
                <w:szCs w:val="16"/>
              </w:rPr>
            </w:pPr>
            <w:r w:rsidRPr="00F317F5">
              <w:rPr>
                <w:sz w:val="16"/>
                <w:szCs w:val="16"/>
              </w:rPr>
              <w:tab/>
              <w:t>(Field operations only, according to location.)</w:t>
            </w:r>
          </w:p>
        </w:tc>
        <w:tc>
          <w:tcPr>
            <w:tcW w:w="952" w:type="dxa"/>
          </w:tcPr>
          <w:p w14:paraId="3C8F3708" w14:textId="77777777" w:rsidR="00651C8A" w:rsidRPr="00651C8A" w:rsidRDefault="00651C8A" w:rsidP="0052358B">
            <w:pPr>
              <w:widowControl w:val="0"/>
              <w:tabs>
                <w:tab w:val="left" w:pos="-720"/>
              </w:tabs>
              <w:suppressAutoHyphens/>
              <w:autoSpaceDE w:val="0"/>
              <w:autoSpaceDN w:val="0"/>
              <w:jc w:val="center"/>
              <w:rPr>
                <w:sz w:val="16"/>
                <w:szCs w:val="16"/>
              </w:rPr>
            </w:pPr>
            <w:r w:rsidRPr="00651C8A">
              <w:rPr>
                <w:sz w:val="16"/>
                <w:szCs w:val="16"/>
              </w:rPr>
              <w:t xml:space="preserve"> </w:t>
            </w:r>
          </w:p>
        </w:tc>
      </w:tr>
      <w:tr w:rsidR="00651C8A" w:rsidRPr="00651C8A" w14:paraId="2E2962E4" w14:textId="77777777" w:rsidTr="00332C5D">
        <w:tblPrEx>
          <w:tblCellMar>
            <w:top w:w="0" w:type="dxa"/>
            <w:bottom w:w="0" w:type="dxa"/>
          </w:tblCellMar>
        </w:tblPrEx>
        <w:trPr>
          <w:gridBefore w:val="1"/>
          <w:wBefore w:w="1067" w:type="dxa"/>
          <w:cantSplit/>
          <w:jc w:val="center"/>
        </w:trPr>
        <w:tc>
          <w:tcPr>
            <w:tcW w:w="3940" w:type="dxa"/>
            <w:gridSpan w:val="2"/>
          </w:tcPr>
          <w:p w14:paraId="57410EBD" w14:textId="77777777" w:rsidR="00651C8A" w:rsidRPr="00F317F5" w:rsidRDefault="00651C8A" w:rsidP="0052358B">
            <w:pPr>
              <w:widowControl w:val="0"/>
              <w:tabs>
                <w:tab w:val="left" w:pos="-720"/>
              </w:tabs>
              <w:suppressAutoHyphens/>
              <w:autoSpaceDE w:val="0"/>
              <w:autoSpaceDN w:val="0"/>
              <w:rPr>
                <w:sz w:val="16"/>
                <w:szCs w:val="16"/>
              </w:rPr>
            </w:pPr>
            <w:r w:rsidRPr="00F317F5">
              <w:rPr>
                <w:sz w:val="16"/>
                <w:szCs w:val="16"/>
              </w:rPr>
              <w:t>Gas Compressors-Package Unit—(Skids, scrubbers, cooling system, and power controls. No metering or regulating equipment.):</w:t>
            </w:r>
          </w:p>
          <w:p w14:paraId="75DF3F93" w14:textId="77777777" w:rsidR="00651C8A" w:rsidRPr="00F317F5" w:rsidRDefault="00651C8A" w:rsidP="0052358B">
            <w:pPr>
              <w:widowControl w:val="0"/>
              <w:tabs>
                <w:tab w:val="left" w:pos="-720"/>
              </w:tabs>
              <w:suppressAutoHyphens/>
              <w:autoSpaceDE w:val="0"/>
              <w:autoSpaceDN w:val="0"/>
              <w:ind w:left="837"/>
              <w:rPr>
                <w:sz w:val="16"/>
                <w:szCs w:val="16"/>
              </w:rPr>
            </w:pPr>
            <w:r w:rsidRPr="00F317F5">
              <w:rPr>
                <w:sz w:val="16"/>
                <w:szCs w:val="16"/>
              </w:rPr>
              <w:t>1 - 49 HP</w:t>
            </w:r>
          </w:p>
          <w:p w14:paraId="1096DF38" w14:textId="77777777" w:rsidR="00651C8A" w:rsidRPr="00F317F5" w:rsidRDefault="00651C8A" w:rsidP="0052358B">
            <w:pPr>
              <w:tabs>
                <w:tab w:val="left" w:pos="-720"/>
              </w:tabs>
              <w:suppressAutoHyphens/>
              <w:ind w:left="837"/>
              <w:rPr>
                <w:sz w:val="16"/>
                <w:szCs w:val="16"/>
              </w:rPr>
            </w:pPr>
            <w:r w:rsidRPr="00F317F5">
              <w:rPr>
                <w:sz w:val="16"/>
                <w:szCs w:val="16"/>
              </w:rPr>
              <w:t>50 - 99 HP</w:t>
            </w:r>
          </w:p>
          <w:p w14:paraId="06FE21B7" w14:textId="77777777" w:rsidR="00651C8A" w:rsidRPr="00F317F5" w:rsidRDefault="00651C8A" w:rsidP="0052358B">
            <w:pPr>
              <w:tabs>
                <w:tab w:val="left" w:pos="-720"/>
              </w:tabs>
              <w:suppressAutoHyphens/>
              <w:ind w:left="837"/>
              <w:rPr>
                <w:sz w:val="16"/>
                <w:szCs w:val="16"/>
              </w:rPr>
            </w:pPr>
            <w:r w:rsidRPr="00F317F5">
              <w:rPr>
                <w:sz w:val="16"/>
                <w:szCs w:val="16"/>
              </w:rPr>
              <w:t>100 - 999 HP</w:t>
            </w:r>
          </w:p>
          <w:p w14:paraId="5E603010" w14:textId="77777777" w:rsidR="00651C8A" w:rsidRPr="00F317F5" w:rsidRDefault="00651C8A" w:rsidP="0052358B">
            <w:pPr>
              <w:tabs>
                <w:tab w:val="left" w:pos="-720"/>
              </w:tabs>
              <w:suppressAutoHyphens/>
              <w:ind w:left="837"/>
              <w:rPr>
                <w:sz w:val="16"/>
                <w:szCs w:val="16"/>
              </w:rPr>
            </w:pPr>
            <w:r w:rsidRPr="00F317F5">
              <w:rPr>
                <w:sz w:val="16"/>
                <w:szCs w:val="16"/>
              </w:rPr>
              <w:t>1,000 - 1,499 HP</w:t>
            </w:r>
          </w:p>
          <w:p w14:paraId="2B20B3B3" w14:textId="77777777" w:rsidR="00651C8A" w:rsidRPr="00F317F5" w:rsidRDefault="00651C8A" w:rsidP="0052358B">
            <w:pPr>
              <w:tabs>
                <w:tab w:val="left" w:pos="-720"/>
              </w:tabs>
              <w:suppressAutoHyphens/>
              <w:ind w:left="837"/>
              <w:rPr>
                <w:sz w:val="16"/>
                <w:szCs w:val="16"/>
              </w:rPr>
            </w:pPr>
            <w:r w:rsidRPr="00F317F5">
              <w:rPr>
                <w:sz w:val="16"/>
                <w:szCs w:val="16"/>
              </w:rPr>
              <w:t>1,500 HP and Up</w:t>
            </w:r>
          </w:p>
        </w:tc>
        <w:tc>
          <w:tcPr>
            <w:tcW w:w="952" w:type="dxa"/>
          </w:tcPr>
          <w:p w14:paraId="209AA45C" w14:textId="77777777" w:rsidR="00992D56" w:rsidRDefault="00992D56" w:rsidP="0052358B">
            <w:pPr>
              <w:tabs>
                <w:tab w:val="left" w:pos="-720"/>
              </w:tabs>
              <w:suppressAutoHyphens/>
              <w:jc w:val="center"/>
              <w:rPr>
                <w:sz w:val="16"/>
                <w:szCs w:val="16"/>
              </w:rPr>
            </w:pPr>
          </w:p>
          <w:p w14:paraId="67A01817" w14:textId="77777777" w:rsidR="00992D56" w:rsidRDefault="00992D56" w:rsidP="0052358B">
            <w:pPr>
              <w:tabs>
                <w:tab w:val="left" w:pos="-720"/>
              </w:tabs>
              <w:suppressAutoHyphens/>
              <w:jc w:val="center"/>
              <w:rPr>
                <w:sz w:val="16"/>
                <w:szCs w:val="16"/>
              </w:rPr>
            </w:pPr>
          </w:p>
          <w:p w14:paraId="03C90CD1" w14:textId="77777777" w:rsidR="00992D56" w:rsidRDefault="00992D56" w:rsidP="0052358B">
            <w:pPr>
              <w:tabs>
                <w:tab w:val="left" w:pos="-720"/>
              </w:tabs>
              <w:suppressAutoHyphens/>
              <w:jc w:val="center"/>
              <w:rPr>
                <w:sz w:val="16"/>
                <w:szCs w:val="16"/>
              </w:rPr>
            </w:pPr>
          </w:p>
          <w:p w14:paraId="52FD54F6" w14:textId="77777777" w:rsidR="00651C8A" w:rsidRPr="00651C8A" w:rsidRDefault="00651C8A" w:rsidP="0052358B">
            <w:pPr>
              <w:tabs>
                <w:tab w:val="left" w:pos="-720"/>
              </w:tabs>
              <w:suppressAutoHyphens/>
              <w:jc w:val="center"/>
              <w:rPr>
                <w:sz w:val="16"/>
                <w:szCs w:val="16"/>
              </w:rPr>
            </w:pPr>
            <w:r w:rsidRPr="00651C8A">
              <w:rPr>
                <w:sz w:val="16"/>
                <w:szCs w:val="16"/>
              </w:rPr>
              <w:t>930</w:t>
            </w:r>
          </w:p>
          <w:p w14:paraId="5BB1538E" w14:textId="77777777" w:rsidR="00651C8A" w:rsidRPr="00651C8A" w:rsidRDefault="00651C8A" w:rsidP="0052358B">
            <w:pPr>
              <w:tabs>
                <w:tab w:val="left" w:pos="-720"/>
              </w:tabs>
              <w:suppressAutoHyphens/>
              <w:jc w:val="center"/>
              <w:rPr>
                <w:sz w:val="16"/>
                <w:szCs w:val="16"/>
              </w:rPr>
            </w:pPr>
            <w:r w:rsidRPr="00651C8A">
              <w:rPr>
                <w:sz w:val="16"/>
                <w:szCs w:val="16"/>
              </w:rPr>
              <w:t>1,870</w:t>
            </w:r>
          </w:p>
          <w:p w14:paraId="3CDF67E5" w14:textId="77777777" w:rsidR="00651C8A" w:rsidRPr="00651C8A" w:rsidRDefault="00651C8A" w:rsidP="0052358B">
            <w:pPr>
              <w:tabs>
                <w:tab w:val="left" w:pos="-720"/>
              </w:tabs>
              <w:suppressAutoHyphens/>
              <w:jc w:val="center"/>
              <w:rPr>
                <w:sz w:val="16"/>
                <w:szCs w:val="16"/>
              </w:rPr>
            </w:pPr>
            <w:r w:rsidRPr="00651C8A">
              <w:rPr>
                <w:sz w:val="16"/>
                <w:szCs w:val="16"/>
              </w:rPr>
              <w:t>1,520</w:t>
            </w:r>
          </w:p>
          <w:p w14:paraId="61A198F3" w14:textId="77777777" w:rsidR="00651C8A" w:rsidRPr="00651C8A" w:rsidRDefault="00651C8A" w:rsidP="0052358B">
            <w:pPr>
              <w:tabs>
                <w:tab w:val="left" w:pos="-720"/>
              </w:tabs>
              <w:suppressAutoHyphens/>
              <w:jc w:val="center"/>
              <w:rPr>
                <w:sz w:val="16"/>
                <w:szCs w:val="16"/>
              </w:rPr>
            </w:pPr>
            <w:r w:rsidRPr="00651C8A">
              <w:rPr>
                <w:sz w:val="16"/>
                <w:szCs w:val="16"/>
              </w:rPr>
              <w:t>1,160</w:t>
            </w:r>
          </w:p>
          <w:p w14:paraId="0F759D8A" w14:textId="77777777" w:rsidR="00651C8A" w:rsidRPr="00651C8A" w:rsidRDefault="00651C8A" w:rsidP="0052358B">
            <w:pPr>
              <w:tabs>
                <w:tab w:val="left" w:pos="-720"/>
              </w:tabs>
              <w:suppressAutoHyphens/>
              <w:jc w:val="center"/>
              <w:rPr>
                <w:sz w:val="16"/>
                <w:szCs w:val="16"/>
              </w:rPr>
            </w:pPr>
            <w:r w:rsidRPr="00651C8A">
              <w:rPr>
                <w:sz w:val="16"/>
                <w:szCs w:val="16"/>
              </w:rPr>
              <w:t>1,030</w:t>
            </w:r>
          </w:p>
        </w:tc>
      </w:tr>
      <w:tr w:rsidR="00651C8A" w:rsidRPr="00651C8A" w14:paraId="29D1DE35" w14:textId="77777777" w:rsidTr="00332C5D">
        <w:tblPrEx>
          <w:tblCellMar>
            <w:top w:w="0" w:type="dxa"/>
            <w:bottom w:w="0" w:type="dxa"/>
          </w:tblCellMar>
        </w:tblPrEx>
        <w:trPr>
          <w:gridBefore w:val="1"/>
          <w:wBefore w:w="1067" w:type="dxa"/>
          <w:cantSplit/>
          <w:jc w:val="center"/>
        </w:trPr>
        <w:tc>
          <w:tcPr>
            <w:tcW w:w="3940" w:type="dxa"/>
            <w:gridSpan w:val="2"/>
          </w:tcPr>
          <w:p w14:paraId="04C3A1AB" w14:textId="77777777" w:rsidR="00651C8A" w:rsidRPr="00F317F5" w:rsidRDefault="00651C8A" w:rsidP="0052358B">
            <w:pPr>
              <w:widowControl w:val="0"/>
              <w:tabs>
                <w:tab w:val="left" w:pos="-720"/>
                <w:tab w:val="left" w:pos="387"/>
              </w:tabs>
              <w:suppressAutoHyphens/>
              <w:autoSpaceDE w:val="0"/>
              <w:autoSpaceDN w:val="0"/>
              <w:rPr>
                <w:sz w:val="16"/>
                <w:szCs w:val="16"/>
              </w:rPr>
            </w:pPr>
            <w:r w:rsidRPr="00F317F5">
              <w:rPr>
                <w:sz w:val="16"/>
                <w:szCs w:val="16"/>
              </w:rPr>
              <w:lastRenderedPageBreak/>
              <w:t>Gas Coolers—(no metering equipment);</w:t>
            </w:r>
          </w:p>
          <w:p w14:paraId="601DD29E" w14:textId="77777777" w:rsidR="00651C8A" w:rsidRPr="00F317F5" w:rsidRDefault="00651C8A" w:rsidP="0052358B">
            <w:pPr>
              <w:tabs>
                <w:tab w:val="left" w:pos="-720"/>
              </w:tabs>
              <w:suppressAutoHyphens/>
              <w:rPr>
                <w:sz w:val="16"/>
                <w:szCs w:val="16"/>
              </w:rPr>
            </w:pPr>
            <w:r w:rsidRPr="00F317F5">
              <w:rPr>
                <w:sz w:val="16"/>
                <w:szCs w:val="16"/>
              </w:rPr>
              <w:tab/>
              <w:t>5,000 MCF/D</w:t>
            </w:r>
          </w:p>
          <w:p w14:paraId="7325EBC2" w14:textId="77777777" w:rsidR="00651C8A" w:rsidRPr="00F317F5" w:rsidRDefault="00651C8A" w:rsidP="0052358B">
            <w:pPr>
              <w:tabs>
                <w:tab w:val="left" w:pos="-720"/>
              </w:tabs>
              <w:suppressAutoHyphens/>
              <w:rPr>
                <w:sz w:val="16"/>
                <w:szCs w:val="16"/>
              </w:rPr>
            </w:pPr>
            <w:r w:rsidRPr="00F317F5">
              <w:rPr>
                <w:sz w:val="16"/>
                <w:szCs w:val="16"/>
              </w:rPr>
              <w:tab/>
              <w:t>10,000 MCF/D</w:t>
            </w:r>
          </w:p>
          <w:p w14:paraId="10D2750E" w14:textId="77777777" w:rsidR="00651C8A" w:rsidRPr="00F317F5" w:rsidRDefault="00651C8A" w:rsidP="0052358B">
            <w:pPr>
              <w:tabs>
                <w:tab w:val="left" w:pos="-720"/>
              </w:tabs>
              <w:suppressAutoHyphens/>
              <w:rPr>
                <w:sz w:val="16"/>
                <w:szCs w:val="16"/>
              </w:rPr>
            </w:pPr>
            <w:r w:rsidRPr="00F317F5">
              <w:rPr>
                <w:sz w:val="16"/>
                <w:szCs w:val="16"/>
              </w:rPr>
              <w:tab/>
              <w:t>20,000 MCF/D</w:t>
            </w:r>
          </w:p>
          <w:p w14:paraId="74E14C0F" w14:textId="77777777" w:rsidR="00651C8A" w:rsidRPr="00F317F5" w:rsidRDefault="00651C8A" w:rsidP="0052358B">
            <w:pPr>
              <w:tabs>
                <w:tab w:val="left" w:pos="-720"/>
              </w:tabs>
              <w:suppressAutoHyphens/>
              <w:rPr>
                <w:sz w:val="16"/>
                <w:szCs w:val="16"/>
              </w:rPr>
            </w:pPr>
            <w:r w:rsidRPr="00F317F5">
              <w:rPr>
                <w:sz w:val="16"/>
                <w:szCs w:val="16"/>
              </w:rPr>
              <w:tab/>
              <w:t>50,000 MCF/D</w:t>
            </w:r>
          </w:p>
          <w:p w14:paraId="022FE193" w14:textId="77777777" w:rsidR="00651C8A" w:rsidRPr="00F317F5" w:rsidRDefault="00651C8A" w:rsidP="0052358B">
            <w:pPr>
              <w:tabs>
                <w:tab w:val="left" w:pos="-720"/>
              </w:tabs>
              <w:suppressAutoHyphens/>
              <w:rPr>
                <w:sz w:val="16"/>
                <w:szCs w:val="16"/>
              </w:rPr>
            </w:pPr>
            <w:r w:rsidRPr="00F317F5">
              <w:rPr>
                <w:sz w:val="16"/>
                <w:szCs w:val="16"/>
              </w:rPr>
              <w:tab/>
              <w:t>100,000 MCF/D</w:t>
            </w:r>
          </w:p>
        </w:tc>
        <w:tc>
          <w:tcPr>
            <w:tcW w:w="952" w:type="dxa"/>
          </w:tcPr>
          <w:p w14:paraId="01ED7D47" w14:textId="77777777" w:rsidR="00992D56" w:rsidRDefault="00992D56" w:rsidP="0052358B">
            <w:pPr>
              <w:tabs>
                <w:tab w:val="center" w:pos="940"/>
              </w:tabs>
              <w:suppressAutoHyphens/>
              <w:jc w:val="center"/>
              <w:rPr>
                <w:sz w:val="16"/>
                <w:szCs w:val="16"/>
              </w:rPr>
            </w:pPr>
          </w:p>
          <w:p w14:paraId="0EEBBB1B" w14:textId="77777777" w:rsidR="00651C8A" w:rsidRPr="00651C8A" w:rsidRDefault="00651C8A" w:rsidP="0052358B">
            <w:pPr>
              <w:tabs>
                <w:tab w:val="center" w:pos="940"/>
              </w:tabs>
              <w:suppressAutoHyphens/>
              <w:jc w:val="center"/>
              <w:rPr>
                <w:sz w:val="16"/>
                <w:szCs w:val="16"/>
              </w:rPr>
            </w:pPr>
            <w:r w:rsidRPr="00651C8A">
              <w:rPr>
                <w:sz w:val="16"/>
                <w:szCs w:val="16"/>
              </w:rPr>
              <w:t>39,960</w:t>
            </w:r>
          </w:p>
          <w:p w14:paraId="0475A8AA" w14:textId="77777777" w:rsidR="00651C8A" w:rsidRPr="00651C8A" w:rsidRDefault="00651C8A" w:rsidP="0052358B">
            <w:pPr>
              <w:tabs>
                <w:tab w:val="center" w:pos="940"/>
              </w:tabs>
              <w:suppressAutoHyphens/>
              <w:jc w:val="center"/>
              <w:rPr>
                <w:sz w:val="16"/>
                <w:szCs w:val="16"/>
              </w:rPr>
            </w:pPr>
            <w:r w:rsidRPr="00651C8A">
              <w:rPr>
                <w:sz w:val="16"/>
                <w:szCs w:val="16"/>
              </w:rPr>
              <w:t>45,000</w:t>
            </w:r>
          </w:p>
          <w:p w14:paraId="30D433E8" w14:textId="77777777" w:rsidR="00651C8A" w:rsidRPr="00651C8A" w:rsidRDefault="00651C8A" w:rsidP="0052358B">
            <w:pPr>
              <w:tabs>
                <w:tab w:val="center" w:pos="940"/>
              </w:tabs>
              <w:suppressAutoHyphens/>
              <w:jc w:val="center"/>
              <w:rPr>
                <w:sz w:val="16"/>
                <w:szCs w:val="16"/>
              </w:rPr>
            </w:pPr>
            <w:r w:rsidRPr="00651C8A">
              <w:rPr>
                <w:sz w:val="16"/>
                <w:szCs w:val="16"/>
              </w:rPr>
              <w:t>139,990</w:t>
            </w:r>
          </w:p>
          <w:p w14:paraId="57D80AC3" w14:textId="77777777" w:rsidR="00651C8A" w:rsidRPr="00651C8A" w:rsidRDefault="00651C8A" w:rsidP="0052358B">
            <w:pPr>
              <w:tabs>
                <w:tab w:val="center" w:pos="940"/>
              </w:tabs>
              <w:suppressAutoHyphens/>
              <w:jc w:val="center"/>
              <w:rPr>
                <w:sz w:val="16"/>
                <w:szCs w:val="16"/>
              </w:rPr>
            </w:pPr>
            <w:r w:rsidRPr="00651C8A">
              <w:rPr>
                <w:sz w:val="16"/>
                <w:szCs w:val="16"/>
              </w:rPr>
              <w:t>317,620</w:t>
            </w:r>
          </w:p>
          <w:p w14:paraId="1621CD68" w14:textId="77777777" w:rsidR="00651C8A" w:rsidRPr="00651C8A" w:rsidRDefault="00651C8A" w:rsidP="0052358B">
            <w:pPr>
              <w:tabs>
                <w:tab w:val="center" w:pos="940"/>
              </w:tabs>
              <w:suppressAutoHyphens/>
              <w:jc w:val="center"/>
              <w:rPr>
                <w:sz w:val="16"/>
                <w:szCs w:val="16"/>
              </w:rPr>
            </w:pPr>
            <w:r w:rsidRPr="00651C8A">
              <w:rPr>
                <w:sz w:val="16"/>
                <w:szCs w:val="16"/>
              </w:rPr>
              <w:t>520,190</w:t>
            </w:r>
          </w:p>
        </w:tc>
      </w:tr>
      <w:tr w:rsidR="00651C8A" w:rsidRPr="00651C8A" w14:paraId="43A073DC" w14:textId="77777777" w:rsidTr="00332C5D">
        <w:tblPrEx>
          <w:tblCellMar>
            <w:top w:w="0" w:type="dxa"/>
            <w:bottom w:w="0" w:type="dxa"/>
          </w:tblCellMar>
        </w:tblPrEx>
        <w:trPr>
          <w:gridBefore w:val="1"/>
          <w:wBefore w:w="1067" w:type="dxa"/>
          <w:cantSplit/>
          <w:jc w:val="center"/>
        </w:trPr>
        <w:tc>
          <w:tcPr>
            <w:tcW w:w="3940" w:type="dxa"/>
            <w:gridSpan w:val="2"/>
          </w:tcPr>
          <w:p w14:paraId="73465F68" w14:textId="77777777" w:rsidR="00651C8A" w:rsidRPr="00F317F5" w:rsidRDefault="00651C8A" w:rsidP="0052358B">
            <w:pPr>
              <w:tabs>
                <w:tab w:val="left" w:pos="-720"/>
              </w:tabs>
              <w:suppressAutoHyphens/>
              <w:rPr>
                <w:sz w:val="16"/>
                <w:szCs w:val="16"/>
              </w:rPr>
            </w:pPr>
            <w:r w:rsidRPr="00F317F5">
              <w:rPr>
                <w:sz w:val="16"/>
                <w:szCs w:val="16"/>
              </w:rPr>
              <w:t>Generators—Package Unit only -(no special installation)</w:t>
            </w:r>
          </w:p>
          <w:p w14:paraId="6DC715E9" w14:textId="77777777" w:rsidR="00651C8A" w:rsidRPr="00F317F5" w:rsidRDefault="00651C8A" w:rsidP="0052358B">
            <w:pPr>
              <w:tabs>
                <w:tab w:val="left" w:pos="-720"/>
              </w:tabs>
              <w:suppressAutoHyphens/>
              <w:rPr>
                <w:sz w:val="16"/>
                <w:szCs w:val="16"/>
              </w:rPr>
            </w:pPr>
            <w:r w:rsidRPr="00F317F5">
              <w:rPr>
                <w:sz w:val="16"/>
                <w:szCs w:val="16"/>
              </w:rPr>
              <w:tab/>
              <w:t>Per K.W.</w:t>
            </w:r>
          </w:p>
        </w:tc>
        <w:tc>
          <w:tcPr>
            <w:tcW w:w="952" w:type="dxa"/>
          </w:tcPr>
          <w:p w14:paraId="09A072AD" w14:textId="77777777" w:rsidR="00992D56" w:rsidRDefault="00992D56" w:rsidP="0052358B">
            <w:pPr>
              <w:tabs>
                <w:tab w:val="center" w:pos="940"/>
              </w:tabs>
              <w:suppressAutoHyphens/>
              <w:jc w:val="center"/>
              <w:rPr>
                <w:sz w:val="16"/>
                <w:szCs w:val="16"/>
              </w:rPr>
            </w:pPr>
          </w:p>
          <w:p w14:paraId="6B5C0108" w14:textId="77777777" w:rsidR="00651C8A" w:rsidRPr="00651C8A" w:rsidRDefault="00651C8A" w:rsidP="0052358B">
            <w:pPr>
              <w:tabs>
                <w:tab w:val="center" w:pos="940"/>
              </w:tabs>
              <w:suppressAutoHyphens/>
              <w:jc w:val="center"/>
              <w:rPr>
                <w:sz w:val="16"/>
                <w:szCs w:val="16"/>
              </w:rPr>
            </w:pPr>
            <w:r w:rsidRPr="00651C8A">
              <w:rPr>
                <w:sz w:val="16"/>
                <w:szCs w:val="16"/>
              </w:rPr>
              <w:t>300</w:t>
            </w:r>
          </w:p>
        </w:tc>
      </w:tr>
      <w:tr w:rsidR="00651C8A" w:rsidRPr="00651C8A" w14:paraId="78F0B987" w14:textId="77777777" w:rsidTr="00332C5D">
        <w:tblPrEx>
          <w:tblCellMar>
            <w:top w:w="0" w:type="dxa"/>
            <w:bottom w:w="0" w:type="dxa"/>
          </w:tblCellMar>
        </w:tblPrEx>
        <w:trPr>
          <w:gridBefore w:val="1"/>
          <w:wBefore w:w="1067" w:type="dxa"/>
          <w:cantSplit/>
          <w:jc w:val="center"/>
        </w:trPr>
        <w:tc>
          <w:tcPr>
            <w:tcW w:w="3940" w:type="dxa"/>
            <w:gridSpan w:val="2"/>
          </w:tcPr>
          <w:p w14:paraId="7D89A4BF" w14:textId="77777777" w:rsidR="00651C8A" w:rsidRPr="00F317F5" w:rsidRDefault="00651C8A" w:rsidP="0052358B">
            <w:pPr>
              <w:widowControl w:val="0"/>
              <w:tabs>
                <w:tab w:val="left" w:pos="-720"/>
                <w:tab w:val="left" w:pos="437"/>
              </w:tabs>
              <w:suppressAutoHyphens/>
              <w:autoSpaceDE w:val="0"/>
              <w:autoSpaceDN w:val="0"/>
              <w:rPr>
                <w:sz w:val="16"/>
                <w:szCs w:val="16"/>
              </w:rPr>
            </w:pPr>
            <w:r w:rsidRPr="00F317F5">
              <w:rPr>
                <w:sz w:val="16"/>
                <w:szCs w:val="16"/>
              </w:rPr>
              <w:t>Glycol Dehydration-Package Unit—(Including pressure gauge, relief valve and regulator. No other metering equipment.):</w:t>
            </w:r>
          </w:p>
          <w:p w14:paraId="24822DD2" w14:textId="77777777" w:rsidR="00651C8A" w:rsidRPr="00F317F5" w:rsidRDefault="00651C8A" w:rsidP="0052358B">
            <w:pPr>
              <w:tabs>
                <w:tab w:val="left" w:pos="-720"/>
              </w:tabs>
              <w:suppressAutoHyphens/>
              <w:rPr>
                <w:sz w:val="16"/>
                <w:szCs w:val="16"/>
              </w:rPr>
            </w:pPr>
            <w:r w:rsidRPr="00F317F5">
              <w:rPr>
                <w:sz w:val="16"/>
                <w:szCs w:val="16"/>
              </w:rPr>
              <w:tab/>
              <w:t>Up to 4.0 MMCF/D</w:t>
            </w:r>
          </w:p>
          <w:p w14:paraId="3124A3A3" w14:textId="77777777" w:rsidR="00651C8A" w:rsidRPr="00F317F5" w:rsidRDefault="00651C8A" w:rsidP="0052358B">
            <w:pPr>
              <w:tabs>
                <w:tab w:val="left" w:pos="-720"/>
              </w:tabs>
              <w:suppressAutoHyphens/>
              <w:rPr>
                <w:sz w:val="16"/>
                <w:szCs w:val="16"/>
              </w:rPr>
            </w:pPr>
            <w:r w:rsidRPr="00F317F5">
              <w:rPr>
                <w:sz w:val="16"/>
                <w:szCs w:val="16"/>
              </w:rPr>
              <w:tab/>
              <w:t>4.1 to 5.0 MMCF/D</w:t>
            </w:r>
          </w:p>
          <w:p w14:paraId="65A66F97" w14:textId="77777777" w:rsidR="00651C8A" w:rsidRPr="00F317F5" w:rsidRDefault="00651C8A" w:rsidP="0052358B">
            <w:pPr>
              <w:tabs>
                <w:tab w:val="left" w:pos="-720"/>
              </w:tabs>
              <w:suppressAutoHyphens/>
              <w:rPr>
                <w:sz w:val="16"/>
                <w:szCs w:val="16"/>
              </w:rPr>
            </w:pPr>
            <w:r w:rsidRPr="00F317F5">
              <w:rPr>
                <w:sz w:val="16"/>
                <w:szCs w:val="16"/>
              </w:rPr>
              <w:tab/>
              <w:t>5.1 to 10.0 MMCF/D</w:t>
            </w:r>
          </w:p>
          <w:p w14:paraId="3D13E9B8" w14:textId="77777777" w:rsidR="00651C8A" w:rsidRPr="00F317F5" w:rsidRDefault="00651C8A" w:rsidP="0052358B">
            <w:pPr>
              <w:tabs>
                <w:tab w:val="left" w:pos="-720"/>
              </w:tabs>
              <w:suppressAutoHyphens/>
              <w:rPr>
                <w:sz w:val="16"/>
                <w:szCs w:val="16"/>
              </w:rPr>
            </w:pPr>
            <w:r w:rsidRPr="00F317F5">
              <w:rPr>
                <w:sz w:val="16"/>
                <w:szCs w:val="16"/>
              </w:rPr>
              <w:tab/>
              <w:t>10.1 to 15.0 MMCF/D</w:t>
            </w:r>
          </w:p>
          <w:p w14:paraId="3FFA06F8" w14:textId="77777777" w:rsidR="00651C8A" w:rsidRPr="00F317F5" w:rsidRDefault="00651C8A" w:rsidP="0052358B">
            <w:pPr>
              <w:tabs>
                <w:tab w:val="left" w:pos="-720"/>
              </w:tabs>
              <w:suppressAutoHyphens/>
              <w:rPr>
                <w:sz w:val="16"/>
                <w:szCs w:val="16"/>
              </w:rPr>
            </w:pPr>
            <w:r w:rsidRPr="00F317F5">
              <w:rPr>
                <w:sz w:val="16"/>
                <w:szCs w:val="16"/>
              </w:rPr>
              <w:tab/>
              <w:t>15.1 to 20.0 MMCF/D</w:t>
            </w:r>
          </w:p>
          <w:p w14:paraId="75EA2ABD" w14:textId="77777777" w:rsidR="00651C8A" w:rsidRPr="00F317F5" w:rsidRDefault="00651C8A" w:rsidP="0052358B">
            <w:pPr>
              <w:tabs>
                <w:tab w:val="left" w:pos="-720"/>
              </w:tabs>
              <w:suppressAutoHyphens/>
              <w:rPr>
                <w:sz w:val="16"/>
                <w:szCs w:val="16"/>
              </w:rPr>
            </w:pPr>
            <w:r w:rsidRPr="00F317F5">
              <w:rPr>
                <w:sz w:val="16"/>
                <w:szCs w:val="16"/>
              </w:rPr>
              <w:tab/>
              <w:t>20.1 to 25.0 MMCF/D</w:t>
            </w:r>
          </w:p>
          <w:p w14:paraId="33767BEA" w14:textId="77777777" w:rsidR="00651C8A" w:rsidRPr="00F317F5" w:rsidRDefault="00651C8A" w:rsidP="0052358B">
            <w:pPr>
              <w:tabs>
                <w:tab w:val="left" w:pos="-720"/>
              </w:tabs>
              <w:suppressAutoHyphens/>
              <w:rPr>
                <w:sz w:val="16"/>
                <w:szCs w:val="16"/>
              </w:rPr>
            </w:pPr>
            <w:r w:rsidRPr="00F317F5">
              <w:rPr>
                <w:sz w:val="16"/>
                <w:szCs w:val="16"/>
              </w:rPr>
              <w:tab/>
              <w:t>25.1 to 30.0 MMCF/D</w:t>
            </w:r>
          </w:p>
          <w:p w14:paraId="637C7F2C" w14:textId="77777777" w:rsidR="00651C8A" w:rsidRPr="00F317F5" w:rsidRDefault="00651C8A" w:rsidP="0052358B">
            <w:pPr>
              <w:tabs>
                <w:tab w:val="left" w:pos="-720"/>
              </w:tabs>
              <w:suppressAutoHyphens/>
              <w:rPr>
                <w:sz w:val="16"/>
                <w:szCs w:val="16"/>
              </w:rPr>
            </w:pPr>
            <w:r w:rsidRPr="00F317F5">
              <w:rPr>
                <w:sz w:val="16"/>
                <w:szCs w:val="16"/>
              </w:rPr>
              <w:tab/>
              <w:t>30.1 to 50.0 MMCF/D</w:t>
            </w:r>
          </w:p>
          <w:p w14:paraId="3A27998B" w14:textId="77777777" w:rsidR="00651C8A" w:rsidRPr="00F317F5" w:rsidRDefault="00651C8A" w:rsidP="0052358B">
            <w:pPr>
              <w:tabs>
                <w:tab w:val="left" w:pos="-720"/>
              </w:tabs>
              <w:suppressAutoHyphens/>
              <w:rPr>
                <w:sz w:val="16"/>
                <w:szCs w:val="16"/>
              </w:rPr>
            </w:pPr>
            <w:r w:rsidRPr="00F317F5">
              <w:rPr>
                <w:sz w:val="16"/>
                <w:szCs w:val="16"/>
              </w:rPr>
              <w:tab/>
              <w:t>50.1 to 75.0 MMCF/D</w:t>
            </w:r>
          </w:p>
          <w:p w14:paraId="1C3A4C2E" w14:textId="77777777" w:rsidR="00651C8A" w:rsidRPr="00F317F5" w:rsidRDefault="00651C8A" w:rsidP="0052358B">
            <w:pPr>
              <w:tabs>
                <w:tab w:val="left" w:pos="-720"/>
              </w:tabs>
              <w:suppressAutoHyphens/>
              <w:rPr>
                <w:sz w:val="16"/>
                <w:szCs w:val="16"/>
              </w:rPr>
            </w:pPr>
            <w:r w:rsidRPr="00F317F5">
              <w:rPr>
                <w:sz w:val="16"/>
                <w:szCs w:val="16"/>
              </w:rPr>
              <w:tab/>
              <w:t>75.1 and Up MMCF/D</w:t>
            </w:r>
          </w:p>
        </w:tc>
        <w:tc>
          <w:tcPr>
            <w:tcW w:w="952" w:type="dxa"/>
          </w:tcPr>
          <w:p w14:paraId="03893CA8" w14:textId="77777777" w:rsidR="00992D56" w:rsidRDefault="00992D56" w:rsidP="0052358B">
            <w:pPr>
              <w:tabs>
                <w:tab w:val="center" w:pos="940"/>
              </w:tabs>
              <w:suppressAutoHyphens/>
              <w:jc w:val="center"/>
              <w:rPr>
                <w:sz w:val="16"/>
                <w:szCs w:val="16"/>
              </w:rPr>
            </w:pPr>
          </w:p>
          <w:p w14:paraId="42E8B87F" w14:textId="77777777" w:rsidR="00992D56" w:rsidRDefault="00992D56" w:rsidP="0052358B">
            <w:pPr>
              <w:tabs>
                <w:tab w:val="center" w:pos="940"/>
              </w:tabs>
              <w:suppressAutoHyphens/>
              <w:jc w:val="center"/>
              <w:rPr>
                <w:sz w:val="16"/>
                <w:szCs w:val="16"/>
              </w:rPr>
            </w:pPr>
          </w:p>
          <w:p w14:paraId="74FAB434" w14:textId="77777777" w:rsidR="00992D56" w:rsidRDefault="00992D56" w:rsidP="0052358B">
            <w:pPr>
              <w:tabs>
                <w:tab w:val="center" w:pos="940"/>
              </w:tabs>
              <w:suppressAutoHyphens/>
              <w:jc w:val="center"/>
              <w:rPr>
                <w:sz w:val="16"/>
                <w:szCs w:val="16"/>
              </w:rPr>
            </w:pPr>
          </w:p>
          <w:p w14:paraId="50E02773" w14:textId="77777777" w:rsidR="00651C8A" w:rsidRPr="00651C8A" w:rsidRDefault="00651C8A" w:rsidP="0052358B">
            <w:pPr>
              <w:tabs>
                <w:tab w:val="center" w:pos="940"/>
              </w:tabs>
              <w:suppressAutoHyphens/>
              <w:jc w:val="center"/>
              <w:rPr>
                <w:sz w:val="16"/>
                <w:szCs w:val="16"/>
              </w:rPr>
            </w:pPr>
            <w:r w:rsidRPr="00651C8A">
              <w:rPr>
                <w:sz w:val="16"/>
                <w:szCs w:val="16"/>
              </w:rPr>
              <w:t>28,050</w:t>
            </w:r>
          </w:p>
          <w:p w14:paraId="42564AA8" w14:textId="77777777" w:rsidR="00651C8A" w:rsidRPr="00651C8A" w:rsidRDefault="00651C8A" w:rsidP="0052358B">
            <w:pPr>
              <w:tabs>
                <w:tab w:val="center" w:pos="940"/>
              </w:tabs>
              <w:suppressAutoHyphens/>
              <w:jc w:val="center"/>
              <w:rPr>
                <w:sz w:val="16"/>
                <w:szCs w:val="16"/>
              </w:rPr>
            </w:pPr>
            <w:r w:rsidRPr="00651C8A">
              <w:rPr>
                <w:sz w:val="16"/>
                <w:szCs w:val="16"/>
              </w:rPr>
              <w:t>31,280</w:t>
            </w:r>
          </w:p>
          <w:p w14:paraId="037AEDBF" w14:textId="77777777" w:rsidR="00651C8A" w:rsidRPr="00651C8A" w:rsidRDefault="00651C8A" w:rsidP="0052358B">
            <w:pPr>
              <w:tabs>
                <w:tab w:val="center" w:pos="940"/>
              </w:tabs>
              <w:suppressAutoHyphens/>
              <w:jc w:val="center"/>
              <w:rPr>
                <w:sz w:val="16"/>
                <w:szCs w:val="16"/>
              </w:rPr>
            </w:pPr>
            <w:r w:rsidRPr="00651C8A">
              <w:rPr>
                <w:sz w:val="16"/>
                <w:szCs w:val="16"/>
              </w:rPr>
              <w:t>60,310</w:t>
            </w:r>
          </w:p>
          <w:p w14:paraId="1DFF5C48" w14:textId="77777777" w:rsidR="00651C8A" w:rsidRPr="00651C8A" w:rsidRDefault="00651C8A" w:rsidP="0052358B">
            <w:pPr>
              <w:tabs>
                <w:tab w:val="center" w:pos="940"/>
              </w:tabs>
              <w:suppressAutoHyphens/>
              <w:jc w:val="center"/>
              <w:rPr>
                <w:sz w:val="16"/>
                <w:szCs w:val="16"/>
              </w:rPr>
            </w:pPr>
            <w:r w:rsidRPr="00651C8A">
              <w:rPr>
                <w:sz w:val="16"/>
                <w:szCs w:val="16"/>
              </w:rPr>
              <w:t>83,910</w:t>
            </w:r>
          </w:p>
          <w:p w14:paraId="6883E9DB" w14:textId="77777777" w:rsidR="00651C8A" w:rsidRPr="00651C8A" w:rsidRDefault="00651C8A" w:rsidP="0052358B">
            <w:pPr>
              <w:tabs>
                <w:tab w:val="center" w:pos="940"/>
              </w:tabs>
              <w:suppressAutoHyphens/>
              <w:jc w:val="center"/>
              <w:rPr>
                <w:sz w:val="16"/>
                <w:szCs w:val="16"/>
              </w:rPr>
            </w:pPr>
            <w:r w:rsidRPr="00651C8A">
              <w:rPr>
                <w:sz w:val="16"/>
                <w:szCs w:val="16"/>
              </w:rPr>
              <w:t>114,220</w:t>
            </w:r>
          </w:p>
          <w:p w14:paraId="27AF5D23" w14:textId="77777777" w:rsidR="00651C8A" w:rsidRPr="00651C8A" w:rsidRDefault="00651C8A" w:rsidP="0052358B">
            <w:pPr>
              <w:tabs>
                <w:tab w:val="center" w:pos="940"/>
              </w:tabs>
              <w:suppressAutoHyphens/>
              <w:jc w:val="center"/>
              <w:rPr>
                <w:sz w:val="16"/>
                <w:szCs w:val="16"/>
              </w:rPr>
            </w:pPr>
            <w:r w:rsidRPr="00651C8A">
              <w:rPr>
                <w:sz w:val="16"/>
                <w:szCs w:val="16"/>
              </w:rPr>
              <w:t>148,520</w:t>
            </w:r>
          </w:p>
          <w:p w14:paraId="0D94D4BF" w14:textId="77777777" w:rsidR="00651C8A" w:rsidRPr="00651C8A" w:rsidRDefault="00651C8A" w:rsidP="0052358B">
            <w:pPr>
              <w:tabs>
                <w:tab w:val="center" w:pos="940"/>
              </w:tabs>
              <w:suppressAutoHyphens/>
              <w:jc w:val="center"/>
              <w:rPr>
                <w:sz w:val="16"/>
                <w:szCs w:val="16"/>
              </w:rPr>
            </w:pPr>
            <w:r w:rsidRPr="00651C8A">
              <w:rPr>
                <w:sz w:val="16"/>
                <w:szCs w:val="16"/>
              </w:rPr>
              <w:t>282,110</w:t>
            </w:r>
          </w:p>
          <w:p w14:paraId="21B24C60" w14:textId="77777777" w:rsidR="00651C8A" w:rsidRPr="00651C8A" w:rsidRDefault="00651C8A" w:rsidP="0052358B">
            <w:pPr>
              <w:tabs>
                <w:tab w:val="center" w:pos="940"/>
              </w:tabs>
              <w:suppressAutoHyphens/>
              <w:jc w:val="center"/>
              <w:rPr>
                <w:sz w:val="16"/>
                <w:szCs w:val="16"/>
              </w:rPr>
            </w:pPr>
            <w:r w:rsidRPr="00651C8A">
              <w:rPr>
                <w:sz w:val="16"/>
                <w:szCs w:val="16"/>
              </w:rPr>
              <w:t>315,130</w:t>
            </w:r>
          </w:p>
          <w:p w14:paraId="5028C010" w14:textId="77777777" w:rsidR="00651C8A" w:rsidRPr="00651C8A" w:rsidRDefault="00651C8A" w:rsidP="0052358B">
            <w:pPr>
              <w:tabs>
                <w:tab w:val="center" w:pos="940"/>
              </w:tabs>
              <w:suppressAutoHyphens/>
              <w:jc w:val="center"/>
              <w:rPr>
                <w:sz w:val="16"/>
                <w:szCs w:val="16"/>
              </w:rPr>
            </w:pPr>
            <w:r w:rsidRPr="00651C8A">
              <w:rPr>
                <w:sz w:val="16"/>
                <w:szCs w:val="16"/>
              </w:rPr>
              <w:t>392,030</w:t>
            </w:r>
          </w:p>
          <w:p w14:paraId="465D00B3" w14:textId="77777777" w:rsidR="00651C8A" w:rsidRPr="00651C8A" w:rsidRDefault="00651C8A" w:rsidP="0052358B">
            <w:pPr>
              <w:tabs>
                <w:tab w:val="center" w:pos="940"/>
              </w:tabs>
              <w:suppressAutoHyphens/>
              <w:jc w:val="center"/>
              <w:rPr>
                <w:sz w:val="16"/>
                <w:szCs w:val="16"/>
              </w:rPr>
            </w:pPr>
            <w:r w:rsidRPr="00651C8A">
              <w:rPr>
                <w:sz w:val="16"/>
                <w:szCs w:val="16"/>
              </w:rPr>
              <w:t>452,340</w:t>
            </w:r>
          </w:p>
        </w:tc>
      </w:tr>
      <w:tr w:rsidR="00651C8A" w:rsidRPr="00651C8A" w14:paraId="126317EA" w14:textId="77777777" w:rsidTr="00332C5D">
        <w:tblPrEx>
          <w:tblCellMar>
            <w:top w:w="0" w:type="dxa"/>
            <w:bottom w:w="0" w:type="dxa"/>
          </w:tblCellMar>
        </w:tblPrEx>
        <w:trPr>
          <w:gridBefore w:val="1"/>
          <w:wBefore w:w="1067" w:type="dxa"/>
          <w:cantSplit/>
          <w:jc w:val="center"/>
        </w:trPr>
        <w:tc>
          <w:tcPr>
            <w:tcW w:w="3940" w:type="dxa"/>
            <w:gridSpan w:val="2"/>
          </w:tcPr>
          <w:p w14:paraId="460A5C77" w14:textId="77777777" w:rsidR="00651C8A" w:rsidRPr="00F317F5" w:rsidRDefault="00651C8A" w:rsidP="0052358B">
            <w:pPr>
              <w:widowControl w:val="0"/>
              <w:tabs>
                <w:tab w:val="left" w:pos="-720"/>
                <w:tab w:val="left" w:pos="327"/>
              </w:tabs>
              <w:suppressAutoHyphens/>
              <w:autoSpaceDE w:val="0"/>
              <w:autoSpaceDN w:val="0"/>
              <w:rPr>
                <w:sz w:val="16"/>
                <w:szCs w:val="16"/>
              </w:rPr>
            </w:pPr>
            <w:r w:rsidRPr="00F317F5">
              <w:rPr>
                <w:sz w:val="16"/>
                <w:szCs w:val="16"/>
              </w:rPr>
              <w:t>Heaters—(Includes unit, safety valves, regulators and automatic shut-down. No metering equipment.):</w:t>
            </w:r>
          </w:p>
          <w:p w14:paraId="168A14C7" w14:textId="77777777" w:rsidR="00651C8A" w:rsidRPr="00F317F5" w:rsidRDefault="00651C8A" w:rsidP="0052358B">
            <w:pPr>
              <w:tabs>
                <w:tab w:val="left" w:pos="-720"/>
                <w:tab w:val="left" w:pos="437"/>
              </w:tabs>
              <w:suppressAutoHyphens/>
              <w:rPr>
                <w:sz w:val="16"/>
                <w:szCs w:val="16"/>
              </w:rPr>
            </w:pPr>
            <w:r w:rsidRPr="00F317F5">
              <w:rPr>
                <w:sz w:val="16"/>
                <w:szCs w:val="16"/>
              </w:rPr>
              <w:t>Steam Bath—Direct Heater:</w:t>
            </w:r>
          </w:p>
          <w:p w14:paraId="4A4BDE13" w14:textId="77777777" w:rsidR="00651C8A" w:rsidRPr="00F317F5" w:rsidRDefault="00651C8A" w:rsidP="0052358B">
            <w:pPr>
              <w:tabs>
                <w:tab w:val="left" w:pos="-720"/>
                <w:tab w:val="left" w:pos="117"/>
              </w:tabs>
              <w:suppressAutoHyphens/>
              <w:rPr>
                <w:sz w:val="16"/>
                <w:szCs w:val="16"/>
              </w:rPr>
            </w:pPr>
            <w:r w:rsidRPr="00F317F5">
              <w:rPr>
                <w:sz w:val="16"/>
                <w:szCs w:val="16"/>
              </w:rPr>
              <w:tab/>
              <w:t>24 In. Diameter Vessel - 250,000 BTU/HR Rate</w:t>
            </w:r>
          </w:p>
          <w:p w14:paraId="5B935931" w14:textId="77777777" w:rsidR="00651C8A" w:rsidRPr="00F317F5" w:rsidRDefault="00651C8A" w:rsidP="0052358B">
            <w:pPr>
              <w:tabs>
                <w:tab w:val="left" w:pos="-720"/>
                <w:tab w:val="left" w:pos="117"/>
              </w:tabs>
              <w:suppressAutoHyphens/>
              <w:rPr>
                <w:sz w:val="16"/>
                <w:szCs w:val="16"/>
              </w:rPr>
            </w:pPr>
            <w:r w:rsidRPr="00F317F5">
              <w:rPr>
                <w:sz w:val="16"/>
                <w:szCs w:val="16"/>
              </w:rPr>
              <w:tab/>
              <w:t>30 In. Diameter Vessel - 500,000 BTU/HR Rate</w:t>
            </w:r>
          </w:p>
          <w:p w14:paraId="3ED181EB" w14:textId="77777777" w:rsidR="00651C8A" w:rsidRPr="00F317F5" w:rsidRDefault="00651C8A" w:rsidP="0052358B">
            <w:pPr>
              <w:tabs>
                <w:tab w:val="left" w:pos="-720"/>
                <w:tab w:val="left" w:pos="117"/>
              </w:tabs>
              <w:suppressAutoHyphens/>
              <w:rPr>
                <w:sz w:val="16"/>
                <w:szCs w:val="16"/>
              </w:rPr>
            </w:pPr>
            <w:r w:rsidRPr="00F317F5">
              <w:rPr>
                <w:sz w:val="16"/>
                <w:szCs w:val="16"/>
              </w:rPr>
              <w:tab/>
              <w:t>36 In. Diameter Vessel - 750,000 BTU/HR Rate</w:t>
            </w:r>
          </w:p>
          <w:p w14:paraId="0671FB67" w14:textId="77777777" w:rsidR="00651C8A" w:rsidRPr="00F317F5" w:rsidRDefault="00651C8A" w:rsidP="0052358B">
            <w:pPr>
              <w:tabs>
                <w:tab w:val="left" w:pos="-720"/>
                <w:tab w:val="left" w:pos="117"/>
              </w:tabs>
              <w:suppressAutoHyphens/>
              <w:rPr>
                <w:sz w:val="16"/>
                <w:szCs w:val="16"/>
              </w:rPr>
            </w:pPr>
            <w:r w:rsidRPr="00F317F5">
              <w:rPr>
                <w:sz w:val="16"/>
                <w:szCs w:val="16"/>
              </w:rPr>
              <w:tab/>
              <w:t>48 In. Diameter Vessel - 1,000,000 BTU/HR Rate</w:t>
            </w:r>
          </w:p>
          <w:p w14:paraId="5DC64887" w14:textId="77777777" w:rsidR="00651C8A" w:rsidRPr="00F317F5" w:rsidRDefault="00651C8A" w:rsidP="0052358B">
            <w:pPr>
              <w:tabs>
                <w:tab w:val="left" w:pos="-720"/>
                <w:tab w:val="left" w:pos="117"/>
              </w:tabs>
              <w:suppressAutoHyphens/>
              <w:rPr>
                <w:sz w:val="16"/>
                <w:szCs w:val="16"/>
              </w:rPr>
            </w:pPr>
            <w:r w:rsidRPr="00F317F5">
              <w:rPr>
                <w:sz w:val="16"/>
                <w:szCs w:val="16"/>
              </w:rPr>
              <w:tab/>
              <w:t>60 In. Diameter Vessel - 1,500,000 BTU/HR Rate</w:t>
            </w:r>
          </w:p>
          <w:p w14:paraId="1AD94008" w14:textId="77777777" w:rsidR="00651C8A" w:rsidRPr="00F317F5" w:rsidRDefault="00651C8A" w:rsidP="0052358B">
            <w:pPr>
              <w:tabs>
                <w:tab w:val="left" w:pos="-720"/>
                <w:tab w:val="left" w:pos="117"/>
              </w:tabs>
              <w:suppressAutoHyphens/>
              <w:rPr>
                <w:sz w:val="16"/>
                <w:szCs w:val="16"/>
              </w:rPr>
            </w:pPr>
            <w:r w:rsidRPr="00F317F5">
              <w:rPr>
                <w:sz w:val="16"/>
                <w:szCs w:val="16"/>
              </w:rPr>
              <w:t>Water Bath—Indirect Heater:</w:t>
            </w:r>
          </w:p>
          <w:p w14:paraId="1B7A3658" w14:textId="77777777" w:rsidR="00651C8A" w:rsidRPr="00F317F5" w:rsidRDefault="00651C8A" w:rsidP="0052358B">
            <w:pPr>
              <w:tabs>
                <w:tab w:val="left" w:pos="-720"/>
                <w:tab w:val="left" w:pos="117"/>
              </w:tabs>
              <w:suppressAutoHyphens/>
              <w:rPr>
                <w:sz w:val="16"/>
                <w:szCs w:val="16"/>
              </w:rPr>
            </w:pPr>
            <w:r w:rsidRPr="00F317F5">
              <w:rPr>
                <w:sz w:val="16"/>
                <w:szCs w:val="16"/>
              </w:rPr>
              <w:tab/>
              <w:t>24 In. Diameter Vessel - 250,000 BTU/HR Rate</w:t>
            </w:r>
          </w:p>
          <w:p w14:paraId="3A8393BA" w14:textId="77777777" w:rsidR="00651C8A" w:rsidRPr="00F317F5" w:rsidRDefault="00651C8A" w:rsidP="0052358B">
            <w:pPr>
              <w:tabs>
                <w:tab w:val="left" w:pos="-720"/>
                <w:tab w:val="left" w:pos="117"/>
              </w:tabs>
              <w:suppressAutoHyphens/>
              <w:rPr>
                <w:sz w:val="16"/>
                <w:szCs w:val="16"/>
              </w:rPr>
            </w:pPr>
            <w:r w:rsidRPr="00F317F5">
              <w:rPr>
                <w:sz w:val="16"/>
                <w:szCs w:val="16"/>
              </w:rPr>
              <w:tab/>
              <w:t>30 In. Diameter Vessel - 500,000 BTU/HR Rate</w:t>
            </w:r>
          </w:p>
          <w:p w14:paraId="64C72487" w14:textId="77777777" w:rsidR="00651C8A" w:rsidRPr="00F317F5" w:rsidRDefault="00651C8A" w:rsidP="0052358B">
            <w:pPr>
              <w:tabs>
                <w:tab w:val="left" w:pos="-720"/>
                <w:tab w:val="left" w:pos="117"/>
              </w:tabs>
              <w:suppressAutoHyphens/>
              <w:rPr>
                <w:sz w:val="16"/>
                <w:szCs w:val="16"/>
              </w:rPr>
            </w:pPr>
            <w:r w:rsidRPr="00F317F5">
              <w:rPr>
                <w:sz w:val="16"/>
                <w:szCs w:val="16"/>
              </w:rPr>
              <w:tab/>
              <w:t>36 In. Diameter Vessel - 750,000 BTU/HR Rate</w:t>
            </w:r>
          </w:p>
          <w:p w14:paraId="46D146B4" w14:textId="77777777" w:rsidR="00651C8A" w:rsidRPr="00F317F5" w:rsidRDefault="00651C8A" w:rsidP="0052358B">
            <w:pPr>
              <w:tabs>
                <w:tab w:val="left" w:pos="-720"/>
                <w:tab w:val="left" w:pos="117"/>
              </w:tabs>
              <w:suppressAutoHyphens/>
              <w:rPr>
                <w:sz w:val="16"/>
                <w:szCs w:val="16"/>
              </w:rPr>
            </w:pPr>
            <w:r w:rsidRPr="00F317F5">
              <w:rPr>
                <w:sz w:val="16"/>
                <w:szCs w:val="16"/>
              </w:rPr>
              <w:tab/>
              <w:t>48 In. Diameter Vessel - 1,000,000 BTU/HR Rate</w:t>
            </w:r>
          </w:p>
          <w:p w14:paraId="6592444D" w14:textId="77777777" w:rsidR="00651C8A" w:rsidRPr="00F317F5" w:rsidRDefault="00651C8A" w:rsidP="0052358B">
            <w:pPr>
              <w:tabs>
                <w:tab w:val="left" w:pos="-720"/>
                <w:tab w:val="left" w:pos="117"/>
              </w:tabs>
              <w:suppressAutoHyphens/>
              <w:rPr>
                <w:sz w:val="16"/>
                <w:szCs w:val="16"/>
              </w:rPr>
            </w:pPr>
            <w:r w:rsidRPr="00F317F5">
              <w:rPr>
                <w:sz w:val="16"/>
                <w:szCs w:val="16"/>
              </w:rPr>
              <w:tab/>
              <w:t xml:space="preserve">60 In. Diameter Vessel - 1,500,000 BTU/HR Rate </w:t>
            </w:r>
          </w:p>
          <w:p w14:paraId="375320CE" w14:textId="77777777" w:rsidR="00651C8A" w:rsidRPr="00F317F5" w:rsidRDefault="00651C8A" w:rsidP="0052358B">
            <w:pPr>
              <w:tabs>
                <w:tab w:val="left" w:pos="-720"/>
                <w:tab w:val="left" w:pos="117"/>
              </w:tabs>
              <w:suppressAutoHyphens/>
              <w:rPr>
                <w:sz w:val="16"/>
                <w:szCs w:val="16"/>
              </w:rPr>
            </w:pPr>
            <w:r w:rsidRPr="00F317F5">
              <w:rPr>
                <w:sz w:val="16"/>
                <w:szCs w:val="16"/>
              </w:rPr>
              <w:t>Steam—(Steam Generators):</w:t>
            </w:r>
          </w:p>
          <w:p w14:paraId="0B1E48B8" w14:textId="77777777" w:rsidR="00651C8A" w:rsidRPr="00F317F5" w:rsidRDefault="00651C8A" w:rsidP="0052358B">
            <w:pPr>
              <w:tabs>
                <w:tab w:val="left" w:pos="-720"/>
                <w:tab w:val="left" w:pos="117"/>
              </w:tabs>
              <w:suppressAutoHyphens/>
              <w:rPr>
                <w:sz w:val="16"/>
                <w:szCs w:val="16"/>
              </w:rPr>
            </w:pPr>
            <w:r w:rsidRPr="00F317F5">
              <w:rPr>
                <w:sz w:val="16"/>
                <w:szCs w:val="16"/>
              </w:rPr>
              <w:tab/>
              <w:t>24 In. Diameter Vessel - 250,000 BTU/HR Rate</w:t>
            </w:r>
          </w:p>
          <w:p w14:paraId="23D87211" w14:textId="77777777" w:rsidR="00651C8A" w:rsidRPr="00F317F5" w:rsidRDefault="00651C8A" w:rsidP="0052358B">
            <w:pPr>
              <w:tabs>
                <w:tab w:val="left" w:pos="-720"/>
                <w:tab w:val="left" w:pos="117"/>
              </w:tabs>
              <w:suppressAutoHyphens/>
              <w:rPr>
                <w:sz w:val="16"/>
                <w:szCs w:val="16"/>
              </w:rPr>
            </w:pPr>
            <w:r w:rsidRPr="00F317F5">
              <w:rPr>
                <w:sz w:val="16"/>
                <w:szCs w:val="16"/>
              </w:rPr>
              <w:tab/>
              <w:t>30 In. Diameter Vessel - 450,000 BTU/HR Rate</w:t>
            </w:r>
          </w:p>
          <w:p w14:paraId="419CCAFF" w14:textId="77777777" w:rsidR="00651C8A" w:rsidRPr="00F317F5" w:rsidRDefault="00651C8A" w:rsidP="0052358B">
            <w:pPr>
              <w:tabs>
                <w:tab w:val="left" w:pos="-720"/>
                <w:tab w:val="left" w:pos="117"/>
              </w:tabs>
              <w:suppressAutoHyphens/>
              <w:rPr>
                <w:sz w:val="16"/>
                <w:szCs w:val="16"/>
              </w:rPr>
            </w:pPr>
            <w:r w:rsidRPr="00F317F5">
              <w:rPr>
                <w:sz w:val="16"/>
                <w:szCs w:val="16"/>
              </w:rPr>
              <w:tab/>
              <w:t>36 In. Diameter Vessel - 500 to 750,000 BTU/HR Rate</w:t>
            </w:r>
          </w:p>
          <w:p w14:paraId="372463CA" w14:textId="77777777" w:rsidR="00651C8A" w:rsidRPr="00F317F5" w:rsidRDefault="00651C8A" w:rsidP="0052358B">
            <w:pPr>
              <w:tabs>
                <w:tab w:val="left" w:pos="-720"/>
                <w:tab w:val="left" w:pos="117"/>
              </w:tabs>
              <w:suppressAutoHyphens/>
              <w:rPr>
                <w:sz w:val="16"/>
                <w:szCs w:val="16"/>
              </w:rPr>
            </w:pPr>
            <w:r w:rsidRPr="00F317F5">
              <w:rPr>
                <w:sz w:val="16"/>
                <w:szCs w:val="16"/>
              </w:rPr>
              <w:tab/>
              <w:t>48 In. Diameter Vessel - 1 to 2,000,000 BTU/HR Rate</w:t>
            </w:r>
          </w:p>
          <w:p w14:paraId="0A151D58" w14:textId="77777777" w:rsidR="00651C8A" w:rsidRPr="00F317F5" w:rsidRDefault="00651C8A" w:rsidP="0052358B">
            <w:pPr>
              <w:tabs>
                <w:tab w:val="left" w:pos="-720"/>
                <w:tab w:val="left" w:pos="117"/>
              </w:tabs>
              <w:suppressAutoHyphens/>
              <w:rPr>
                <w:sz w:val="16"/>
                <w:szCs w:val="16"/>
              </w:rPr>
            </w:pPr>
            <w:r w:rsidRPr="00F317F5">
              <w:rPr>
                <w:sz w:val="16"/>
                <w:szCs w:val="16"/>
              </w:rPr>
              <w:tab/>
              <w:t>60 In. Diameter Vessel - 2 to 3,000,000 BTU/HR Rate</w:t>
            </w:r>
          </w:p>
          <w:p w14:paraId="67136E17" w14:textId="77777777" w:rsidR="00651C8A" w:rsidRPr="00F317F5" w:rsidRDefault="00651C8A" w:rsidP="0052358B">
            <w:pPr>
              <w:tabs>
                <w:tab w:val="left" w:pos="-720"/>
                <w:tab w:val="left" w:pos="117"/>
              </w:tabs>
              <w:suppressAutoHyphens/>
              <w:rPr>
                <w:sz w:val="16"/>
                <w:szCs w:val="16"/>
              </w:rPr>
            </w:pPr>
            <w:r w:rsidRPr="00F317F5">
              <w:rPr>
                <w:sz w:val="16"/>
                <w:szCs w:val="16"/>
              </w:rPr>
              <w:tab/>
              <w:t>72 In. Diameter Vessel - 3 to 6,000,000 BTU/HR Rate</w:t>
            </w:r>
          </w:p>
          <w:p w14:paraId="6F73603D" w14:textId="77777777" w:rsidR="00651C8A" w:rsidRPr="00F317F5" w:rsidRDefault="00651C8A" w:rsidP="0052358B">
            <w:pPr>
              <w:tabs>
                <w:tab w:val="left" w:pos="-720"/>
                <w:tab w:val="left" w:pos="117"/>
              </w:tabs>
              <w:suppressAutoHyphens/>
              <w:rPr>
                <w:sz w:val="16"/>
                <w:szCs w:val="16"/>
              </w:rPr>
            </w:pPr>
            <w:r w:rsidRPr="00F317F5">
              <w:rPr>
                <w:sz w:val="16"/>
                <w:szCs w:val="16"/>
              </w:rPr>
              <w:tab/>
              <w:t>96 In. Diameter Vessel - 6 to 8,000,000 BTU/HR Rate</w:t>
            </w:r>
          </w:p>
        </w:tc>
        <w:tc>
          <w:tcPr>
            <w:tcW w:w="952" w:type="dxa"/>
          </w:tcPr>
          <w:p w14:paraId="383FF5FA" w14:textId="77777777" w:rsidR="00992D56" w:rsidRDefault="00992D56" w:rsidP="0052358B">
            <w:pPr>
              <w:tabs>
                <w:tab w:val="center" w:pos="940"/>
              </w:tabs>
              <w:suppressAutoHyphens/>
              <w:jc w:val="center"/>
              <w:rPr>
                <w:sz w:val="16"/>
                <w:szCs w:val="16"/>
              </w:rPr>
            </w:pPr>
          </w:p>
          <w:p w14:paraId="08CC4E5E" w14:textId="77777777" w:rsidR="00992D56" w:rsidRDefault="00992D56" w:rsidP="0052358B">
            <w:pPr>
              <w:tabs>
                <w:tab w:val="center" w:pos="940"/>
              </w:tabs>
              <w:suppressAutoHyphens/>
              <w:jc w:val="center"/>
              <w:rPr>
                <w:sz w:val="16"/>
                <w:szCs w:val="16"/>
              </w:rPr>
            </w:pPr>
          </w:p>
          <w:p w14:paraId="20E717C2" w14:textId="77777777" w:rsidR="00992D56" w:rsidRDefault="00992D56" w:rsidP="0052358B">
            <w:pPr>
              <w:tabs>
                <w:tab w:val="center" w:pos="940"/>
              </w:tabs>
              <w:suppressAutoHyphens/>
              <w:jc w:val="center"/>
              <w:rPr>
                <w:sz w:val="16"/>
                <w:szCs w:val="16"/>
              </w:rPr>
            </w:pPr>
          </w:p>
          <w:p w14:paraId="5C873C60" w14:textId="77777777" w:rsidR="00651C8A" w:rsidRPr="00651C8A" w:rsidRDefault="00651C8A" w:rsidP="0052358B">
            <w:pPr>
              <w:tabs>
                <w:tab w:val="center" w:pos="940"/>
              </w:tabs>
              <w:suppressAutoHyphens/>
              <w:jc w:val="center"/>
              <w:rPr>
                <w:sz w:val="16"/>
                <w:szCs w:val="16"/>
              </w:rPr>
            </w:pPr>
            <w:r w:rsidRPr="00651C8A">
              <w:rPr>
                <w:sz w:val="16"/>
                <w:szCs w:val="16"/>
              </w:rPr>
              <w:t>9,730</w:t>
            </w:r>
          </w:p>
          <w:p w14:paraId="4B2412FB" w14:textId="77777777" w:rsidR="00651C8A" w:rsidRPr="00651C8A" w:rsidRDefault="00651C8A" w:rsidP="0052358B">
            <w:pPr>
              <w:tabs>
                <w:tab w:val="center" w:pos="940"/>
              </w:tabs>
              <w:suppressAutoHyphens/>
              <w:jc w:val="center"/>
              <w:rPr>
                <w:sz w:val="16"/>
                <w:szCs w:val="16"/>
              </w:rPr>
            </w:pPr>
            <w:r w:rsidRPr="00651C8A">
              <w:rPr>
                <w:sz w:val="16"/>
                <w:szCs w:val="16"/>
              </w:rPr>
              <w:t>12,220</w:t>
            </w:r>
          </w:p>
          <w:p w14:paraId="41F8F46F" w14:textId="77777777" w:rsidR="00651C8A" w:rsidRPr="00651C8A" w:rsidRDefault="00651C8A" w:rsidP="0052358B">
            <w:pPr>
              <w:tabs>
                <w:tab w:val="center" w:pos="940"/>
              </w:tabs>
              <w:suppressAutoHyphens/>
              <w:jc w:val="center"/>
              <w:rPr>
                <w:sz w:val="16"/>
                <w:szCs w:val="16"/>
              </w:rPr>
            </w:pPr>
            <w:r w:rsidRPr="00651C8A">
              <w:rPr>
                <w:sz w:val="16"/>
                <w:szCs w:val="16"/>
              </w:rPr>
              <w:t>14,780</w:t>
            </w:r>
          </w:p>
          <w:p w14:paraId="06C62A95" w14:textId="77777777" w:rsidR="00651C8A" w:rsidRPr="00651C8A" w:rsidRDefault="00651C8A" w:rsidP="0052358B">
            <w:pPr>
              <w:tabs>
                <w:tab w:val="center" w:pos="940"/>
              </w:tabs>
              <w:suppressAutoHyphens/>
              <w:jc w:val="center"/>
              <w:rPr>
                <w:sz w:val="16"/>
                <w:szCs w:val="16"/>
              </w:rPr>
            </w:pPr>
            <w:r w:rsidRPr="00651C8A">
              <w:rPr>
                <w:sz w:val="16"/>
                <w:szCs w:val="16"/>
              </w:rPr>
              <w:t>21,860</w:t>
            </w:r>
          </w:p>
          <w:p w14:paraId="7B5C4AF3" w14:textId="77777777" w:rsidR="005A289F" w:rsidRDefault="00651C8A" w:rsidP="0052358B">
            <w:pPr>
              <w:tabs>
                <w:tab w:val="center" w:pos="940"/>
              </w:tabs>
              <w:suppressAutoHyphens/>
              <w:jc w:val="center"/>
              <w:rPr>
                <w:sz w:val="16"/>
                <w:szCs w:val="16"/>
              </w:rPr>
            </w:pPr>
            <w:r w:rsidRPr="00651C8A">
              <w:rPr>
                <w:sz w:val="16"/>
                <w:szCs w:val="16"/>
              </w:rPr>
              <w:t>26,990</w:t>
            </w:r>
          </w:p>
          <w:p w14:paraId="1EB44EA8" w14:textId="77777777" w:rsidR="00992D56" w:rsidRDefault="00992D56" w:rsidP="0052358B">
            <w:pPr>
              <w:tabs>
                <w:tab w:val="center" w:pos="940"/>
              </w:tabs>
              <w:suppressAutoHyphens/>
              <w:jc w:val="center"/>
              <w:rPr>
                <w:sz w:val="16"/>
                <w:szCs w:val="16"/>
              </w:rPr>
            </w:pPr>
          </w:p>
          <w:p w14:paraId="063A389C" w14:textId="77777777" w:rsidR="00651C8A" w:rsidRPr="00651C8A" w:rsidRDefault="00651C8A" w:rsidP="0052358B">
            <w:pPr>
              <w:tabs>
                <w:tab w:val="center" w:pos="940"/>
              </w:tabs>
              <w:suppressAutoHyphens/>
              <w:jc w:val="center"/>
              <w:rPr>
                <w:sz w:val="16"/>
                <w:szCs w:val="16"/>
              </w:rPr>
            </w:pPr>
            <w:r w:rsidRPr="00651C8A">
              <w:rPr>
                <w:sz w:val="16"/>
                <w:szCs w:val="16"/>
              </w:rPr>
              <w:t>8,300</w:t>
            </w:r>
          </w:p>
          <w:p w14:paraId="029A6748" w14:textId="77777777" w:rsidR="00651C8A" w:rsidRPr="00651C8A" w:rsidRDefault="00651C8A" w:rsidP="0052358B">
            <w:pPr>
              <w:tabs>
                <w:tab w:val="center" w:pos="940"/>
              </w:tabs>
              <w:suppressAutoHyphens/>
              <w:jc w:val="center"/>
              <w:rPr>
                <w:sz w:val="16"/>
                <w:szCs w:val="16"/>
              </w:rPr>
            </w:pPr>
            <w:r w:rsidRPr="00651C8A">
              <w:rPr>
                <w:sz w:val="16"/>
                <w:szCs w:val="16"/>
              </w:rPr>
              <w:t>11,390</w:t>
            </w:r>
          </w:p>
          <w:p w14:paraId="7878E7E1" w14:textId="77777777" w:rsidR="00651C8A" w:rsidRPr="00651C8A" w:rsidRDefault="00651C8A" w:rsidP="0052358B">
            <w:pPr>
              <w:tabs>
                <w:tab w:val="center" w:pos="940"/>
              </w:tabs>
              <w:suppressAutoHyphens/>
              <w:jc w:val="center"/>
              <w:rPr>
                <w:sz w:val="16"/>
                <w:szCs w:val="16"/>
              </w:rPr>
            </w:pPr>
            <w:r w:rsidRPr="00651C8A">
              <w:rPr>
                <w:sz w:val="16"/>
                <w:szCs w:val="16"/>
              </w:rPr>
              <w:t>14,850</w:t>
            </w:r>
          </w:p>
          <w:p w14:paraId="5164A1D1" w14:textId="77777777" w:rsidR="00651C8A" w:rsidRPr="00651C8A" w:rsidRDefault="00651C8A" w:rsidP="0052358B">
            <w:pPr>
              <w:tabs>
                <w:tab w:val="center" w:pos="940"/>
              </w:tabs>
              <w:suppressAutoHyphens/>
              <w:jc w:val="center"/>
              <w:rPr>
                <w:sz w:val="16"/>
                <w:szCs w:val="16"/>
              </w:rPr>
            </w:pPr>
            <w:r w:rsidRPr="00651C8A">
              <w:rPr>
                <w:sz w:val="16"/>
                <w:szCs w:val="16"/>
              </w:rPr>
              <w:t>21,030</w:t>
            </w:r>
          </w:p>
          <w:p w14:paraId="1CA0C23E" w14:textId="77777777" w:rsidR="005A289F" w:rsidRDefault="00651C8A" w:rsidP="0052358B">
            <w:pPr>
              <w:tabs>
                <w:tab w:val="center" w:pos="940"/>
              </w:tabs>
              <w:suppressAutoHyphens/>
              <w:jc w:val="center"/>
              <w:rPr>
                <w:sz w:val="16"/>
                <w:szCs w:val="16"/>
              </w:rPr>
            </w:pPr>
            <w:r w:rsidRPr="00651C8A">
              <w:rPr>
                <w:sz w:val="16"/>
                <w:szCs w:val="16"/>
              </w:rPr>
              <w:t>26,920</w:t>
            </w:r>
          </w:p>
          <w:p w14:paraId="5E488CE7" w14:textId="77777777" w:rsidR="00992D56" w:rsidRDefault="00992D56" w:rsidP="0052358B">
            <w:pPr>
              <w:tabs>
                <w:tab w:val="center" w:pos="940"/>
              </w:tabs>
              <w:suppressAutoHyphens/>
              <w:jc w:val="center"/>
              <w:rPr>
                <w:sz w:val="16"/>
                <w:szCs w:val="16"/>
              </w:rPr>
            </w:pPr>
          </w:p>
          <w:p w14:paraId="20526598" w14:textId="77777777" w:rsidR="00651C8A" w:rsidRPr="00651C8A" w:rsidRDefault="00651C8A" w:rsidP="0052358B">
            <w:pPr>
              <w:tabs>
                <w:tab w:val="center" w:pos="940"/>
              </w:tabs>
              <w:suppressAutoHyphens/>
              <w:jc w:val="center"/>
              <w:rPr>
                <w:sz w:val="16"/>
                <w:szCs w:val="16"/>
              </w:rPr>
            </w:pPr>
            <w:r w:rsidRPr="00651C8A">
              <w:rPr>
                <w:sz w:val="16"/>
                <w:szCs w:val="16"/>
              </w:rPr>
              <w:t>10,630</w:t>
            </w:r>
          </w:p>
          <w:p w14:paraId="14102C5F" w14:textId="77777777" w:rsidR="00651C8A" w:rsidRPr="00651C8A" w:rsidRDefault="00651C8A" w:rsidP="0052358B">
            <w:pPr>
              <w:tabs>
                <w:tab w:val="center" w:pos="940"/>
              </w:tabs>
              <w:suppressAutoHyphens/>
              <w:jc w:val="center"/>
              <w:rPr>
                <w:sz w:val="16"/>
                <w:szCs w:val="16"/>
              </w:rPr>
            </w:pPr>
            <w:r w:rsidRPr="00651C8A">
              <w:rPr>
                <w:sz w:val="16"/>
                <w:szCs w:val="16"/>
              </w:rPr>
              <w:t>13,270</w:t>
            </w:r>
          </w:p>
          <w:p w14:paraId="4B82FC2C" w14:textId="77777777" w:rsidR="00651C8A" w:rsidRPr="00651C8A" w:rsidRDefault="00651C8A" w:rsidP="0052358B">
            <w:pPr>
              <w:tabs>
                <w:tab w:val="center" w:pos="940"/>
              </w:tabs>
              <w:suppressAutoHyphens/>
              <w:jc w:val="center"/>
              <w:rPr>
                <w:sz w:val="16"/>
                <w:szCs w:val="16"/>
              </w:rPr>
            </w:pPr>
            <w:r w:rsidRPr="00651C8A">
              <w:rPr>
                <w:sz w:val="16"/>
                <w:szCs w:val="16"/>
              </w:rPr>
              <w:t>19,910</w:t>
            </w:r>
          </w:p>
          <w:p w14:paraId="7B10FEA5" w14:textId="77777777" w:rsidR="00651C8A" w:rsidRPr="00651C8A" w:rsidRDefault="00651C8A" w:rsidP="0052358B">
            <w:pPr>
              <w:tabs>
                <w:tab w:val="center" w:pos="940"/>
              </w:tabs>
              <w:suppressAutoHyphens/>
              <w:jc w:val="center"/>
              <w:rPr>
                <w:sz w:val="16"/>
                <w:szCs w:val="16"/>
              </w:rPr>
            </w:pPr>
            <w:r w:rsidRPr="00651C8A">
              <w:rPr>
                <w:sz w:val="16"/>
                <w:szCs w:val="16"/>
              </w:rPr>
              <w:t>22,840</w:t>
            </w:r>
          </w:p>
          <w:p w14:paraId="5605F7E7" w14:textId="77777777" w:rsidR="00651C8A" w:rsidRPr="00651C8A" w:rsidRDefault="00651C8A" w:rsidP="0052358B">
            <w:pPr>
              <w:tabs>
                <w:tab w:val="center" w:pos="940"/>
              </w:tabs>
              <w:suppressAutoHyphens/>
              <w:jc w:val="center"/>
              <w:rPr>
                <w:sz w:val="16"/>
                <w:szCs w:val="16"/>
              </w:rPr>
            </w:pPr>
            <w:r w:rsidRPr="00651C8A">
              <w:rPr>
                <w:sz w:val="16"/>
                <w:szCs w:val="16"/>
              </w:rPr>
              <w:t>25,860</w:t>
            </w:r>
          </w:p>
          <w:p w14:paraId="3E042B6A" w14:textId="77777777" w:rsidR="00651C8A" w:rsidRPr="00651C8A" w:rsidRDefault="00651C8A" w:rsidP="0052358B">
            <w:pPr>
              <w:tabs>
                <w:tab w:val="center" w:pos="940"/>
              </w:tabs>
              <w:suppressAutoHyphens/>
              <w:jc w:val="center"/>
              <w:rPr>
                <w:sz w:val="16"/>
                <w:szCs w:val="16"/>
              </w:rPr>
            </w:pPr>
            <w:r w:rsidRPr="00651C8A">
              <w:rPr>
                <w:sz w:val="16"/>
                <w:szCs w:val="16"/>
              </w:rPr>
              <w:t>40,860</w:t>
            </w:r>
          </w:p>
          <w:p w14:paraId="41025AD3" w14:textId="77777777" w:rsidR="00651C8A" w:rsidRPr="00651C8A" w:rsidRDefault="00651C8A" w:rsidP="0052358B">
            <w:pPr>
              <w:tabs>
                <w:tab w:val="center" w:pos="940"/>
              </w:tabs>
              <w:suppressAutoHyphens/>
              <w:jc w:val="center"/>
              <w:rPr>
                <w:sz w:val="16"/>
                <w:szCs w:val="16"/>
              </w:rPr>
            </w:pPr>
            <w:r w:rsidRPr="00651C8A">
              <w:rPr>
                <w:sz w:val="16"/>
                <w:szCs w:val="16"/>
              </w:rPr>
              <w:t>49,080</w:t>
            </w:r>
          </w:p>
        </w:tc>
      </w:tr>
      <w:tr w:rsidR="00651C8A" w:rsidRPr="00651C8A" w14:paraId="673BCDD9" w14:textId="77777777" w:rsidTr="00332C5D">
        <w:tblPrEx>
          <w:tblCellMar>
            <w:top w:w="0" w:type="dxa"/>
            <w:bottom w:w="0" w:type="dxa"/>
          </w:tblCellMar>
        </w:tblPrEx>
        <w:trPr>
          <w:gridBefore w:val="1"/>
          <w:wBefore w:w="1067" w:type="dxa"/>
          <w:cantSplit/>
          <w:jc w:val="center"/>
        </w:trPr>
        <w:tc>
          <w:tcPr>
            <w:tcW w:w="3940" w:type="dxa"/>
            <w:gridSpan w:val="2"/>
          </w:tcPr>
          <w:p w14:paraId="7E991584" w14:textId="77777777" w:rsidR="00651C8A" w:rsidRPr="00F317F5" w:rsidRDefault="00651C8A" w:rsidP="0052358B">
            <w:pPr>
              <w:widowControl w:val="0"/>
              <w:tabs>
                <w:tab w:val="left" w:pos="-720"/>
                <w:tab w:val="left" w:pos="327"/>
              </w:tabs>
              <w:suppressAutoHyphens/>
              <w:autoSpaceDE w:val="0"/>
              <w:autoSpaceDN w:val="0"/>
              <w:rPr>
                <w:sz w:val="16"/>
                <w:szCs w:val="16"/>
              </w:rPr>
            </w:pPr>
            <w:r w:rsidRPr="00F317F5">
              <w:rPr>
                <w:sz w:val="16"/>
                <w:szCs w:val="16"/>
              </w:rPr>
              <w:t>Heat Exchange Units-Skid Mounted—(see Production Units)</w:t>
            </w:r>
          </w:p>
        </w:tc>
        <w:tc>
          <w:tcPr>
            <w:tcW w:w="952" w:type="dxa"/>
          </w:tcPr>
          <w:p w14:paraId="51DB5AEB" w14:textId="77777777" w:rsidR="00651C8A" w:rsidRPr="00651C8A" w:rsidRDefault="00651C8A" w:rsidP="0052358B">
            <w:pPr>
              <w:tabs>
                <w:tab w:val="left" w:pos="-720"/>
              </w:tabs>
              <w:suppressAutoHyphens/>
              <w:jc w:val="center"/>
              <w:rPr>
                <w:sz w:val="16"/>
                <w:szCs w:val="16"/>
              </w:rPr>
            </w:pPr>
            <w:r w:rsidRPr="00651C8A">
              <w:rPr>
                <w:sz w:val="16"/>
                <w:szCs w:val="16"/>
              </w:rPr>
              <w:t xml:space="preserve"> </w:t>
            </w:r>
          </w:p>
        </w:tc>
      </w:tr>
      <w:tr w:rsidR="00651C8A" w:rsidRPr="00651C8A" w14:paraId="3750782B" w14:textId="77777777" w:rsidTr="00332C5D">
        <w:tblPrEx>
          <w:tblCellMar>
            <w:top w:w="0" w:type="dxa"/>
            <w:bottom w:w="0" w:type="dxa"/>
          </w:tblCellMar>
        </w:tblPrEx>
        <w:trPr>
          <w:gridBefore w:val="1"/>
          <w:wBefore w:w="1067" w:type="dxa"/>
          <w:cantSplit/>
          <w:jc w:val="center"/>
        </w:trPr>
        <w:tc>
          <w:tcPr>
            <w:tcW w:w="3940" w:type="dxa"/>
            <w:gridSpan w:val="2"/>
          </w:tcPr>
          <w:p w14:paraId="7C54EDEC" w14:textId="77777777" w:rsidR="00651C8A" w:rsidRPr="00F317F5" w:rsidRDefault="00651C8A" w:rsidP="0052358B">
            <w:pPr>
              <w:tabs>
                <w:tab w:val="left" w:pos="-720"/>
              </w:tabs>
              <w:suppressAutoHyphens/>
              <w:rPr>
                <w:sz w:val="16"/>
                <w:szCs w:val="16"/>
              </w:rPr>
            </w:pPr>
            <w:r w:rsidRPr="00F317F5">
              <w:rPr>
                <w:sz w:val="16"/>
                <w:szCs w:val="16"/>
              </w:rPr>
              <w:t>Heater Treaters—(Necessary controls, gauges, valves and piping. No metering equipment included.):</w:t>
            </w:r>
          </w:p>
          <w:p w14:paraId="61386CBF" w14:textId="77777777" w:rsidR="00651C8A" w:rsidRPr="00F317F5" w:rsidRDefault="00651C8A" w:rsidP="0052358B">
            <w:pPr>
              <w:tabs>
                <w:tab w:val="left" w:pos="-720"/>
              </w:tabs>
              <w:suppressAutoHyphens/>
              <w:rPr>
                <w:sz w:val="16"/>
                <w:szCs w:val="16"/>
              </w:rPr>
            </w:pPr>
            <w:r w:rsidRPr="00F317F5">
              <w:rPr>
                <w:sz w:val="16"/>
                <w:szCs w:val="16"/>
              </w:rPr>
              <w:t>Heater - Treaters - (non-metering):</w:t>
            </w:r>
          </w:p>
          <w:p w14:paraId="4CB0B886" w14:textId="77777777" w:rsidR="00651C8A" w:rsidRPr="00F317F5" w:rsidRDefault="00651C8A" w:rsidP="0052358B">
            <w:pPr>
              <w:tabs>
                <w:tab w:val="left" w:pos="-720"/>
              </w:tabs>
              <w:suppressAutoHyphens/>
              <w:rPr>
                <w:sz w:val="16"/>
                <w:szCs w:val="16"/>
              </w:rPr>
            </w:pPr>
            <w:r w:rsidRPr="00F317F5">
              <w:rPr>
                <w:sz w:val="16"/>
                <w:szCs w:val="16"/>
              </w:rPr>
              <w:tab/>
              <w:t>4 x 20 ft.</w:t>
            </w:r>
          </w:p>
          <w:p w14:paraId="32A3BE0E" w14:textId="77777777" w:rsidR="00651C8A" w:rsidRPr="00F317F5" w:rsidRDefault="00651C8A" w:rsidP="0052358B">
            <w:pPr>
              <w:tabs>
                <w:tab w:val="left" w:pos="-720"/>
              </w:tabs>
              <w:suppressAutoHyphens/>
              <w:rPr>
                <w:sz w:val="16"/>
                <w:szCs w:val="16"/>
              </w:rPr>
            </w:pPr>
            <w:r w:rsidRPr="00F317F5">
              <w:rPr>
                <w:sz w:val="16"/>
                <w:szCs w:val="16"/>
              </w:rPr>
              <w:tab/>
              <w:t>4 x 27 ft.</w:t>
            </w:r>
          </w:p>
          <w:p w14:paraId="4EBEDC9A" w14:textId="77777777" w:rsidR="00651C8A" w:rsidRPr="00F317F5" w:rsidRDefault="00651C8A" w:rsidP="0052358B">
            <w:pPr>
              <w:tabs>
                <w:tab w:val="left" w:pos="-720"/>
              </w:tabs>
              <w:suppressAutoHyphens/>
              <w:rPr>
                <w:sz w:val="16"/>
                <w:szCs w:val="16"/>
              </w:rPr>
            </w:pPr>
            <w:r w:rsidRPr="00F317F5">
              <w:rPr>
                <w:sz w:val="16"/>
                <w:szCs w:val="16"/>
              </w:rPr>
              <w:tab/>
              <w:t>6 x 20 ft.</w:t>
            </w:r>
          </w:p>
          <w:p w14:paraId="0B21DEA9" w14:textId="77777777" w:rsidR="00651C8A" w:rsidRPr="00F317F5" w:rsidRDefault="00651C8A" w:rsidP="0052358B">
            <w:pPr>
              <w:tabs>
                <w:tab w:val="left" w:pos="-720"/>
              </w:tabs>
              <w:suppressAutoHyphens/>
              <w:rPr>
                <w:sz w:val="16"/>
                <w:szCs w:val="16"/>
              </w:rPr>
            </w:pPr>
            <w:r w:rsidRPr="00F317F5">
              <w:rPr>
                <w:sz w:val="16"/>
                <w:szCs w:val="16"/>
              </w:rPr>
              <w:tab/>
              <w:t>6 x 27 ft.</w:t>
            </w:r>
          </w:p>
          <w:p w14:paraId="2D679D49" w14:textId="77777777" w:rsidR="00651C8A" w:rsidRPr="00F317F5" w:rsidRDefault="00651C8A" w:rsidP="0052358B">
            <w:pPr>
              <w:tabs>
                <w:tab w:val="left" w:pos="-720"/>
              </w:tabs>
              <w:suppressAutoHyphens/>
              <w:rPr>
                <w:sz w:val="16"/>
                <w:szCs w:val="16"/>
              </w:rPr>
            </w:pPr>
            <w:r w:rsidRPr="00F317F5">
              <w:rPr>
                <w:sz w:val="16"/>
                <w:szCs w:val="16"/>
              </w:rPr>
              <w:tab/>
              <w:t>8 x 20 ft.</w:t>
            </w:r>
          </w:p>
          <w:p w14:paraId="7B09D394" w14:textId="77777777" w:rsidR="00651C8A" w:rsidRPr="00F317F5" w:rsidRDefault="00651C8A" w:rsidP="0052358B">
            <w:pPr>
              <w:tabs>
                <w:tab w:val="left" w:pos="-720"/>
              </w:tabs>
              <w:suppressAutoHyphens/>
              <w:rPr>
                <w:sz w:val="16"/>
                <w:szCs w:val="16"/>
              </w:rPr>
            </w:pPr>
            <w:r w:rsidRPr="00F317F5">
              <w:rPr>
                <w:sz w:val="16"/>
                <w:szCs w:val="16"/>
              </w:rPr>
              <w:tab/>
              <w:t>8 x 27 ft.</w:t>
            </w:r>
          </w:p>
          <w:p w14:paraId="4306E1B5" w14:textId="77777777" w:rsidR="00651C8A" w:rsidRPr="00F317F5" w:rsidRDefault="00651C8A" w:rsidP="0052358B">
            <w:pPr>
              <w:tabs>
                <w:tab w:val="left" w:pos="-720"/>
              </w:tabs>
              <w:suppressAutoHyphens/>
              <w:rPr>
                <w:sz w:val="16"/>
                <w:szCs w:val="16"/>
              </w:rPr>
            </w:pPr>
            <w:r w:rsidRPr="00F317F5">
              <w:rPr>
                <w:sz w:val="16"/>
                <w:szCs w:val="16"/>
              </w:rPr>
              <w:tab/>
              <w:t>10 x 20 ft.</w:t>
            </w:r>
          </w:p>
          <w:p w14:paraId="7A0DA9DA" w14:textId="77777777" w:rsidR="00651C8A" w:rsidRPr="00F317F5" w:rsidRDefault="00651C8A" w:rsidP="0052358B">
            <w:pPr>
              <w:tabs>
                <w:tab w:val="left" w:pos="-720"/>
              </w:tabs>
              <w:suppressAutoHyphens/>
              <w:rPr>
                <w:sz w:val="16"/>
                <w:szCs w:val="16"/>
              </w:rPr>
            </w:pPr>
            <w:r w:rsidRPr="00F317F5">
              <w:rPr>
                <w:sz w:val="16"/>
                <w:szCs w:val="16"/>
              </w:rPr>
              <w:tab/>
              <w:t>10 x 27 ft.</w:t>
            </w:r>
          </w:p>
        </w:tc>
        <w:tc>
          <w:tcPr>
            <w:tcW w:w="952" w:type="dxa"/>
          </w:tcPr>
          <w:p w14:paraId="793A0CDF" w14:textId="77777777" w:rsidR="00992D56" w:rsidRDefault="00992D56" w:rsidP="0052358B">
            <w:pPr>
              <w:tabs>
                <w:tab w:val="center" w:pos="940"/>
              </w:tabs>
              <w:suppressAutoHyphens/>
              <w:jc w:val="center"/>
              <w:rPr>
                <w:sz w:val="16"/>
                <w:szCs w:val="16"/>
              </w:rPr>
            </w:pPr>
          </w:p>
          <w:p w14:paraId="430CD0CE" w14:textId="77777777" w:rsidR="00992D56" w:rsidRDefault="00992D56" w:rsidP="0052358B">
            <w:pPr>
              <w:tabs>
                <w:tab w:val="center" w:pos="940"/>
              </w:tabs>
              <w:suppressAutoHyphens/>
              <w:jc w:val="center"/>
              <w:rPr>
                <w:sz w:val="16"/>
                <w:szCs w:val="16"/>
              </w:rPr>
            </w:pPr>
          </w:p>
          <w:p w14:paraId="5DB34A2C" w14:textId="77777777" w:rsidR="00992D56" w:rsidRDefault="00992D56" w:rsidP="0052358B">
            <w:pPr>
              <w:tabs>
                <w:tab w:val="center" w:pos="940"/>
              </w:tabs>
              <w:suppressAutoHyphens/>
              <w:jc w:val="center"/>
              <w:rPr>
                <w:sz w:val="16"/>
                <w:szCs w:val="16"/>
              </w:rPr>
            </w:pPr>
          </w:p>
          <w:p w14:paraId="423163EF" w14:textId="77777777" w:rsidR="00651C8A" w:rsidRPr="00651C8A" w:rsidRDefault="00651C8A" w:rsidP="0052358B">
            <w:pPr>
              <w:tabs>
                <w:tab w:val="center" w:pos="940"/>
              </w:tabs>
              <w:suppressAutoHyphens/>
              <w:jc w:val="center"/>
              <w:rPr>
                <w:sz w:val="16"/>
                <w:szCs w:val="16"/>
              </w:rPr>
            </w:pPr>
            <w:r w:rsidRPr="00651C8A">
              <w:rPr>
                <w:sz w:val="16"/>
                <w:szCs w:val="16"/>
              </w:rPr>
              <w:t>21,260</w:t>
            </w:r>
          </w:p>
          <w:p w14:paraId="7BD39B84" w14:textId="77777777" w:rsidR="00651C8A" w:rsidRPr="00651C8A" w:rsidRDefault="00651C8A" w:rsidP="0052358B">
            <w:pPr>
              <w:tabs>
                <w:tab w:val="center" w:pos="940"/>
              </w:tabs>
              <w:suppressAutoHyphens/>
              <w:jc w:val="center"/>
              <w:rPr>
                <w:sz w:val="16"/>
                <w:szCs w:val="16"/>
              </w:rPr>
            </w:pPr>
            <w:r w:rsidRPr="00651C8A">
              <w:rPr>
                <w:sz w:val="16"/>
                <w:szCs w:val="16"/>
              </w:rPr>
              <w:t>27,370</w:t>
            </w:r>
          </w:p>
          <w:p w14:paraId="0002130A" w14:textId="77777777" w:rsidR="00651C8A" w:rsidRPr="00651C8A" w:rsidRDefault="00651C8A" w:rsidP="0052358B">
            <w:pPr>
              <w:tabs>
                <w:tab w:val="center" w:pos="940"/>
              </w:tabs>
              <w:suppressAutoHyphens/>
              <w:jc w:val="center"/>
              <w:rPr>
                <w:sz w:val="16"/>
                <w:szCs w:val="16"/>
              </w:rPr>
            </w:pPr>
            <w:r w:rsidRPr="00651C8A">
              <w:rPr>
                <w:sz w:val="16"/>
                <w:szCs w:val="16"/>
              </w:rPr>
              <w:t>28,650</w:t>
            </w:r>
          </w:p>
          <w:p w14:paraId="6AA11250" w14:textId="77777777" w:rsidR="00651C8A" w:rsidRPr="00651C8A" w:rsidRDefault="00651C8A" w:rsidP="0052358B">
            <w:pPr>
              <w:tabs>
                <w:tab w:val="center" w:pos="940"/>
              </w:tabs>
              <w:suppressAutoHyphens/>
              <w:jc w:val="center"/>
              <w:rPr>
                <w:sz w:val="16"/>
                <w:szCs w:val="16"/>
              </w:rPr>
            </w:pPr>
            <w:r w:rsidRPr="00651C8A">
              <w:rPr>
                <w:sz w:val="16"/>
                <w:szCs w:val="16"/>
              </w:rPr>
              <w:t>36,030</w:t>
            </w:r>
          </w:p>
          <w:p w14:paraId="4048834C" w14:textId="77777777" w:rsidR="00651C8A" w:rsidRPr="00651C8A" w:rsidRDefault="00651C8A" w:rsidP="0052358B">
            <w:pPr>
              <w:tabs>
                <w:tab w:val="center" w:pos="940"/>
              </w:tabs>
              <w:suppressAutoHyphens/>
              <w:jc w:val="center"/>
              <w:rPr>
                <w:sz w:val="16"/>
                <w:szCs w:val="16"/>
              </w:rPr>
            </w:pPr>
            <w:r w:rsidRPr="00651C8A">
              <w:rPr>
                <w:sz w:val="16"/>
                <w:szCs w:val="16"/>
              </w:rPr>
              <w:t>45,910</w:t>
            </w:r>
          </w:p>
          <w:p w14:paraId="38E1C217" w14:textId="77777777" w:rsidR="00651C8A" w:rsidRPr="00651C8A" w:rsidRDefault="00651C8A" w:rsidP="0052358B">
            <w:pPr>
              <w:tabs>
                <w:tab w:val="center" w:pos="940"/>
              </w:tabs>
              <w:suppressAutoHyphens/>
              <w:jc w:val="center"/>
              <w:rPr>
                <w:sz w:val="16"/>
                <w:szCs w:val="16"/>
              </w:rPr>
            </w:pPr>
            <w:r w:rsidRPr="00651C8A">
              <w:rPr>
                <w:sz w:val="16"/>
                <w:szCs w:val="16"/>
              </w:rPr>
              <w:t>53,740</w:t>
            </w:r>
          </w:p>
          <w:p w14:paraId="47DFD122" w14:textId="77777777" w:rsidR="00651C8A" w:rsidRPr="00651C8A" w:rsidRDefault="00651C8A" w:rsidP="0052358B">
            <w:pPr>
              <w:tabs>
                <w:tab w:val="center" w:pos="940"/>
              </w:tabs>
              <w:suppressAutoHyphens/>
              <w:jc w:val="center"/>
              <w:rPr>
                <w:sz w:val="16"/>
                <w:szCs w:val="16"/>
              </w:rPr>
            </w:pPr>
            <w:r w:rsidRPr="00651C8A">
              <w:rPr>
                <w:sz w:val="16"/>
                <w:szCs w:val="16"/>
              </w:rPr>
              <w:t>60,690</w:t>
            </w:r>
          </w:p>
          <w:p w14:paraId="7066EAF4" w14:textId="77777777" w:rsidR="00651C8A" w:rsidRPr="00651C8A" w:rsidRDefault="00651C8A" w:rsidP="0052358B">
            <w:pPr>
              <w:tabs>
                <w:tab w:val="center" w:pos="940"/>
              </w:tabs>
              <w:suppressAutoHyphens/>
              <w:jc w:val="center"/>
              <w:rPr>
                <w:sz w:val="16"/>
                <w:szCs w:val="16"/>
              </w:rPr>
            </w:pPr>
            <w:r w:rsidRPr="00651C8A">
              <w:rPr>
                <w:sz w:val="16"/>
                <w:szCs w:val="16"/>
              </w:rPr>
              <w:t>71,410</w:t>
            </w:r>
          </w:p>
        </w:tc>
      </w:tr>
      <w:tr w:rsidR="00651C8A" w:rsidRPr="00651C8A" w14:paraId="5DA7BB86" w14:textId="77777777" w:rsidTr="00332C5D">
        <w:tblPrEx>
          <w:tblCellMar>
            <w:top w:w="0" w:type="dxa"/>
            <w:bottom w:w="0" w:type="dxa"/>
          </w:tblCellMar>
        </w:tblPrEx>
        <w:trPr>
          <w:gridBefore w:val="1"/>
          <w:wBefore w:w="1067" w:type="dxa"/>
          <w:cantSplit/>
          <w:jc w:val="center"/>
        </w:trPr>
        <w:tc>
          <w:tcPr>
            <w:tcW w:w="3940" w:type="dxa"/>
            <w:gridSpan w:val="2"/>
          </w:tcPr>
          <w:p w14:paraId="251EE842" w14:textId="77777777" w:rsidR="00651C8A" w:rsidRPr="00F317F5" w:rsidRDefault="00651C8A" w:rsidP="0052358B">
            <w:pPr>
              <w:widowControl w:val="0"/>
              <w:tabs>
                <w:tab w:val="left" w:pos="-720"/>
              </w:tabs>
              <w:suppressAutoHyphens/>
              <w:autoSpaceDE w:val="0"/>
              <w:autoSpaceDN w:val="0"/>
              <w:rPr>
                <w:sz w:val="16"/>
                <w:szCs w:val="16"/>
              </w:rPr>
            </w:pPr>
            <w:r w:rsidRPr="00F317F5">
              <w:rPr>
                <w:sz w:val="16"/>
                <w:szCs w:val="16"/>
              </w:rPr>
              <w:t>L.A.C.T. (Lease Automatic Custody Transfer)—see Metering Equipment)</w:t>
            </w:r>
          </w:p>
        </w:tc>
        <w:tc>
          <w:tcPr>
            <w:tcW w:w="952" w:type="dxa"/>
            <w:vAlign w:val="bottom"/>
          </w:tcPr>
          <w:p w14:paraId="2DC0EF43" w14:textId="77777777" w:rsidR="00651C8A" w:rsidRPr="00651C8A" w:rsidRDefault="00651C8A" w:rsidP="0052358B">
            <w:pPr>
              <w:tabs>
                <w:tab w:val="left" w:pos="-720"/>
              </w:tabs>
              <w:suppressAutoHyphens/>
              <w:jc w:val="center"/>
              <w:rPr>
                <w:sz w:val="16"/>
                <w:szCs w:val="16"/>
              </w:rPr>
            </w:pPr>
            <w:r w:rsidRPr="00651C8A">
              <w:rPr>
                <w:sz w:val="16"/>
                <w:szCs w:val="16"/>
              </w:rPr>
              <w:t xml:space="preserve"> </w:t>
            </w:r>
          </w:p>
        </w:tc>
      </w:tr>
      <w:tr w:rsidR="00651C8A" w:rsidRPr="00651C8A" w14:paraId="33BCC03B" w14:textId="77777777" w:rsidTr="00332C5D">
        <w:tblPrEx>
          <w:tblCellMar>
            <w:top w:w="0" w:type="dxa"/>
            <w:bottom w:w="0" w:type="dxa"/>
          </w:tblCellMar>
        </w:tblPrEx>
        <w:trPr>
          <w:gridBefore w:val="1"/>
          <w:wBefore w:w="1067" w:type="dxa"/>
          <w:cantSplit/>
          <w:jc w:val="center"/>
        </w:trPr>
        <w:tc>
          <w:tcPr>
            <w:tcW w:w="3940" w:type="dxa"/>
            <w:gridSpan w:val="2"/>
          </w:tcPr>
          <w:p w14:paraId="06D1E9E3" w14:textId="77777777" w:rsidR="00651C8A" w:rsidRPr="00F317F5" w:rsidRDefault="00651C8A" w:rsidP="0052358B">
            <w:pPr>
              <w:tabs>
                <w:tab w:val="left" w:pos="-720"/>
              </w:tabs>
              <w:suppressAutoHyphens/>
              <w:rPr>
                <w:sz w:val="16"/>
                <w:szCs w:val="16"/>
              </w:rPr>
            </w:pPr>
            <w:r w:rsidRPr="00F317F5">
              <w:rPr>
                <w:sz w:val="16"/>
                <w:szCs w:val="16"/>
              </w:rPr>
              <w:t>JT Skid (Low Temperature Extraction)—(includes safety valves, temperature controllers, chokes, regulators, metering equipment, etc.—complete unit.):</w:t>
            </w:r>
          </w:p>
          <w:p w14:paraId="3E0653A6" w14:textId="77777777" w:rsidR="00651C8A" w:rsidRPr="00F317F5" w:rsidRDefault="00651C8A" w:rsidP="0052358B">
            <w:pPr>
              <w:tabs>
                <w:tab w:val="left" w:pos="-720"/>
              </w:tabs>
              <w:suppressAutoHyphens/>
              <w:rPr>
                <w:sz w:val="16"/>
                <w:szCs w:val="16"/>
              </w:rPr>
            </w:pPr>
            <w:r w:rsidRPr="00F317F5">
              <w:rPr>
                <w:sz w:val="16"/>
                <w:szCs w:val="16"/>
              </w:rPr>
              <w:tab/>
              <w:t>Up to 2 MMCF/D</w:t>
            </w:r>
          </w:p>
          <w:p w14:paraId="13C3EB43" w14:textId="77777777" w:rsidR="00651C8A" w:rsidRPr="00F317F5" w:rsidRDefault="00651C8A" w:rsidP="0052358B">
            <w:pPr>
              <w:tabs>
                <w:tab w:val="left" w:pos="-720"/>
              </w:tabs>
              <w:suppressAutoHyphens/>
              <w:rPr>
                <w:sz w:val="16"/>
                <w:szCs w:val="16"/>
              </w:rPr>
            </w:pPr>
            <w:r w:rsidRPr="00F317F5">
              <w:rPr>
                <w:sz w:val="16"/>
                <w:szCs w:val="16"/>
              </w:rPr>
              <w:tab/>
              <w:t>Up to 5 MMCF/D</w:t>
            </w:r>
          </w:p>
          <w:p w14:paraId="5E2528A7" w14:textId="77777777" w:rsidR="00651C8A" w:rsidRPr="00F317F5" w:rsidRDefault="00651C8A" w:rsidP="0052358B">
            <w:pPr>
              <w:tabs>
                <w:tab w:val="left" w:pos="-720"/>
              </w:tabs>
              <w:suppressAutoHyphens/>
              <w:rPr>
                <w:sz w:val="16"/>
                <w:szCs w:val="16"/>
              </w:rPr>
            </w:pPr>
            <w:r w:rsidRPr="00F317F5">
              <w:rPr>
                <w:sz w:val="16"/>
                <w:szCs w:val="16"/>
              </w:rPr>
              <w:tab/>
              <w:t>Up to 10 MMCF/D</w:t>
            </w:r>
          </w:p>
          <w:p w14:paraId="52957B2A" w14:textId="77777777" w:rsidR="00651C8A" w:rsidRPr="00F317F5" w:rsidRDefault="00651C8A" w:rsidP="0052358B">
            <w:pPr>
              <w:tabs>
                <w:tab w:val="left" w:pos="-720"/>
              </w:tabs>
              <w:suppressAutoHyphens/>
              <w:rPr>
                <w:sz w:val="16"/>
                <w:szCs w:val="16"/>
              </w:rPr>
            </w:pPr>
            <w:r w:rsidRPr="00F317F5">
              <w:rPr>
                <w:sz w:val="16"/>
                <w:szCs w:val="16"/>
              </w:rPr>
              <w:tab/>
              <w:t>Up to 20 MMCF/D</w:t>
            </w:r>
          </w:p>
        </w:tc>
        <w:tc>
          <w:tcPr>
            <w:tcW w:w="952" w:type="dxa"/>
          </w:tcPr>
          <w:p w14:paraId="4BA2D4B2" w14:textId="77777777" w:rsidR="00992D56" w:rsidRDefault="00992D56" w:rsidP="0052358B">
            <w:pPr>
              <w:tabs>
                <w:tab w:val="center" w:pos="880"/>
              </w:tabs>
              <w:suppressAutoHyphens/>
              <w:jc w:val="center"/>
              <w:rPr>
                <w:sz w:val="16"/>
                <w:szCs w:val="16"/>
              </w:rPr>
            </w:pPr>
          </w:p>
          <w:p w14:paraId="40C693B8" w14:textId="77777777" w:rsidR="00992D56" w:rsidRDefault="00992D56" w:rsidP="0052358B">
            <w:pPr>
              <w:tabs>
                <w:tab w:val="center" w:pos="880"/>
              </w:tabs>
              <w:suppressAutoHyphens/>
              <w:jc w:val="center"/>
              <w:rPr>
                <w:sz w:val="16"/>
                <w:szCs w:val="16"/>
              </w:rPr>
            </w:pPr>
          </w:p>
          <w:p w14:paraId="1D1DD8A1" w14:textId="77777777" w:rsidR="00992D56" w:rsidRDefault="00992D56" w:rsidP="0052358B">
            <w:pPr>
              <w:tabs>
                <w:tab w:val="center" w:pos="880"/>
              </w:tabs>
              <w:suppressAutoHyphens/>
              <w:jc w:val="center"/>
              <w:rPr>
                <w:sz w:val="16"/>
                <w:szCs w:val="16"/>
              </w:rPr>
            </w:pPr>
          </w:p>
          <w:p w14:paraId="1D0C69B7" w14:textId="77777777" w:rsidR="00651C8A" w:rsidRPr="00651C8A" w:rsidRDefault="00651C8A" w:rsidP="0052358B">
            <w:pPr>
              <w:tabs>
                <w:tab w:val="center" w:pos="880"/>
              </w:tabs>
              <w:suppressAutoHyphens/>
              <w:jc w:val="center"/>
              <w:rPr>
                <w:sz w:val="16"/>
                <w:szCs w:val="16"/>
              </w:rPr>
            </w:pPr>
            <w:r w:rsidRPr="00651C8A">
              <w:rPr>
                <w:sz w:val="16"/>
                <w:szCs w:val="16"/>
              </w:rPr>
              <w:t>52,770</w:t>
            </w:r>
          </w:p>
          <w:p w14:paraId="00404110" w14:textId="77777777" w:rsidR="00651C8A" w:rsidRPr="00651C8A" w:rsidRDefault="00651C8A" w:rsidP="0052358B">
            <w:pPr>
              <w:tabs>
                <w:tab w:val="center" w:pos="880"/>
              </w:tabs>
              <w:suppressAutoHyphens/>
              <w:jc w:val="center"/>
              <w:rPr>
                <w:sz w:val="16"/>
                <w:szCs w:val="16"/>
              </w:rPr>
            </w:pPr>
            <w:r w:rsidRPr="00651C8A">
              <w:rPr>
                <w:sz w:val="16"/>
                <w:szCs w:val="16"/>
              </w:rPr>
              <w:t>75,390</w:t>
            </w:r>
          </w:p>
          <w:p w14:paraId="3C0CC367" w14:textId="77777777" w:rsidR="00651C8A" w:rsidRPr="00651C8A" w:rsidRDefault="00651C8A" w:rsidP="0052358B">
            <w:pPr>
              <w:tabs>
                <w:tab w:val="center" w:pos="880"/>
              </w:tabs>
              <w:suppressAutoHyphens/>
              <w:jc w:val="center"/>
              <w:rPr>
                <w:sz w:val="16"/>
                <w:szCs w:val="16"/>
              </w:rPr>
            </w:pPr>
            <w:r w:rsidRPr="00651C8A">
              <w:rPr>
                <w:sz w:val="16"/>
                <w:szCs w:val="16"/>
              </w:rPr>
              <w:t>180,940</w:t>
            </w:r>
          </w:p>
          <w:p w14:paraId="50B10FEC" w14:textId="77777777" w:rsidR="00651C8A" w:rsidRPr="00651C8A" w:rsidRDefault="00651C8A" w:rsidP="0052358B">
            <w:pPr>
              <w:tabs>
                <w:tab w:val="center" w:pos="880"/>
              </w:tabs>
              <w:suppressAutoHyphens/>
              <w:jc w:val="center"/>
              <w:rPr>
                <w:sz w:val="16"/>
                <w:szCs w:val="16"/>
              </w:rPr>
            </w:pPr>
            <w:r w:rsidRPr="00651C8A">
              <w:rPr>
                <w:sz w:val="16"/>
                <w:szCs w:val="16"/>
              </w:rPr>
              <w:t>301,550</w:t>
            </w:r>
          </w:p>
        </w:tc>
      </w:tr>
      <w:tr w:rsidR="00651C8A" w:rsidRPr="00651C8A" w14:paraId="726EF338" w14:textId="77777777" w:rsidTr="00332C5D">
        <w:tblPrEx>
          <w:tblCellMar>
            <w:top w:w="0" w:type="dxa"/>
            <w:bottom w:w="0" w:type="dxa"/>
          </w:tblCellMar>
        </w:tblPrEx>
        <w:trPr>
          <w:gridBefore w:val="1"/>
          <w:wBefore w:w="1067" w:type="dxa"/>
          <w:cantSplit/>
          <w:jc w:val="center"/>
        </w:trPr>
        <w:tc>
          <w:tcPr>
            <w:tcW w:w="3940" w:type="dxa"/>
            <w:gridSpan w:val="2"/>
          </w:tcPr>
          <w:p w14:paraId="6B2755B2" w14:textId="77777777" w:rsidR="00651C8A" w:rsidRPr="00F317F5" w:rsidRDefault="00651C8A" w:rsidP="0052358B">
            <w:pPr>
              <w:widowControl w:val="0"/>
              <w:tabs>
                <w:tab w:val="left" w:pos="-720"/>
              </w:tabs>
              <w:suppressAutoHyphens/>
              <w:autoSpaceDE w:val="0"/>
              <w:autoSpaceDN w:val="0"/>
              <w:rPr>
                <w:sz w:val="16"/>
                <w:szCs w:val="16"/>
              </w:rPr>
            </w:pPr>
            <w:proofErr w:type="spellStart"/>
            <w:r w:rsidRPr="00F317F5">
              <w:rPr>
                <w:sz w:val="16"/>
                <w:szCs w:val="16"/>
              </w:rPr>
              <w:t>Liqua</w:t>
            </w:r>
            <w:proofErr w:type="spellEnd"/>
            <w:r w:rsidRPr="00F317F5">
              <w:rPr>
                <w:sz w:val="16"/>
                <w:szCs w:val="16"/>
              </w:rPr>
              <w:t xml:space="preserve"> Meter Units—(see Metering Equipment)</w:t>
            </w:r>
          </w:p>
        </w:tc>
        <w:tc>
          <w:tcPr>
            <w:tcW w:w="952" w:type="dxa"/>
            <w:vAlign w:val="bottom"/>
          </w:tcPr>
          <w:p w14:paraId="5F0F8BB1" w14:textId="77777777" w:rsidR="00651C8A" w:rsidRPr="00651C8A" w:rsidRDefault="00651C8A" w:rsidP="0052358B">
            <w:pPr>
              <w:tabs>
                <w:tab w:val="left" w:pos="-720"/>
              </w:tabs>
              <w:suppressAutoHyphens/>
              <w:jc w:val="center"/>
              <w:rPr>
                <w:sz w:val="16"/>
                <w:szCs w:val="16"/>
              </w:rPr>
            </w:pPr>
            <w:r w:rsidRPr="00651C8A">
              <w:rPr>
                <w:sz w:val="16"/>
                <w:szCs w:val="16"/>
              </w:rPr>
              <w:t xml:space="preserve"> </w:t>
            </w:r>
          </w:p>
        </w:tc>
      </w:tr>
      <w:tr w:rsidR="00651C8A" w:rsidRPr="00651C8A" w14:paraId="3F416D63" w14:textId="77777777" w:rsidTr="00332C5D">
        <w:tblPrEx>
          <w:tblCellMar>
            <w:top w:w="0" w:type="dxa"/>
            <w:bottom w:w="0" w:type="dxa"/>
          </w:tblCellMar>
        </w:tblPrEx>
        <w:trPr>
          <w:gridBefore w:val="1"/>
          <w:wBefore w:w="1067" w:type="dxa"/>
          <w:cantSplit/>
          <w:jc w:val="center"/>
        </w:trPr>
        <w:tc>
          <w:tcPr>
            <w:tcW w:w="3940" w:type="dxa"/>
            <w:gridSpan w:val="2"/>
          </w:tcPr>
          <w:p w14:paraId="25759718" w14:textId="77777777" w:rsidR="00651C8A" w:rsidRPr="00F317F5" w:rsidRDefault="00651C8A" w:rsidP="0052358B">
            <w:pPr>
              <w:tabs>
                <w:tab w:val="left" w:pos="-720"/>
              </w:tabs>
              <w:suppressAutoHyphens/>
              <w:rPr>
                <w:sz w:val="16"/>
                <w:szCs w:val="16"/>
              </w:rPr>
            </w:pPr>
            <w:r w:rsidRPr="00F317F5">
              <w:rPr>
                <w:sz w:val="16"/>
                <w:szCs w:val="16"/>
              </w:rPr>
              <w:t>Manifolds—(see Metering Equipment)</w:t>
            </w:r>
          </w:p>
        </w:tc>
        <w:tc>
          <w:tcPr>
            <w:tcW w:w="952" w:type="dxa"/>
            <w:vAlign w:val="bottom"/>
          </w:tcPr>
          <w:p w14:paraId="2B322EFD" w14:textId="77777777" w:rsidR="00651C8A" w:rsidRPr="00651C8A" w:rsidRDefault="00651C8A" w:rsidP="0052358B">
            <w:pPr>
              <w:tabs>
                <w:tab w:val="left" w:pos="-720"/>
              </w:tabs>
              <w:suppressAutoHyphens/>
              <w:jc w:val="center"/>
              <w:rPr>
                <w:sz w:val="16"/>
                <w:szCs w:val="16"/>
              </w:rPr>
            </w:pPr>
            <w:r w:rsidRPr="00651C8A">
              <w:rPr>
                <w:sz w:val="16"/>
                <w:szCs w:val="16"/>
              </w:rPr>
              <w:t xml:space="preserve"> </w:t>
            </w:r>
          </w:p>
        </w:tc>
      </w:tr>
      <w:tr w:rsidR="00651C8A" w:rsidRPr="00651C8A" w14:paraId="72A2EAE4" w14:textId="77777777" w:rsidTr="00332C5D">
        <w:tblPrEx>
          <w:tblCellMar>
            <w:top w:w="0" w:type="dxa"/>
            <w:bottom w:w="0" w:type="dxa"/>
          </w:tblCellMar>
        </w:tblPrEx>
        <w:trPr>
          <w:gridBefore w:val="1"/>
          <w:wBefore w:w="1067" w:type="dxa"/>
          <w:cantSplit/>
          <w:jc w:val="center"/>
        </w:trPr>
        <w:tc>
          <w:tcPr>
            <w:tcW w:w="3940" w:type="dxa"/>
            <w:gridSpan w:val="2"/>
          </w:tcPr>
          <w:p w14:paraId="4C0E41C3" w14:textId="77777777" w:rsidR="00651C8A" w:rsidRPr="00F317F5" w:rsidRDefault="00651C8A" w:rsidP="0052358B">
            <w:pPr>
              <w:tabs>
                <w:tab w:val="left" w:pos="-720"/>
              </w:tabs>
              <w:suppressAutoHyphens/>
              <w:rPr>
                <w:sz w:val="16"/>
                <w:szCs w:val="16"/>
              </w:rPr>
            </w:pPr>
            <w:r w:rsidRPr="00F317F5">
              <w:rPr>
                <w:sz w:val="16"/>
                <w:szCs w:val="16"/>
              </w:rPr>
              <w:t>Material and Supplies-Inventories—(assessed on an individual basis)</w:t>
            </w:r>
          </w:p>
        </w:tc>
        <w:tc>
          <w:tcPr>
            <w:tcW w:w="952" w:type="dxa"/>
            <w:vAlign w:val="bottom"/>
          </w:tcPr>
          <w:p w14:paraId="59FDA4AA" w14:textId="77777777" w:rsidR="00651C8A" w:rsidRPr="00651C8A" w:rsidRDefault="00651C8A" w:rsidP="0052358B">
            <w:pPr>
              <w:tabs>
                <w:tab w:val="left" w:pos="-720"/>
              </w:tabs>
              <w:suppressAutoHyphens/>
              <w:jc w:val="center"/>
              <w:rPr>
                <w:sz w:val="16"/>
                <w:szCs w:val="16"/>
              </w:rPr>
            </w:pPr>
            <w:r w:rsidRPr="00651C8A">
              <w:rPr>
                <w:sz w:val="16"/>
                <w:szCs w:val="16"/>
              </w:rPr>
              <w:t xml:space="preserve"> </w:t>
            </w:r>
          </w:p>
        </w:tc>
      </w:tr>
      <w:tr w:rsidR="00651C8A" w:rsidRPr="00651C8A" w14:paraId="7889D253" w14:textId="77777777" w:rsidTr="00332C5D">
        <w:tblPrEx>
          <w:tblCellMar>
            <w:top w:w="0" w:type="dxa"/>
            <w:bottom w:w="0" w:type="dxa"/>
          </w:tblCellMar>
        </w:tblPrEx>
        <w:trPr>
          <w:gridBefore w:val="1"/>
          <w:wBefore w:w="1067" w:type="dxa"/>
          <w:cantSplit/>
          <w:jc w:val="center"/>
        </w:trPr>
        <w:tc>
          <w:tcPr>
            <w:tcW w:w="3940" w:type="dxa"/>
            <w:gridSpan w:val="2"/>
          </w:tcPr>
          <w:p w14:paraId="6F1A2490" w14:textId="77777777" w:rsidR="00651C8A" w:rsidRPr="00F317F5" w:rsidRDefault="00651C8A" w:rsidP="0052358B">
            <w:pPr>
              <w:tabs>
                <w:tab w:val="left" w:pos="-720"/>
              </w:tabs>
              <w:suppressAutoHyphens/>
              <w:rPr>
                <w:sz w:val="16"/>
                <w:szCs w:val="16"/>
              </w:rPr>
            </w:pPr>
            <w:r w:rsidRPr="00F317F5">
              <w:rPr>
                <w:sz w:val="16"/>
                <w:szCs w:val="16"/>
              </w:rPr>
              <w:t>Meter Calibrating Vessels—(see Metering Equipment)</w:t>
            </w:r>
          </w:p>
        </w:tc>
        <w:tc>
          <w:tcPr>
            <w:tcW w:w="952" w:type="dxa"/>
            <w:vAlign w:val="bottom"/>
          </w:tcPr>
          <w:p w14:paraId="58F98C57" w14:textId="77777777" w:rsidR="00651C8A" w:rsidRPr="00651C8A" w:rsidRDefault="00651C8A" w:rsidP="0052358B">
            <w:pPr>
              <w:tabs>
                <w:tab w:val="left" w:pos="-720"/>
              </w:tabs>
              <w:suppressAutoHyphens/>
              <w:jc w:val="center"/>
              <w:rPr>
                <w:sz w:val="16"/>
                <w:szCs w:val="16"/>
              </w:rPr>
            </w:pPr>
            <w:r w:rsidRPr="00651C8A">
              <w:rPr>
                <w:sz w:val="16"/>
                <w:szCs w:val="16"/>
              </w:rPr>
              <w:t xml:space="preserve"> </w:t>
            </w:r>
          </w:p>
        </w:tc>
      </w:tr>
      <w:tr w:rsidR="00651C8A" w:rsidRPr="00651C8A" w14:paraId="3089BBAB" w14:textId="77777777" w:rsidTr="00332C5D">
        <w:tblPrEx>
          <w:tblCellMar>
            <w:top w:w="0" w:type="dxa"/>
            <w:bottom w:w="0" w:type="dxa"/>
          </w:tblCellMar>
        </w:tblPrEx>
        <w:trPr>
          <w:gridBefore w:val="1"/>
          <w:wBefore w:w="1067" w:type="dxa"/>
          <w:cantSplit/>
          <w:jc w:val="center"/>
        </w:trPr>
        <w:tc>
          <w:tcPr>
            <w:tcW w:w="3940" w:type="dxa"/>
            <w:gridSpan w:val="2"/>
          </w:tcPr>
          <w:p w14:paraId="5A56A97F" w14:textId="77777777" w:rsidR="00651C8A" w:rsidRPr="00F317F5" w:rsidRDefault="00651C8A" w:rsidP="0052358B">
            <w:pPr>
              <w:tabs>
                <w:tab w:val="left" w:pos="-720"/>
              </w:tabs>
              <w:suppressAutoHyphens/>
              <w:rPr>
                <w:sz w:val="16"/>
                <w:szCs w:val="16"/>
              </w:rPr>
            </w:pPr>
            <w:r w:rsidRPr="00F317F5">
              <w:rPr>
                <w:sz w:val="16"/>
                <w:szCs w:val="16"/>
              </w:rPr>
              <w:t>Meter Prover Tanks—(see Metering Equipment)</w:t>
            </w:r>
          </w:p>
        </w:tc>
        <w:tc>
          <w:tcPr>
            <w:tcW w:w="952" w:type="dxa"/>
            <w:vAlign w:val="bottom"/>
          </w:tcPr>
          <w:p w14:paraId="49B143FA" w14:textId="77777777" w:rsidR="00651C8A" w:rsidRPr="00651C8A" w:rsidRDefault="00651C8A" w:rsidP="0052358B">
            <w:pPr>
              <w:tabs>
                <w:tab w:val="left" w:pos="-720"/>
              </w:tabs>
              <w:suppressAutoHyphens/>
              <w:jc w:val="center"/>
              <w:rPr>
                <w:sz w:val="16"/>
                <w:szCs w:val="16"/>
              </w:rPr>
            </w:pPr>
            <w:r w:rsidRPr="00651C8A">
              <w:rPr>
                <w:sz w:val="16"/>
                <w:szCs w:val="16"/>
              </w:rPr>
              <w:t xml:space="preserve"> </w:t>
            </w:r>
          </w:p>
        </w:tc>
      </w:tr>
      <w:tr w:rsidR="00651C8A" w:rsidRPr="00651C8A" w14:paraId="60BC300A" w14:textId="77777777" w:rsidTr="00332C5D">
        <w:tblPrEx>
          <w:tblCellMar>
            <w:top w:w="0" w:type="dxa"/>
            <w:bottom w:w="0" w:type="dxa"/>
          </w:tblCellMar>
        </w:tblPrEx>
        <w:trPr>
          <w:gridBefore w:val="1"/>
          <w:wBefore w:w="1067" w:type="dxa"/>
          <w:cantSplit/>
          <w:jc w:val="center"/>
        </w:trPr>
        <w:tc>
          <w:tcPr>
            <w:tcW w:w="3940" w:type="dxa"/>
            <w:gridSpan w:val="2"/>
          </w:tcPr>
          <w:p w14:paraId="2EF14D8A" w14:textId="77777777" w:rsidR="00651C8A" w:rsidRPr="00F317F5" w:rsidRDefault="00651C8A" w:rsidP="0052358B">
            <w:pPr>
              <w:tabs>
                <w:tab w:val="left" w:pos="-720"/>
              </w:tabs>
              <w:suppressAutoHyphens/>
              <w:rPr>
                <w:sz w:val="16"/>
                <w:szCs w:val="16"/>
              </w:rPr>
            </w:pPr>
            <w:r w:rsidRPr="00F317F5">
              <w:rPr>
                <w:sz w:val="16"/>
                <w:szCs w:val="16"/>
              </w:rPr>
              <w:t>Meter Runs—(see Metering Equipment)</w:t>
            </w:r>
          </w:p>
        </w:tc>
        <w:tc>
          <w:tcPr>
            <w:tcW w:w="952" w:type="dxa"/>
            <w:vAlign w:val="bottom"/>
          </w:tcPr>
          <w:p w14:paraId="7A38665E" w14:textId="77777777" w:rsidR="00651C8A" w:rsidRPr="00651C8A" w:rsidRDefault="00651C8A" w:rsidP="0052358B">
            <w:pPr>
              <w:tabs>
                <w:tab w:val="left" w:pos="-720"/>
              </w:tabs>
              <w:suppressAutoHyphens/>
              <w:jc w:val="center"/>
              <w:rPr>
                <w:sz w:val="16"/>
                <w:szCs w:val="16"/>
              </w:rPr>
            </w:pPr>
            <w:r w:rsidRPr="00651C8A">
              <w:rPr>
                <w:sz w:val="16"/>
                <w:szCs w:val="16"/>
              </w:rPr>
              <w:t xml:space="preserve"> </w:t>
            </w:r>
          </w:p>
        </w:tc>
      </w:tr>
      <w:tr w:rsidR="00651C8A" w:rsidRPr="00651C8A" w14:paraId="55358AE1" w14:textId="77777777" w:rsidTr="00332C5D">
        <w:tblPrEx>
          <w:tblCellMar>
            <w:top w:w="0" w:type="dxa"/>
            <w:bottom w:w="0" w:type="dxa"/>
          </w:tblCellMar>
        </w:tblPrEx>
        <w:trPr>
          <w:gridBefore w:val="1"/>
          <w:wBefore w:w="1067" w:type="dxa"/>
          <w:cantSplit/>
          <w:jc w:val="center"/>
        </w:trPr>
        <w:tc>
          <w:tcPr>
            <w:tcW w:w="3940" w:type="dxa"/>
            <w:gridSpan w:val="2"/>
          </w:tcPr>
          <w:p w14:paraId="2E8BCE45" w14:textId="77777777" w:rsidR="00651C8A" w:rsidRPr="00F317F5" w:rsidRDefault="00651C8A" w:rsidP="0052358B">
            <w:pPr>
              <w:tabs>
                <w:tab w:val="left" w:pos="-720"/>
              </w:tabs>
              <w:suppressAutoHyphens/>
              <w:rPr>
                <w:sz w:val="16"/>
                <w:szCs w:val="16"/>
              </w:rPr>
            </w:pPr>
            <w:r w:rsidRPr="00F317F5">
              <w:rPr>
                <w:sz w:val="16"/>
                <w:szCs w:val="16"/>
              </w:rPr>
              <w:t>Meter Control Stations—(not considered Communication Equipment) - (assessed on an individual basis)</w:t>
            </w:r>
          </w:p>
        </w:tc>
        <w:tc>
          <w:tcPr>
            <w:tcW w:w="952" w:type="dxa"/>
            <w:vAlign w:val="bottom"/>
          </w:tcPr>
          <w:p w14:paraId="4474F05A" w14:textId="77777777" w:rsidR="00651C8A" w:rsidRPr="00651C8A" w:rsidRDefault="00651C8A" w:rsidP="0052358B">
            <w:pPr>
              <w:tabs>
                <w:tab w:val="left" w:pos="-720"/>
              </w:tabs>
              <w:suppressAutoHyphens/>
              <w:jc w:val="center"/>
              <w:rPr>
                <w:sz w:val="16"/>
                <w:szCs w:val="16"/>
              </w:rPr>
            </w:pPr>
            <w:r w:rsidRPr="00651C8A">
              <w:rPr>
                <w:sz w:val="16"/>
                <w:szCs w:val="16"/>
              </w:rPr>
              <w:t xml:space="preserve"> </w:t>
            </w:r>
          </w:p>
        </w:tc>
      </w:tr>
      <w:tr w:rsidR="00651C8A" w:rsidRPr="00651C8A" w14:paraId="3C8E648E" w14:textId="77777777" w:rsidTr="00332C5D">
        <w:tblPrEx>
          <w:tblCellMar>
            <w:top w:w="0" w:type="dxa"/>
            <w:bottom w:w="0" w:type="dxa"/>
          </w:tblCellMar>
        </w:tblPrEx>
        <w:trPr>
          <w:gridBefore w:val="1"/>
          <w:wBefore w:w="1067" w:type="dxa"/>
          <w:cantSplit/>
          <w:jc w:val="center"/>
        </w:trPr>
        <w:tc>
          <w:tcPr>
            <w:tcW w:w="3940" w:type="dxa"/>
            <w:gridSpan w:val="2"/>
          </w:tcPr>
          <w:p w14:paraId="021DBFF2" w14:textId="77777777" w:rsidR="00651C8A" w:rsidRPr="00F317F5" w:rsidRDefault="00651C8A" w:rsidP="0052358B">
            <w:pPr>
              <w:widowControl w:val="0"/>
              <w:tabs>
                <w:tab w:val="left" w:pos="-720"/>
              </w:tabs>
              <w:suppressAutoHyphens/>
              <w:autoSpaceDE w:val="0"/>
              <w:autoSpaceDN w:val="0"/>
              <w:rPr>
                <w:sz w:val="16"/>
                <w:szCs w:val="16"/>
              </w:rPr>
            </w:pPr>
            <w:r w:rsidRPr="00F317F5">
              <w:rPr>
                <w:sz w:val="16"/>
                <w:szCs w:val="16"/>
              </w:rPr>
              <w:t>Metering Equipment</w:t>
            </w:r>
          </w:p>
          <w:p w14:paraId="4A595119" w14:textId="77777777" w:rsidR="00651C8A" w:rsidRPr="00F317F5" w:rsidRDefault="00651C8A" w:rsidP="0052358B">
            <w:pPr>
              <w:tabs>
                <w:tab w:val="left" w:pos="-720"/>
                <w:tab w:val="left" w:pos="162"/>
              </w:tabs>
              <w:suppressAutoHyphens/>
              <w:rPr>
                <w:sz w:val="16"/>
                <w:szCs w:val="16"/>
              </w:rPr>
            </w:pPr>
            <w:r w:rsidRPr="00F317F5">
              <w:rPr>
                <w:sz w:val="16"/>
                <w:szCs w:val="16"/>
              </w:rPr>
              <w:tab/>
              <w:t>Actuators—hydraulic, pneumatic and electric valves</w:t>
            </w:r>
          </w:p>
          <w:p w14:paraId="5F89100A" w14:textId="77777777" w:rsidR="00651C8A" w:rsidRPr="00F317F5" w:rsidRDefault="00651C8A" w:rsidP="0052358B">
            <w:pPr>
              <w:tabs>
                <w:tab w:val="left" w:pos="-720"/>
                <w:tab w:val="left" w:pos="162"/>
              </w:tabs>
              <w:suppressAutoHyphens/>
              <w:rPr>
                <w:sz w:val="16"/>
                <w:szCs w:val="16"/>
              </w:rPr>
            </w:pPr>
            <w:r w:rsidRPr="00F317F5">
              <w:rPr>
                <w:sz w:val="16"/>
                <w:szCs w:val="16"/>
              </w:rPr>
              <w:tab/>
              <w:t>Controllers—time cycle valve - valve controlling device (also known as Intermitter)</w:t>
            </w:r>
          </w:p>
          <w:p w14:paraId="283925F4" w14:textId="77777777" w:rsidR="00651C8A" w:rsidRPr="00F317F5" w:rsidRDefault="00651C8A" w:rsidP="0052358B">
            <w:pPr>
              <w:tabs>
                <w:tab w:val="left" w:pos="-720"/>
                <w:tab w:val="left" w:pos="162"/>
              </w:tabs>
              <w:suppressAutoHyphens/>
              <w:rPr>
                <w:sz w:val="16"/>
                <w:szCs w:val="16"/>
              </w:rPr>
            </w:pPr>
            <w:r w:rsidRPr="00F317F5">
              <w:rPr>
                <w:sz w:val="16"/>
                <w:szCs w:val="16"/>
              </w:rPr>
              <w:tab/>
              <w:t>Fluid Meters:</w:t>
            </w:r>
          </w:p>
          <w:p w14:paraId="3371BEB5" w14:textId="77777777" w:rsidR="00651C8A" w:rsidRPr="00F317F5" w:rsidRDefault="00651C8A" w:rsidP="0052358B">
            <w:pPr>
              <w:tabs>
                <w:tab w:val="left" w:pos="-720"/>
                <w:tab w:val="left" w:pos="237"/>
              </w:tabs>
              <w:suppressAutoHyphens/>
              <w:rPr>
                <w:sz w:val="16"/>
                <w:szCs w:val="16"/>
              </w:rPr>
            </w:pPr>
            <w:r w:rsidRPr="00F317F5">
              <w:rPr>
                <w:sz w:val="16"/>
                <w:szCs w:val="16"/>
              </w:rPr>
              <w:tab/>
              <w:t>1 Level Control</w:t>
            </w:r>
          </w:p>
          <w:p w14:paraId="2DAE0105" w14:textId="77777777" w:rsidR="00651C8A" w:rsidRPr="00F317F5" w:rsidRDefault="00651C8A" w:rsidP="0052358B">
            <w:pPr>
              <w:tabs>
                <w:tab w:val="left" w:pos="-720"/>
                <w:tab w:val="left" w:pos="337"/>
              </w:tabs>
              <w:suppressAutoHyphens/>
              <w:rPr>
                <w:sz w:val="16"/>
                <w:szCs w:val="16"/>
              </w:rPr>
            </w:pPr>
            <w:r w:rsidRPr="00F317F5">
              <w:rPr>
                <w:sz w:val="16"/>
                <w:szCs w:val="16"/>
              </w:rPr>
              <w:tab/>
              <w:t>24 In. Diameter Vessel - 1/2 bbl. Dump</w:t>
            </w:r>
          </w:p>
          <w:p w14:paraId="0769D970" w14:textId="77777777" w:rsidR="00651C8A" w:rsidRPr="00F317F5" w:rsidRDefault="00651C8A" w:rsidP="0052358B">
            <w:pPr>
              <w:tabs>
                <w:tab w:val="left" w:pos="-720"/>
                <w:tab w:val="left" w:pos="337"/>
              </w:tabs>
              <w:suppressAutoHyphens/>
              <w:rPr>
                <w:sz w:val="16"/>
                <w:szCs w:val="16"/>
              </w:rPr>
            </w:pPr>
            <w:r w:rsidRPr="00F317F5">
              <w:rPr>
                <w:sz w:val="16"/>
                <w:szCs w:val="16"/>
              </w:rPr>
              <w:tab/>
              <w:t>30 In. Diameter Vessel - 1 bbl. Dump</w:t>
            </w:r>
          </w:p>
          <w:p w14:paraId="02C74F25" w14:textId="77777777" w:rsidR="00651C8A" w:rsidRPr="00F317F5" w:rsidRDefault="00651C8A" w:rsidP="0052358B">
            <w:pPr>
              <w:tabs>
                <w:tab w:val="left" w:pos="-720"/>
                <w:tab w:val="left" w:pos="337"/>
              </w:tabs>
              <w:suppressAutoHyphens/>
              <w:rPr>
                <w:sz w:val="16"/>
                <w:szCs w:val="16"/>
              </w:rPr>
            </w:pPr>
            <w:r w:rsidRPr="00F317F5">
              <w:rPr>
                <w:sz w:val="16"/>
                <w:szCs w:val="16"/>
              </w:rPr>
              <w:tab/>
              <w:t>36 In. Diameter Vessel - 2 bbl. Dump</w:t>
            </w:r>
          </w:p>
          <w:p w14:paraId="3333ED6C" w14:textId="77777777" w:rsidR="00651C8A" w:rsidRPr="00F317F5" w:rsidRDefault="00651C8A" w:rsidP="0052358B">
            <w:pPr>
              <w:tabs>
                <w:tab w:val="left" w:pos="-720"/>
                <w:tab w:val="left" w:pos="237"/>
              </w:tabs>
              <w:suppressAutoHyphens/>
              <w:rPr>
                <w:sz w:val="16"/>
                <w:szCs w:val="16"/>
              </w:rPr>
            </w:pPr>
            <w:r w:rsidRPr="00F317F5">
              <w:rPr>
                <w:sz w:val="16"/>
                <w:szCs w:val="16"/>
              </w:rPr>
              <w:tab/>
              <w:t>2 Level Control</w:t>
            </w:r>
          </w:p>
          <w:p w14:paraId="6A281DCD" w14:textId="77777777" w:rsidR="00651C8A" w:rsidRPr="00F317F5" w:rsidRDefault="00651C8A" w:rsidP="0052358B">
            <w:pPr>
              <w:tabs>
                <w:tab w:val="left" w:pos="-720"/>
                <w:tab w:val="left" w:pos="337"/>
              </w:tabs>
              <w:suppressAutoHyphens/>
              <w:rPr>
                <w:sz w:val="16"/>
                <w:szCs w:val="16"/>
              </w:rPr>
            </w:pPr>
            <w:r w:rsidRPr="00F317F5">
              <w:rPr>
                <w:sz w:val="16"/>
                <w:szCs w:val="16"/>
              </w:rPr>
              <w:tab/>
              <w:t>20 In. Diameter Vessel - 1/2 bbl. Dump</w:t>
            </w:r>
          </w:p>
          <w:p w14:paraId="200C42F3" w14:textId="77777777" w:rsidR="00651C8A" w:rsidRPr="00F317F5" w:rsidRDefault="00651C8A" w:rsidP="0052358B">
            <w:pPr>
              <w:tabs>
                <w:tab w:val="left" w:pos="-720"/>
                <w:tab w:val="left" w:pos="337"/>
              </w:tabs>
              <w:suppressAutoHyphens/>
              <w:rPr>
                <w:sz w:val="16"/>
                <w:szCs w:val="16"/>
              </w:rPr>
            </w:pPr>
            <w:r w:rsidRPr="00F317F5">
              <w:rPr>
                <w:sz w:val="16"/>
                <w:szCs w:val="16"/>
              </w:rPr>
              <w:tab/>
              <w:t>24 In. Diameter Vessel - 1/2 bbl. Dump</w:t>
            </w:r>
          </w:p>
          <w:p w14:paraId="11713953" w14:textId="77777777" w:rsidR="00651C8A" w:rsidRPr="00F317F5" w:rsidRDefault="00651C8A" w:rsidP="0052358B">
            <w:pPr>
              <w:tabs>
                <w:tab w:val="left" w:pos="-720"/>
                <w:tab w:val="left" w:pos="337"/>
              </w:tabs>
              <w:suppressAutoHyphens/>
              <w:rPr>
                <w:sz w:val="16"/>
                <w:szCs w:val="16"/>
              </w:rPr>
            </w:pPr>
            <w:r w:rsidRPr="00F317F5">
              <w:rPr>
                <w:sz w:val="16"/>
                <w:szCs w:val="16"/>
              </w:rPr>
              <w:tab/>
              <w:t>30 In. Diameter Vessel - 1 bbl. Dump</w:t>
            </w:r>
          </w:p>
          <w:p w14:paraId="3FB0DED9" w14:textId="77777777" w:rsidR="00651C8A" w:rsidRPr="00F317F5" w:rsidRDefault="00651C8A" w:rsidP="0052358B">
            <w:pPr>
              <w:widowControl w:val="0"/>
              <w:tabs>
                <w:tab w:val="left" w:pos="-720"/>
              </w:tabs>
              <w:suppressAutoHyphens/>
              <w:autoSpaceDE w:val="0"/>
              <w:autoSpaceDN w:val="0"/>
              <w:rPr>
                <w:sz w:val="16"/>
                <w:szCs w:val="16"/>
              </w:rPr>
            </w:pPr>
            <w:r w:rsidRPr="00F317F5">
              <w:rPr>
                <w:sz w:val="16"/>
                <w:szCs w:val="16"/>
              </w:rPr>
              <w:t xml:space="preserve"> 36 In. Diameter Vessel - 2 bbl. Dump</w:t>
            </w:r>
          </w:p>
        </w:tc>
        <w:tc>
          <w:tcPr>
            <w:tcW w:w="952" w:type="dxa"/>
          </w:tcPr>
          <w:p w14:paraId="7F61FF6C" w14:textId="77777777" w:rsidR="00992D56" w:rsidRDefault="00992D56" w:rsidP="0052358B">
            <w:pPr>
              <w:tabs>
                <w:tab w:val="center" w:pos="880"/>
              </w:tabs>
              <w:suppressAutoHyphens/>
              <w:jc w:val="center"/>
              <w:rPr>
                <w:sz w:val="16"/>
                <w:szCs w:val="16"/>
              </w:rPr>
            </w:pPr>
          </w:p>
          <w:p w14:paraId="6D90D535" w14:textId="77777777" w:rsidR="00651C8A" w:rsidRPr="00651C8A" w:rsidRDefault="00651C8A" w:rsidP="0052358B">
            <w:pPr>
              <w:tabs>
                <w:tab w:val="center" w:pos="880"/>
              </w:tabs>
              <w:suppressAutoHyphens/>
              <w:jc w:val="center"/>
              <w:rPr>
                <w:sz w:val="16"/>
                <w:szCs w:val="16"/>
              </w:rPr>
            </w:pPr>
            <w:r w:rsidRPr="00651C8A">
              <w:rPr>
                <w:sz w:val="16"/>
                <w:szCs w:val="16"/>
              </w:rPr>
              <w:t>8,210</w:t>
            </w:r>
          </w:p>
          <w:p w14:paraId="68503F92" w14:textId="77777777" w:rsidR="005A289F" w:rsidRDefault="00651C8A" w:rsidP="0052358B">
            <w:pPr>
              <w:tabs>
                <w:tab w:val="center" w:pos="880"/>
              </w:tabs>
              <w:suppressAutoHyphens/>
              <w:jc w:val="center"/>
              <w:rPr>
                <w:sz w:val="16"/>
                <w:szCs w:val="16"/>
              </w:rPr>
            </w:pPr>
            <w:r w:rsidRPr="00651C8A">
              <w:rPr>
                <w:sz w:val="16"/>
                <w:szCs w:val="16"/>
              </w:rPr>
              <w:t>2,560</w:t>
            </w:r>
          </w:p>
          <w:p w14:paraId="69A3C4D7" w14:textId="77777777" w:rsidR="00992D56" w:rsidRDefault="00992D56" w:rsidP="0052358B">
            <w:pPr>
              <w:tabs>
                <w:tab w:val="center" w:pos="880"/>
              </w:tabs>
              <w:suppressAutoHyphens/>
              <w:jc w:val="center"/>
              <w:rPr>
                <w:sz w:val="16"/>
                <w:szCs w:val="16"/>
              </w:rPr>
            </w:pPr>
          </w:p>
          <w:p w14:paraId="4AC34F29" w14:textId="77777777" w:rsidR="00992D56" w:rsidRDefault="00992D56" w:rsidP="0052358B">
            <w:pPr>
              <w:tabs>
                <w:tab w:val="center" w:pos="880"/>
              </w:tabs>
              <w:suppressAutoHyphens/>
              <w:jc w:val="center"/>
              <w:rPr>
                <w:sz w:val="16"/>
                <w:szCs w:val="16"/>
              </w:rPr>
            </w:pPr>
          </w:p>
          <w:p w14:paraId="41C0B6AE" w14:textId="77777777" w:rsidR="00992D56" w:rsidRDefault="00992D56" w:rsidP="0052358B">
            <w:pPr>
              <w:tabs>
                <w:tab w:val="center" w:pos="880"/>
              </w:tabs>
              <w:suppressAutoHyphens/>
              <w:jc w:val="center"/>
              <w:rPr>
                <w:sz w:val="16"/>
                <w:szCs w:val="16"/>
              </w:rPr>
            </w:pPr>
          </w:p>
          <w:p w14:paraId="192D0270" w14:textId="77777777" w:rsidR="00651C8A" w:rsidRPr="00651C8A" w:rsidRDefault="00651C8A" w:rsidP="0052358B">
            <w:pPr>
              <w:tabs>
                <w:tab w:val="center" w:pos="880"/>
              </w:tabs>
              <w:suppressAutoHyphens/>
              <w:jc w:val="center"/>
              <w:rPr>
                <w:sz w:val="16"/>
                <w:szCs w:val="16"/>
              </w:rPr>
            </w:pPr>
            <w:r w:rsidRPr="00651C8A">
              <w:rPr>
                <w:sz w:val="16"/>
                <w:szCs w:val="16"/>
              </w:rPr>
              <w:t>6,250</w:t>
            </w:r>
          </w:p>
          <w:p w14:paraId="6EC33244" w14:textId="77777777" w:rsidR="00651C8A" w:rsidRPr="00651C8A" w:rsidRDefault="00651C8A" w:rsidP="0052358B">
            <w:pPr>
              <w:tabs>
                <w:tab w:val="center" w:pos="880"/>
              </w:tabs>
              <w:suppressAutoHyphens/>
              <w:jc w:val="center"/>
              <w:rPr>
                <w:sz w:val="16"/>
                <w:szCs w:val="16"/>
              </w:rPr>
            </w:pPr>
            <w:r w:rsidRPr="00651C8A">
              <w:rPr>
                <w:sz w:val="16"/>
                <w:szCs w:val="16"/>
              </w:rPr>
              <w:t>8,070</w:t>
            </w:r>
          </w:p>
          <w:p w14:paraId="516C41A7" w14:textId="77777777" w:rsidR="005A289F" w:rsidRDefault="00651C8A" w:rsidP="0052358B">
            <w:pPr>
              <w:tabs>
                <w:tab w:val="center" w:pos="880"/>
              </w:tabs>
              <w:suppressAutoHyphens/>
              <w:jc w:val="center"/>
              <w:rPr>
                <w:sz w:val="16"/>
                <w:szCs w:val="16"/>
              </w:rPr>
            </w:pPr>
            <w:r w:rsidRPr="00651C8A">
              <w:rPr>
                <w:sz w:val="16"/>
                <w:szCs w:val="16"/>
              </w:rPr>
              <w:t>11,160</w:t>
            </w:r>
          </w:p>
          <w:p w14:paraId="411F93B0" w14:textId="77777777" w:rsidR="00992D56" w:rsidRDefault="00992D56" w:rsidP="0052358B">
            <w:pPr>
              <w:tabs>
                <w:tab w:val="center" w:pos="880"/>
              </w:tabs>
              <w:suppressAutoHyphens/>
              <w:jc w:val="center"/>
              <w:rPr>
                <w:sz w:val="16"/>
                <w:szCs w:val="16"/>
              </w:rPr>
            </w:pPr>
          </w:p>
          <w:p w14:paraId="73718F9D" w14:textId="77777777" w:rsidR="00651C8A" w:rsidRPr="00651C8A" w:rsidRDefault="00651C8A" w:rsidP="0052358B">
            <w:pPr>
              <w:tabs>
                <w:tab w:val="center" w:pos="880"/>
              </w:tabs>
              <w:suppressAutoHyphens/>
              <w:jc w:val="center"/>
              <w:rPr>
                <w:sz w:val="16"/>
                <w:szCs w:val="16"/>
              </w:rPr>
            </w:pPr>
            <w:r w:rsidRPr="00651C8A">
              <w:rPr>
                <w:sz w:val="16"/>
                <w:szCs w:val="16"/>
              </w:rPr>
              <w:t>5,880</w:t>
            </w:r>
          </w:p>
          <w:p w14:paraId="669F8194" w14:textId="77777777" w:rsidR="00651C8A" w:rsidRPr="00651C8A" w:rsidRDefault="00651C8A" w:rsidP="0052358B">
            <w:pPr>
              <w:tabs>
                <w:tab w:val="center" w:pos="880"/>
              </w:tabs>
              <w:suppressAutoHyphens/>
              <w:jc w:val="center"/>
              <w:rPr>
                <w:sz w:val="16"/>
                <w:szCs w:val="16"/>
              </w:rPr>
            </w:pPr>
            <w:r w:rsidRPr="00651C8A">
              <w:rPr>
                <w:sz w:val="16"/>
                <w:szCs w:val="16"/>
              </w:rPr>
              <w:t>7,080</w:t>
            </w:r>
          </w:p>
          <w:p w14:paraId="103AFB3C" w14:textId="77777777" w:rsidR="00651C8A" w:rsidRPr="00651C8A" w:rsidRDefault="00651C8A" w:rsidP="0052358B">
            <w:pPr>
              <w:tabs>
                <w:tab w:val="center" w:pos="880"/>
              </w:tabs>
              <w:suppressAutoHyphens/>
              <w:jc w:val="center"/>
              <w:rPr>
                <w:sz w:val="16"/>
                <w:szCs w:val="16"/>
              </w:rPr>
            </w:pPr>
            <w:r w:rsidRPr="00651C8A">
              <w:rPr>
                <w:sz w:val="16"/>
                <w:szCs w:val="16"/>
              </w:rPr>
              <w:t>8,890</w:t>
            </w:r>
          </w:p>
          <w:p w14:paraId="41C4F8ED" w14:textId="77777777" w:rsidR="00651C8A" w:rsidRPr="00651C8A" w:rsidRDefault="00651C8A" w:rsidP="0052358B">
            <w:pPr>
              <w:tabs>
                <w:tab w:val="center" w:pos="880"/>
              </w:tabs>
              <w:suppressAutoHyphens/>
              <w:jc w:val="center"/>
              <w:rPr>
                <w:sz w:val="16"/>
                <w:szCs w:val="16"/>
              </w:rPr>
            </w:pPr>
            <w:r w:rsidRPr="00651C8A">
              <w:rPr>
                <w:sz w:val="16"/>
                <w:szCs w:val="16"/>
              </w:rPr>
              <w:t>11,980</w:t>
            </w:r>
          </w:p>
        </w:tc>
      </w:tr>
      <w:tr w:rsidR="00651C8A" w:rsidRPr="00651C8A" w14:paraId="285522CF" w14:textId="77777777" w:rsidTr="00332C5D">
        <w:tblPrEx>
          <w:tblCellMar>
            <w:top w:w="0" w:type="dxa"/>
            <w:bottom w:w="0" w:type="dxa"/>
          </w:tblCellMar>
        </w:tblPrEx>
        <w:trPr>
          <w:gridBefore w:val="1"/>
          <w:wBefore w:w="1067" w:type="dxa"/>
          <w:cantSplit/>
          <w:trHeight w:val="1005"/>
          <w:jc w:val="center"/>
        </w:trPr>
        <w:tc>
          <w:tcPr>
            <w:tcW w:w="3940" w:type="dxa"/>
            <w:gridSpan w:val="2"/>
          </w:tcPr>
          <w:p w14:paraId="3DB467DD" w14:textId="77777777" w:rsidR="00651C8A" w:rsidRPr="00F317F5" w:rsidRDefault="00651C8A" w:rsidP="0052358B">
            <w:pPr>
              <w:tabs>
                <w:tab w:val="left" w:pos="-720"/>
                <w:tab w:val="left" w:pos="162"/>
              </w:tabs>
              <w:suppressAutoHyphens/>
              <w:rPr>
                <w:sz w:val="16"/>
                <w:szCs w:val="16"/>
              </w:rPr>
            </w:pPr>
            <w:r w:rsidRPr="00F317F5">
              <w:rPr>
                <w:sz w:val="16"/>
                <w:szCs w:val="16"/>
              </w:rPr>
              <w:tab/>
              <w:t>L.A.C.T. and A.T.S. Units:</w:t>
            </w:r>
          </w:p>
          <w:p w14:paraId="4D015FAD" w14:textId="77777777" w:rsidR="00651C8A" w:rsidRPr="00F317F5" w:rsidRDefault="00651C8A" w:rsidP="0052358B">
            <w:pPr>
              <w:tabs>
                <w:tab w:val="left" w:pos="-720"/>
                <w:tab w:val="left" w:pos="237"/>
              </w:tabs>
              <w:suppressAutoHyphens/>
              <w:rPr>
                <w:sz w:val="16"/>
                <w:szCs w:val="16"/>
              </w:rPr>
            </w:pPr>
            <w:r w:rsidRPr="00F317F5">
              <w:rPr>
                <w:sz w:val="16"/>
                <w:szCs w:val="16"/>
              </w:rPr>
              <w:tab/>
              <w:t>30 lb. Discharge</w:t>
            </w:r>
          </w:p>
          <w:p w14:paraId="48C05A3F" w14:textId="77777777" w:rsidR="00651C8A" w:rsidRPr="00F317F5" w:rsidRDefault="00651C8A" w:rsidP="0052358B">
            <w:pPr>
              <w:tabs>
                <w:tab w:val="left" w:pos="-720"/>
                <w:tab w:val="left" w:pos="237"/>
              </w:tabs>
              <w:suppressAutoHyphens/>
              <w:rPr>
                <w:sz w:val="16"/>
                <w:szCs w:val="16"/>
              </w:rPr>
            </w:pPr>
            <w:r w:rsidRPr="00F317F5">
              <w:rPr>
                <w:sz w:val="16"/>
                <w:szCs w:val="16"/>
              </w:rPr>
              <w:tab/>
              <w:t>60 lb. Discharge</w:t>
            </w:r>
          </w:p>
          <w:p w14:paraId="1652FA08" w14:textId="77777777" w:rsidR="00651C8A" w:rsidRPr="00F317F5" w:rsidRDefault="00651C8A" w:rsidP="0052358B">
            <w:pPr>
              <w:tabs>
                <w:tab w:val="left" w:pos="-720"/>
                <w:tab w:val="left" w:pos="162"/>
              </w:tabs>
              <w:suppressAutoHyphens/>
              <w:rPr>
                <w:sz w:val="16"/>
                <w:szCs w:val="16"/>
              </w:rPr>
            </w:pPr>
            <w:r w:rsidRPr="00F317F5">
              <w:rPr>
                <w:sz w:val="16"/>
                <w:szCs w:val="16"/>
              </w:rPr>
              <w:tab/>
              <w:t>Manifolds—Manual Operated:</w:t>
            </w:r>
          </w:p>
          <w:p w14:paraId="084EC1E7" w14:textId="77777777" w:rsidR="00651C8A" w:rsidRPr="00F317F5" w:rsidRDefault="00651C8A" w:rsidP="0052358B">
            <w:pPr>
              <w:tabs>
                <w:tab w:val="left" w:pos="-720"/>
                <w:tab w:val="left" w:pos="237"/>
              </w:tabs>
              <w:suppressAutoHyphens/>
              <w:rPr>
                <w:sz w:val="16"/>
                <w:szCs w:val="16"/>
              </w:rPr>
            </w:pPr>
            <w:r w:rsidRPr="00F317F5">
              <w:rPr>
                <w:sz w:val="16"/>
                <w:szCs w:val="16"/>
              </w:rPr>
              <w:tab/>
              <w:t>High Pressure</w:t>
            </w:r>
          </w:p>
          <w:p w14:paraId="507168D9" w14:textId="77777777" w:rsidR="00651C8A" w:rsidRPr="00F317F5" w:rsidRDefault="00651C8A" w:rsidP="0052358B">
            <w:pPr>
              <w:tabs>
                <w:tab w:val="left" w:pos="-720"/>
                <w:tab w:val="left" w:pos="337"/>
              </w:tabs>
              <w:suppressAutoHyphens/>
              <w:rPr>
                <w:sz w:val="16"/>
                <w:szCs w:val="16"/>
              </w:rPr>
            </w:pPr>
            <w:r w:rsidRPr="00F317F5">
              <w:rPr>
                <w:sz w:val="16"/>
                <w:szCs w:val="16"/>
              </w:rPr>
              <w:tab/>
              <w:t>per well</w:t>
            </w:r>
          </w:p>
          <w:p w14:paraId="29D033EF" w14:textId="77777777" w:rsidR="00651C8A" w:rsidRPr="00F317F5" w:rsidRDefault="00651C8A" w:rsidP="0052358B">
            <w:pPr>
              <w:tabs>
                <w:tab w:val="left" w:pos="-720"/>
                <w:tab w:val="left" w:pos="337"/>
              </w:tabs>
              <w:suppressAutoHyphens/>
              <w:rPr>
                <w:sz w:val="16"/>
                <w:szCs w:val="16"/>
              </w:rPr>
            </w:pPr>
            <w:r w:rsidRPr="00F317F5">
              <w:rPr>
                <w:sz w:val="16"/>
                <w:szCs w:val="16"/>
              </w:rPr>
              <w:tab/>
              <w:t>per valve</w:t>
            </w:r>
          </w:p>
          <w:p w14:paraId="33652F44" w14:textId="77777777" w:rsidR="00651C8A" w:rsidRPr="00F317F5" w:rsidRDefault="00651C8A" w:rsidP="0052358B">
            <w:pPr>
              <w:tabs>
                <w:tab w:val="left" w:pos="-720"/>
                <w:tab w:val="left" w:pos="237"/>
              </w:tabs>
              <w:suppressAutoHyphens/>
              <w:rPr>
                <w:sz w:val="16"/>
                <w:szCs w:val="16"/>
              </w:rPr>
            </w:pPr>
            <w:r w:rsidRPr="00F317F5">
              <w:rPr>
                <w:sz w:val="16"/>
                <w:szCs w:val="16"/>
              </w:rPr>
              <w:tab/>
              <w:t>Low Pressure</w:t>
            </w:r>
          </w:p>
          <w:p w14:paraId="4BD31C91" w14:textId="77777777" w:rsidR="00651C8A" w:rsidRPr="00F317F5" w:rsidRDefault="00651C8A" w:rsidP="0052358B">
            <w:pPr>
              <w:tabs>
                <w:tab w:val="left" w:pos="-720"/>
                <w:tab w:val="left" w:pos="337"/>
              </w:tabs>
              <w:suppressAutoHyphens/>
              <w:rPr>
                <w:sz w:val="16"/>
                <w:szCs w:val="16"/>
              </w:rPr>
            </w:pPr>
            <w:r w:rsidRPr="00F317F5">
              <w:rPr>
                <w:sz w:val="16"/>
                <w:szCs w:val="16"/>
              </w:rPr>
              <w:tab/>
              <w:t>per well</w:t>
            </w:r>
          </w:p>
          <w:p w14:paraId="7CFBD0D9" w14:textId="77777777" w:rsidR="00651C8A" w:rsidRPr="00F317F5" w:rsidRDefault="00651C8A" w:rsidP="0052358B">
            <w:pPr>
              <w:tabs>
                <w:tab w:val="left" w:pos="-720"/>
                <w:tab w:val="left" w:pos="337"/>
              </w:tabs>
              <w:suppressAutoHyphens/>
              <w:rPr>
                <w:sz w:val="16"/>
                <w:szCs w:val="16"/>
              </w:rPr>
            </w:pPr>
            <w:r w:rsidRPr="00F317F5">
              <w:rPr>
                <w:sz w:val="16"/>
                <w:szCs w:val="16"/>
              </w:rPr>
              <w:tab/>
              <w:t>per valve</w:t>
            </w:r>
          </w:p>
        </w:tc>
        <w:tc>
          <w:tcPr>
            <w:tcW w:w="952" w:type="dxa"/>
          </w:tcPr>
          <w:p w14:paraId="6387FD6E" w14:textId="77777777" w:rsidR="00992D56" w:rsidRDefault="00992D56" w:rsidP="0052358B">
            <w:pPr>
              <w:tabs>
                <w:tab w:val="center" w:pos="880"/>
              </w:tabs>
              <w:suppressAutoHyphens/>
              <w:jc w:val="center"/>
              <w:rPr>
                <w:sz w:val="16"/>
                <w:szCs w:val="16"/>
              </w:rPr>
            </w:pPr>
          </w:p>
          <w:p w14:paraId="731254AD" w14:textId="77777777" w:rsidR="00651C8A" w:rsidRPr="00651C8A" w:rsidRDefault="00651C8A" w:rsidP="0052358B">
            <w:pPr>
              <w:tabs>
                <w:tab w:val="center" w:pos="880"/>
              </w:tabs>
              <w:suppressAutoHyphens/>
              <w:jc w:val="center"/>
              <w:rPr>
                <w:sz w:val="16"/>
                <w:szCs w:val="16"/>
              </w:rPr>
            </w:pPr>
            <w:r w:rsidRPr="00651C8A">
              <w:rPr>
                <w:sz w:val="16"/>
                <w:szCs w:val="16"/>
              </w:rPr>
              <w:t>39,510</w:t>
            </w:r>
          </w:p>
          <w:p w14:paraId="21476A62" w14:textId="77777777" w:rsidR="005A289F" w:rsidRDefault="00651C8A" w:rsidP="0052358B">
            <w:pPr>
              <w:tabs>
                <w:tab w:val="center" w:pos="880"/>
              </w:tabs>
              <w:suppressAutoHyphens/>
              <w:jc w:val="center"/>
              <w:rPr>
                <w:sz w:val="16"/>
                <w:szCs w:val="16"/>
              </w:rPr>
            </w:pPr>
            <w:r w:rsidRPr="00651C8A">
              <w:rPr>
                <w:sz w:val="16"/>
                <w:szCs w:val="16"/>
              </w:rPr>
              <w:t>45,000</w:t>
            </w:r>
          </w:p>
          <w:p w14:paraId="4BC8FD0E" w14:textId="77777777" w:rsidR="00992D56" w:rsidRDefault="00992D56" w:rsidP="0052358B">
            <w:pPr>
              <w:tabs>
                <w:tab w:val="center" w:pos="880"/>
              </w:tabs>
              <w:suppressAutoHyphens/>
              <w:jc w:val="center"/>
              <w:rPr>
                <w:sz w:val="16"/>
                <w:szCs w:val="16"/>
              </w:rPr>
            </w:pPr>
          </w:p>
          <w:p w14:paraId="78A0D88D" w14:textId="77777777" w:rsidR="00992D56" w:rsidRDefault="00992D56" w:rsidP="0052358B">
            <w:pPr>
              <w:tabs>
                <w:tab w:val="center" w:pos="880"/>
              </w:tabs>
              <w:suppressAutoHyphens/>
              <w:jc w:val="center"/>
              <w:rPr>
                <w:sz w:val="16"/>
                <w:szCs w:val="16"/>
              </w:rPr>
            </w:pPr>
          </w:p>
          <w:p w14:paraId="4DA08A97" w14:textId="77777777" w:rsidR="00651C8A" w:rsidRPr="00651C8A" w:rsidRDefault="00651C8A" w:rsidP="0052358B">
            <w:pPr>
              <w:tabs>
                <w:tab w:val="center" w:pos="880"/>
              </w:tabs>
              <w:suppressAutoHyphens/>
              <w:jc w:val="center"/>
              <w:rPr>
                <w:sz w:val="16"/>
                <w:szCs w:val="16"/>
              </w:rPr>
            </w:pPr>
            <w:r w:rsidRPr="00651C8A">
              <w:rPr>
                <w:sz w:val="16"/>
                <w:szCs w:val="16"/>
              </w:rPr>
              <w:t>30,980</w:t>
            </w:r>
          </w:p>
          <w:p w14:paraId="22F195F4" w14:textId="77777777" w:rsidR="005A289F" w:rsidRDefault="00651C8A" w:rsidP="0052358B">
            <w:pPr>
              <w:tabs>
                <w:tab w:val="center" w:pos="880"/>
              </w:tabs>
              <w:suppressAutoHyphens/>
              <w:jc w:val="center"/>
              <w:rPr>
                <w:sz w:val="16"/>
                <w:szCs w:val="16"/>
              </w:rPr>
            </w:pPr>
            <w:r w:rsidRPr="00651C8A">
              <w:rPr>
                <w:sz w:val="16"/>
                <w:szCs w:val="16"/>
              </w:rPr>
              <w:t>10,490</w:t>
            </w:r>
          </w:p>
          <w:p w14:paraId="291275FA" w14:textId="77777777" w:rsidR="00992D56" w:rsidRDefault="00992D56" w:rsidP="0052358B">
            <w:pPr>
              <w:tabs>
                <w:tab w:val="center" w:pos="880"/>
              </w:tabs>
              <w:suppressAutoHyphens/>
              <w:jc w:val="center"/>
              <w:rPr>
                <w:sz w:val="16"/>
                <w:szCs w:val="16"/>
              </w:rPr>
            </w:pPr>
          </w:p>
          <w:p w14:paraId="4444C479" w14:textId="77777777" w:rsidR="00651C8A" w:rsidRPr="00651C8A" w:rsidRDefault="00651C8A" w:rsidP="0052358B">
            <w:pPr>
              <w:tabs>
                <w:tab w:val="center" w:pos="880"/>
              </w:tabs>
              <w:suppressAutoHyphens/>
              <w:jc w:val="center"/>
              <w:rPr>
                <w:sz w:val="16"/>
                <w:szCs w:val="16"/>
              </w:rPr>
            </w:pPr>
            <w:r w:rsidRPr="00651C8A">
              <w:rPr>
                <w:sz w:val="16"/>
                <w:szCs w:val="16"/>
              </w:rPr>
              <w:t>15,000</w:t>
            </w:r>
          </w:p>
          <w:p w14:paraId="1D3228D5" w14:textId="77777777" w:rsidR="00651C8A" w:rsidRPr="00651C8A" w:rsidRDefault="00651C8A" w:rsidP="0052358B">
            <w:pPr>
              <w:tabs>
                <w:tab w:val="center" w:pos="880"/>
              </w:tabs>
              <w:suppressAutoHyphens/>
              <w:jc w:val="center"/>
              <w:rPr>
                <w:sz w:val="16"/>
                <w:szCs w:val="16"/>
              </w:rPr>
            </w:pPr>
            <w:r w:rsidRPr="00651C8A">
              <w:rPr>
                <w:sz w:val="16"/>
                <w:szCs w:val="16"/>
              </w:rPr>
              <w:t>4,970</w:t>
            </w:r>
          </w:p>
        </w:tc>
      </w:tr>
      <w:tr w:rsidR="00651C8A" w:rsidRPr="00651C8A" w14:paraId="335881BC" w14:textId="77777777" w:rsidTr="00332C5D">
        <w:tblPrEx>
          <w:tblCellMar>
            <w:top w:w="0" w:type="dxa"/>
            <w:bottom w:w="0" w:type="dxa"/>
          </w:tblCellMar>
        </w:tblPrEx>
        <w:trPr>
          <w:gridBefore w:val="1"/>
          <w:wBefore w:w="1067" w:type="dxa"/>
          <w:cantSplit/>
          <w:jc w:val="center"/>
        </w:trPr>
        <w:tc>
          <w:tcPr>
            <w:tcW w:w="3940" w:type="dxa"/>
            <w:gridSpan w:val="2"/>
          </w:tcPr>
          <w:p w14:paraId="65253836" w14:textId="77777777" w:rsidR="00651C8A" w:rsidRPr="00F317F5" w:rsidRDefault="00651C8A" w:rsidP="0052358B">
            <w:pPr>
              <w:tabs>
                <w:tab w:val="left" w:pos="-720"/>
                <w:tab w:val="left" w:pos="162"/>
              </w:tabs>
              <w:suppressAutoHyphens/>
              <w:rPr>
                <w:sz w:val="16"/>
                <w:szCs w:val="16"/>
              </w:rPr>
            </w:pPr>
            <w:r w:rsidRPr="00F317F5">
              <w:rPr>
                <w:sz w:val="16"/>
                <w:szCs w:val="16"/>
              </w:rPr>
              <w:tab/>
              <w:t>Manifolds—Automatic Operated:</w:t>
            </w:r>
          </w:p>
          <w:p w14:paraId="5FEA67BA" w14:textId="77777777" w:rsidR="00651C8A" w:rsidRPr="00F317F5" w:rsidRDefault="00651C8A" w:rsidP="0052358B">
            <w:pPr>
              <w:tabs>
                <w:tab w:val="left" w:pos="-720"/>
                <w:tab w:val="left" w:pos="237"/>
              </w:tabs>
              <w:suppressAutoHyphens/>
              <w:rPr>
                <w:sz w:val="16"/>
                <w:szCs w:val="16"/>
              </w:rPr>
            </w:pPr>
            <w:r w:rsidRPr="00F317F5">
              <w:rPr>
                <w:sz w:val="16"/>
                <w:szCs w:val="16"/>
              </w:rPr>
              <w:tab/>
              <w:t>High Pressure</w:t>
            </w:r>
          </w:p>
          <w:p w14:paraId="3E9A2AEE" w14:textId="77777777" w:rsidR="00651C8A" w:rsidRPr="00F317F5" w:rsidRDefault="00651C8A" w:rsidP="0052358B">
            <w:pPr>
              <w:tabs>
                <w:tab w:val="left" w:pos="-720"/>
                <w:tab w:val="left" w:pos="337"/>
              </w:tabs>
              <w:suppressAutoHyphens/>
              <w:rPr>
                <w:sz w:val="16"/>
                <w:szCs w:val="16"/>
              </w:rPr>
            </w:pPr>
            <w:r w:rsidRPr="00F317F5">
              <w:rPr>
                <w:sz w:val="16"/>
                <w:szCs w:val="16"/>
              </w:rPr>
              <w:tab/>
              <w:t>per well</w:t>
            </w:r>
          </w:p>
          <w:p w14:paraId="3B6DB691" w14:textId="77777777" w:rsidR="00651C8A" w:rsidRPr="00F317F5" w:rsidRDefault="00651C8A" w:rsidP="0052358B">
            <w:pPr>
              <w:tabs>
                <w:tab w:val="left" w:pos="-720"/>
                <w:tab w:val="left" w:pos="337"/>
              </w:tabs>
              <w:suppressAutoHyphens/>
              <w:rPr>
                <w:sz w:val="16"/>
                <w:szCs w:val="16"/>
              </w:rPr>
            </w:pPr>
            <w:r w:rsidRPr="00F317F5">
              <w:rPr>
                <w:sz w:val="16"/>
                <w:szCs w:val="16"/>
              </w:rPr>
              <w:tab/>
              <w:t>per valve</w:t>
            </w:r>
          </w:p>
          <w:p w14:paraId="7B01A4CD" w14:textId="77777777" w:rsidR="00651C8A" w:rsidRPr="00F317F5" w:rsidRDefault="00651C8A" w:rsidP="0052358B">
            <w:pPr>
              <w:tabs>
                <w:tab w:val="left" w:pos="-720"/>
                <w:tab w:val="left" w:pos="237"/>
              </w:tabs>
              <w:suppressAutoHyphens/>
              <w:rPr>
                <w:sz w:val="16"/>
                <w:szCs w:val="16"/>
              </w:rPr>
            </w:pPr>
            <w:r w:rsidRPr="00F317F5">
              <w:rPr>
                <w:sz w:val="16"/>
                <w:szCs w:val="16"/>
              </w:rPr>
              <w:tab/>
              <w:t>Low Pressure</w:t>
            </w:r>
          </w:p>
          <w:p w14:paraId="091C3B4C" w14:textId="77777777" w:rsidR="00651C8A" w:rsidRPr="00F317F5" w:rsidRDefault="00651C8A" w:rsidP="0052358B">
            <w:pPr>
              <w:tabs>
                <w:tab w:val="left" w:pos="-720"/>
                <w:tab w:val="left" w:pos="337"/>
              </w:tabs>
              <w:suppressAutoHyphens/>
              <w:rPr>
                <w:sz w:val="16"/>
                <w:szCs w:val="16"/>
              </w:rPr>
            </w:pPr>
            <w:r w:rsidRPr="00F317F5">
              <w:rPr>
                <w:sz w:val="16"/>
                <w:szCs w:val="16"/>
              </w:rPr>
              <w:tab/>
              <w:t>per well</w:t>
            </w:r>
          </w:p>
          <w:p w14:paraId="1B1B789A" w14:textId="77777777" w:rsidR="00651C8A" w:rsidRPr="00F317F5" w:rsidRDefault="00651C8A" w:rsidP="0052358B">
            <w:pPr>
              <w:tabs>
                <w:tab w:val="left" w:pos="-720"/>
                <w:tab w:val="left" w:pos="337"/>
              </w:tabs>
              <w:suppressAutoHyphens/>
              <w:rPr>
                <w:sz w:val="16"/>
                <w:szCs w:val="16"/>
              </w:rPr>
            </w:pPr>
            <w:r w:rsidRPr="00F317F5">
              <w:rPr>
                <w:sz w:val="16"/>
                <w:szCs w:val="16"/>
              </w:rPr>
              <w:tab/>
              <w:t>per valve</w:t>
            </w:r>
          </w:p>
          <w:p w14:paraId="07EE62F2" w14:textId="77777777" w:rsidR="00651C8A" w:rsidRPr="00F317F5" w:rsidRDefault="00651C8A" w:rsidP="0052358B">
            <w:pPr>
              <w:tabs>
                <w:tab w:val="left" w:pos="-720"/>
              </w:tabs>
              <w:suppressAutoHyphens/>
              <w:ind w:left="297" w:right="162"/>
              <w:jc w:val="both"/>
              <w:rPr>
                <w:sz w:val="16"/>
                <w:szCs w:val="16"/>
              </w:rPr>
            </w:pPr>
            <w:r w:rsidRPr="00F317F5">
              <w:rPr>
                <w:bCs/>
                <w:sz w:val="16"/>
                <w:szCs w:val="16"/>
              </w:rPr>
              <w:t>NOTE:</w:t>
            </w:r>
            <w:r w:rsidRPr="00F317F5">
              <w:rPr>
                <w:sz w:val="16"/>
                <w:szCs w:val="16"/>
              </w:rPr>
              <w:t xml:space="preserve"> Automatic Operated System includes gas hydraulic and pneumatic valve actuators, (or motorized valves), block valves, flow monitors-in addition to normal equipment found on manual operated system. No Metering Equipment Included.</w:t>
            </w:r>
          </w:p>
        </w:tc>
        <w:tc>
          <w:tcPr>
            <w:tcW w:w="952" w:type="dxa"/>
          </w:tcPr>
          <w:p w14:paraId="5F569DD4" w14:textId="77777777" w:rsidR="00992D56" w:rsidRDefault="00992D56" w:rsidP="0052358B">
            <w:pPr>
              <w:tabs>
                <w:tab w:val="center" w:pos="904"/>
              </w:tabs>
              <w:suppressAutoHyphens/>
              <w:jc w:val="center"/>
              <w:rPr>
                <w:sz w:val="16"/>
                <w:szCs w:val="16"/>
              </w:rPr>
            </w:pPr>
          </w:p>
          <w:p w14:paraId="18F1A589" w14:textId="77777777" w:rsidR="00992D56" w:rsidRDefault="00992D56" w:rsidP="0052358B">
            <w:pPr>
              <w:tabs>
                <w:tab w:val="center" w:pos="904"/>
              </w:tabs>
              <w:suppressAutoHyphens/>
              <w:jc w:val="center"/>
              <w:rPr>
                <w:sz w:val="16"/>
                <w:szCs w:val="16"/>
              </w:rPr>
            </w:pPr>
          </w:p>
          <w:p w14:paraId="0968323E" w14:textId="77777777" w:rsidR="00651C8A" w:rsidRPr="00651C8A" w:rsidRDefault="00651C8A" w:rsidP="0052358B">
            <w:pPr>
              <w:tabs>
                <w:tab w:val="center" w:pos="904"/>
              </w:tabs>
              <w:suppressAutoHyphens/>
              <w:jc w:val="center"/>
              <w:rPr>
                <w:sz w:val="16"/>
                <w:szCs w:val="16"/>
              </w:rPr>
            </w:pPr>
            <w:r w:rsidRPr="00651C8A">
              <w:rPr>
                <w:sz w:val="16"/>
                <w:szCs w:val="16"/>
              </w:rPr>
              <w:t>56,020</w:t>
            </w:r>
          </w:p>
          <w:p w14:paraId="7D5C3436" w14:textId="77777777" w:rsidR="005A289F" w:rsidRDefault="00651C8A" w:rsidP="0052358B">
            <w:pPr>
              <w:tabs>
                <w:tab w:val="center" w:pos="904"/>
              </w:tabs>
              <w:suppressAutoHyphens/>
              <w:jc w:val="center"/>
              <w:rPr>
                <w:sz w:val="16"/>
                <w:szCs w:val="16"/>
              </w:rPr>
            </w:pPr>
            <w:r w:rsidRPr="00651C8A">
              <w:rPr>
                <w:sz w:val="16"/>
                <w:szCs w:val="16"/>
              </w:rPr>
              <w:t>18,470</w:t>
            </w:r>
          </w:p>
          <w:p w14:paraId="554BE497" w14:textId="77777777" w:rsidR="00992D56" w:rsidRDefault="00992D56" w:rsidP="0052358B">
            <w:pPr>
              <w:tabs>
                <w:tab w:val="center" w:pos="904"/>
              </w:tabs>
              <w:suppressAutoHyphens/>
              <w:jc w:val="center"/>
              <w:rPr>
                <w:sz w:val="16"/>
                <w:szCs w:val="16"/>
              </w:rPr>
            </w:pPr>
          </w:p>
          <w:p w14:paraId="5B8D6120" w14:textId="77777777" w:rsidR="00651C8A" w:rsidRPr="00651C8A" w:rsidRDefault="00651C8A" w:rsidP="0052358B">
            <w:pPr>
              <w:tabs>
                <w:tab w:val="center" w:pos="904"/>
              </w:tabs>
              <w:suppressAutoHyphens/>
              <w:jc w:val="center"/>
              <w:rPr>
                <w:sz w:val="16"/>
                <w:szCs w:val="16"/>
              </w:rPr>
            </w:pPr>
            <w:r w:rsidRPr="00651C8A">
              <w:rPr>
                <w:sz w:val="16"/>
                <w:szCs w:val="16"/>
              </w:rPr>
              <w:t>39,960</w:t>
            </w:r>
          </w:p>
          <w:p w14:paraId="59D3F485" w14:textId="77777777" w:rsidR="00651C8A" w:rsidRPr="00651C8A" w:rsidRDefault="00651C8A" w:rsidP="0052358B">
            <w:pPr>
              <w:tabs>
                <w:tab w:val="center" w:pos="904"/>
              </w:tabs>
              <w:suppressAutoHyphens/>
              <w:jc w:val="center"/>
              <w:rPr>
                <w:sz w:val="16"/>
                <w:szCs w:val="16"/>
              </w:rPr>
            </w:pPr>
            <w:r w:rsidRPr="00651C8A">
              <w:rPr>
                <w:sz w:val="16"/>
                <w:szCs w:val="16"/>
              </w:rPr>
              <w:t>13,490</w:t>
            </w:r>
          </w:p>
        </w:tc>
      </w:tr>
      <w:tr w:rsidR="00651C8A" w:rsidRPr="00651C8A" w14:paraId="71699371" w14:textId="77777777" w:rsidTr="00332C5D">
        <w:tblPrEx>
          <w:tblCellMar>
            <w:top w:w="0" w:type="dxa"/>
            <w:bottom w:w="0" w:type="dxa"/>
          </w:tblCellMar>
        </w:tblPrEx>
        <w:trPr>
          <w:gridBefore w:val="1"/>
          <w:wBefore w:w="1067" w:type="dxa"/>
          <w:cantSplit/>
          <w:trHeight w:val="3495"/>
          <w:jc w:val="center"/>
        </w:trPr>
        <w:tc>
          <w:tcPr>
            <w:tcW w:w="3940" w:type="dxa"/>
            <w:gridSpan w:val="2"/>
          </w:tcPr>
          <w:p w14:paraId="6575E6F5" w14:textId="77777777" w:rsidR="00651C8A" w:rsidRPr="00F317F5" w:rsidRDefault="00651C8A" w:rsidP="0052358B">
            <w:pPr>
              <w:tabs>
                <w:tab w:val="left" w:pos="-720"/>
                <w:tab w:val="left" w:pos="162"/>
              </w:tabs>
              <w:suppressAutoHyphens/>
              <w:rPr>
                <w:sz w:val="16"/>
                <w:szCs w:val="16"/>
              </w:rPr>
            </w:pPr>
            <w:r w:rsidRPr="00F317F5">
              <w:rPr>
                <w:sz w:val="16"/>
                <w:szCs w:val="16"/>
              </w:rPr>
              <w:t>Meter Runs—piping, valves and supports—no meters:</w:t>
            </w:r>
          </w:p>
          <w:p w14:paraId="772A20CA" w14:textId="77777777" w:rsidR="00651C8A" w:rsidRPr="00F317F5" w:rsidRDefault="00651C8A" w:rsidP="0052358B">
            <w:pPr>
              <w:tabs>
                <w:tab w:val="left" w:pos="-720"/>
                <w:tab w:val="left" w:pos="237"/>
              </w:tabs>
              <w:suppressAutoHyphens/>
              <w:rPr>
                <w:sz w:val="16"/>
                <w:szCs w:val="16"/>
              </w:rPr>
            </w:pPr>
            <w:r w:rsidRPr="00F317F5">
              <w:rPr>
                <w:sz w:val="16"/>
                <w:szCs w:val="16"/>
              </w:rPr>
              <w:tab/>
              <w:t>2 In. piping and valve</w:t>
            </w:r>
          </w:p>
          <w:p w14:paraId="2638D2C8" w14:textId="77777777" w:rsidR="00651C8A" w:rsidRPr="00F317F5" w:rsidRDefault="00651C8A" w:rsidP="0052358B">
            <w:pPr>
              <w:tabs>
                <w:tab w:val="left" w:pos="-720"/>
                <w:tab w:val="left" w:pos="237"/>
              </w:tabs>
              <w:suppressAutoHyphens/>
              <w:rPr>
                <w:sz w:val="16"/>
                <w:szCs w:val="16"/>
              </w:rPr>
            </w:pPr>
            <w:r w:rsidRPr="00F317F5">
              <w:rPr>
                <w:sz w:val="16"/>
                <w:szCs w:val="16"/>
              </w:rPr>
              <w:tab/>
              <w:t>3 In. piping and valve</w:t>
            </w:r>
          </w:p>
          <w:p w14:paraId="6CFAFD9F" w14:textId="77777777" w:rsidR="00651C8A" w:rsidRPr="00F317F5" w:rsidRDefault="00651C8A" w:rsidP="0052358B">
            <w:pPr>
              <w:tabs>
                <w:tab w:val="left" w:pos="-720"/>
                <w:tab w:val="left" w:pos="237"/>
              </w:tabs>
              <w:suppressAutoHyphens/>
              <w:rPr>
                <w:sz w:val="16"/>
                <w:szCs w:val="16"/>
              </w:rPr>
            </w:pPr>
            <w:r w:rsidRPr="00F317F5">
              <w:rPr>
                <w:sz w:val="16"/>
                <w:szCs w:val="16"/>
              </w:rPr>
              <w:tab/>
              <w:t>4 In. piping and valve</w:t>
            </w:r>
          </w:p>
          <w:p w14:paraId="73E0BB17" w14:textId="77777777" w:rsidR="00651C8A" w:rsidRPr="00F317F5" w:rsidRDefault="00651C8A" w:rsidP="0052358B">
            <w:pPr>
              <w:tabs>
                <w:tab w:val="left" w:pos="-720"/>
                <w:tab w:val="left" w:pos="237"/>
              </w:tabs>
              <w:suppressAutoHyphens/>
              <w:rPr>
                <w:sz w:val="16"/>
                <w:szCs w:val="16"/>
              </w:rPr>
            </w:pPr>
            <w:r w:rsidRPr="00F317F5">
              <w:rPr>
                <w:sz w:val="16"/>
                <w:szCs w:val="16"/>
              </w:rPr>
              <w:tab/>
              <w:t>6 In. piping and valve</w:t>
            </w:r>
          </w:p>
          <w:p w14:paraId="0F7644CA" w14:textId="77777777" w:rsidR="00651C8A" w:rsidRPr="00F317F5" w:rsidRDefault="00651C8A" w:rsidP="0052358B">
            <w:pPr>
              <w:tabs>
                <w:tab w:val="left" w:pos="-720"/>
                <w:tab w:val="left" w:pos="237"/>
              </w:tabs>
              <w:suppressAutoHyphens/>
              <w:rPr>
                <w:sz w:val="16"/>
                <w:szCs w:val="16"/>
              </w:rPr>
            </w:pPr>
            <w:r w:rsidRPr="00F317F5">
              <w:rPr>
                <w:sz w:val="16"/>
                <w:szCs w:val="16"/>
              </w:rPr>
              <w:tab/>
              <w:t>8 In. piping and valve</w:t>
            </w:r>
          </w:p>
          <w:p w14:paraId="4739AE5B" w14:textId="77777777" w:rsidR="00651C8A" w:rsidRPr="00F317F5" w:rsidRDefault="00651C8A" w:rsidP="0052358B">
            <w:pPr>
              <w:tabs>
                <w:tab w:val="left" w:pos="-720"/>
                <w:tab w:val="left" w:pos="237"/>
              </w:tabs>
              <w:suppressAutoHyphens/>
              <w:rPr>
                <w:sz w:val="16"/>
                <w:szCs w:val="16"/>
              </w:rPr>
            </w:pPr>
            <w:r w:rsidRPr="00F317F5">
              <w:rPr>
                <w:sz w:val="16"/>
                <w:szCs w:val="16"/>
              </w:rPr>
              <w:tab/>
              <w:t>10 In. piping and valve</w:t>
            </w:r>
          </w:p>
          <w:p w14:paraId="0AE2C303" w14:textId="77777777" w:rsidR="00651C8A" w:rsidRPr="00F317F5" w:rsidRDefault="00651C8A" w:rsidP="0052358B">
            <w:pPr>
              <w:tabs>
                <w:tab w:val="left" w:pos="-720"/>
                <w:tab w:val="left" w:pos="237"/>
              </w:tabs>
              <w:suppressAutoHyphens/>
              <w:rPr>
                <w:sz w:val="16"/>
                <w:szCs w:val="16"/>
              </w:rPr>
            </w:pPr>
            <w:r w:rsidRPr="00F317F5">
              <w:rPr>
                <w:sz w:val="16"/>
                <w:szCs w:val="16"/>
              </w:rPr>
              <w:tab/>
              <w:t>12 In. piping and valve</w:t>
            </w:r>
          </w:p>
          <w:p w14:paraId="385FF76C" w14:textId="77777777" w:rsidR="00651C8A" w:rsidRPr="00F317F5" w:rsidRDefault="00651C8A" w:rsidP="0052358B">
            <w:pPr>
              <w:tabs>
                <w:tab w:val="left" w:pos="-720"/>
                <w:tab w:val="left" w:pos="237"/>
              </w:tabs>
              <w:suppressAutoHyphens/>
              <w:rPr>
                <w:sz w:val="16"/>
                <w:szCs w:val="16"/>
              </w:rPr>
            </w:pPr>
            <w:r w:rsidRPr="00F317F5">
              <w:rPr>
                <w:sz w:val="16"/>
                <w:szCs w:val="16"/>
              </w:rPr>
              <w:tab/>
              <w:t>14 In. piping and valve</w:t>
            </w:r>
          </w:p>
          <w:p w14:paraId="54A3BFF4" w14:textId="77777777" w:rsidR="00651C8A" w:rsidRPr="00F317F5" w:rsidRDefault="00651C8A" w:rsidP="0052358B">
            <w:pPr>
              <w:tabs>
                <w:tab w:val="left" w:pos="-720"/>
                <w:tab w:val="left" w:pos="237"/>
              </w:tabs>
              <w:suppressAutoHyphens/>
              <w:rPr>
                <w:sz w:val="16"/>
                <w:szCs w:val="16"/>
              </w:rPr>
            </w:pPr>
            <w:r w:rsidRPr="00F317F5">
              <w:rPr>
                <w:sz w:val="16"/>
                <w:szCs w:val="16"/>
              </w:rPr>
              <w:tab/>
              <w:t>16 In. piping and valve</w:t>
            </w:r>
          </w:p>
          <w:p w14:paraId="2907C5B0" w14:textId="77777777" w:rsidR="00651C8A" w:rsidRPr="00F317F5" w:rsidRDefault="00651C8A" w:rsidP="0052358B">
            <w:pPr>
              <w:tabs>
                <w:tab w:val="left" w:pos="-720"/>
                <w:tab w:val="left" w:pos="237"/>
              </w:tabs>
              <w:suppressAutoHyphens/>
              <w:rPr>
                <w:sz w:val="16"/>
                <w:szCs w:val="16"/>
              </w:rPr>
            </w:pPr>
            <w:r w:rsidRPr="00F317F5">
              <w:rPr>
                <w:sz w:val="16"/>
                <w:szCs w:val="16"/>
              </w:rPr>
              <w:tab/>
              <w:t>18 In. piping and valve</w:t>
            </w:r>
          </w:p>
          <w:p w14:paraId="2A37C6CF" w14:textId="77777777" w:rsidR="00651C8A" w:rsidRPr="00F317F5" w:rsidRDefault="00651C8A" w:rsidP="0052358B">
            <w:pPr>
              <w:tabs>
                <w:tab w:val="left" w:pos="-720"/>
                <w:tab w:val="left" w:pos="237"/>
              </w:tabs>
              <w:suppressAutoHyphens/>
              <w:rPr>
                <w:sz w:val="16"/>
                <w:szCs w:val="16"/>
              </w:rPr>
            </w:pPr>
            <w:r w:rsidRPr="00F317F5">
              <w:rPr>
                <w:sz w:val="16"/>
                <w:szCs w:val="16"/>
              </w:rPr>
              <w:tab/>
              <w:t>20 In. piping and valve</w:t>
            </w:r>
          </w:p>
          <w:p w14:paraId="38D2ACD2" w14:textId="77777777" w:rsidR="00651C8A" w:rsidRPr="00F317F5" w:rsidRDefault="00651C8A" w:rsidP="0052358B">
            <w:pPr>
              <w:tabs>
                <w:tab w:val="left" w:pos="-720"/>
                <w:tab w:val="left" w:pos="237"/>
              </w:tabs>
              <w:suppressAutoHyphens/>
              <w:rPr>
                <w:sz w:val="16"/>
                <w:szCs w:val="16"/>
              </w:rPr>
            </w:pPr>
            <w:r w:rsidRPr="00F317F5">
              <w:rPr>
                <w:sz w:val="16"/>
                <w:szCs w:val="16"/>
              </w:rPr>
              <w:tab/>
              <w:t>22 In. piping and valve</w:t>
            </w:r>
          </w:p>
          <w:p w14:paraId="053CC1EB" w14:textId="77777777" w:rsidR="00651C8A" w:rsidRPr="00F317F5" w:rsidRDefault="00651C8A" w:rsidP="0052358B">
            <w:pPr>
              <w:tabs>
                <w:tab w:val="left" w:pos="-720"/>
                <w:tab w:val="left" w:pos="237"/>
              </w:tabs>
              <w:suppressAutoHyphens/>
              <w:rPr>
                <w:sz w:val="16"/>
                <w:szCs w:val="16"/>
              </w:rPr>
            </w:pPr>
            <w:r w:rsidRPr="00F317F5">
              <w:rPr>
                <w:sz w:val="16"/>
                <w:szCs w:val="16"/>
              </w:rPr>
              <w:tab/>
              <w:t>24 In. piping and valve</w:t>
            </w:r>
          </w:p>
          <w:p w14:paraId="06E80EBE" w14:textId="77777777" w:rsidR="00651C8A" w:rsidRPr="00F317F5" w:rsidRDefault="00651C8A" w:rsidP="0052358B">
            <w:pPr>
              <w:tabs>
                <w:tab w:val="left" w:pos="-720"/>
                <w:tab w:val="left" w:pos="162"/>
              </w:tabs>
              <w:suppressAutoHyphens/>
              <w:rPr>
                <w:sz w:val="16"/>
                <w:szCs w:val="16"/>
              </w:rPr>
            </w:pPr>
            <w:r w:rsidRPr="00F317F5">
              <w:rPr>
                <w:sz w:val="16"/>
                <w:szCs w:val="16"/>
              </w:rPr>
              <w:tab/>
              <w:t>Metering Vessels (Accumulators):</w:t>
            </w:r>
          </w:p>
          <w:p w14:paraId="0F8A559C" w14:textId="77777777" w:rsidR="00651C8A" w:rsidRPr="00F317F5" w:rsidRDefault="00651C8A" w:rsidP="0052358B">
            <w:pPr>
              <w:tabs>
                <w:tab w:val="left" w:pos="-720"/>
                <w:tab w:val="left" w:pos="237"/>
              </w:tabs>
              <w:suppressAutoHyphens/>
              <w:rPr>
                <w:sz w:val="16"/>
                <w:szCs w:val="16"/>
              </w:rPr>
            </w:pPr>
            <w:r w:rsidRPr="00F317F5">
              <w:rPr>
                <w:sz w:val="16"/>
                <w:szCs w:val="16"/>
              </w:rPr>
              <w:tab/>
              <w:t>1 bbl. calibration plate (20 x 9)</w:t>
            </w:r>
          </w:p>
          <w:p w14:paraId="4902F932" w14:textId="77777777" w:rsidR="00651C8A" w:rsidRPr="00F317F5" w:rsidRDefault="00651C8A" w:rsidP="0052358B">
            <w:pPr>
              <w:tabs>
                <w:tab w:val="left" w:pos="-720"/>
                <w:tab w:val="left" w:pos="237"/>
              </w:tabs>
              <w:suppressAutoHyphens/>
              <w:rPr>
                <w:sz w:val="16"/>
                <w:szCs w:val="16"/>
              </w:rPr>
            </w:pPr>
            <w:r w:rsidRPr="00F317F5">
              <w:rPr>
                <w:sz w:val="16"/>
                <w:szCs w:val="16"/>
              </w:rPr>
              <w:tab/>
              <w:t>5 bbl. calibration plate (24 x 10)</w:t>
            </w:r>
          </w:p>
          <w:p w14:paraId="121EBD7F" w14:textId="77777777" w:rsidR="00651C8A" w:rsidRPr="00F317F5" w:rsidRDefault="00651C8A" w:rsidP="0052358B">
            <w:pPr>
              <w:tabs>
                <w:tab w:val="left" w:pos="-720"/>
                <w:tab w:val="left" w:pos="237"/>
              </w:tabs>
              <w:suppressAutoHyphens/>
              <w:rPr>
                <w:sz w:val="16"/>
                <w:szCs w:val="16"/>
              </w:rPr>
            </w:pPr>
            <w:r w:rsidRPr="00F317F5">
              <w:rPr>
                <w:sz w:val="16"/>
                <w:szCs w:val="16"/>
              </w:rPr>
              <w:tab/>
              <w:t>7.5 bbl. calibration plate (30 x 10)</w:t>
            </w:r>
          </w:p>
          <w:p w14:paraId="40586BCE" w14:textId="77777777" w:rsidR="00651C8A" w:rsidRPr="00F317F5" w:rsidRDefault="00651C8A" w:rsidP="0052358B">
            <w:pPr>
              <w:tabs>
                <w:tab w:val="left" w:pos="-720"/>
                <w:tab w:val="left" w:pos="237"/>
              </w:tabs>
              <w:suppressAutoHyphens/>
              <w:rPr>
                <w:sz w:val="16"/>
                <w:szCs w:val="16"/>
              </w:rPr>
            </w:pPr>
            <w:r w:rsidRPr="00F317F5">
              <w:rPr>
                <w:sz w:val="16"/>
                <w:szCs w:val="16"/>
              </w:rPr>
              <w:tab/>
              <w:t>10 bbl. calibration plate (36 x 10)</w:t>
            </w:r>
          </w:p>
          <w:p w14:paraId="1B2CA04B" w14:textId="77777777" w:rsidR="00651C8A" w:rsidRPr="00F317F5" w:rsidRDefault="00651C8A" w:rsidP="0052358B">
            <w:pPr>
              <w:tabs>
                <w:tab w:val="left" w:pos="-720"/>
                <w:tab w:val="left" w:pos="162"/>
              </w:tabs>
              <w:suppressAutoHyphens/>
              <w:ind w:left="158" w:hanging="158"/>
              <w:rPr>
                <w:sz w:val="16"/>
                <w:szCs w:val="16"/>
              </w:rPr>
            </w:pPr>
            <w:r w:rsidRPr="00F317F5">
              <w:rPr>
                <w:sz w:val="16"/>
                <w:szCs w:val="16"/>
              </w:rPr>
              <w:tab/>
              <w:t>Recorders (Meters)—Includes both static element and tube drive pulsation dampener-also one and two pen operations.</w:t>
            </w:r>
          </w:p>
          <w:p w14:paraId="1A0E2AA6" w14:textId="77777777" w:rsidR="00651C8A" w:rsidRPr="00F317F5" w:rsidRDefault="00651C8A" w:rsidP="0052358B">
            <w:pPr>
              <w:tabs>
                <w:tab w:val="left" w:pos="-720"/>
                <w:tab w:val="left" w:pos="237"/>
              </w:tabs>
              <w:suppressAutoHyphens/>
              <w:rPr>
                <w:sz w:val="16"/>
                <w:szCs w:val="16"/>
              </w:rPr>
            </w:pPr>
            <w:r w:rsidRPr="00F317F5">
              <w:rPr>
                <w:sz w:val="16"/>
                <w:szCs w:val="16"/>
              </w:rPr>
              <w:tab/>
              <w:t>per meter</w:t>
            </w:r>
          </w:p>
          <w:p w14:paraId="2C86EE22" w14:textId="77777777" w:rsidR="00651C8A" w:rsidRPr="00F317F5" w:rsidRDefault="00651C8A" w:rsidP="0052358B">
            <w:pPr>
              <w:tabs>
                <w:tab w:val="left" w:pos="-720"/>
                <w:tab w:val="left" w:pos="162"/>
              </w:tabs>
              <w:suppressAutoHyphens/>
              <w:rPr>
                <w:sz w:val="16"/>
                <w:szCs w:val="16"/>
              </w:rPr>
            </w:pPr>
            <w:r w:rsidRPr="00F317F5">
              <w:rPr>
                <w:sz w:val="16"/>
                <w:szCs w:val="16"/>
              </w:rPr>
              <w:tab/>
              <w:t>Solar Panel (also see Telecommunications)</w:t>
            </w:r>
          </w:p>
          <w:p w14:paraId="4F6A614C" w14:textId="77777777" w:rsidR="00651C8A" w:rsidRPr="00F317F5" w:rsidRDefault="00651C8A" w:rsidP="0052358B">
            <w:pPr>
              <w:tabs>
                <w:tab w:val="left" w:pos="-720"/>
                <w:tab w:val="left" w:pos="162"/>
              </w:tabs>
              <w:suppressAutoHyphens/>
              <w:rPr>
                <w:sz w:val="16"/>
                <w:szCs w:val="16"/>
              </w:rPr>
            </w:pPr>
            <w:r w:rsidRPr="00F317F5">
              <w:rPr>
                <w:sz w:val="16"/>
                <w:szCs w:val="16"/>
              </w:rPr>
              <w:tab/>
              <w:t>per unit (10' x 10')</w:t>
            </w:r>
          </w:p>
        </w:tc>
        <w:tc>
          <w:tcPr>
            <w:tcW w:w="952" w:type="dxa"/>
          </w:tcPr>
          <w:p w14:paraId="3F237D5F" w14:textId="77777777" w:rsidR="00992D56" w:rsidRDefault="00992D56" w:rsidP="0052358B">
            <w:pPr>
              <w:tabs>
                <w:tab w:val="center" w:pos="904"/>
              </w:tabs>
              <w:suppressAutoHyphens/>
              <w:jc w:val="center"/>
              <w:rPr>
                <w:sz w:val="16"/>
                <w:szCs w:val="16"/>
              </w:rPr>
            </w:pPr>
          </w:p>
          <w:p w14:paraId="4F8D7A68" w14:textId="77777777" w:rsidR="00651C8A" w:rsidRPr="00651C8A" w:rsidRDefault="00651C8A" w:rsidP="0052358B">
            <w:pPr>
              <w:tabs>
                <w:tab w:val="center" w:pos="904"/>
              </w:tabs>
              <w:suppressAutoHyphens/>
              <w:jc w:val="center"/>
              <w:rPr>
                <w:sz w:val="16"/>
                <w:szCs w:val="16"/>
              </w:rPr>
            </w:pPr>
            <w:r w:rsidRPr="00651C8A">
              <w:rPr>
                <w:sz w:val="16"/>
                <w:szCs w:val="16"/>
              </w:rPr>
              <w:t>8,440</w:t>
            </w:r>
          </w:p>
          <w:p w14:paraId="019DB9E8" w14:textId="77777777" w:rsidR="00651C8A" w:rsidRPr="00651C8A" w:rsidRDefault="00651C8A" w:rsidP="0052358B">
            <w:pPr>
              <w:tabs>
                <w:tab w:val="center" w:pos="904"/>
              </w:tabs>
              <w:suppressAutoHyphens/>
              <w:jc w:val="center"/>
              <w:rPr>
                <w:sz w:val="16"/>
                <w:szCs w:val="16"/>
              </w:rPr>
            </w:pPr>
            <w:r w:rsidRPr="00651C8A">
              <w:rPr>
                <w:sz w:val="16"/>
                <w:szCs w:val="16"/>
              </w:rPr>
              <w:t>9,500</w:t>
            </w:r>
          </w:p>
          <w:p w14:paraId="1AF1AFC2" w14:textId="77777777" w:rsidR="00651C8A" w:rsidRPr="00651C8A" w:rsidRDefault="00651C8A" w:rsidP="0052358B">
            <w:pPr>
              <w:tabs>
                <w:tab w:val="center" w:pos="904"/>
              </w:tabs>
              <w:suppressAutoHyphens/>
              <w:jc w:val="center"/>
              <w:rPr>
                <w:sz w:val="16"/>
                <w:szCs w:val="16"/>
              </w:rPr>
            </w:pPr>
            <w:r w:rsidRPr="00651C8A">
              <w:rPr>
                <w:sz w:val="16"/>
                <w:szCs w:val="16"/>
              </w:rPr>
              <w:t>11,470</w:t>
            </w:r>
          </w:p>
          <w:p w14:paraId="44F05AFA" w14:textId="77777777" w:rsidR="00651C8A" w:rsidRPr="00651C8A" w:rsidRDefault="00651C8A" w:rsidP="0052358B">
            <w:pPr>
              <w:tabs>
                <w:tab w:val="center" w:pos="904"/>
              </w:tabs>
              <w:suppressAutoHyphens/>
              <w:jc w:val="center"/>
              <w:rPr>
                <w:sz w:val="16"/>
                <w:szCs w:val="16"/>
              </w:rPr>
            </w:pPr>
            <w:r w:rsidRPr="00651C8A">
              <w:rPr>
                <w:sz w:val="16"/>
                <w:szCs w:val="16"/>
              </w:rPr>
              <w:t>15,980</w:t>
            </w:r>
          </w:p>
          <w:p w14:paraId="53DF0252" w14:textId="77777777" w:rsidR="00651C8A" w:rsidRPr="00651C8A" w:rsidRDefault="00651C8A" w:rsidP="0052358B">
            <w:pPr>
              <w:tabs>
                <w:tab w:val="center" w:pos="904"/>
              </w:tabs>
              <w:suppressAutoHyphens/>
              <w:jc w:val="center"/>
              <w:rPr>
                <w:sz w:val="16"/>
                <w:szCs w:val="16"/>
              </w:rPr>
            </w:pPr>
            <w:r w:rsidRPr="00651C8A">
              <w:rPr>
                <w:sz w:val="16"/>
                <w:szCs w:val="16"/>
              </w:rPr>
              <w:t>24,000</w:t>
            </w:r>
          </w:p>
          <w:p w14:paraId="2D68EFB0" w14:textId="77777777" w:rsidR="00651C8A" w:rsidRPr="00651C8A" w:rsidRDefault="00651C8A" w:rsidP="0052358B">
            <w:pPr>
              <w:tabs>
                <w:tab w:val="center" w:pos="904"/>
              </w:tabs>
              <w:suppressAutoHyphens/>
              <w:jc w:val="center"/>
              <w:rPr>
                <w:sz w:val="16"/>
                <w:szCs w:val="16"/>
              </w:rPr>
            </w:pPr>
            <w:r w:rsidRPr="00651C8A">
              <w:rPr>
                <w:sz w:val="16"/>
                <w:szCs w:val="16"/>
              </w:rPr>
              <w:t>31,960</w:t>
            </w:r>
          </w:p>
          <w:p w14:paraId="2DBFFBFE" w14:textId="77777777" w:rsidR="00651C8A" w:rsidRPr="00651C8A" w:rsidRDefault="00651C8A" w:rsidP="0052358B">
            <w:pPr>
              <w:tabs>
                <w:tab w:val="center" w:pos="904"/>
              </w:tabs>
              <w:suppressAutoHyphens/>
              <w:jc w:val="center"/>
              <w:rPr>
                <w:sz w:val="16"/>
                <w:szCs w:val="16"/>
              </w:rPr>
            </w:pPr>
            <w:r w:rsidRPr="00651C8A">
              <w:rPr>
                <w:sz w:val="16"/>
                <w:szCs w:val="16"/>
              </w:rPr>
              <w:t>39,960</w:t>
            </w:r>
          </w:p>
          <w:p w14:paraId="39331CEF" w14:textId="77777777" w:rsidR="00651C8A" w:rsidRPr="00651C8A" w:rsidRDefault="00651C8A" w:rsidP="0052358B">
            <w:pPr>
              <w:tabs>
                <w:tab w:val="center" w:pos="904"/>
              </w:tabs>
              <w:suppressAutoHyphens/>
              <w:jc w:val="center"/>
              <w:rPr>
                <w:sz w:val="16"/>
                <w:szCs w:val="16"/>
              </w:rPr>
            </w:pPr>
            <w:r w:rsidRPr="00651C8A">
              <w:rPr>
                <w:sz w:val="16"/>
                <w:szCs w:val="16"/>
              </w:rPr>
              <w:t>54,420</w:t>
            </w:r>
          </w:p>
          <w:p w14:paraId="78E9D89C" w14:textId="77777777" w:rsidR="00651C8A" w:rsidRPr="00651C8A" w:rsidRDefault="00651C8A" w:rsidP="0052358B">
            <w:pPr>
              <w:tabs>
                <w:tab w:val="center" w:pos="904"/>
              </w:tabs>
              <w:suppressAutoHyphens/>
              <w:jc w:val="center"/>
              <w:rPr>
                <w:sz w:val="16"/>
                <w:szCs w:val="16"/>
              </w:rPr>
            </w:pPr>
            <w:r w:rsidRPr="00651C8A">
              <w:rPr>
                <w:sz w:val="16"/>
                <w:szCs w:val="16"/>
              </w:rPr>
              <w:t>71,090</w:t>
            </w:r>
          </w:p>
          <w:p w14:paraId="3E27C611" w14:textId="77777777" w:rsidR="00651C8A" w:rsidRPr="00651C8A" w:rsidRDefault="00651C8A" w:rsidP="0052358B">
            <w:pPr>
              <w:tabs>
                <w:tab w:val="center" w:pos="904"/>
              </w:tabs>
              <w:suppressAutoHyphens/>
              <w:jc w:val="center"/>
              <w:rPr>
                <w:sz w:val="16"/>
                <w:szCs w:val="16"/>
              </w:rPr>
            </w:pPr>
            <w:r w:rsidRPr="00651C8A">
              <w:rPr>
                <w:sz w:val="16"/>
                <w:szCs w:val="16"/>
              </w:rPr>
              <w:t>88,060</w:t>
            </w:r>
          </w:p>
          <w:p w14:paraId="16E65B83" w14:textId="77777777" w:rsidR="00651C8A" w:rsidRPr="00651C8A" w:rsidRDefault="00651C8A" w:rsidP="0052358B">
            <w:pPr>
              <w:tabs>
                <w:tab w:val="center" w:pos="904"/>
              </w:tabs>
              <w:suppressAutoHyphens/>
              <w:jc w:val="center"/>
              <w:rPr>
                <w:sz w:val="16"/>
                <w:szCs w:val="16"/>
              </w:rPr>
            </w:pPr>
            <w:r w:rsidRPr="00651C8A">
              <w:rPr>
                <w:sz w:val="16"/>
                <w:szCs w:val="16"/>
              </w:rPr>
              <w:t>114,430</w:t>
            </w:r>
          </w:p>
          <w:p w14:paraId="1E516232" w14:textId="77777777" w:rsidR="00651C8A" w:rsidRPr="00651C8A" w:rsidRDefault="00651C8A" w:rsidP="0052358B">
            <w:pPr>
              <w:tabs>
                <w:tab w:val="center" w:pos="904"/>
              </w:tabs>
              <w:suppressAutoHyphens/>
              <w:jc w:val="center"/>
              <w:rPr>
                <w:sz w:val="16"/>
                <w:szCs w:val="16"/>
              </w:rPr>
            </w:pPr>
            <w:r w:rsidRPr="00651C8A">
              <w:rPr>
                <w:sz w:val="16"/>
                <w:szCs w:val="16"/>
              </w:rPr>
              <w:t>144,220</w:t>
            </w:r>
          </w:p>
          <w:p w14:paraId="3330D515" w14:textId="77777777" w:rsidR="005A289F" w:rsidRDefault="00651C8A" w:rsidP="0052358B">
            <w:pPr>
              <w:tabs>
                <w:tab w:val="center" w:pos="904"/>
              </w:tabs>
              <w:suppressAutoHyphens/>
              <w:jc w:val="center"/>
              <w:rPr>
                <w:sz w:val="16"/>
                <w:szCs w:val="16"/>
              </w:rPr>
            </w:pPr>
            <w:r w:rsidRPr="00651C8A">
              <w:rPr>
                <w:sz w:val="16"/>
                <w:szCs w:val="16"/>
              </w:rPr>
              <w:t>176,570</w:t>
            </w:r>
          </w:p>
          <w:p w14:paraId="736B53F4" w14:textId="77777777" w:rsidR="00992D56" w:rsidRDefault="00992D56" w:rsidP="0052358B">
            <w:pPr>
              <w:tabs>
                <w:tab w:val="center" w:pos="904"/>
              </w:tabs>
              <w:suppressAutoHyphens/>
              <w:jc w:val="center"/>
              <w:rPr>
                <w:sz w:val="16"/>
                <w:szCs w:val="16"/>
              </w:rPr>
            </w:pPr>
          </w:p>
          <w:p w14:paraId="7780A2DC" w14:textId="77777777" w:rsidR="00651C8A" w:rsidRPr="00651C8A" w:rsidRDefault="00651C8A" w:rsidP="0052358B">
            <w:pPr>
              <w:tabs>
                <w:tab w:val="center" w:pos="904"/>
              </w:tabs>
              <w:suppressAutoHyphens/>
              <w:jc w:val="center"/>
              <w:rPr>
                <w:sz w:val="16"/>
                <w:szCs w:val="16"/>
              </w:rPr>
            </w:pPr>
            <w:r w:rsidRPr="00651C8A">
              <w:rPr>
                <w:sz w:val="16"/>
                <w:szCs w:val="16"/>
              </w:rPr>
              <w:t>4,900</w:t>
            </w:r>
          </w:p>
          <w:p w14:paraId="1CF4CF6E" w14:textId="77777777" w:rsidR="00651C8A" w:rsidRPr="00651C8A" w:rsidRDefault="00651C8A" w:rsidP="0052358B">
            <w:pPr>
              <w:tabs>
                <w:tab w:val="center" w:pos="904"/>
              </w:tabs>
              <w:suppressAutoHyphens/>
              <w:jc w:val="center"/>
              <w:rPr>
                <w:sz w:val="16"/>
                <w:szCs w:val="16"/>
              </w:rPr>
            </w:pPr>
            <w:r w:rsidRPr="00651C8A">
              <w:rPr>
                <w:sz w:val="16"/>
                <w:szCs w:val="16"/>
              </w:rPr>
              <w:t>5,270</w:t>
            </w:r>
          </w:p>
          <w:p w14:paraId="76C66C06" w14:textId="77777777" w:rsidR="00651C8A" w:rsidRPr="00651C8A" w:rsidRDefault="00651C8A" w:rsidP="0052358B">
            <w:pPr>
              <w:tabs>
                <w:tab w:val="center" w:pos="904"/>
              </w:tabs>
              <w:suppressAutoHyphens/>
              <w:jc w:val="center"/>
              <w:rPr>
                <w:sz w:val="16"/>
                <w:szCs w:val="16"/>
              </w:rPr>
            </w:pPr>
            <w:r w:rsidRPr="00651C8A">
              <w:rPr>
                <w:sz w:val="16"/>
                <w:szCs w:val="16"/>
              </w:rPr>
              <w:t>7,390</w:t>
            </w:r>
          </w:p>
          <w:p w14:paraId="352B23CE" w14:textId="77777777" w:rsidR="005A289F" w:rsidRDefault="00651C8A" w:rsidP="0052358B">
            <w:pPr>
              <w:tabs>
                <w:tab w:val="center" w:pos="904"/>
              </w:tabs>
              <w:suppressAutoHyphens/>
              <w:jc w:val="center"/>
              <w:rPr>
                <w:sz w:val="16"/>
                <w:szCs w:val="16"/>
              </w:rPr>
            </w:pPr>
            <w:r w:rsidRPr="00651C8A">
              <w:rPr>
                <w:sz w:val="16"/>
                <w:szCs w:val="16"/>
              </w:rPr>
              <w:t>9,190</w:t>
            </w:r>
          </w:p>
          <w:p w14:paraId="530978F7" w14:textId="77777777" w:rsidR="00992D56" w:rsidRDefault="00992D56" w:rsidP="0052358B">
            <w:pPr>
              <w:tabs>
                <w:tab w:val="center" w:pos="904"/>
              </w:tabs>
              <w:suppressAutoHyphens/>
              <w:jc w:val="center"/>
              <w:rPr>
                <w:sz w:val="16"/>
                <w:szCs w:val="16"/>
              </w:rPr>
            </w:pPr>
          </w:p>
          <w:p w14:paraId="2D72817C" w14:textId="77777777" w:rsidR="00992D56" w:rsidRDefault="00992D56" w:rsidP="0052358B">
            <w:pPr>
              <w:tabs>
                <w:tab w:val="center" w:pos="904"/>
              </w:tabs>
              <w:suppressAutoHyphens/>
              <w:jc w:val="center"/>
              <w:rPr>
                <w:sz w:val="16"/>
                <w:szCs w:val="16"/>
              </w:rPr>
            </w:pPr>
          </w:p>
          <w:p w14:paraId="1CDE3F27" w14:textId="77777777" w:rsidR="00992D56" w:rsidRDefault="00992D56" w:rsidP="0052358B">
            <w:pPr>
              <w:tabs>
                <w:tab w:val="center" w:pos="904"/>
              </w:tabs>
              <w:suppressAutoHyphens/>
              <w:jc w:val="center"/>
              <w:rPr>
                <w:sz w:val="16"/>
                <w:szCs w:val="16"/>
              </w:rPr>
            </w:pPr>
          </w:p>
          <w:p w14:paraId="15296B20" w14:textId="77777777" w:rsidR="005A289F" w:rsidRDefault="00651C8A" w:rsidP="0052358B">
            <w:pPr>
              <w:tabs>
                <w:tab w:val="center" w:pos="904"/>
              </w:tabs>
              <w:suppressAutoHyphens/>
              <w:jc w:val="center"/>
              <w:rPr>
                <w:sz w:val="16"/>
                <w:szCs w:val="16"/>
              </w:rPr>
            </w:pPr>
            <w:r w:rsidRPr="00651C8A">
              <w:rPr>
                <w:sz w:val="16"/>
                <w:szCs w:val="16"/>
              </w:rPr>
              <w:t>3,400</w:t>
            </w:r>
          </w:p>
          <w:p w14:paraId="70FF67B0" w14:textId="77777777" w:rsidR="00992D56" w:rsidRDefault="00992D56" w:rsidP="0052358B">
            <w:pPr>
              <w:tabs>
                <w:tab w:val="center" w:pos="904"/>
              </w:tabs>
              <w:suppressAutoHyphens/>
              <w:jc w:val="center"/>
              <w:rPr>
                <w:sz w:val="16"/>
                <w:szCs w:val="16"/>
              </w:rPr>
            </w:pPr>
          </w:p>
          <w:p w14:paraId="1139CC91" w14:textId="77777777" w:rsidR="00651C8A" w:rsidRPr="00651C8A" w:rsidRDefault="00651C8A" w:rsidP="0052358B">
            <w:pPr>
              <w:tabs>
                <w:tab w:val="center" w:pos="904"/>
              </w:tabs>
              <w:suppressAutoHyphens/>
              <w:jc w:val="center"/>
              <w:rPr>
                <w:sz w:val="16"/>
                <w:szCs w:val="16"/>
              </w:rPr>
            </w:pPr>
            <w:r w:rsidRPr="00651C8A">
              <w:rPr>
                <w:sz w:val="16"/>
                <w:szCs w:val="16"/>
              </w:rPr>
              <w:t>440</w:t>
            </w:r>
          </w:p>
        </w:tc>
      </w:tr>
      <w:tr w:rsidR="00651C8A" w:rsidRPr="00651C8A" w14:paraId="089C4C1B" w14:textId="77777777" w:rsidTr="00332C5D">
        <w:tblPrEx>
          <w:tblCellMar>
            <w:top w:w="0" w:type="dxa"/>
            <w:bottom w:w="0" w:type="dxa"/>
          </w:tblCellMar>
        </w:tblPrEx>
        <w:trPr>
          <w:gridBefore w:val="1"/>
          <w:wBefore w:w="1067" w:type="dxa"/>
          <w:cantSplit/>
          <w:jc w:val="center"/>
        </w:trPr>
        <w:tc>
          <w:tcPr>
            <w:tcW w:w="3940" w:type="dxa"/>
            <w:gridSpan w:val="2"/>
          </w:tcPr>
          <w:p w14:paraId="7A4A3BCD" w14:textId="77777777" w:rsidR="00651C8A" w:rsidRPr="00F317F5" w:rsidRDefault="00651C8A" w:rsidP="0052358B">
            <w:pPr>
              <w:widowControl w:val="0"/>
              <w:tabs>
                <w:tab w:val="left" w:pos="-720"/>
              </w:tabs>
              <w:suppressAutoHyphens/>
              <w:autoSpaceDE w:val="0"/>
              <w:autoSpaceDN w:val="0"/>
              <w:rPr>
                <w:sz w:val="16"/>
                <w:szCs w:val="16"/>
              </w:rPr>
            </w:pPr>
            <w:r w:rsidRPr="00F317F5">
              <w:rPr>
                <w:sz w:val="16"/>
                <w:szCs w:val="16"/>
              </w:rPr>
              <w:t>Pipe Lines—Lease Lines</w:t>
            </w:r>
          </w:p>
          <w:p w14:paraId="0CE51B17" w14:textId="77777777" w:rsidR="00651C8A" w:rsidRPr="00F317F5" w:rsidRDefault="00651C8A" w:rsidP="0052358B">
            <w:pPr>
              <w:tabs>
                <w:tab w:val="left" w:pos="-720"/>
                <w:tab w:val="left" w:pos="162"/>
              </w:tabs>
              <w:suppressAutoHyphens/>
              <w:rPr>
                <w:sz w:val="16"/>
                <w:szCs w:val="16"/>
              </w:rPr>
            </w:pPr>
            <w:r w:rsidRPr="00F317F5">
              <w:rPr>
                <w:sz w:val="16"/>
                <w:szCs w:val="16"/>
              </w:rPr>
              <w:tab/>
              <w:t>Steel</w:t>
            </w:r>
          </w:p>
          <w:p w14:paraId="4C4CFF52" w14:textId="77777777" w:rsidR="00651C8A" w:rsidRPr="00F317F5" w:rsidRDefault="00651C8A" w:rsidP="0052358B">
            <w:pPr>
              <w:tabs>
                <w:tab w:val="left" w:pos="-720"/>
                <w:tab w:val="left" w:pos="237"/>
              </w:tabs>
              <w:suppressAutoHyphens/>
              <w:rPr>
                <w:sz w:val="16"/>
                <w:szCs w:val="16"/>
              </w:rPr>
            </w:pPr>
            <w:r w:rsidRPr="00F317F5">
              <w:rPr>
                <w:sz w:val="16"/>
                <w:szCs w:val="16"/>
              </w:rPr>
              <w:tab/>
              <w:t>2 In. nominal size - per mile</w:t>
            </w:r>
          </w:p>
          <w:p w14:paraId="40EBCEF2" w14:textId="77777777" w:rsidR="00651C8A" w:rsidRPr="00F317F5" w:rsidRDefault="00651C8A" w:rsidP="0052358B">
            <w:pPr>
              <w:tabs>
                <w:tab w:val="left" w:pos="-720"/>
                <w:tab w:val="left" w:pos="237"/>
              </w:tabs>
              <w:suppressAutoHyphens/>
              <w:rPr>
                <w:sz w:val="16"/>
                <w:szCs w:val="16"/>
              </w:rPr>
            </w:pPr>
            <w:r w:rsidRPr="00F317F5">
              <w:rPr>
                <w:sz w:val="16"/>
                <w:szCs w:val="16"/>
              </w:rPr>
              <w:tab/>
              <w:t>2 1/2 In. nominal size - per mile</w:t>
            </w:r>
          </w:p>
          <w:p w14:paraId="316EF1CE" w14:textId="77777777" w:rsidR="00651C8A" w:rsidRPr="00F317F5" w:rsidRDefault="00651C8A" w:rsidP="0052358B">
            <w:pPr>
              <w:tabs>
                <w:tab w:val="left" w:pos="-720"/>
                <w:tab w:val="left" w:pos="237"/>
              </w:tabs>
              <w:suppressAutoHyphens/>
              <w:rPr>
                <w:sz w:val="16"/>
                <w:szCs w:val="16"/>
              </w:rPr>
            </w:pPr>
            <w:r w:rsidRPr="00F317F5">
              <w:rPr>
                <w:sz w:val="16"/>
                <w:szCs w:val="16"/>
              </w:rPr>
              <w:tab/>
              <w:t>3 and 3 1/2 In. nominal size - per mile</w:t>
            </w:r>
          </w:p>
          <w:p w14:paraId="083F4827" w14:textId="77777777" w:rsidR="00651C8A" w:rsidRPr="00F317F5" w:rsidRDefault="00651C8A" w:rsidP="0052358B">
            <w:pPr>
              <w:tabs>
                <w:tab w:val="left" w:pos="-720"/>
                <w:tab w:val="left" w:pos="237"/>
              </w:tabs>
              <w:suppressAutoHyphens/>
              <w:rPr>
                <w:sz w:val="16"/>
                <w:szCs w:val="16"/>
              </w:rPr>
            </w:pPr>
            <w:r w:rsidRPr="00F317F5">
              <w:rPr>
                <w:sz w:val="16"/>
                <w:szCs w:val="16"/>
              </w:rPr>
              <w:tab/>
              <w:t>4, 4 1/2 and 5 In. nominal size - per mile</w:t>
            </w:r>
          </w:p>
          <w:p w14:paraId="7EBFAB40" w14:textId="77777777" w:rsidR="00651C8A" w:rsidRPr="00F317F5" w:rsidRDefault="00651C8A" w:rsidP="0052358B">
            <w:pPr>
              <w:tabs>
                <w:tab w:val="left" w:pos="-720"/>
                <w:tab w:val="left" w:pos="237"/>
              </w:tabs>
              <w:suppressAutoHyphens/>
              <w:rPr>
                <w:sz w:val="16"/>
                <w:szCs w:val="16"/>
              </w:rPr>
            </w:pPr>
            <w:r w:rsidRPr="00F317F5">
              <w:rPr>
                <w:sz w:val="16"/>
                <w:szCs w:val="16"/>
              </w:rPr>
              <w:tab/>
              <w:t>6 In. nominal size - per mile</w:t>
            </w:r>
          </w:p>
          <w:p w14:paraId="1A19A11A" w14:textId="77777777" w:rsidR="00651C8A" w:rsidRPr="00F317F5" w:rsidRDefault="00651C8A" w:rsidP="0052358B">
            <w:pPr>
              <w:tabs>
                <w:tab w:val="left" w:pos="-720"/>
                <w:tab w:val="left" w:pos="162"/>
              </w:tabs>
              <w:suppressAutoHyphens/>
              <w:rPr>
                <w:sz w:val="16"/>
                <w:szCs w:val="16"/>
              </w:rPr>
            </w:pPr>
            <w:r w:rsidRPr="00F317F5">
              <w:rPr>
                <w:sz w:val="16"/>
                <w:szCs w:val="16"/>
              </w:rPr>
              <w:tab/>
              <w:t>Poly Pipe</w:t>
            </w:r>
          </w:p>
          <w:p w14:paraId="644616D1" w14:textId="77777777" w:rsidR="00651C8A" w:rsidRPr="00F317F5" w:rsidRDefault="00651C8A" w:rsidP="0052358B">
            <w:pPr>
              <w:tabs>
                <w:tab w:val="left" w:pos="-720"/>
                <w:tab w:val="left" w:pos="237"/>
              </w:tabs>
              <w:suppressAutoHyphens/>
              <w:rPr>
                <w:sz w:val="16"/>
                <w:szCs w:val="16"/>
              </w:rPr>
            </w:pPr>
            <w:r w:rsidRPr="00F317F5">
              <w:rPr>
                <w:sz w:val="16"/>
                <w:szCs w:val="16"/>
              </w:rPr>
              <w:tab/>
              <w:t>2 In. nominal size - per mile</w:t>
            </w:r>
          </w:p>
          <w:p w14:paraId="6FE64EDA" w14:textId="77777777" w:rsidR="00651C8A" w:rsidRPr="00F317F5" w:rsidRDefault="00651C8A" w:rsidP="0052358B">
            <w:pPr>
              <w:tabs>
                <w:tab w:val="left" w:pos="-720"/>
                <w:tab w:val="left" w:pos="237"/>
              </w:tabs>
              <w:suppressAutoHyphens/>
              <w:rPr>
                <w:sz w:val="16"/>
                <w:szCs w:val="16"/>
              </w:rPr>
            </w:pPr>
            <w:r w:rsidRPr="00F317F5">
              <w:rPr>
                <w:sz w:val="16"/>
                <w:szCs w:val="16"/>
              </w:rPr>
              <w:tab/>
              <w:t>2 1/2 In. nominal size - per mile</w:t>
            </w:r>
          </w:p>
          <w:p w14:paraId="716BF5DB" w14:textId="77777777" w:rsidR="00651C8A" w:rsidRPr="00F317F5" w:rsidRDefault="00651C8A" w:rsidP="0052358B">
            <w:pPr>
              <w:tabs>
                <w:tab w:val="left" w:pos="-720"/>
                <w:tab w:val="left" w:pos="237"/>
              </w:tabs>
              <w:suppressAutoHyphens/>
              <w:rPr>
                <w:sz w:val="16"/>
                <w:szCs w:val="16"/>
              </w:rPr>
            </w:pPr>
            <w:r w:rsidRPr="00F317F5">
              <w:rPr>
                <w:sz w:val="16"/>
                <w:szCs w:val="16"/>
              </w:rPr>
              <w:tab/>
              <w:t>3 In. nominal size - per mile</w:t>
            </w:r>
          </w:p>
          <w:p w14:paraId="55C3CBB7" w14:textId="77777777" w:rsidR="00651C8A" w:rsidRPr="00F317F5" w:rsidRDefault="00651C8A" w:rsidP="0052358B">
            <w:pPr>
              <w:tabs>
                <w:tab w:val="left" w:pos="-720"/>
                <w:tab w:val="left" w:pos="237"/>
              </w:tabs>
              <w:suppressAutoHyphens/>
              <w:rPr>
                <w:sz w:val="16"/>
                <w:szCs w:val="16"/>
              </w:rPr>
            </w:pPr>
            <w:r w:rsidRPr="00F317F5">
              <w:rPr>
                <w:sz w:val="16"/>
                <w:szCs w:val="16"/>
              </w:rPr>
              <w:tab/>
              <w:t>4 In. nominal size - per mile</w:t>
            </w:r>
          </w:p>
          <w:p w14:paraId="536B20BE" w14:textId="77777777" w:rsidR="00651C8A" w:rsidRPr="00F317F5" w:rsidRDefault="00651C8A" w:rsidP="0052358B">
            <w:pPr>
              <w:tabs>
                <w:tab w:val="left" w:pos="-720"/>
                <w:tab w:val="left" w:pos="237"/>
              </w:tabs>
              <w:suppressAutoHyphens/>
              <w:rPr>
                <w:sz w:val="16"/>
                <w:szCs w:val="16"/>
              </w:rPr>
            </w:pPr>
            <w:r w:rsidRPr="00F317F5">
              <w:rPr>
                <w:sz w:val="16"/>
                <w:szCs w:val="16"/>
              </w:rPr>
              <w:tab/>
              <w:t xml:space="preserve">6 In. nominal size - per mile </w:t>
            </w:r>
          </w:p>
        </w:tc>
        <w:tc>
          <w:tcPr>
            <w:tcW w:w="952" w:type="dxa"/>
          </w:tcPr>
          <w:p w14:paraId="4FD3FD21" w14:textId="77777777" w:rsidR="00992D56" w:rsidRDefault="00992D56" w:rsidP="0052358B">
            <w:pPr>
              <w:tabs>
                <w:tab w:val="center" w:pos="904"/>
              </w:tabs>
              <w:suppressAutoHyphens/>
              <w:jc w:val="center"/>
              <w:rPr>
                <w:sz w:val="16"/>
                <w:szCs w:val="16"/>
              </w:rPr>
            </w:pPr>
          </w:p>
          <w:p w14:paraId="12A2A83E" w14:textId="77777777" w:rsidR="00992D56" w:rsidRDefault="00992D56" w:rsidP="0052358B">
            <w:pPr>
              <w:tabs>
                <w:tab w:val="center" w:pos="904"/>
              </w:tabs>
              <w:suppressAutoHyphens/>
              <w:jc w:val="center"/>
              <w:rPr>
                <w:sz w:val="16"/>
                <w:szCs w:val="16"/>
              </w:rPr>
            </w:pPr>
          </w:p>
          <w:p w14:paraId="051D106B" w14:textId="77777777" w:rsidR="00651C8A" w:rsidRPr="00651C8A" w:rsidRDefault="00651C8A" w:rsidP="0052358B">
            <w:pPr>
              <w:tabs>
                <w:tab w:val="center" w:pos="904"/>
              </w:tabs>
              <w:suppressAutoHyphens/>
              <w:jc w:val="center"/>
              <w:rPr>
                <w:sz w:val="16"/>
                <w:szCs w:val="16"/>
              </w:rPr>
            </w:pPr>
            <w:r w:rsidRPr="00651C8A">
              <w:rPr>
                <w:sz w:val="16"/>
                <w:szCs w:val="16"/>
              </w:rPr>
              <w:t>24,570</w:t>
            </w:r>
          </w:p>
          <w:p w14:paraId="470B8DB2" w14:textId="77777777" w:rsidR="00651C8A" w:rsidRPr="00651C8A" w:rsidRDefault="00651C8A" w:rsidP="0052358B">
            <w:pPr>
              <w:tabs>
                <w:tab w:val="center" w:pos="904"/>
              </w:tabs>
              <w:suppressAutoHyphens/>
              <w:jc w:val="center"/>
              <w:rPr>
                <w:sz w:val="16"/>
                <w:szCs w:val="16"/>
              </w:rPr>
            </w:pPr>
            <w:r w:rsidRPr="00651C8A">
              <w:rPr>
                <w:sz w:val="16"/>
                <w:szCs w:val="16"/>
              </w:rPr>
              <w:t>33,090</w:t>
            </w:r>
          </w:p>
          <w:p w14:paraId="2147C1AE" w14:textId="77777777" w:rsidR="00651C8A" w:rsidRPr="00651C8A" w:rsidRDefault="00651C8A" w:rsidP="0052358B">
            <w:pPr>
              <w:tabs>
                <w:tab w:val="center" w:pos="904"/>
              </w:tabs>
              <w:suppressAutoHyphens/>
              <w:jc w:val="center"/>
              <w:rPr>
                <w:sz w:val="16"/>
                <w:szCs w:val="16"/>
              </w:rPr>
            </w:pPr>
            <w:r w:rsidRPr="00651C8A">
              <w:rPr>
                <w:sz w:val="16"/>
                <w:szCs w:val="16"/>
              </w:rPr>
              <w:t>42,220</w:t>
            </w:r>
          </w:p>
          <w:p w14:paraId="58DDE5C9" w14:textId="77777777" w:rsidR="00651C8A" w:rsidRPr="00651C8A" w:rsidRDefault="00651C8A" w:rsidP="0052358B">
            <w:pPr>
              <w:tabs>
                <w:tab w:val="center" w:pos="904"/>
              </w:tabs>
              <w:suppressAutoHyphens/>
              <w:jc w:val="center"/>
              <w:rPr>
                <w:sz w:val="16"/>
                <w:szCs w:val="16"/>
              </w:rPr>
            </w:pPr>
            <w:r w:rsidRPr="00651C8A">
              <w:rPr>
                <w:sz w:val="16"/>
                <w:szCs w:val="16"/>
              </w:rPr>
              <w:t>72,600</w:t>
            </w:r>
          </w:p>
          <w:p w14:paraId="53C524FD" w14:textId="77777777" w:rsidR="005A289F" w:rsidRDefault="00651C8A" w:rsidP="0052358B">
            <w:pPr>
              <w:tabs>
                <w:tab w:val="center" w:pos="904"/>
              </w:tabs>
              <w:suppressAutoHyphens/>
              <w:jc w:val="center"/>
              <w:rPr>
                <w:sz w:val="16"/>
                <w:szCs w:val="16"/>
              </w:rPr>
            </w:pPr>
            <w:r w:rsidRPr="00651C8A">
              <w:rPr>
                <w:sz w:val="16"/>
                <w:szCs w:val="16"/>
              </w:rPr>
              <w:t>106,600</w:t>
            </w:r>
          </w:p>
          <w:p w14:paraId="4D28D700" w14:textId="77777777" w:rsidR="00992D56" w:rsidRDefault="00992D56" w:rsidP="0052358B">
            <w:pPr>
              <w:tabs>
                <w:tab w:val="center" w:pos="904"/>
              </w:tabs>
              <w:suppressAutoHyphens/>
              <w:jc w:val="center"/>
              <w:rPr>
                <w:sz w:val="16"/>
                <w:szCs w:val="16"/>
              </w:rPr>
            </w:pPr>
          </w:p>
          <w:p w14:paraId="32CCF3B7" w14:textId="77777777" w:rsidR="00651C8A" w:rsidRPr="00651C8A" w:rsidRDefault="00651C8A" w:rsidP="0052358B">
            <w:pPr>
              <w:tabs>
                <w:tab w:val="center" w:pos="904"/>
              </w:tabs>
              <w:suppressAutoHyphens/>
              <w:jc w:val="center"/>
              <w:rPr>
                <w:sz w:val="16"/>
                <w:szCs w:val="16"/>
              </w:rPr>
            </w:pPr>
            <w:r w:rsidRPr="00651C8A">
              <w:rPr>
                <w:sz w:val="16"/>
                <w:szCs w:val="16"/>
              </w:rPr>
              <w:t>13,490</w:t>
            </w:r>
          </w:p>
          <w:p w14:paraId="7BAE8FB7" w14:textId="77777777" w:rsidR="00651C8A" w:rsidRPr="00651C8A" w:rsidRDefault="00651C8A" w:rsidP="0052358B">
            <w:pPr>
              <w:tabs>
                <w:tab w:val="center" w:pos="904"/>
              </w:tabs>
              <w:suppressAutoHyphens/>
              <w:jc w:val="center"/>
              <w:rPr>
                <w:sz w:val="16"/>
                <w:szCs w:val="16"/>
              </w:rPr>
            </w:pPr>
            <w:r w:rsidRPr="00651C8A">
              <w:rPr>
                <w:sz w:val="16"/>
                <w:szCs w:val="16"/>
              </w:rPr>
              <w:t>18,180</w:t>
            </w:r>
          </w:p>
          <w:p w14:paraId="72CC5052" w14:textId="77777777" w:rsidR="00651C8A" w:rsidRPr="00651C8A" w:rsidRDefault="00651C8A" w:rsidP="0052358B">
            <w:pPr>
              <w:tabs>
                <w:tab w:val="center" w:pos="904"/>
              </w:tabs>
              <w:suppressAutoHyphens/>
              <w:jc w:val="center"/>
              <w:rPr>
                <w:sz w:val="16"/>
                <w:szCs w:val="16"/>
              </w:rPr>
            </w:pPr>
            <w:r w:rsidRPr="00651C8A">
              <w:rPr>
                <w:sz w:val="16"/>
                <w:szCs w:val="16"/>
              </w:rPr>
              <w:t>23,220</w:t>
            </w:r>
          </w:p>
          <w:p w14:paraId="233248E9" w14:textId="77777777" w:rsidR="00651C8A" w:rsidRPr="00651C8A" w:rsidRDefault="00651C8A" w:rsidP="0052358B">
            <w:pPr>
              <w:tabs>
                <w:tab w:val="center" w:pos="904"/>
              </w:tabs>
              <w:suppressAutoHyphens/>
              <w:jc w:val="center"/>
              <w:rPr>
                <w:sz w:val="16"/>
                <w:szCs w:val="16"/>
              </w:rPr>
            </w:pPr>
            <w:r w:rsidRPr="00651C8A">
              <w:rPr>
                <w:sz w:val="16"/>
                <w:szCs w:val="16"/>
              </w:rPr>
              <w:t>39,880</w:t>
            </w:r>
          </w:p>
          <w:p w14:paraId="5B23D481" w14:textId="77777777" w:rsidR="00651C8A" w:rsidRPr="00651C8A" w:rsidRDefault="00651C8A" w:rsidP="0052358B">
            <w:pPr>
              <w:tabs>
                <w:tab w:val="center" w:pos="904"/>
              </w:tabs>
              <w:suppressAutoHyphens/>
              <w:jc w:val="center"/>
              <w:rPr>
                <w:sz w:val="16"/>
                <w:szCs w:val="16"/>
              </w:rPr>
            </w:pPr>
            <w:r w:rsidRPr="00651C8A">
              <w:rPr>
                <w:sz w:val="16"/>
                <w:szCs w:val="16"/>
              </w:rPr>
              <w:t>58,570</w:t>
            </w:r>
          </w:p>
        </w:tc>
      </w:tr>
      <w:tr w:rsidR="00651C8A" w:rsidRPr="00651C8A" w14:paraId="77F774E9" w14:textId="77777777" w:rsidTr="00332C5D">
        <w:tblPrEx>
          <w:tblCellMar>
            <w:top w:w="0" w:type="dxa"/>
            <w:bottom w:w="0" w:type="dxa"/>
          </w:tblCellMar>
        </w:tblPrEx>
        <w:trPr>
          <w:gridBefore w:val="1"/>
          <w:wBefore w:w="1067" w:type="dxa"/>
          <w:cantSplit/>
          <w:jc w:val="center"/>
        </w:trPr>
        <w:tc>
          <w:tcPr>
            <w:tcW w:w="3940" w:type="dxa"/>
            <w:gridSpan w:val="2"/>
          </w:tcPr>
          <w:p w14:paraId="6F206938" w14:textId="77777777" w:rsidR="00651C8A" w:rsidRPr="00F317F5" w:rsidRDefault="00651C8A" w:rsidP="0052358B">
            <w:pPr>
              <w:tabs>
                <w:tab w:val="left" w:pos="-720"/>
                <w:tab w:val="left" w:pos="162"/>
              </w:tabs>
              <w:suppressAutoHyphens/>
              <w:rPr>
                <w:sz w:val="16"/>
                <w:szCs w:val="16"/>
              </w:rPr>
            </w:pPr>
            <w:r w:rsidRPr="00F317F5">
              <w:rPr>
                <w:sz w:val="16"/>
                <w:szCs w:val="16"/>
              </w:rPr>
              <w:lastRenderedPageBreak/>
              <w:tab/>
              <w:t>Plastic-Fiberglass</w:t>
            </w:r>
          </w:p>
          <w:p w14:paraId="49717923" w14:textId="77777777" w:rsidR="00651C8A" w:rsidRPr="00F317F5" w:rsidRDefault="00651C8A" w:rsidP="0052358B">
            <w:pPr>
              <w:tabs>
                <w:tab w:val="left" w:pos="-720"/>
                <w:tab w:val="left" w:pos="237"/>
              </w:tabs>
              <w:suppressAutoHyphens/>
              <w:rPr>
                <w:sz w:val="16"/>
                <w:szCs w:val="16"/>
              </w:rPr>
            </w:pPr>
            <w:r w:rsidRPr="00F317F5">
              <w:rPr>
                <w:sz w:val="16"/>
                <w:szCs w:val="16"/>
              </w:rPr>
              <w:tab/>
              <w:t>2 In. nominal size - per mile</w:t>
            </w:r>
          </w:p>
          <w:p w14:paraId="21410DDB" w14:textId="77777777" w:rsidR="00651C8A" w:rsidRPr="00F317F5" w:rsidRDefault="00651C8A" w:rsidP="0052358B">
            <w:pPr>
              <w:tabs>
                <w:tab w:val="left" w:pos="-720"/>
                <w:tab w:val="left" w:pos="237"/>
              </w:tabs>
              <w:suppressAutoHyphens/>
              <w:rPr>
                <w:sz w:val="16"/>
                <w:szCs w:val="16"/>
              </w:rPr>
            </w:pPr>
            <w:r w:rsidRPr="00F317F5">
              <w:rPr>
                <w:sz w:val="16"/>
                <w:szCs w:val="16"/>
              </w:rPr>
              <w:tab/>
              <w:t>3 In. nominal size - per mile</w:t>
            </w:r>
          </w:p>
          <w:p w14:paraId="57BD51BD" w14:textId="77777777" w:rsidR="00651C8A" w:rsidRPr="00F317F5" w:rsidRDefault="00651C8A" w:rsidP="0052358B">
            <w:pPr>
              <w:tabs>
                <w:tab w:val="left" w:pos="-720"/>
                <w:tab w:val="left" w:pos="237"/>
              </w:tabs>
              <w:suppressAutoHyphens/>
              <w:rPr>
                <w:sz w:val="16"/>
                <w:szCs w:val="16"/>
              </w:rPr>
            </w:pPr>
            <w:r w:rsidRPr="00F317F5">
              <w:rPr>
                <w:sz w:val="16"/>
                <w:szCs w:val="16"/>
              </w:rPr>
              <w:tab/>
              <w:t>4 In. nominal size - per mile</w:t>
            </w:r>
          </w:p>
          <w:p w14:paraId="14F5AEEE" w14:textId="77777777" w:rsidR="00651C8A" w:rsidRPr="00F317F5" w:rsidRDefault="00651C8A" w:rsidP="0052358B">
            <w:pPr>
              <w:tabs>
                <w:tab w:val="left" w:pos="-720"/>
                <w:tab w:val="left" w:pos="237"/>
              </w:tabs>
              <w:suppressAutoHyphens/>
              <w:rPr>
                <w:sz w:val="16"/>
                <w:szCs w:val="16"/>
              </w:rPr>
            </w:pPr>
            <w:r w:rsidRPr="00F317F5">
              <w:rPr>
                <w:sz w:val="16"/>
                <w:szCs w:val="16"/>
              </w:rPr>
              <w:tab/>
              <w:t>6 In. nominal size - per mile</w:t>
            </w:r>
          </w:p>
          <w:p w14:paraId="3044B030" w14:textId="77777777" w:rsidR="00651C8A" w:rsidRPr="00F317F5" w:rsidRDefault="00651C8A" w:rsidP="0052358B">
            <w:pPr>
              <w:tabs>
                <w:tab w:val="left" w:pos="-720"/>
              </w:tabs>
              <w:suppressAutoHyphens/>
              <w:ind w:left="437" w:right="292"/>
              <w:jc w:val="both"/>
              <w:rPr>
                <w:spacing w:val="-2"/>
                <w:sz w:val="16"/>
                <w:szCs w:val="16"/>
              </w:rPr>
            </w:pPr>
            <w:r w:rsidRPr="00F317F5">
              <w:rPr>
                <w:sz w:val="16"/>
                <w:szCs w:val="16"/>
              </w:rPr>
              <w:t>NOTE: Allow 90 percent obsolescence credit for lines that are inactive, idle, open on both ends and dormant, which are being carried on corporate records solely for the purpose of retaining right of ways on the land and/or due to excessive capital outlay to refurbish or remove the lines.</w:t>
            </w:r>
            <w:r w:rsidRPr="00F317F5">
              <w:rPr>
                <w:spacing w:val="-2"/>
                <w:sz w:val="16"/>
                <w:szCs w:val="16"/>
              </w:rPr>
              <w:t xml:space="preserve"> </w:t>
            </w:r>
          </w:p>
        </w:tc>
        <w:tc>
          <w:tcPr>
            <w:tcW w:w="952" w:type="dxa"/>
          </w:tcPr>
          <w:p w14:paraId="5627DF1A" w14:textId="77777777" w:rsidR="00992D56" w:rsidRDefault="00992D56" w:rsidP="0052358B">
            <w:pPr>
              <w:tabs>
                <w:tab w:val="center" w:pos="880"/>
              </w:tabs>
              <w:suppressAutoHyphens/>
              <w:jc w:val="center"/>
              <w:rPr>
                <w:spacing w:val="-2"/>
                <w:sz w:val="16"/>
                <w:szCs w:val="16"/>
              </w:rPr>
            </w:pPr>
          </w:p>
          <w:p w14:paraId="52A6D517"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20,960</w:t>
            </w:r>
          </w:p>
          <w:p w14:paraId="6549BBBB"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35,880</w:t>
            </w:r>
          </w:p>
          <w:p w14:paraId="58B3CFBF"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61,670</w:t>
            </w:r>
          </w:p>
          <w:p w14:paraId="0535B1ED"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90,530</w:t>
            </w:r>
          </w:p>
        </w:tc>
      </w:tr>
      <w:tr w:rsidR="00651C8A" w:rsidRPr="00651C8A" w14:paraId="0574100B" w14:textId="77777777" w:rsidTr="00332C5D">
        <w:tblPrEx>
          <w:tblCellMar>
            <w:top w:w="0" w:type="dxa"/>
            <w:bottom w:w="0" w:type="dxa"/>
          </w:tblCellMar>
        </w:tblPrEx>
        <w:trPr>
          <w:gridBefore w:val="1"/>
          <w:wBefore w:w="1067" w:type="dxa"/>
          <w:cantSplit/>
          <w:jc w:val="center"/>
        </w:trPr>
        <w:tc>
          <w:tcPr>
            <w:tcW w:w="3940" w:type="dxa"/>
            <w:gridSpan w:val="2"/>
          </w:tcPr>
          <w:p w14:paraId="6B4D081A" w14:textId="77777777" w:rsidR="00651C8A" w:rsidRPr="00F317F5" w:rsidRDefault="00651C8A" w:rsidP="0052358B">
            <w:pPr>
              <w:tabs>
                <w:tab w:val="left" w:pos="-720"/>
              </w:tabs>
              <w:suppressAutoHyphens/>
              <w:rPr>
                <w:spacing w:val="-2"/>
                <w:sz w:val="16"/>
                <w:szCs w:val="16"/>
              </w:rPr>
            </w:pPr>
            <w:r w:rsidRPr="00F317F5">
              <w:rPr>
                <w:spacing w:val="-2"/>
                <w:sz w:val="16"/>
                <w:szCs w:val="16"/>
              </w:rPr>
              <w:t>Pipe Stock—(assessed on an individual basis)</w:t>
            </w:r>
          </w:p>
        </w:tc>
        <w:tc>
          <w:tcPr>
            <w:tcW w:w="952" w:type="dxa"/>
            <w:vAlign w:val="bottom"/>
          </w:tcPr>
          <w:p w14:paraId="053CB839" w14:textId="77777777" w:rsidR="00651C8A" w:rsidRPr="00651C8A" w:rsidRDefault="00651C8A" w:rsidP="0052358B">
            <w:pPr>
              <w:tabs>
                <w:tab w:val="left" w:pos="-720"/>
              </w:tabs>
              <w:suppressAutoHyphens/>
              <w:jc w:val="center"/>
              <w:rPr>
                <w:spacing w:val="-2"/>
                <w:sz w:val="16"/>
                <w:szCs w:val="16"/>
              </w:rPr>
            </w:pPr>
            <w:r w:rsidRPr="00651C8A">
              <w:rPr>
                <w:spacing w:val="-2"/>
                <w:sz w:val="16"/>
                <w:szCs w:val="16"/>
              </w:rPr>
              <w:t xml:space="preserve"> </w:t>
            </w:r>
          </w:p>
        </w:tc>
      </w:tr>
      <w:tr w:rsidR="00651C8A" w:rsidRPr="00651C8A" w14:paraId="1111B1E5" w14:textId="77777777" w:rsidTr="00332C5D">
        <w:tblPrEx>
          <w:tblCellMar>
            <w:top w:w="0" w:type="dxa"/>
            <w:bottom w:w="0" w:type="dxa"/>
          </w:tblCellMar>
        </w:tblPrEx>
        <w:trPr>
          <w:gridBefore w:val="1"/>
          <w:wBefore w:w="1067" w:type="dxa"/>
          <w:cantSplit/>
          <w:jc w:val="center"/>
        </w:trPr>
        <w:tc>
          <w:tcPr>
            <w:tcW w:w="3940" w:type="dxa"/>
            <w:gridSpan w:val="2"/>
          </w:tcPr>
          <w:p w14:paraId="5098255A" w14:textId="77777777" w:rsidR="00651C8A" w:rsidRPr="00F317F5" w:rsidRDefault="00651C8A" w:rsidP="0052358B">
            <w:pPr>
              <w:tabs>
                <w:tab w:val="left" w:pos="-720"/>
              </w:tabs>
              <w:suppressAutoHyphens/>
              <w:rPr>
                <w:spacing w:val="-2"/>
                <w:sz w:val="16"/>
                <w:szCs w:val="16"/>
              </w:rPr>
            </w:pPr>
            <w:r w:rsidRPr="00F317F5">
              <w:rPr>
                <w:spacing w:val="-2"/>
                <w:sz w:val="16"/>
                <w:szCs w:val="16"/>
              </w:rPr>
              <w:t>Pipe Stock - Exempt—Under La. Const., Art. X, §4 (19-C)</w:t>
            </w:r>
          </w:p>
        </w:tc>
        <w:tc>
          <w:tcPr>
            <w:tcW w:w="952" w:type="dxa"/>
            <w:vAlign w:val="bottom"/>
          </w:tcPr>
          <w:p w14:paraId="77DDBFBD" w14:textId="77777777" w:rsidR="00651C8A" w:rsidRPr="00651C8A" w:rsidRDefault="00651C8A" w:rsidP="0052358B">
            <w:pPr>
              <w:tabs>
                <w:tab w:val="left" w:pos="-720"/>
              </w:tabs>
              <w:suppressAutoHyphens/>
              <w:jc w:val="center"/>
              <w:rPr>
                <w:spacing w:val="-2"/>
                <w:sz w:val="16"/>
                <w:szCs w:val="16"/>
              </w:rPr>
            </w:pPr>
            <w:r w:rsidRPr="00651C8A">
              <w:rPr>
                <w:spacing w:val="-2"/>
                <w:sz w:val="16"/>
                <w:szCs w:val="16"/>
              </w:rPr>
              <w:t xml:space="preserve"> </w:t>
            </w:r>
          </w:p>
        </w:tc>
      </w:tr>
      <w:tr w:rsidR="00651C8A" w:rsidRPr="00651C8A" w14:paraId="3E13105C" w14:textId="77777777" w:rsidTr="00332C5D">
        <w:tblPrEx>
          <w:tblCellMar>
            <w:top w:w="0" w:type="dxa"/>
            <w:bottom w:w="0" w:type="dxa"/>
          </w:tblCellMar>
        </w:tblPrEx>
        <w:trPr>
          <w:gridBefore w:val="1"/>
          <w:wBefore w:w="1067" w:type="dxa"/>
          <w:cantSplit/>
          <w:jc w:val="center"/>
        </w:trPr>
        <w:tc>
          <w:tcPr>
            <w:tcW w:w="3940" w:type="dxa"/>
            <w:gridSpan w:val="2"/>
          </w:tcPr>
          <w:p w14:paraId="6EE257F5" w14:textId="77777777" w:rsidR="00651C8A" w:rsidRPr="00F317F5" w:rsidRDefault="00651C8A" w:rsidP="0052358B">
            <w:pPr>
              <w:tabs>
                <w:tab w:val="left" w:pos="-720"/>
              </w:tabs>
              <w:suppressAutoHyphens/>
              <w:rPr>
                <w:spacing w:val="-2"/>
                <w:sz w:val="16"/>
                <w:szCs w:val="16"/>
              </w:rPr>
            </w:pPr>
            <w:r w:rsidRPr="00F317F5">
              <w:rPr>
                <w:spacing w:val="-2"/>
                <w:sz w:val="16"/>
                <w:szCs w:val="16"/>
              </w:rPr>
              <w:t>Production Units:</w:t>
            </w:r>
          </w:p>
          <w:p w14:paraId="7C5553ED" w14:textId="77777777" w:rsidR="00651C8A" w:rsidRPr="00F317F5" w:rsidRDefault="00651C8A" w:rsidP="0052358B">
            <w:pPr>
              <w:tabs>
                <w:tab w:val="left" w:pos="-720"/>
                <w:tab w:val="left" w:pos="162"/>
              </w:tabs>
              <w:suppressAutoHyphens/>
              <w:rPr>
                <w:sz w:val="16"/>
                <w:szCs w:val="16"/>
              </w:rPr>
            </w:pPr>
            <w:r w:rsidRPr="00F317F5">
              <w:rPr>
                <w:sz w:val="16"/>
                <w:szCs w:val="16"/>
              </w:rPr>
              <w:tab/>
              <w:t>Class I - per unit—separator and 1 heater—500 MCF/D</w:t>
            </w:r>
          </w:p>
          <w:p w14:paraId="7081AA19" w14:textId="77777777" w:rsidR="00651C8A" w:rsidRPr="00F317F5" w:rsidRDefault="00651C8A" w:rsidP="0052358B">
            <w:pPr>
              <w:tabs>
                <w:tab w:val="left" w:pos="-720"/>
                <w:tab w:val="left" w:pos="162"/>
              </w:tabs>
              <w:suppressAutoHyphens/>
              <w:rPr>
                <w:spacing w:val="-2"/>
                <w:sz w:val="16"/>
                <w:szCs w:val="16"/>
              </w:rPr>
            </w:pPr>
            <w:r w:rsidRPr="00F317F5">
              <w:rPr>
                <w:sz w:val="16"/>
                <w:szCs w:val="16"/>
              </w:rPr>
              <w:tab/>
              <w:t>Class II - per unit—separator and 1 heater—750 MCF/D</w:t>
            </w:r>
          </w:p>
        </w:tc>
        <w:tc>
          <w:tcPr>
            <w:tcW w:w="952" w:type="dxa"/>
          </w:tcPr>
          <w:p w14:paraId="39677CCA" w14:textId="77777777" w:rsidR="00992D56" w:rsidRDefault="00992D56" w:rsidP="0052358B">
            <w:pPr>
              <w:tabs>
                <w:tab w:val="center" w:pos="880"/>
              </w:tabs>
              <w:suppressAutoHyphens/>
              <w:jc w:val="center"/>
              <w:rPr>
                <w:spacing w:val="-2"/>
                <w:sz w:val="16"/>
                <w:szCs w:val="16"/>
              </w:rPr>
            </w:pPr>
          </w:p>
          <w:p w14:paraId="522B2706"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26,540</w:t>
            </w:r>
          </w:p>
          <w:p w14:paraId="5C85029F" w14:textId="77777777" w:rsidR="00992D56" w:rsidRDefault="00992D56" w:rsidP="0052358B">
            <w:pPr>
              <w:tabs>
                <w:tab w:val="center" w:pos="880"/>
              </w:tabs>
              <w:suppressAutoHyphens/>
              <w:jc w:val="center"/>
              <w:rPr>
                <w:spacing w:val="-2"/>
                <w:sz w:val="16"/>
                <w:szCs w:val="16"/>
              </w:rPr>
            </w:pPr>
          </w:p>
          <w:p w14:paraId="75C267BF"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35,350</w:t>
            </w:r>
          </w:p>
        </w:tc>
      </w:tr>
      <w:tr w:rsidR="00651C8A" w:rsidRPr="00651C8A" w14:paraId="393B8850" w14:textId="77777777" w:rsidTr="00332C5D">
        <w:tblPrEx>
          <w:tblCellMar>
            <w:top w:w="0" w:type="dxa"/>
            <w:bottom w:w="0" w:type="dxa"/>
          </w:tblCellMar>
        </w:tblPrEx>
        <w:trPr>
          <w:gridBefore w:val="1"/>
          <w:wBefore w:w="1067" w:type="dxa"/>
          <w:cantSplit/>
          <w:jc w:val="center"/>
        </w:trPr>
        <w:tc>
          <w:tcPr>
            <w:tcW w:w="3940" w:type="dxa"/>
            <w:gridSpan w:val="2"/>
          </w:tcPr>
          <w:p w14:paraId="7C676A91" w14:textId="77777777" w:rsidR="00651C8A" w:rsidRPr="00F317F5" w:rsidRDefault="00651C8A" w:rsidP="0052358B">
            <w:pPr>
              <w:tabs>
                <w:tab w:val="left" w:pos="-720"/>
              </w:tabs>
              <w:suppressAutoHyphens/>
              <w:rPr>
                <w:spacing w:val="-2"/>
                <w:sz w:val="16"/>
                <w:szCs w:val="16"/>
              </w:rPr>
            </w:pPr>
            <w:r w:rsidRPr="00F317F5">
              <w:rPr>
                <w:spacing w:val="-2"/>
                <w:sz w:val="16"/>
                <w:szCs w:val="16"/>
              </w:rPr>
              <w:t>Production Process Units—These units are by specific design and not in the same category as gas compressors, liquid and gas production units or pump-motor units. (Assessed on an individual basis.)</w:t>
            </w:r>
          </w:p>
        </w:tc>
        <w:tc>
          <w:tcPr>
            <w:tcW w:w="952" w:type="dxa"/>
            <w:vAlign w:val="bottom"/>
          </w:tcPr>
          <w:p w14:paraId="26703204" w14:textId="77777777" w:rsidR="00651C8A" w:rsidRPr="00651C8A" w:rsidRDefault="00651C8A" w:rsidP="0052358B">
            <w:pPr>
              <w:tabs>
                <w:tab w:val="left" w:pos="-720"/>
              </w:tabs>
              <w:suppressAutoHyphens/>
              <w:jc w:val="center"/>
              <w:rPr>
                <w:spacing w:val="-2"/>
                <w:sz w:val="16"/>
                <w:szCs w:val="16"/>
              </w:rPr>
            </w:pPr>
            <w:r w:rsidRPr="00651C8A">
              <w:rPr>
                <w:spacing w:val="-2"/>
                <w:sz w:val="16"/>
                <w:szCs w:val="16"/>
              </w:rPr>
              <w:t xml:space="preserve"> </w:t>
            </w:r>
          </w:p>
        </w:tc>
      </w:tr>
      <w:tr w:rsidR="00651C8A" w:rsidRPr="00651C8A" w14:paraId="653079A2" w14:textId="77777777" w:rsidTr="00332C5D">
        <w:tblPrEx>
          <w:tblCellMar>
            <w:top w:w="0" w:type="dxa"/>
            <w:bottom w:w="0" w:type="dxa"/>
          </w:tblCellMar>
        </w:tblPrEx>
        <w:trPr>
          <w:gridBefore w:val="1"/>
          <w:wBefore w:w="1067" w:type="dxa"/>
          <w:cantSplit/>
          <w:jc w:val="center"/>
        </w:trPr>
        <w:tc>
          <w:tcPr>
            <w:tcW w:w="3940" w:type="dxa"/>
            <w:gridSpan w:val="2"/>
          </w:tcPr>
          <w:p w14:paraId="3BE93C21" w14:textId="77777777" w:rsidR="00651C8A" w:rsidRPr="00F317F5" w:rsidRDefault="00651C8A" w:rsidP="0052358B">
            <w:pPr>
              <w:tabs>
                <w:tab w:val="left" w:pos="-720"/>
              </w:tabs>
              <w:suppressAutoHyphens/>
              <w:rPr>
                <w:spacing w:val="-2"/>
                <w:sz w:val="16"/>
                <w:szCs w:val="16"/>
              </w:rPr>
            </w:pPr>
            <w:r w:rsidRPr="00F317F5">
              <w:rPr>
                <w:spacing w:val="-2"/>
                <w:sz w:val="16"/>
                <w:szCs w:val="16"/>
              </w:rPr>
              <w:t>Pumps—In Line</w:t>
            </w:r>
          </w:p>
          <w:p w14:paraId="7DB49A5F" w14:textId="77777777" w:rsidR="00651C8A" w:rsidRPr="00F317F5" w:rsidRDefault="00651C8A" w:rsidP="0052358B">
            <w:pPr>
              <w:tabs>
                <w:tab w:val="left" w:pos="-720"/>
                <w:tab w:val="left" w:pos="162"/>
              </w:tabs>
              <w:suppressAutoHyphens/>
              <w:rPr>
                <w:spacing w:val="-2"/>
                <w:sz w:val="16"/>
                <w:szCs w:val="16"/>
              </w:rPr>
            </w:pPr>
            <w:r w:rsidRPr="00F317F5">
              <w:rPr>
                <w:sz w:val="16"/>
                <w:szCs w:val="16"/>
              </w:rPr>
              <w:tab/>
              <w:t>per horsepower rating of motor</w:t>
            </w:r>
          </w:p>
        </w:tc>
        <w:tc>
          <w:tcPr>
            <w:tcW w:w="952" w:type="dxa"/>
          </w:tcPr>
          <w:p w14:paraId="14932D4B" w14:textId="77777777" w:rsidR="00992D56" w:rsidRDefault="00992D56" w:rsidP="0052358B">
            <w:pPr>
              <w:tabs>
                <w:tab w:val="center" w:pos="880"/>
              </w:tabs>
              <w:suppressAutoHyphens/>
              <w:jc w:val="center"/>
              <w:rPr>
                <w:spacing w:val="-2"/>
                <w:sz w:val="16"/>
                <w:szCs w:val="16"/>
              </w:rPr>
            </w:pPr>
          </w:p>
          <w:p w14:paraId="6D3D569B"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370</w:t>
            </w:r>
          </w:p>
        </w:tc>
      </w:tr>
      <w:tr w:rsidR="00651C8A" w:rsidRPr="00651C8A" w14:paraId="5E825637" w14:textId="77777777" w:rsidTr="00332C5D">
        <w:tblPrEx>
          <w:tblCellMar>
            <w:top w:w="0" w:type="dxa"/>
            <w:bottom w:w="0" w:type="dxa"/>
          </w:tblCellMar>
        </w:tblPrEx>
        <w:trPr>
          <w:gridBefore w:val="1"/>
          <w:wBefore w:w="1067" w:type="dxa"/>
          <w:cantSplit/>
          <w:jc w:val="center"/>
        </w:trPr>
        <w:tc>
          <w:tcPr>
            <w:tcW w:w="3940" w:type="dxa"/>
            <w:gridSpan w:val="2"/>
          </w:tcPr>
          <w:p w14:paraId="0FB7297A" w14:textId="77777777" w:rsidR="00651C8A" w:rsidRPr="00F317F5" w:rsidRDefault="00651C8A" w:rsidP="0052358B">
            <w:pPr>
              <w:tabs>
                <w:tab w:val="left" w:pos="-720"/>
              </w:tabs>
              <w:suppressAutoHyphens/>
              <w:rPr>
                <w:spacing w:val="-2"/>
                <w:sz w:val="16"/>
                <w:szCs w:val="16"/>
              </w:rPr>
            </w:pPr>
            <w:r w:rsidRPr="00F317F5">
              <w:rPr>
                <w:spacing w:val="-2"/>
                <w:sz w:val="16"/>
                <w:szCs w:val="16"/>
              </w:rPr>
              <w:t>Pump-Motor Unit—pump and motor only</w:t>
            </w:r>
          </w:p>
          <w:p w14:paraId="00BED6D6" w14:textId="77777777" w:rsidR="00651C8A" w:rsidRPr="00F317F5" w:rsidRDefault="00651C8A" w:rsidP="0052358B">
            <w:pPr>
              <w:tabs>
                <w:tab w:val="left" w:pos="-720"/>
                <w:tab w:val="left" w:pos="162"/>
              </w:tabs>
              <w:suppressAutoHyphens/>
              <w:rPr>
                <w:sz w:val="16"/>
                <w:szCs w:val="16"/>
              </w:rPr>
            </w:pPr>
            <w:r w:rsidRPr="00F317F5">
              <w:rPr>
                <w:sz w:val="16"/>
                <w:szCs w:val="16"/>
              </w:rPr>
              <w:tab/>
              <w:t>Class I - (water flood, s/w disposal, p/l, etc.)</w:t>
            </w:r>
          </w:p>
          <w:p w14:paraId="344474FC"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Up to 300 HP - per HP of motor</w:t>
            </w:r>
          </w:p>
          <w:p w14:paraId="4148A597" w14:textId="77777777" w:rsidR="00651C8A" w:rsidRPr="00F317F5" w:rsidRDefault="00651C8A" w:rsidP="0052358B">
            <w:pPr>
              <w:tabs>
                <w:tab w:val="left" w:pos="-720"/>
                <w:tab w:val="left" w:pos="162"/>
              </w:tabs>
              <w:suppressAutoHyphens/>
              <w:rPr>
                <w:sz w:val="16"/>
                <w:szCs w:val="16"/>
              </w:rPr>
            </w:pPr>
            <w:r w:rsidRPr="00F317F5">
              <w:rPr>
                <w:sz w:val="16"/>
                <w:szCs w:val="16"/>
              </w:rPr>
              <w:tab/>
              <w:t>Class II - (high pressure injection, etc.)</w:t>
            </w:r>
          </w:p>
          <w:p w14:paraId="1B05601F"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 xml:space="preserve">301 HP and </w:t>
            </w:r>
            <w:proofErr w:type="spellStart"/>
            <w:r w:rsidRPr="00F317F5">
              <w:rPr>
                <w:spacing w:val="-2"/>
                <w:sz w:val="16"/>
                <w:szCs w:val="16"/>
              </w:rPr>
              <w:t>up per</w:t>
            </w:r>
            <w:proofErr w:type="spellEnd"/>
            <w:r w:rsidRPr="00F317F5">
              <w:rPr>
                <w:spacing w:val="-2"/>
                <w:sz w:val="16"/>
                <w:szCs w:val="16"/>
              </w:rPr>
              <w:t xml:space="preserve"> HP of motor</w:t>
            </w:r>
          </w:p>
        </w:tc>
        <w:tc>
          <w:tcPr>
            <w:tcW w:w="952" w:type="dxa"/>
          </w:tcPr>
          <w:p w14:paraId="3845415B" w14:textId="77777777" w:rsidR="00992D56" w:rsidRDefault="00992D56" w:rsidP="0052358B">
            <w:pPr>
              <w:tabs>
                <w:tab w:val="center" w:pos="880"/>
              </w:tabs>
              <w:suppressAutoHyphens/>
              <w:jc w:val="center"/>
              <w:rPr>
                <w:spacing w:val="-2"/>
                <w:sz w:val="16"/>
                <w:szCs w:val="16"/>
              </w:rPr>
            </w:pPr>
          </w:p>
          <w:p w14:paraId="53E90D75" w14:textId="77777777" w:rsidR="00992D56" w:rsidRDefault="00992D56" w:rsidP="0052358B">
            <w:pPr>
              <w:tabs>
                <w:tab w:val="center" w:pos="880"/>
              </w:tabs>
              <w:suppressAutoHyphens/>
              <w:jc w:val="center"/>
              <w:rPr>
                <w:spacing w:val="-2"/>
                <w:sz w:val="16"/>
                <w:szCs w:val="16"/>
              </w:rPr>
            </w:pPr>
          </w:p>
          <w:p w14:paraId="2EB633B2" w14:textId="77777777" w:rsidR="005A289F" w:rsidRDefault="00651C8A" w:rsidP="0052358B">
            <w:pPr>
              <w:tabs>
                <w:tab w:val="center" w:pos="880"/>
              </w:tabs>
              <w:suppressAutoHyphens/>
              <w:jc w:val="center"/>
              <w:rPr>
                <w:spacing w:val="-2"/>
                <w:sz w:val="16"/>
                <w:szCs w:val="16"/>
              </w:rPr>
            </w:pPr>
            <w:r w:rsidRPr="00651C8A">
              <w:rPr>
                <w:spacing w:val="-2"/>
                <w:sz w:val="16"/>
                <w:szCs w:val="16"/>
              </w:rPr>
              <w:t>440</w:t>
            </w:r>
          </w:p>
          <w:p w14:paraId="1EEA069D" w14:textId="77777777" w:rsidR="00992D56" w:rsidRDefault="00992D56" w:rsidP="0052358B">
            <w:pPr>
              <w:tabs>
                <w:tab w:val="center" w:pos="880"/>
              </w:tabs>
              <w:suppressAutoHyphens/>
              <w:jc w:val="center"/>
              <w:rPr>
                <w:spacing w:val="-2"/>
                <w:sz w:val="16"/>
                <w:szCs w:val="16"/>
              </w:rPr>
            </w:pPr>
          </w:p>
          <w:p w14:paraId="130C6B70"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540</w:t>
            </w:r>
          </w:p>
        </w:tc>
      </w:tr>
      <w:tr w:rsidR="00651C8A" w:rsidRPr="00651C8A" w14:paraId="25605311" w14:textId="77777777" w:rsidTr="00332C5D">
        <w:tblPrEx>
          <w:tblCellMar>
            <w:top w:w="0" w:type="dxa"/>
            <w:bottom w:w="0" w:type="dxa"/>
          </w:tblCellMar>
        </w:tblPrEx>
        <w:trPr>
          <w:gridBefore w:val="1"/>
          <w:wBefore w:w="1067" w:type="dxa"/>
          <w:cantSplit/>
          <w:jc w:val="center"/>
        </w:trPr>
        <w:tc>
          <w:tcPr>
            <w:tcW w:w="3940" w:type="dxa"/>
            <w:gridSpan w:val="2"/>
          </w:tcPr>
          <w:p w14:paraId="49327477" w14:textId="77777777" w:rsidR="00651C8A" w:rsidRPr="00F317F5" w:rsidRDefault="00651C8A" w:rsidP="0052358B">
            <w:pPr>
              <w:tabs>
                <w:tab w:val="left" w:pos="-720"/>
              </w:tabs>
              <w:suppressAutoHyphens/>
              <w:rPr>
                <w:spacing w:val="-2"/>
                <w:sz w:val="16"/>
                <w:szCs w:val="16"/>
              </w:rPr>
            </w:pPr>
            <w:r w:rsidRPr="00F317F5">
              <w:rPr>
                <w:spacing w:val="-2"/>
                <w:sz w:val="16"/>
                <w:szCs w:val="16"/>
              </w:rPr>
              <w:t>Pumping Units-Conventional and Beam Balance—(unit value includes motor) - assessed according to API designation.</w:t>
            </w:r>
          </w:p>
          <w:p w14:paraId="2FAAD611" w14:textId="77777777" w:rsidR="00651C8A" w:rsidRPr="00F317F5" w:rsidRDefault="00651C8A" w:rsidP="0052358B">
            <w:pPr>
              <w:tabs>
                <w:tab w:val="left" w:pos="-720"/>
                <w:tab w:val="left" w:pos="162"/>
              </w:tabs>
              <w:suppressAutoHyphens/>
              <w:rPr>
                <w:sz w:val="16"/>
                <w:szCs w:val="16"/>
              </w:rPr>
            </w:pPr>
            <w:r w:rsidRPr="00F317F5">
              <w:rPr>
                <w:sz w:val="16"/>
                <w:szCs w:val="16"/>
              </w:rPr>
              <w:tab/>
              <w:t>16 D</w:t>
            </w:r>
          </w:p>
          <w:p w14:paraId="47E3260A" w14:textId="77777777" w:rsidR="00651C8A" w:rsidRPr="00F317F5" w:rsidRDefault="00651C8A" w:rsidP="0052358B">
            <w:pPr>
              <w:tabs>
                <w:tab w:val="left" w:pos="-720"/>
                <w:tab w:val="left" w:pos="162"/>
              </w:tabs>
              <w:suppressAutoHyphens/>
              <w:rPr>
                <w:sz w:val="16"/>
                <w:szCs w:val="16"/>
              </w:rPr>
            </w:pPr>
            <w:r w:rsidRPr="00F317F5">
              <w:rPr>
                <w:sz w:val="16"/>
                <w:szCs w:val="16"/>
              </w:rPr>
              <w:tab/>
              <w:t>25 D</w:t>
            </w:r>
          </w:p>
          <w:p w14:paraId="70371BA1" w14:textId="77777777" w:rsidR="00651C8A" w:rsidRPr="00F317F5" w:rsidRDefault="00651C8A" w:rsidP="0052358B">
            <w:pPr>
              <w:tabs>
                <w:tab w:val="left" w:pos="-720"/>
                <w:tab w:val="left" w:pos="162"/>
              </w:tabs>
              <w:suppressAutoHyphens/>
              <w:rPr>
                <w:sz w:val="16"/>
                <w:szCs w:val="16"/>
              </w:rPr>
            </w:pPr>
            <w:r w:rsidRPr="00F317F5">
              <w:rPr>
                <w:sz w:val="16"/>
                <w:szCs w:val="16"/>
              </w:rPr>
              <w:tab/>
              <w:t>40 D</w:t>
            </w:r>
          </w:p>
          <w:p w14:paraId="0D2BF311" w14:textId="77777777" w:rsidR="00651C8A" w:rsidRPr="00F317F5" w:rsidRDefault="00651C8A" w:rsidP="0052358B">
            <w:pPr>
              <w:tabs>
                <w:tab w:val="left" w:pos="-720"/>
                <w:tab w:val="left" w:pos="162"/>
              </w:tabs>
              <w:suppressAutoHyphens/>
              <w:rPr>
                <w:sz w:val="16"/>
                <w:szCs w:val="16"/>
              </w:rPr>
            </w:pPr>
            <w:r w:rsidRPr="00F317F5">
              <w:rPr>
                <w:sz w:val="16"/>
                <w:szCs w:val="16"/>
              </w:rPr>
              <w:tab/>
              <w:t>57 D</w:t>
            </w:r>
          </w:p>
          <w:p w14:paraId="6A188527" w14:textId="77777777" w:rsidR="00651C8A" w:rsidRPr="00F317F5" w:rsidRDefault="00651C8A" w:rsidP="0052358B">
            <w:pPr>
              <w:tabs>
                <w:tab w:val="left" w:pos="-720"/>
                <w:tab w:val="left" w:pos="162"/>
              </w:tabs>
              <w:suppressAutoHyphens/>
              <w:rPr>
                <w:sz w:val="16"/>
                <w:szCs w:val="16"/>
              </w:rPr>
            </w:pPr>
            <w:r w:rsidRPr="00F317F5">
              <w:rPr>
                <w:sz w:val="16"/>
                <w:szCs w:val="16"/>
              </w:rPr>
              <w:tab/>
              <w:t>80 D</w:t>
            </w:r>
          </w:p>
          <w:p w14:paraId="49B908ED" w14:textId="77777777" w:rsidR="00651C8A" w:rsidRPr="00F317F5" w:rsidRDefault="00651C8A" w:rsidP="0052358B">
            <w:pPr>
              <w:tabs>
                <w:tab w:val="left" w:pos="-720"/>
                <w:tab w:val="left" w:pos="162"/>
              </w:tabs>
              <w:suppressAutoHyphens/>
              <w:rPr>
                <w:sz w:val="16"/>
                <w:szCs w:val="16"/>
              </w:rPr>
            </w:pPr>
            <w:r w:rsidRPr="00F317F5">
              <w:rPr>
                <w:sz w:val="16"/>
                <w:szCs w:val="16"/>
              </w:rPr>
              <w:tab/>
              <w:t>114 D</w:t>
            </w:r>
          </w:p>
          <w:p w14:paraId="5A984B2E" w14:textId="77777777" w:rsidR="00651C8A" w:rsidRPr="00F317F5" w:rsidRDefault="00651C8A" w:rsidP="0052358B">
            <w:pPr>
              <w:tabs>
                <w:tab w:val="left" w:pos="-720"/>
                <w:tab w:val="left" w:pos="162"/>
              </w:tabs>
              <w:suppressAutoHyphens/>
              <w:rPr>
                <w:sz w:val="16"/>
                <w:szCs w:val="16"/>
              </w:rPr>
            </w:pPr>
            <w:r w:rsidRPr="00F317F5">
              <w:rPr>
                <w:sz w:val="16"/>
                <w:szCs w:val="16"/>
              </w:rPr>
              <w:tab/>
              <w:t>160 D</w:t>
            </w:r>
          </w:p>
          <w:p w14:paraId="1F8910CF" w14:textId="77777777" w:rsidR="00651C8A" w:rsidRPr="00F317F5" w:rsidRDefault="00651C8A" w:rsidP="0052358B">
            <w:pPr>
              <w:tabs>
                <w:tab w:val="left" w:pos="-720"/>
                <w:tab w:val="left" w:pos="162"/>
              </w:tabs>
              <w:suppressAutoHyphens/>
              <w:rPr>
                <w:sz w:val="16"/>
                <w:szCs w:val="16"/>
              </w:rPr>
            </w:pPr>
            <w:r w:rsidRPr="00F317F5">
              <w:rPr>
                <w:sz w:val="16"/>
                <w:szCs w:val="16"/>
              </w:rPr>
              <w:tab/>
              <w:t>228 D</w:t>
            </w:r>
          </w:p>
          <w:p w14:paraId="68569AA8" w14:textId="77777777" w:rsidR="00651C8A" w:rsidRPr="00F317F5" w:rsidRDefault="00651C8A" w:rsidP="0052358B">
            <w:pPr>
              <w:tabs>
                <w:tab w:val="left" w:pos="-720"/>
                <w:tab w:val="left" w:pos="162"/>
              </w:tabs>
              <w:suppressAutoHyphens/>
              <w:rPr>
                <w:sz w:val="16"/>
                <w:szCs w:val="16"/>
              </w:rPr>
            </w:pPr>
            <w:r w:rsidRPr="00F317F5">
              <w:rPr>
                <w:sz w:val="16"/>
                <w:szCs w:val="16"/>
              </w:rPr>
              <w:tab/>
              <w:t>320 D</w:t>
            </w:r>
          </w:p>
          <w:p w14:paraId="5D78077B" w14:textId="77777777" w:rsidR="00651C8A" w:rsidRPr="00F317F5" w:rsidRDefault="00651C8A" w:rsidP="0052358B">
            <w:pPr>
              <w:tabs>
                <w:tab w:val="left" w:pos="-720"/>
                <w:tab w:val="left" w:pos="162"/>
              </w:tabs>
              <w:suppressAutoHyphens/>
              <w:rPr>
                <w:sz w:val="16"/>
                <w:szCs w:val="16"/>
              </w:rPr>
            </w:pPr>
            <w:r w:rsidRPr="00F317F5">
              <w:rPr>
                <w:sz w:val="16"/>
                <w:szCs w:val="16"/>
              </w:rPr>
              <w:tab/>
              <w:t>456 D</w:t>
            </w:r>
          </w:p>
          <w:p w14:paraId="60C3DB77" w14:textId="77777777" w:rsidR="00651C8A" w:rsidRPr="00F317F5" w:rsidRDefault="00651C8A" w:rsidP="0052358B">
            <w:pPr>
              <w:tabs>
                <w:tab w:val="left" w:pos="-720"/>
                <w:tab w:val="left" w:pos="162"/>
              </w:tabs>
              <w:suppressAutoHyphens/>
              <w:rPr>
                <w:sz w:val="16"/>
                <w:szCs w:val="16"/>
              </w:rPr>
            </w:pPr>
            <w:r w:rsidRPr="00F317F5">
              <w:rPr>
                <w:sz w:val="16"/>
                <w:szCs w:val="16"/>
              </w:rPr>
              <w:tab/>
              <w:t>640 D</w:t>
            </w:r>
          </w:p>
          <w:p w14:paraId="54C73FA4" w14:textId="77777777" w:rsidR="00651C8A" w:rsidRPr="00F317F5" w:rsidRDefault="00651C8A" w:rsidP="0052358B">
            <w:pPr>
              <w:tabs>
                <w:tab w:val="left" w:pos="-720"/>
                <w:tab w:val="left" w:pos="162"/>
              </w:tabs>
              <w:suppressAutoHyphens/>
              <w:rPr>
                <w:sz w:val="16"/>
                <w:szCs w:val="16"/>
              </w:rPr>
            </w:pPr>
            <w:r w:rsidRPr="00F317F5">
              <w:rPr>
                <w:sz w:val="16"/>
                <w:szCs w:val="16"/>
              </w:rPr>
              <w:tab/>
              <w:t>912 D</w:t>
            </w:r>
          </w:p>
          <w:p w14:paraId="7AE1677E" w14:textId="77777777" w:rsidR="00651C8A" w:rsidRPr="00F317F5" w:rsidRDefault="00651C8A" w:rsidP="0052358B">
            <w:pPr>
              <w:tabs>
                <w:tab w:val="left" w:pos="-720"/>
              </w:tabs>
              <w:suppressAutoHyphens/>
              <w:ind w:left="437" w:right="292"/>
              <w:jc w:val="both"/>
              <w:rPr>
                <w:spacing w:val="-2"/>
                <w:sz w:val="16"/>
                <w:szCs w:val="16"/>
              </w:rPr>
            </w:pPr>
            <w:r w:rsidRPr="00F317F5">
              <w:rPr>
                <w:sz w:val="16"/>
                <w:szCs w:val="16"/>
              </w:rPr>
              <w:t>NOTE: For "Air Balance" and "Heavy Duty" units, multiply the above values by 1.30.</w:t>
            </w:r>
            <w:r w:rsidRPr="00F317F5">
              <w:rPr>
                <w:spacing w:val="-2"/>
                <w:sz w:val="16"/>
                <w:szCs w:val="16"/>
              </w:rPr>
              <w:t xml:space="preserve"> </w:t>
            </w:r>
          </w:p>
        </w:tc>
        <w:tc>
          <w:tcPr>
            <w:tcW w:w="952" w:type="dxa"/>
          </w:tcPr>
          <w:p w14:paraId="344C42B6" w14:textId="77777777" w:rsidR="00992D56" w:rsidRDefault="00992D56" w:rsidP="0052358B">
            <w:pPr>
              <w:tabs>
                <w:tab w:val="center" w:pos="880"/>
              </w:tabs>
              <w:suppressAutoHyphens/>
              <w:jc w:val="center"/>
              <w:rPr>
                <w:spacing w:val="-2"/>
                <w:sz w:val="16"/>
                <w:szCs w:val="16"/>
              </w:rPr>
            </w:pPr>
          </w:p>
          <w:p w14:paraId="6CA8165B" w14:textId="77777777" w:rsidR="00992D56" w:rsidRDefault="00992D56" w:rsidP="0052358B">
            <w:pPr>
              <w:tabs>
                <w:tab w:val="center" w:pos="880"/>
              </w:tabs>
              <w:suppressAutoHyphens/>
              <w:jc w:val="center"/>
              <w:rPr>
                <w:spacing w:val="-2"/>
                <w:sz w:val="16"/>
                <w:szCs w:val="16"/>
              </w:rPr>
            </w:pPr>
          </w:p>
          <w:p w14:paraId="076EA3E3" w14:textId="77777777" w:rsidR="00992D56" w:rsidRDefault="00992D56" w:rsidP="0052358B">
            <w:pPr>
              <w:tabs>
                <w:tab w:val="center" w:pos="880"/>
              </w:tabs>
              <w:suppressAutoHyphens/>
              <w:jc w:val="center"/>
              <w:rPr>
                <w:spacing w:val="-2"/>
                <w:sz w:val="16"/>
                <w:szCs w:val="16"/>
              </w:rPr>
            </w:pPr>
          </w:p>
          <w:p w14:paraId="3A91F4A3"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8,670</w:t>
            </w:r>
          </w:p>
          <w:p w14:paraId="0C62DB66"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16,290</w:t>
            </w:r>
          </w:p>
          <w:p w14:paraId="478784C9"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20,350</w:t>
            </w:r>
          </w:p>
          <w:p w14:paraId="34FDFDB8"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27,140</w:t>
            </w:r>
          </w:p>
          <w:p w14:paraId="0EFB4880"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45,310</w:t>
            </w:r>
          </w:p>
          <w:p w14:paraId="59190302"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47,120</w:t>
            </w:r>
          </w:p>
          <w:p w14:paraId="2F953985"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63,400</w:t>
            </w:r>
          </w:p>
          <w:p w14:paraId="0ACC7C56"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68,820</w:t>
            </w:r>
          </w:p>
          <w:p w14:paraId="61CA9AA0"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87,000</w:t>
            </w:r>
          </w:p>
          <w:p w14:paraId="349ACC7C"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103,290</w:t>
            </w:r>
          </w:p>
          <w:p w14:paraId="31A37B27"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125,070</w:t>
            </w:r>
          </w:p>
          <w:p w14:paraId="67B8534B"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132,310</w:t>
            </w:r>
          </w:p>
        </w:tc>
      </w:tr>
      <w:tr w:rsidR="00651C8A" w:rsidRPr="00651C8A" w14:paraId="11295AE2" w14:textId="77777777" w:rsidTr="00332C5D">
        <w:tblPrEx>
          <w:tblCellMar>
            <w:top w:w="0" w:type="dxa"/>
            <w:bottom w:w="0" w:type="dxa"/>
          </w:tblCellMar>
        </w:tblPrEx>
        <w:trPr>
          <w:gridBefore w:val="1"/>
          <w:wBefore w:w="1067" w:type="dxa"/>
          <w:cantSplit/>
          <w:jc w:val="center"/>
        </w:trPr>
        <w:tc>
          <w:tcPr>
            <w:tcW w:w="3940" w:type="dxa"/>
            <w:gridSpan w:val="2"/>
          </w:tcPr>
          <w:p w14:paraId="7B5F7F73" w14:textId="77777777" w:rsidR="00651C8A" w:rsidRPr="00F317F5" w:rsidRDefault="00651C8A" w:rsidP="0052358B">
            <w:pPr>
              <w:widowControl w:val="0"/>
              <w:tabs>
                <w:tab w:val="left" w:pos="-720"/>
              </w:tabs>
              <w:suppressAutoHyphens/>
              <w:autoSpaceDE w:val="0"/>
              <w:autoSpaceDN w:val="0"/>
              <w:rPr>
                <w:spacing w:val="-2"/>
                <w:sz w:val="16"/>
                <w:szCs w:val="16"/>
              </w:rPr>
            </w:pPr>
            <w:r w:rsidRPr="00F317F5">
              <w:rPr>
                <w:spacing w:val="-2"/>
                <w:sz w:val="16"/>
                <w:szCs w:val="16"/>
              </w:rPr>
              <w:t>Regenerators (Accumulator)—(see Metering Equipment)</w:t>
            </w:r>
          </w:p>
        </w:tc>
        <w:tc>
          <w:tcPr>
            <w:tcW w:w="952" w:type="dxa"/>
            <w:vAlign w:val="bottom"/>
          </w:tcPr>
          <w:p w14:paraId="19A95B89" w14:textId="77777777" w:rsidR="00651C8A" w:rsidRPr="00651C8A" w:rsidRDefault="00651C8A" w:rsidP="0052358B">
            <w:pPr>
              <w:tabs>
                <w:tab w:val="left" w:pos="-720"/>
              </w:tabs>
              <w:suppressAutoHyphens/>
              <w:jc w:val="center"/>
              <w:rPr>
                <w:spacing w:val="-2"/>
                <w:sz w:val="16"/>
                <w:szCs w:val="16"/>
              </w:rPr>
            </w:pPr>
            <w:r w:rsidRPr="00651C8A">
              <w:rPr>
                <w:spacing w:val="-2"/>
                <w:sz w:val="16"/>
                <w:szCs w:val="16"/>
              </w:rPr>
              <w:t xml:space="preserve"> </w:t>
            </w:r>
          </w:p>
        </w:tc>
      </w:tr>
      <w:tr w:rsidR="00651C8A" w:rsidRPr="00651C8A" w14:paraId="3FE26499" w14:textId="77777777" w:rsidTr="00332C5D">
        <w:tblPrEx>
          <w:tblCellMar>
            <w:top w:w="0" w:type="dxa"/>
            <w:bottom w:w="0" w:type="dxa"/>
          </w:tblCellMar>
        </w:tblPrEx>
        <w:trPr>
          <w:gridBefore w:val="1"/>
          <w:wBefore w:w="1067" w:type="dxa"/>
          <w:cantSplit/>
          <w:jc w:val="center"/>
        </w:trPr>
        <w:tc>
          <w:tcPr>
            <w:tcW w:w="3940" w:type="dxa"/>
            <w:gridSpan w:val="2"/>
          </w:tcPr>
          <w:p w14:paraId="7A9047D8" w14:textId="77777777" w:rsidR="00651C8A" w:rsidRPr="00F317F5" w:rsidRDefault="00651C8A" w:rsidP="0052358B">
            <w:pPr>
              <w:tabs>
                <w:tab w:val="left" w:pos="-720"/>
              </w:tabs>
              <w:suppressAutoHyphens/>
              <w:rPr>
                <w:spacing w:val="-2"/>
                <w:sz w:val="16"/>
                <w:szCs w:val="16"/>
              </w:rPr>
            </w:pPr>
            <w:r w:rsidRPr="00F317F5">
              <w:rPr>
                <w:spacing w:val="-2"/>
                <w:sz w:val="16"/>
                <w:szCs w:val="16"/>
              </w:rPr>
              <w:t>Regulators:</w:t>
            </w:r>
          </w:p>
          <w:p w14:paraId="0C212F12" w14:textId="77777777" w:rsidR="00651C8A" w:rsidRPr="00F317F5" w:rsidRDefault="00651C8A" w:rsidP="0052358B">
            <w:pPr>
              <w:tabs>
                <w:tab w:val="left" w:pos="-720"/>
                <w:tab w:val="left" w:pos="162"/>
              </w:tabs>
              <w:suppressAutoHyphens/>
              <w:rPr>
                <w:spacing w:val="-2"/>
                <w:sz w:val="16"/>
                <w:szCs w:val="16"/>
              </w:rPr>
            </w:pPr>
            <w:r w:rsidRPr="00F317F5">
              <w:rPr>
                <w:sz w:val="16"/>
                <w:szCs w:val="16"/>
              </w:rPr>
              <w:tab/>
              <w:t>per unit</w:t>
            </w:r>
          </w:p>
        </w:tc>
        <w:tc>
          <w:tcPr>
            <w:tcW w:w="952" w:type="dxa"/>
          </w:tcPr>
          <w:p w14:paraId="701773EB" w14:textId="77777777" w:rsidR="00992D56" w:rsidRDefault="00992D56" w:rsidP="0052358B">
            <w:pPr>
              <w:tabs>
                <w:tab w:val="center" w:pos="880"/>
              </w:tabs>
              <w:suppressAutoHyphens/>
              <w:jc w:val="center"/>
              <w:rPr>
                <w:spacing w:val="-2"/>
                <w:sz w:val="16"/>
                <w:szCs w:val="16"/>
              </w:rPr>
            </w:pPr>
          </w:p>
          <w:p w14:paraId="4EC6E8EB"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3,470</w:t>
            </w:r>
          </w:p>
        </w:tc>
      </w:tr>
      <w:tr w:rsidR="00651C8A" w:rsidRPr="00651C8A" w14:paraId="41754EF2" w14:textId="77777777" w:rsidTr="00332C5D">
        <w:tblPrEx>
          <w:tblCellMar>
            <w:top w:w="0" w:type="dxa"/>
            <w:bottom w:w="0" w:type="dxa"/>
          </w:tblCellMar>
        </w:tblPrEx>
        <w:trPr>
          <w:gridBefore w:val="1"/>
          <w:wBefore w:w="1067" w:type="dxa"/>
          <w:cantSplit/>
          <w:jc w:val="center"/>
        </w:trPr>
        <w:tc>
          <w:tcPr>
            <w:tcW w:w="3940" w:type="dxa"/>
            <w:gridSpan w:val="2"/>
          </w:tcPr>
          <w:p w14:paraId="6B3A2AA1" w14:textId="77777777" w:rsidR="00651C8A" w:rsidRPr="00F317F5" w:rsidRDefault="00651C8A" w:rsidP="0052358B">
            <w:pPr>
              <w:tabs>
                <w:tab w:val="left" w:pos="-720"/>
              </w:tabs>
              <w:suppressAutoHyphens/>
              <w:rPr>
                <w:spacing w:val="-2"/>
                <w:sz w:val="16"/>
                <w:szCs w:val="16"/>
              </w:rPr>
            </w:pPr>
            <w:r w:rsidRPr="00F317F5">
              <w:rPr>
                <w:spacing w:val="-2"/>
                <w:sz w:val="16"/>
                <w:szCs w:val="16"/>
              </w:rPr>
              <w:t>Safety Systems</w:t>
            </w:r>
          </w:p>
          <w:p w14:paraId="318255A7" w14:textId="77777777" w:rsidR="00651C8A" w:rsidRPr="00F317F5" w:rsidRDefault="00651C8A" w:rsidP="0052358B">
            <w:pPr>
              <w:tabs>
                <w:tab w:val="left" w:pos="-720"/>
                <w:tab w:val="left" w:pos="162"/>
              </w:tabs>
              <w:suppressAutoHyphens/>
              <w:rPr>
                <w:sz w:val="16"/>
                <w:szCs w:val="16"/>
              </w:rPr>
            </w:pPr>
            <w:r w:rsidRPr="00F317F5">
              <w:rPr>
                <w:sz w:val="16"/>
                <w:szCs w:val="16"/>
              </w:rPr>
              <w:tab/>
              <w:t>Onshore And Marsh Area</w:t>
            </w:r>
          </w:p>
          <w:p w14:paraId="701CC88C" w14:textId="77777777" w:rsidR="00651C8A" w:rsidRPr="00F317F5" w:rsidRDefault="00651C8A" w:rsidP="0052358B">
            <w:pPr>
              <w:tabs>
                <w:tab w:val="left" w:pos="-720"/>
                <w:tab w:val="left" w:pos="162"/>
              </w:tabs>
              <w:suppressAutoHyphens/>
              <w:rPr>
                <w:sz w:val="16"/>
                <w:szCs w:val="16"/>
              </w:rPr>
            </w:pPr>
            <w:r w:rsidRPr="00F317F5">
              <w:rPr>
                <w:sz w:val="16"/>
                <w:szCs w:val="16"/>
              </w:rPr>
              <w:tab/>
              <w:t>Basic Case:</w:t>
            </w:r>
          </w:p>
          <w:p w14:paraId="1B469DBF"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well only</w:t>
            </w:r>
          </w:p>
          <w:p w14:paraId="7F1E57AA"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well and production equipment</w:t>
            </w:r>
          </w:p>
          <w:p w14:paraId="4A160633"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 xml:space="preserve">with surface op. </w:t>
            </w:r>
            <w:proofErr w:type="spellStart"/>
            <w:r w:rsidRPr="00F317F5">
              <w:rPr>
                <w:spacing w:val="-2"/>
                <w:sz w:val="16"/>
                <w:szCs w:val="16"/>
              </w:rPr>
              <w:t>ssv</w:t>
            </w:r>
            <w:proofErr w:type="spellEnd"/>
            <w:r w:rsidRPr="00F317F5">
              <w:rPr>
                <w:spacing w:val="-2"/>
                <w:sz w:val="16"/>
                <w:szCs w:val="16"/>
              </w:rPr>
              <w:t>, add</w:t>
            </w:r>
          </w:p>
          <w:p w14:paraId="49F8ACAA" w14:textId="77777777" w:rsidR="00651C8A" w:rsidRPr="00F317F5" w:rsidRDefault="00651C8A" w:rsidP="0052358B">
            <w:pPr>
              <w:tabs>
                <w:tab w:val="left" w:pos="-720"/>
                <w:tab w:val="left" w:pos="162"/>
              </w:tabs>
              <w:suppressAutoHyphens/>
              <w:rPr>
                <w:sz w:val="16"/>
                <w:szCs w:val="16"/>
              </w:rPr>
            </w:pPr>
            <w:r w:rsidRPr="00F317F5">
              <w:rPr>
                <w:sz w:val="16"/>
                <w:szCs w:val="16"/>
              </w:rPr>
              <w:tab/>
              <w:t>Offshore 0 - 3 Miles</w:t>
            </w:r>
          </w:p>
          <w:p w14:paraId="6404E34D"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Wellhead safety system (excludes wellhead actuators)</w:t>
            </w:r>
          </w:p>
          <w:p w14:paraId="2A90F03E" w14:textId="77777777" w:rsidR="00651C8A" w:rsidRPr="00F317F5" w:rsidRDefault="00651C8A" w:rsidP="0052358B">
            <w:pPr>
              <w:tabs>
                <w:tab w:val="left" w:pos="-720"/>
                <w:tab w:val="left" w:pos="337"/>
                <w:tab w:val="left" w:pos="536"/>
              </w:tabs>
              <w:suppressAutoHyphens/>
              <w:rPr>
                <w:spacing w:val="-2"/>
                <w:sz w:val="16"/>
                <w:szCs w:val="16"/>
              </w:rPr>
            </w:pPr>
            <w:r w:rsidRPr="00F317F5">
              <w:rPr>
                <w:spacing w:val="-2"/>
                <w:sz w:val="16"/>
                <w:szCs w:val="16"/>
              </w:rPr>
              <w:tab/>
              <w:t>per well</w:t>
            </w:r>
          </w:p>
          <w:p w14:paraId="155D4A40" w14:textId="77777777" w:rsidR="00651C8A" w:rsidRPr="00F317F5" w:rsidRDefault="00651C8A" w:rsidP="0052358B">
            <w:pPr>
              <w:tabs>
                <w:tab w:val="left" w:pos="-720"/>
                <w:tab w:val="left" w:pos="337"/>
                <w:tab w:val="left" w:pos="536"/>
              </w:tabs>
              <w:suppressAutoHyphens/>
              <w:rPr>
                <w:spacing w:val="-2"/>
                <w:sz w:val="16"/>
                <w:szCs w:val="16"/>
              </w:rPr>
            </w:pPr>
            <w:r w:rsidRPr="00F317F5">
              <w:rPr>
                <w:spacing w:val="-2"/>
                <w:sz w:val="16"/>
                <w:szCs w:val="16"/>
              </w:rPr>
              <w:tab/>
              <w:t>production train</w:t>
            </w:r>
          </w:p>
          <w:p w14:paraId="36F636EB" w14:textId="77777777" w:rsidR="00651C8A" w:rsidRPr="00F317F5" w:rsidRDefault="00651C8A" w:rsidP="0052358B">
            <w:pPr>
              <w:tabs>
                <w:tab w:val="left" w:pos="-720"/>
                <w:tab w:val="left" w:pos="337"/>
                <w:tab w:val="left" w:pos="536"/>
              </w:tabs>
              <w:suppressAutoHyphens/>
              <w:rPr>
                <w:spacing w:val="-2"/>
                <w:sz w:val="16"/>
                <w:szCs w:val="16"/>
              </w:rPr>
            </w:pPr>
            <w:r w:rsidRPr="00F317F5">
              <w:rPr>
                <w:spacing w:val="-2"/>
                <w:sz w:val="16"/>
                <w:szCs w:val="16"/>
              </w:rPr>
              <w:tab/>
              <w:t>glycol dehydration system</w:t>
            </w:r>
          </w:p>
          <w:p w14:paraId="1EA59BA8" w14:textId="77777777" w:rsidR="00651C8A" w:rsidRPr="00F317F5" w:rsidRDefault="00651C8A" w:rsidP="0052358B">
            <w:pPr>
              <w:tabs>
                <w:tab w:val="left" w:pos="-720"/>
                <w:tab w:val="left" w:pos="337"/>
                <w:tab w:val="left" w:pos="536"/>
              </w:tabs>
              <w:suppressAutoHyphens/>
              <w:rPr>
                <w:spacing w:val="-2"/>
                <w:sz w:val="16"/>
                <w:szCs w:val="16"/>
              </w:rPr>
            </w:pPr>
            <w:r w:rsidRPr="00F317F5">
              <w:rPr>
                <w:spacing w:val="-2"/>
                <w:sz w:val="16"/>
                <w:szCs w:val="16"/>
              </w:rPr>
              <w:tab/>
              <w:t>P/L pumps and LACT</w:t>
            </w:r>
          </w:p>
          <w:p w14:paraId="52513E0B" w14:textId="77777777" w:rsidR="00651C8A" w:rsidRPr="00F317F5" w:rsidRDefault="00651C8A" w:rsidP="0052358B">
            <w:pPr>
              <w:tabs>
                <w:tab w:val="left" w:pos="-720"/>
                <w:tab w:val="left" w:pos="162"/>
              </w:tabs>
              <w:suppressAutoHyphens/>
              <w:rPr>
                <w:spacing w:val="-2"/>
                <w:sz w:val="16"/>
                <w:szCs w:val="16"/>
              </w:rPr>
            </w:pPr>
            <w:r w:rsidRPr="00F317F5">
              <w:rPr>
                <w:sz w:val="16"/>
                <w:szCs w:val="16"/>
              </w:rPr>
              <w:tab/>
              <w:t>Compressors</w:t>
            </w:r>
          </w:p>
          <w:p w14:paraId="11C606D0" w14:textId="77777777" w:rsidR="00651C8A" w:rsidRPr="00F317F5" w:rsidRDefault="00651C8A" w:rsidP="0052358B">
            <w:pPr>
              <w:keepNext/>
              <w:tabs>
                <w:tab w:val="left" w:pos="-720"/>
                <w:tab w:val="left" w:pos="162"/>
              </w:tabs>
              <w:suppressAutoHyphens/>
              <w:rPr>
                <w:spacing w:val="-2"/>
                <w:sz w:val="16"/>
                <w:szCs w:val="16"/>
              </w:rPr>
            </w:pPr>
            <w:r w:rsidRPr="00F317F5">
              <w:rPr>
                <w:spacing w:val="-2"/>
                <w:sz w:val="16"/>
                <w:szCs w:val="16"/>
              </w:rPr>
              <w:tab/>
              <w:t>Wellhead Actuators (does not include price of the valve)</w:t>
            </w:r>
          </w:p>
          <w:p w14:paraId="750012BB" w14:textId="77777777" w:rsidR="00651C8A" w:rsidRPr="00F317F5" w:rsidRDefault="00651C8A" w:rsidP="0052358B">
            <w:pPr>
              <w:keepNext/>
              <w:tabs>
                <w:tab w:val="left" w:pos="-720"/>
                <w:tab w:val="left" w:pos="337"/>
              </w:tabs>
              <w:suppressAutoHyphens/>
              <w:rPr>
                <w:spacing w:val="-2"/>
                <w:sz w:val="16"/>
                <w:szCs w:val="16"/>
              </w:rPr>
            </w:pPr>
            <w:r w:rsidRPr="00F317F5">
              <w:rPr>
                <w:spacing w:val="-2"/>
                <w:sz w:val="16"/>
                <w:szCs w:val="16"/>
              </w:rPr>
              <w:tab/>
              <w:t>5,000 psi</w:t>
            </w:r>
          </w:p>
          <w:p w14:paraId="1EDB807A" w14:textId="77777777" w:rsidR="00651C8A" w:rsidRPr="00F317F5" w:rsidRDefault="00651C8A" w:rsidP="0052358B">
            <w:pPr>
              <w:keepNext/>
              <w:tabs>
                <w:tab w:val="left" w:pos="-720"/>
                <w:tab w:val="left" w:pos="337"/>
              </w:tabs>
              <w:suppressAutoHyphens/>
              <w:rPr>
                <w:spacing w:val="-2"/>
                <w:sz w:val="16"/>
                <w:szCs w:val="16"/>
              </w:rPr>
            </w:pPr>
            <w:r w:rsidRPr="00F317F5">
              <w:rPr>
                <w:spacing w:val="-2"/>
                <w:sz w:val="16"/>
                <w:szCs w:val="16"/>
              </w:rPr>
              <w:tab/>
              <w:t>10,000 psi and over</w:t>
            </w:r>
          </w:p>
          <w:p w14:paraId="65DC9B90" w14:textId="77777777" w:rsidR="00651C8A" w:rsidRPr="00F317F5" w:rsidRDefault="00651C8A" w:rsidP="0052358B">
            <w:pPr>
              <w:tabs>
                <w:tab w:val="left" w:pos="-720"/>
              </w:tabs>
              <w:suppressAutoHyphens/>
              <w:ind w:left="437" w:right="292"/>
              <w:jc w:val="both"/>
              <w:rPr>
                <w:spacing w:val="-2"/>
                <w:sz w:val="16"/>
                <w:szCs w:val="16"/>
              </w:rPr>
            </w:pPr>
            <w:r w:rsidRPr="00F317F5">
              <w:rPr>
                <w:sz w:val="16"/>
                <w:szCs w:val="16"/>
              </w:rPr>
              <w:t>NOTE: For installation costs - add 25 percent</w:t>
            </w:r>
          </w:p>
        </w:tc>
        <w:tc>
          <w:tcPr>
            <w:tcW w:w="952" w:type="dxa"/>
          </w:tcPr>
          <w:p w14:paraId="5B48DBF2" w14:textId="77777777" w:rsidR="00992D56" w:rsidRDefault="00992D56" w:rsidP="0052358B">
            <w:pPr>
              <w:tabs>
                <w:tab w:val="center" w:pos="880"/>
              </w:tabs>
              <w:suppressAutoHyphens/>
              <w:jc w:val="center"/>
              <w:rPr>
                <w:spacing w:val="-2"/>
                <w:sz w:val="16"/>
                <w:szCs w:val="16"/>
              </w:rPr>
            </w:pPr>
          </w:p>
          <w:p w14:paraId="152ABDB1" w14:textId="77777777" w:rsidR="00992D56" w:rsidRDefault="00992D56" w:rsidP="0052358B">
            <w:pPr>
              <w:tabs>
                <w:tab w:val="center" w:pos="880"/>
              </w:tabs>
              <w:suppressAutoHyphens/>
              <w:jc w:val="center"/>
              <w:rPr>
                <w:spacing w:val="-2"/>
                <w:sz w:val="16"/>
                <w:szCs w:val="16"/>
              </w:rPr>
            </w:pPr>
          </w:p>
          <w:p w14:paraId="23BBDC8F" w14:textId="77777777" w:rsidR="00992D56" w:rsidRDefault="00992D56" w:rsidP="0052358B">
            <w:pPr>
              <w:tabs>
                <w:tab w:val="center" w:pos="880"/>
              </w:tabs>
              <w:suppressAutoHyphens/>
              <w:jc w:val="center"/>
              <w:rPr>
                <w:spacing w:val="-2"/>
                <w:sz w:val="16"/>
                <w:szCs w:val="16"/>
              </w:rPr>
            </w:pPr>
          </w:p>
          <w:p w14:paraId="790928B2"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6,930</w:t>
            </w:r>
          </w:p>
          <w:p w14:paraId="6F6B3131"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8,000</w:t>
            </w:r>
          </w:p>
          <w:p w14:paraId="7E4B20CE" w14:textId="77777777" w:rsidR="005A289F" w:rsidRDefault="00651C8A" w:rsidP="0052358B">
            <w:pPr>
              <w:tabs>
                <w:tab w:val="center" w:pos="880"/>
              </w:tabs>
              <w:suppressAutoHyphens/>
              <w:jc w:val="center"/>
              <w:rPr>
                <w:spacing w:val="-2"/>
                <w:sz w:val="16"/>
                <w:szCs w:val="16"/>
              </w:rPr>
            </w:pPr>
            <w:r w:rsidRPr="00651C8A">
              <w:rPr>
                <w:spacing w:val="-2"/>
                <w:sz w:val="16"/>
                <w:szCs w:val="16"/>
              </w:rPr>
              <w:t>11,980</w:t>
            </w:r>
          </w:p>
          <w:p w14:paraId="2336705B" w14:textId="77777777" w:rsidR="00992D56" w:rsidRDefault="00992D56" w:rsidP="0052358B">
            <w:pPr>
              <w:tabs>
                <w:tab w:val="center" w:pos="880"/>
              </w:tabs>
              <w:suppressAutoHyphens/>
              <w:jc w:val="center"/>
              <w:rPr>
                <w:spacing w:val="-2"/>
                <w:sz w:val="16"/>
                <w:szCs w:val="16"/>
              </w:rPr>
            </w:pPr>
          </w:p>
          <w:p w14:paraId="7A810DB9" w14:textId="77777777" w:rsidR="00992D56" w:rsidRDefault="00992D56" w:rsidP="0052358B">
            <w:pPr>
              <w:tabs>
                <w:tab w:val="center" w:pos="880"/>
              </w:tabs>
              <w:suppressAutoHyphens/>
              <w:jc w:val="center"/>
              <w:rPr>
                <w:spacing w:val="-2"/>
                <w:sz w:val="16"/>
                <w:szCs w:val="16"/>
              </w:rPr>
            </w:pPr>
          </w:p>
          <w:p w14:paraId="43F87B07"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19,980</w:t>
            </w:r>
          </w:p>
          <w:p w14:paraId="2E948918"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49,990</w:t>
            </w:r>
          </w:p>
          <w:p w14:paraId="135C377C"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30,010</w:t>
            </w:r>
          </w:p>
          <w:p w14:paraId="53C95AC0"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69,970</w:t>
            </w:r>
          </w:p>
          <w:p w14:paraId="6EAB5542" w14:textId="77777777" w:rsidR="005A289F" w:rsidRDefault="00651C8A" w:rsidP="0052358B">
            <w:pPr>
              <w:tabs>
                <w:tab w:val="center" w:pos="880"/>
              </w:tabs>
              <w:suppressAutoHyphens/>
              <w:jc w:val="center"/>
              <w:rPr>
                <w:spacing w:val="-2"/>
                <w:sz w:val="16"/>
                <w:szCs w:val="16"/>
              </w:rPr>
            </w:pPr>
            <w:r w:rsidRPr="00651C8A">
              <w:rPr>
                <w:spacing w:val="-2"/>
                <w:sz w:val="16"/>
                <w:szCs w:val="16"/>
              </w:rPr>
              <w:t>43,950</w:t>
            </w:r>
          </w:p>
          <w:p w14:paraId="3DF2B931" w14:textId="77777777" w:rsidR="00992D56" w:rsidRDefault="00992D56" w:rsidP="0052358B">
            <w:pPr>
              <w:tabs>
                <w:tab w:val="center" w:pos="880"/>
              </w:tabs>
              <w:suppressAutoHyphens/>
              <w:jc w:val="center"/>
              <w:rPr>
                <w:spacing w:val="-2"/>
                <w:sz w:val="16"/>
                <w:szCs w:val="16"/>
              </w:rPr>
            </w:pPr>
          </w:p>
          <w:p w14:paraId="23B75C27"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4,970</w:t>
            </w:r>
          </w:p>
          <w:p w14:paraId="4C57055B"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7,460</w:t>
            </w:r>
          </w:p>
        </w:tc>
      </w:tr>
      <w:tr w:rsidR="00651C8A" w:rsidRPr="00651C8A" w14:paraId="6D11D3EE" w14:textId="77777777" w:rsidTr="00332C5D">
        <w:tblPrEx>
          <w:tblCellMar>
            <w:top w:w="0" w:type="dxa"/>
            <w:bottom w:w="0" w:type="dxa"/>
          </w:tblCellMar>
        </w:tblPrEx>
        <w:trPr>
          <w:gridBefore w:val="1"/>
          <w:wBefore w:w="1067" w:type="dxa"/>
          <w:cantSplit/>
          <w:jc w:val="center"/>
        </w:trPr>
        <w:tc>
          <w:tcPr>
            <w:tcW w:w="3940" w:type="dxa"/>
            <w:gridSpan w:val="2"/>
          </w:tcPr>
          <w:p w14:paraId="4C62806A" w14:textId="77777777" w:rsidR="00651C8A" w:rsidRPr="00F317F5" w:rsidRDefault="00651C8A" w:rsidP="0052358B">
            <w:pPr>
              <w:keepNext/>
              <w:tabs>
                <w:tab w:val="left" w:pos="-720"/>
              </w:tabs>
              <w:suppressAutoHyphens/>
              <w:rPr>
                <w:spacing w:val="-2"/>
                <w:sz w:val="16"/>
                <w:szCs w:val="16"/>
              </w:rPr>
            </w:pPr>
            <w:r w:rsidRPr="00F317F5">
              <w:rPr>
                <w:spacing w:val="-2"/>
                <w:sz w:val="16"/>
                <w:szCs w:val="16"/>
              </w:rPr>
              <w:t>Sampler—(see Metering Equipment</w:t>
            </w:r>
            <w:r w:rsidRPr="00F317F5">
              <w:rPr>
                <w:sz w:val="16"/>
                <w:szCs w:val="16"/>
              </w:rPr>
              <w:t>—</w:t>
            </w:r>
            <w:r w:rsidRPr="00F317F5">
              <w:rPr>
                <w:spacing w:val="-2"/>
                <w:sz w:val="16"/>
                <w:szCs w:val="16"/>
              </w:rPr>
              <w:t>"Fluid Meters")</w:t>
            </w:r>
          </w:p>
        </w:tc>
        <w:tc>
          <w:tcPr>
            <w:tcW w:w="952" w:type="dxa"/>
          </w:tcPr>
          <w:p w14:paraId="79E54EED" w14:textId="77777777" w:rsidR="00651C8A" w:rsidRPr="00651C8A" w:rsidRDefault="00651C8A" w:rsidP="0052358B">
            <w:pPr>
              <w:tabs>
                <w:tab w:val="left" w:pos="-720"/>
              </w:tabs>
              <w:suppressAutoHyphens/>
              <w:jc w:val="center"/>
              <w:rPr>
                <w:spacing w:val="-2"/>
                <w:sz w:val="16"/>
                <w:szCs w:val="16"/>
              </w:rPr>
            </w:pPr>
            <w:r w:rsidRPr="00651C8A">
              <w:rPr>
                <w:spacing w:val="-2"/>
                <w:sz w:val="16"/>
                <w:szCs w:val="16"/>
              </w:rPr>
              <w:t xml:space="preserve"> </w:t>
            </w:r>
          </w:p>
        </w:tc>
      </w:tr>
      <w:tr w:rsidR="00651C8A" w:rsidRPr="00651C8A" w14:paraId="575F6D83" w14:textId="77777777" w:rsidTr="00332C5D">
        <w:tblPrEx>
          <w:tblCellMar>
            <w:top w:w="0" w:type="dxa"/>
            <w:bottom w:w="0" w:type="dxa"/>
          </w:tblCellMar>
        </w:tblPrEx>
        <w:trPr>
          <w:gridBefore w:val="1"/>
          <w:wBefore w:w="1067" w:type="dxa"/>
          <w:cantSplit/>
          <w:jc w:val="center"/>
        </w:trPr>
        <w:tc>
          <w:tcPr>
            <w:tcW w:w="3940" w:type="dxa"/>
            <w:gridSpan w:val="2"/>
          </w:tcPr>
          <w:p w14:paraId="5FFC38C9" w14:textId="77777777" w:rsidR="00651C8A" w:rsidRPr="00F317F5" w:rsidRDefault="00651C8A" w:rsidP="0052358B">
            <w:pPr>
              <w:tabs>
                <w:tab w:val="left" w:pos="-720"/>
              </w:tabs>
              <w:suppressAutoHyphens/>
              <w:rPr>
                <w:spacing w:val="-2"/>
                <w:sz w:val="16"/>
                <w:szCs w:val="16"/>
              </w:rPr>
            </w:pPr>
            <w:r w:rsidRPr="00F317F5">
              <w:rPr>
                <w:spacing w:val="-2"/>
                <w:sz w:val="16"/>
                <w:szCs w:val="16"/>
              </w:rPr>
              <w:t>Scrubbers—Two Classes</w:t>
            </w:r>
          </w:p>
          <w:p w14:paraId="6A1B6370" w14:textId="77777777" w:rsidR="00651C8A" w:rsidRPr="00F317F5" w:rsidRDefault="00651C8A" w:rsidP="0052358B">
            <w:pPr>
              <w:tabs>
                <w:tab w:val="left" w:pos="-720"/>
                <w:tab w:val="left" w:pos="162"/>
              </w:tabs>
              <w:suppressAutoHyphens/>
              <w:rPr>
                <w:sz w:val="16"/>
                <w:szCs w:val="16"/>
              </w:rPr>
            </w:pPr>
            <w:r w:rsidRPr="00F317F5">
              <w:rPr>
                <w:sz w:val="16"/>
                <w:szCs w:val="16"/>
              </w:rPr>
              <w:tab/>
              <w:t>Class I - Manufactured for use with other major equipment and, at times, included with such equipment as part of a package unit.</w:t>
            </w:r>
          </w:p>
          <w:p w14:paraId="37C2B986" w14:textId="77777777" w:rsidR="00651C8A" w:rsidRPr="00F317F5" w:rsidRDefault="00651C8A" w:rsidP="0052358B">
            <w:pPr>
              <w:tabs>
                <w:tab w:val="left" w:pos="-720"/>
                <w:tab w:val="left" w:pos="237"/>
              </w:tabs>
              <w:suppressAutoHyphens/>
              <w:rPr>
                <w:sz w:val="16"/>
                <w:szCs w:val="16"/>
              </w:rPr>
            </w:pPr>
            <w:r w:rsidRPr="00F317F5">
              <w:rPr>
                <w:sz w:val="16"/>
                <w:szCs w:val="16"/>
              </w:rPr>
              <w:tab/>
              <w:t>8 In. Diameter Vessel</w:t>
            </w:r>
          </w:p>
          <w:p w14:paraId="44540A7E" w14:textId="77777777" w:rsidR="00651C8A" w:rsidRPr="00F317F5" w:rsidRDefault="00651C8A" w:rsidP="0052358B">
            <w:pPr>
              <w:tabs>
                <w:tab w:val="left" w:pos="-720"/>
                <w:tab w:val="left" w:pos="237"/>
              </w:tabs>
              <w:suppressAutoHyphens/>
              <w:rPr>
                <w:sz w:val="16"/>
                <w:szCs w:val="16"/>
              </w:rPr>
            </w:pPr>
            <w:r w:rsidRPr="00F317F5">
              <w:rPr>
                <w:sz w:val="16"/>
                <w:szCs w:val="16"/>
              </w:rPr>
              <w:tab/>
              <w:t>10 In. Diameter Vessel</w:t>
            </w:r>
          </w:p>
          <w:p w14:paraId="6723622E" w14:textId="77777777" w:rsidR="00651C8A" w:rsidRPr="00F317F5" w:rsidRDefault="00651C8A" w:rsidP="0052358B">
            <w:pPr>
              <w:tabs>
                <w:tab w:val="left" w:pos="-720"/>
                <w:tab w:val="left" w:pos="237"/>
              </w:tabs>
              <w:suppressAutoHyphens/>
              <w:rPr>
                <w:sz w:val="16"/>
                <w:szCs w:val="16"/>
              </w:rPr>
            </w:pPr>
            <w:r w:rsidRPr="00F317F5">
              <w:rPr>
                <w:sz w:val="16"/>
                <w:szCs w:val="16"/>
              </w:rPr>
              <w:tab/>
              <w:t>12 In. Diameter Vessel</w:t>
            </w:r>
          </w:p>
          <w:p w14:paraId="537A79D1" w14:textId="77777777" w:rsidR="00651C8A" w:rsidRPr="00F317F5" w:rsidRDefault="00651C8A" w:rsidP="0052358B">
            <w:pPr>
              <w:tabs>
                <w:tab w:val="left" w:pos="-720"/>
                <w:tab w:val="left" w:pos="162"/>
              </w:tabs>
              <w:suppressAutoHyphens/>
              <w:rPr>
                <w:sz w:val="16"/>
                <w:szCs w:val="16"/>
              </w:rPr>
            </w:pPr>
            <w:r w:rsidRPr="00F317F5">
              <w:rPr>
                <w:sz w:val="16"/>
                <w:szCs w:val="16"/>
              </w:rPr>
              <w:tab/>
              <w:t>Class II - Small "in-line" scrubber used in flow system usually direct from gas well. Much of this type is "shop-made" and not considered as major scrubbing equipment.</w:t>
            </w:r>
          </w:p>
          <w:p w14:paraId="1CA0317A" w14:textId="77777777" w:rsidR="00651C8A" w:rsidRPr="00F317F5" w:rsidRDefault="00651C8A" w:rsidP="0052358B">
            <w:pPr>
              <w:tabs>
                <w:tab w:val="left" w:pos="-720"/>
                <w:tab w:val="left" w:pos="237"/>
              </w:tabs>
              <w:suppressAutoHyphens/>
              <w:rPr>
                <w:sz w:val="16"/>
                <w:szCs w:val="16"/>
              </w:rPr>
            </w:pPr>
            <w:r w:rsidRPr="00F317F5">
              <w:rPr>
                <w:sz w:val="16"/>
                <w:szCs w:val="16"/>
              </w:rPr>
              <w:tab/>
              <w:t>8 In. Diameter Vessel</w:t>
            </w:r>
          </w:p>
          <w:p w14:paraId="4896D409" w14:textId="77777777" w:rsidR="00651C8A" w:rsidRPr="00F317F5" w:rsidRDefault="00651C8A" w:rsidP="0052358B">
            <w:pPr>
              <w:tabs>
                <w:tab w:val="left" w:pos="-720"/>
                <w:tab w:val="left" w:pos="237"/>
              </w:tabs>
              <w:suppressAutoHyphens/>
              <w:rPr>
                <w:sz w:val="16"/>
                <w:szCs w:val="16"/>
              </w:rPr>
            </w:pPr>
            <w:r w:rsidRPr="00F317F5">
              <w:rPr>
                <w:sz w:val="16"/>
                <w:szCs w:val="16"/>
              </w:rPr>
              <w:tab/>
              <w:t>12 In. Diameter Vessel</w:t>
            </w:r>
          </w:p>
          <w:p w14:paraId="5D513862" w14:textId="77777777" w:rsidR="00651C8A" w:rsidRPr="00F317F5" w:rsidRDefault="00651C8A" w:rsidP="0052358B">
            <w:pPr>
              <w:tabs>
                <w:tab w:val="left" w:pos="-720"/>
              </w:tabs>
              <w:suppressAutoHyphens/>
              <w:ind w:left="437" w:right="292"/>
              <w:jc w:val="both"/>
              <w:rPr>
                <w:spacing w:val="-2"/>
                <w:sz w:val="16"/>
                <w:szCs w:val="16"/>
              </w:rPr>
            </w:pPr>
            <w:r w:rsidRPr="00F317F5">
              <w:rPr>
                <w:sz w:val="16"/>
                <w:szCs w:val="16"/>
              </w:rPr>
              <w:t>NOTE: No metering or regulating equipment included in the above.</w:t>
            </w:r>
          </w:p>
        </w:tc>
        <w:tc>
          <w:tcPr>
            <w:tcW w:w="952" w:type="dxa"/>
          </w:tcPr>
          <w:p w14:paraId="0FECDCA6" w14:textId="77777777" w:rsidR="00992D56" w:rsidRDefault="00992D56" w:rsidP="0052358B">
            <w:pPr>
              <w:tabs>
                <w:tab w:val="center" w:pos="880"/>
              </w:tabs>
              <w:suppressAutoHyphens/>
              <w:jc w:val="center"/>
              <w:rPr>
                <w:spacing w:val="-2"/>
                <w:sz w:val="16"/>
                <w:szCs w:val="16"/>
              </w:rPr>
            </w:pPr>
          </w:p>
          <w:p w14:paraId="0CD98601" w14:textId="77777777" w:rsidR="00992D56" w:rsidRDefault="00992D56" w:rsidP="0052358B">
            <w:pPr>
              <w:tabs>
                <w:tab w:val="center" w:pos="880"/>
              </w:tabs>
              <w:suppressAutoHyphens/>
              <w:jc w:val="center"/>
              <w:rPr>
                <w:spacing w:val="-2"/>
                <w:sz w:val="16"/>
                <w:szCs w:val="16"/>
              </w:rPr>
            </w:pPr>
          </w:p>
          <w:p w14:paraId="0FF68299" w14:textId="77777777" w:rsidR="00992D56" w:rsidRDefault="00992D56" w:rsidP="0052358B">
            <w:pPr>
              <w:tabs>
                <w:tab w:val="center" w:pos="880"/>
              </w:tabs>
              <w:suppressAutoHyphens/>
              <w:jc w:val="center"/>
              <w:rPr>
                <w:spacing w:val="-2"/>
                <w:sz w:val="16"/>
                <w:szCs w:val="16"/>
              </w:rPr>
            </w:pPr>
          </w:p>
          <w:p w14:paraId="7EFCDDD4" w14:textId="77777777" w:rsidR="00992D56" w:rsidRDefault="00992D56" w:rsidP="0052358B">
            <w:pPr>
              <w:tabs>
                <w:tab w:val="center" w:pos="880"/>
              </w:tabs>
              <w:suppressAutoHyphens/>
              <w:jc w:val="center"/>
              <w:rPr>
                <w:spacing w:val="-2"/>
                <w:sz w:val="16"/>
                <w:szCs w:val="16"/>
              </w:rPr>
            </w:pPr>
          </w:p>
          <w:p w14:paraId="45D6FB56"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4,220</w:t>
            </w:r>
          </w:p>
          <w:p w14:paraId="6374ECAE"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6,020</w:t>
            </w:r>
          </w:p>
          <w:p w14:paraId="17A8B245" w14:textId="77777777" w:rsidR="005A289F" w:rsidRDefault="00651C8A" w:rsidP="0052358B">
            <w:pPr>
              <w:tabs>
                <w:tab w:val="center" w:pos="880"/>
              </w:tabs>
              <w:suppressAutoHyphens/>
              <w:jc w:val="center"/>
              <w:rPr>
                <w:spacing w:val="-2"/>
                <w:sz w:val="16"/>
                <w:szCs w:val="16"/>
              </w:rPr>
            </w:pPr>
            <w:r w:rsidRPr="00651C8A">
              <w:rPr>
                <w:spacing w:val="-2"/>
                <w:sz w:val="16"/>
                <w:szCs w:val="16"/>
              </w:rPr>
              <w:t>6,860</w:t>
            </w:r>
          </w:p>
          <w:p w14:paraId="3DCBB97D" w14:textId="77777777" w:rsidR="0071107E" w:rsidRDefault="0071107E" w:rsidP="0052358B">
            <w:pPr>
              <w:tabs>
                <w:tab w:val="center" w:pos="880"/>
              </w:tabs>
              <w:suppressAutoHyphens/>
              <w:jc w:val="center"/>
              <w:rPr>
                <w:spacing w:val="-2"/>
                <w:sz w:val="16"/>
                <w:szCs w:val="16"/>
              </w:rPr>
            </w:pPr>
          </w:p>
          <w:p w14:paraId="4B97C1A2" w14:textId="77777777" w:rsidR="0071107E" w:rsidRDefault="0071107E" w:rsidP="0052358B">
            <w:pPr>
              <w:tabs>
                <w:tab w:val="center" w:pos="880"/>
              </w:tabs>
              <w:suppressAutoHyphens/>
              <w:jc w:val="center"/>
              <w:rPr>
                <w:spacing w:val="-2"/>
                <w:sz w:val="16"/>
                <w:szCs w:val="16"/>
              </w:rPr>
            </w:pPr>
          </w:p>
          <w:p w14:paraId="17EC39CC" w14:textId="77777777" w:rsidR="0071107E" w:rsidRDefault="0071107E" w:rsidP="0052358B">
            <w:pPr>
              <w:tabs>
                <w:tab w:val="center" w:pos="880"/>
              </w:tabs>
              <w:suppressAutoHyphens/>
              <w:jc w:val="center"/>
              <w:rPr>
                <w:spacing w:val="-2"/>
                <w:sz w:val="16"/>
                <w:szCs w:val="16"/>
              </w:rPr>
            </w:pPr>
          </w:p>
          <w:p w14:paraId="5C7207B2"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1,960</w:t>
            </w:r>
          </w:p>
          <w:p w14:paraId="1D9E2789"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2,560</w:t>
            </w:r>
          </w:p>
        </w:tc>
      </w:tr>
      <w:tr w:rsidR="00651C8A" w:rsidRPr="00651C8A" w14:paraId="29F2C704" w14:textId="77777777" w:rsidTr="00332C5D">
        <w:tblPrEx>
          <w:tblCellMar>
            <w:top w:w="0" w:type="dxa"/>
            <w:bottom w:w="0" w:type="dxa"/>
          </w:tblCellMar>
        </w:tblPrEx>
        <w:trPr>
          <w:gridBefore w:val="1"/>
          <w:wBefore w:w="1067" w:type="dxa"/>
          <w:cantSplit/>
          <w:jc w:val="center"/>
        </w:trPr>
        <w:tc>
          <w:tcPr>
            <w:tcW w:w="3940" w:type="dxa"/>
            <w:gridSpan w:val="2"/>
          </w:tcPr>
          <w:p w14:paraId="02F92405" w14:textId="77777777" w:rsidR="00651C8A" w:rsidRPr="00F317F5" w:rsidRDefault="00651C8A" w:rsidP="0052358B">
            <w:pPr>
              <w:tabs>
                <w:tab w:val="left" w:pos="-720"/>
              </w:tabs>
              <w:suppressAutoHyphens/>
              <w:rPr>
                <w:spacing w:val="-2"/>
                <w:sz w:val="16"/>
                <w:szCs w:val="16"/>
              </w:rPr>
            </w:pPr>
            <w:r w:rsidRPr="00F317F5">
              <w:rPr>
                <w:spacing w:val="-2"/>
                <w:sz w:val="16"/>
                <w:szCs w:val="16"/>
              </w:rPr>
              <w:t>Separators—(no metering equipment included)</w:t>
            </w:r>
          </w:p>
          <w:p w14:paraId="2AE776BC" w14:textId="77777777" w:rsidR="00651C8A" w:rsidRPr="00F317F5" w:rsidRDefault="00651C8A" w:rsidP="0052358B">
            <w:pPr>
              <w:tabs>
                <w:tab w:val="left" w:pos="-720"/>
              </w:tabs>
              <w:suppressAutoHyphens/>
              <w:rPr>
                <w:spacing w:val="-2"/>
                <w:sz w:val="16"/>
                <w:szCs w:val="16"/>
              </w:rPr>
            </w:pPr>
            <w:r w:rsidRPr="00F317F5">
              <w:rPr>
                <w:spacing w:val="-2"/>
                <w:sz w:val="16"/>
                <w:szCs w:val="16"/>
              </w:rPr>
              <w:t xml:space="preserve">Horizontal—Filter /1,440 psi (High Pressure) </w:t>
            </w:r>
          </w:p>
          <w:p w14:paraId="0CC2D681"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6-5/8” OD x 5’-6”</w:t>
            </w:r>
          </w:p>
          <w:p w14:paraId="29ABD2EE"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8-5/8” OD x 7’-6”</w:t>
            </w:r>
          </w:p>
          <w:p w14:paraId="3FC7B38D"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10-3/4” OD x 8’-0”</w:t>
            </w:r>
          </w:p>
          <w:p w14:paraId="6B3FFFD0"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12-3/4” OD x 8’-0”</w:t>
            </w:r>
          </w:p>
          <w:p w14:paraId="1145B55E"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16” OD x 8’-6”</w:t>
            </w:r>
          </w:p>
          <w:p w14:paraId="3A4B92B8"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20” OD x 8’-6”</w:t>
            </w:r>
          </w:p>
          <w:p w14:paraId="00485FD5"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20” OD x 12’-0”</w:t>
            </w:r>
          </w:p>
          <w:p w14:paraId="739130B0"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24” OD x 12’-6”</w:t>
            </w:r>
          </w:p>
          <w:p w14:paraId="2405C6A1"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30” OD x 12’-6”</w:t>
            </w:r>
          </w:p>
          <w:p w14:paraId="0CA1C590"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36” OD x 12’-6”</w:t>
            </w:r>
          </w:p>
        </w:tc>
        <w:tc>
          <w:tcPr>
            <w:tcW w:w="952" w:type="dxa"/>
          </w:tcPr>
          <w:p w14:paraId="3524EC32" w14:textId="77777777" w:rsidR="0071107E" w:rsidRDefault="0071107E" w:rsidP="0052358B">
            <w:pPr>
              <w:tabs>
                <w:tab w:val="center" w:pos="880"/>
              </w:tabs>
              <w:suppressAutoHyphens/>
              <w:jc w:val="center"/>
              <w:rPr>
                <w:spacing w:val="-2"/>
                <w:sz w:val="16"/>
                <w:szCs w:val="16"/>
              </w:rPr>
            </w:pPr>
          </w:p>
          <w:p w14:paraId="64860D8F" w14:textId="77777777" w:rsidR="0071107E" w:rsidRDefault="0071107E" w:rsidP="0052358B">
            <w:pPr>
              <w:tabs>
                <w:tab w:val="center" w:pos="880"/>
              </w:tabs>
              <w:suppressAutoHyphens/>
              <w:jc w:val="center"/>
              <w:rPr>
                <w:spacing w:val="-2"/>
                <w:sz w:val="16"/>
                <w:szCs w:val="16"/>
              </w:rPr>
            </w:pPr>
          </w:p>
          <w:p w14:paraId="05C30729"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6,180</w:t>
            </w:r>
          </w:p>
          <w:p w14:paraId="25F66C10"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6,710</w:t>
            </w:r>
          </w:p>
          <w:p w14:paraId="799C762E"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9,420</w:t>
            </w:r>
          </w:p>
          <w:p w14:paraId="026EB0C9"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12,660</w:t>
            </w:r>
          </w:p>
          <w:p w14:paraId="6B80BC0D"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20,350</w:t>
            </w:r>
          </w:p>
          <w:p w14:paraId="44BB1EEF"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30,080</w:t>
            </w:r>
          </w:p>
          <w:p w14:paraId="599E8A11"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31,660</w:t>
            </w:r>
          </w:p>
          <w:p w14:paraId="3223A6D0"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42,670</w:t>
            </w:r>
          </w:p>
          <w:p w14:paraId="1CC33DF9"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62,280</w:t>
            </w:r>
          </w:p>
          <w:p w14:paraId="092D4D15"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74,030</w:t>
            </w:r>
          </w:p>
        </w:tc>
      </w:tr>
      <w:tr w:rsidR="00651C8A" w:rsidRPr="00651C8A" w14:paraId="768573F8" w14:textId="77777777" w:rsidTr="00332C5D">
        <w:tblPrEx>
          <w:tblCellMar>
            <w:top w:w="0" w:type="dxa"/>
            <w:bottom w:w="0" w:type="dxa"/>
          </w:tblCellMar>
        </w:tblPrEx>
        <w:trPr>
          <w:gridBefore w:val="1"/>
          <w:wBefore w:w="1067" w:type="dxa"/>
          <w:cantSplit/>
          <w:jc w:val="center"/>
        </w:trPr>
        <w:tc>
          <w:tcPr>
            <w:tcW w:w="3940" w:type="dxa"/>
            <w:gridSpan w:val="2"/>
          </w:tcPr>
          <w:p w14:paraId="61C9BA9E" w14:textId="77777777" w:rsidR="00651C8A" w:rsidRPr="00F317F5" w:rsidRDefault="00651C8A" w:rsidP="0052358B">
            <w:pPr>
              <w:tabs>
                <w:tab w:val="left" w:pos="-720"/>
              </w:tabs>
              <w:suppressAutoHyphens/>
              <w:rPr>
                <w:spacing w:val="-2"/>
                <w:sz w:val="16"/>
                <w:szCs w:val="16"/>
              </w:rPr>
            </w:pPr>
            <w:r w:rsidRPr="00F317F5">
              <w:rPr>
                <w:spacing w:val="-2"/>
                <w:sz w:val="16"/>
                <w:szCs w:val="16"/>
              </w:rPr>
              <w:t>Separators—(no metering equipment included)</w:t>
            </w:r>
          </w:p>
          <w:p w14:paraId="13093B42" w14:textId="77777777" w:rsidR="00651C8A" w:rsidRPr="00F317F5" w:rsidRDefault="00651C8A" w:rsidP="0052358B">
            <w:pPr>
              <w:tabs>
                <w:tab w:val="left" w:pos="-720"/>
              </w:tabs>
              <w:suppressAutoHyphens/>
              <w:rPr>
                <w:spacing w:val="-2"/>
                <w:sz w:val="16"/>
                <w:szCs w:val="16"/>
              </w:rPr>
            </w:pPr>
            <w:r w:rsidRPr="00F317F5">
              <w:rPr>
                <w:spacing w:val="-2"/>
                <w:sz w:val="16"/>
                <w:szCs w:val="16"/>
              </w:rPr>
              <w:t>Vertical 2—Phase /125 psi (Low Pressure)</w:t>
            </w:r>
          </w:p>
          <w:p w14:paraId="6433101E"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24” OD x 7’-6”</w:t>
            </w:r>
          </w:p>
          <w:p w14:paraId="15FE3122"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30” OD x 10’-0”</w:t>
            </w:r>
          </w:p>
          <w:p w14:paraId="53AF9DD9"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36” OD x 10’-0”</w:t>
            </w:r>
          </w:p>
          <w:p w14:paraId="13476607"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Vertical 3—Phase /125 psi (Low Pressure)</w:t>
            </w:r>
          </w:p>
          <w:p w14:paraId="3521C601"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24” OD x 7’-6”</w:t>
            </w:r>
          </w:p>
          <w:p w14:paraId="6BB5D553"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24” OD x 10’-0”</w:t>
            </w:r>
          </w:p>
          <w:p w14:paraId="39C5BD80"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30” OD x 10’-0”</w:t>
            </w:r>
          </w:p>
          <w:p w14:paraId="7203A426"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36” OD x 10’-0”</w:t>
            </w:r>
          </w:p>
          <w:p w14:paraId="10BD3F0B"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42” OD x 10’-0”</w:t>
            </w:r>
          </w:p>
          <w:p w14:paraId="47283893" w14:textId="77777777" w:rsidR="00651C8A" w:rsidRPr="00F317F5" w:rsidRDefault="00651C8A" w:rsidP="0052358B">
            <w:pPr>
              <w:tabs>
                <w:tab w:val="left" w:pos="-720"/>
              </w:tabs>
              <w:suppressAutoHyphens/>
              <w:rPr>
                <w:spacing w:val="-2"/>
                <w:sz w:val="16"/>
                <w:szCs w:val="16"/>
              </w:rPr>
            </w:pPr>
            <w:r w:rsidRPr="00F317F5">
              <w:rPr>
                <w:spacing w:val="-2"/>
                <w:sz w:val="16"/>
                <w:szCs w:val="16"/>
              </w:rPr>
              <w:t>Horizontal 3—Phase /125 psi (Low Pressure)</w:t>
            </w:r>
          </w:p>
          <w:p w14:paraId="6D0F465A"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24” OD x 10’-0”</w:t>
            </w:r>
          </w:p>
          <w:p w14:paraId="7E0ADA8F"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30” OD x 10’-0”</w:t>
            </w:r>
          </w:p>
          <w:p w14:paraId="016FA780"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36” OD x 10’-0”</w:t>
            </w:r>
          </w:p>
          <w:p w14:paraId="33797D3E"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42” OD x 10’-0”</w:t>
            </w:r>
          </w:p>
        </w:tc>
        <w:tc>
          <w:tcPr>
            <w:tcW w:w="952" w:type="dxa"/>
          </w:tcPr>
          <w:p w14:paraId="56C67FA7" w14:textId="77777777" w:rsidR="0071107E" w:rsidRDefault="0071107E" w:rsidP="0052358B">
            <w:pPr>
              <w:tabs>
                <w:tab w:val="center" w:pos="880"/>
              </w:tabs>
              <w:suppressAutoHyphens/>
              <w:jc w:val="center"/>
              <w:rPr>
                <w:spacing w:val="-2"/>
                <w:sz w:val="16"/>
                <w:szCs w:val="16"/>
              </w:rPr>
            </w:pPr>
          </w:p>
          <w:p w14:paraId="181BFDA1" w14:textId="77777777" w:rsidR="0071107E" w:rsidRDefault="0071107E" w:rsidP="0052358B">
            <w:pPr>
              <w:tabs>
                <w:tab w:val="center" w:pos="880"/>
              </w:tabs>
              <w:suppressAutoHyphens/>
              <w:jc w:val="center"/>
              <w:rPr>
                <w:spacing w:val="-2"/>
                <w:sz w:val="16"/>
                <w:szCs w:val="16"/>
              </w:rPr>
            </w:pPr>
          </w:p>
          <w:p w14:paraId="04DDBE18"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7,000</w:t>
            </w:r>
          </w:p>
          <w:p w14:paraId="49D23F76"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7,550</w:t>
            </w:r>
          </w:p>
          <w:p w14:paraId="21D97A2B" w14:textId="77777777" w:rsidR="005A289F" w:rsidRDefault="00651C8A" w:rsidP="0052358B">
            <w:pPr>
              <w:tabs>
                <w:tab w:val="center" w:pos="880"/>
              </w:tabs>
              <w:suppressAutoHyphens/>
              <w:jc w:val="center"/>
              <w:rPr>
                <w:spacing w:val="-2"/>
                <w:sz w:val="16"/>
                <w:szCs w:val="16"/>
              </w:rPr>
            </w:pPr>
            <w:r w:rsidRPr="00651C8A">
              <w:rPr>
                <w:spacing w:val="-2"/>
                <w:sz w:val="16"/>
                <w:szCs w:val="16"/>
              </w:rPr>
              <w:t>15,760</w:t>
            </w:r>
          </w:p>
          <w:p w14:paraId="2F309778" w14:textId="77777777" w:rsidR="0071107E" w:rsidRDefault="0071107E" w:rsidP="0052358B">
            <w:pPr>
              <w:tabs>
                <w:tab w:val="center" w:pos="880"/>
              </w:tabs>
              <w:suppressAutoHyphens/>
              <w:jc w:val="center"/>
              <w:rPr>
                <w:spacing w:val="-2"/>
                <w:sz w:val="16"/>
                <w:szCs w:val="16"/>
              </w:rPr>
            </w:pPr>
          </w:p>
          <w:p w14:paraId="762F93E2"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7,390</w:t>
            </w:r>
          </w:p>
          <w:p w14:paraId="1A493546"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8,370</w:t>
            </w:r>
          </w:p>
          <w:p w14:paraId="058D6EC3"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11,610</w:t>
            </w:r>
          </w:p>
          <w:p w14:paraId="1DDEE863"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16,510</w:t>
            </w:r>
          </w:p>
          <w:p w14:paraId="0B85E4A0" w14:textId="77777777" w:rsidR="005A289F" w:rsidRDefault="00651C8A" w:rsidP="0052358B">
            <w:pPr>
              <w:tabs>
                <w:tab w:val="center" w:pos="880"/>
              </w:tabs>
              <w:suppressAutoHyphens/>
              <w:jc w:val="center"/>
              <w:rPr>
                <w:spacing w:val="-2"/>
                <w:sz w:val="16"/>
                <w:szCs w:val="16"/>
              </w:rPr>
            </w:pPr>
            <w:r w:rsidRPr="00651C8A">
              <w:rPr>
                <w:spacing w:val="-2"/>
                <w:sz w:val="16"/>
                <w:szCs w:val="16"/>
              </w:rPr>
              <w:t>19,160</w:t>
            </w:r>
          </w:p>
          <w:p w14:paraId="2AA08C9E" w14:textId="77777777" w:rsidR="0071107E" w:rsidRDefault="0071107E" w:rsidP="0052358B">
            <w:pPr>
              <w:tabs>
                <w:tab w:val="center" w:pos="880"/>
              </w:tabs>
              <w:suppressAutoHyphens/>
              <w:jc w:val="center"/>
              <w:rPr>
                <w:spacing w:val="-2"/>
                <w:sz w:val="16"/>
                <w:szCs w:val="16"/>
              </w:rPr>
            </w:pPr>
          </w:p>
          <w:p w14:paraId="6C3F4F9B"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10,930</w:t>
            </w:r>
          </w:p>
          <w:p w14:paraId="53DDCEB7"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14,020</w:t>
            </w:r>
          </w:p>
          <w:p w14:paraId="7F502169"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15,310</w:t>
            </w:r>
          </w:p>
          <w:p w14:paraId="401EBEAB"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24,420</w:t>
            </w:r>
          </w:p>
        </w:tc>
      </w:tr>
      <w:tr w:rsidR="00651C8A" w:rsidRPr="00651C8A" w14:paraId="1DF4C3E3" w14:textId="77777777" w:rsidTr="00332C5D">
        <w:tblPrEx>
          <w:tblCellMar>
            <w:top w:w="0" w:type="dxa"/>
            <w:bottom w:w="0" w:type="dxa"/>
          </w:tblCellMar>
        </w:tblPrEx>
        <w:trPr>
          <w:gridBefore w:val="1"/>
          <w:wBefore w:w="1067" w:type="dxa"/>
          <w:cantSplit/>
          <w:jc w:val="center"/>
        </w:trPr>
        <w:tc>
          <w:tcPr>
            <w:tcW w:w="3940" w:type="dxa"/>
            <w:gridSpan w:val="2"/>
          </w:tcPr>
          <w:p w14:paraId="78BEE6BA" w14:textId="77777777" w:rsidR="00651C8A" w:rsidRPr="00F317F5" w:rsidRDefault="00651C8A" w:rsidP="0052358B">
            <w:pPr>
              <w:tabs>
                <w:tab w:val="left" w:pos="-720"/>
              </w:tabs>
              <w:suppressAutoHyphens/>
              <w:rPr>
                <w:spacing w:val="-2"/>
                <w:sz w:val="16"/>
                <w:szCs w:val="16"/>
              </w:rPr>
            </w:pPr>
            <w:r w:rsidRPr="00F317F5">
              <w:rPr>
                <w:spacing w:val="-2"/>
                <w:sz w:val="16"/>
                <w:szCs w:val="16"/>
              </w:rPr>
              <w:lastRenderedPageBreak/>
              <w:t>Vertical 2—Phase /1440 psi (High Pressure)</w:t>
            </w:r>
          </w:p>
          <w:p w14:paraId="4EA674AA"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12-3/4” OD x 5’-0”</w:t>
            </w:r>
          </w:p>
          <w:p w14:paraId="62D68AC7"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16” OD x 5’-6”</w:t>
            </w:r>
          </w:p>
          <w:p w14:paraId="5B96D925"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20” OD x 7’-6”</w:t>
            </w:r>
          </w:p>
          <w:p w14:paraId="45154D03"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24” OD x 7’-6”</w:t>
            </w:r>
          </w:p>
          <w:p w14:paraId="5D384D7F"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30” OD x 10’-0”</w:t>
            </w:r>
          </w:p>
          <w:p w14:paraId="5401E012"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36” OD x 10’-0”</w:t>
            </w:r>
          </w:p>
          <w:p w14:paraId="66FDF1B2"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42” OD x 10’-0”</w:t>
            </w:r>
          </w:p>
          <w:p w14:paraId="372E2DBB"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48” OD x 10’-0”</w:t>
            </w:r>
          </w:p>
          <w:p w14:paraId="019D2046"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54” OD x 10’-0”</w:t>
            </w:r>
          </w:p>
          <w:p w14:paraId="03EBDFE5"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60” OD x 10’-0”</w:t>
            </w:r>
          </w:p>
          <w:p w14:paraId="0AF90C18" w14:textId="77777777" w:rsidR="00651C8A" w:rsidRPr="00F317F5" w:rsidRDefault="00651C8A" w:rsidP="0052358B">
            <w:pPr>
              <w:tabs>
                <w:tab w:val="left" w:pos="-720"/>
              </w:tabs>
              <w:suppressAutoHyphens/>
              <w:rPr>
                <w:spacing w:val="-2"/>
                <w:sz w:val="16"/>
                <w:szCs w:val="16"/>
              </w:rPr>
            </w:pPr>
            <w:r w:rsidRPr="00F317F5">
              <w:rPr>
                <w:spacing w:val="-2"/>
                <w:sz w:val="16"/>
                <w:szCs w:val="16"/>
              </w:rPr>
              <w:t>Vertical 3 - Phase /1440 psi (High Pressure)</w:t>
            </w:r>
          </w:p>
          <w:p w14:paraId="0F51A0AA"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16” OD x 7’-6”</w:t>
            </w:r>
          </w:p>
          <w:p w14:paraId="498D46D8"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20” OD x 7’-6”</w:t>
            </w:r>
          </w:p>
          <w:p w14:paraId="4BE3BB7E"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24” OD x 7’-6”</w:t>
            </w:r>
          </w:p>
          <w:p w14:paraId="7A9CB9D2"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30” OD x 10’-0”</w:t>
            </w:r>
          </w:p>
          <w:p w14:paraId="6991A074"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36” OD x 10’-0”</w:t>
            </w:r>
          </w:p>
          <w:p w14:paraId="12C56307"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42” OD x 10’-0”</w:t>
            </w:r>
          </w:p>
          <w:p w14:paraId="3974B1B3"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48” OD x 10’-0”</w:t>
            </w:r>
          </w:p>
          <w:p w14:paraId="4CD1F5AC" w14:textId="77777777" w:rsidR="00651C8A" w:rsidRPr="00F317F5" w:rsidRDefault="00651C8A" w:rsidP="0052358B">
            <w:pPr>
              <w:tabs>
                <w:tab w:val="left" w:pos="-720"/>
              </w:tabs>
              <w:suppressAutoHyphens/>
              <w:rPr>
                <w:spacing w:val="-2"/>
                <w:sz w:val="16"/>
                <w:szCs w:val="16"/>
              </w:rPr>
            </w:pPr>
            <w:r w:rsidRPr="00F317F5">
              <w:rPr>
                <w:spacing w:val="-2"/>
                <w:sz w:val="16"/>
                <w:szCs w:val="16"/>
              </w:rPr>
              <w:t>Horizontal 2—Phase /1440 psi (High Pressure)</w:t>
            </w:r>
          </w:p>
          <w:p w14:paraId="2DCA9290"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16” OD x 7’-6”</w:t>
            </w:r>
          </w:p>
          <w:p w14:paraId="4F65784D"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20” OD x 7’-6”</w:t>
            </w:r>
          </w:p>
          <w:p w14:paraId="02C50196"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24” OD x 10’-0”</w:t>
            </w:r>
          </w:p>
          <w:p w14:paraId="5ADA8246"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30” OD x 10’-0”</w:t>
            </w:r>
          </w:p>
          <w:p w14:paraId="0BC4ACC6"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36” OD x 10’-0”</w:t>
            </w:r>
          </w:p>
          <w:p w14:paraId="1324DD48"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42” OD x 15’-0”</w:t>
            </w:r>
          </w:p>
          <w:p w14:paraId="0849D339"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48” OD x 15’-0”</w:t>
            </w:r>
          </w:p>
          <w:p w14:paraId="1338F0CD" w14:textId="77777777" w:rsidR="00651C8A" w:rsidRPr="00F317F5" w:rsidRDefault="00651C8A" w:rsidP="0052358B">
            <w:pPr>
              <w:tabs>
                <w:tab w:val="left" w:pos="-720"/>
              </w:tabs>
              <w:suppressAutoHyphens/>
              <w:rPr>
                <w:spacing w:val="-2"/>
                <w:sz w:val="16"/>
                <w:szCs w:val="16"/>
              </w:rPr>
            </w:pPr>
            <w:r w:rsidRPr="00F317F5">
              <w:rPr>
                <w:spacing w:val="-2"/>
                <w:sz w:val="16"/>
                <w:szCs w:val="16"/>
              </w:rPr>
              <w:t>Horizontal 3—Phase /1440 psi (High Pressure)</w:t>
            </w:r>
          </w:p>
          <w:p w14:paraId="0A7A99B4"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16” OD x 7’-6”</w:t>
            </w:r>
          </w:p>
          <w:p w14:paraId="1C674ED5"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20” OD x 7’-6”</w:t>
            </w:r>
          </w:p>
          <w:p w14:paraId="4247FCF2"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24” OD x 10’-0”</w:t>
            </w:r>
          </w:p>
          <w:p w14:paraId="5EBFB943"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30” OD x 10’-0”</w:t>
            </w:r>
          </w:p>
          <w:p w14:paraId="7C332803"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36” OD x 10’-0”</w:t>
            </w:r>
          </w:p>
          <w:p w14:paraId="5192F1C7"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36” OD x 15’-0”</w:t>
            </w:r>
          </w:p>
          <w:p w14:paraId="0D522E59" w14:textId="77777777" w:rsidR="00651C8A" w:rsidRPr="00F317F5" w:rsidRDefault="00651C8A" w:rsidP="0052358B">
            <w:pPr>
              <w:tabs>
                <w:tab w:val="left" w:pos="-720"/>
              </w:tabs>
              <w:suppressAutoHyphens/>
              <w:rPr>
                <w:spacing w:val="-2"/>
                <w:sz w:val="16"/>
                <w:szCs w:val="16"/>
              </w:rPr>
            </w:pPr>
            <w:r w:rsidRPr="00F317F5">
              <w:rPr>
                <w:spacing w:val="-2"/>
                <w:sz w:val="16"/>
                <w:szCs w:val="16"/>
              </w:rPr>
              <w:t>Offshore Horizontal 3—Phase /1440 psi (High Pressure)</w:t>
            </w:r>
          </w:p>
          <w:p w14:paraId="24C8B1A6"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30” OD x 10’-0”</w:t>
            </w:r>
          </w:p>
          <w:p w14:paraId="4253F250"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36” OD x 10’-0”</w:t>
            </w:r>
          </w:p>
          <w:p w14:paraId="2983CC11"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36” OD x 12’-0”</w:t>
            </w:r>
          </w:p>
          <w:p w14:paraId="40387C52"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36” OD x 15’-0”</w:t>
            </w:r>
          </w:p>
          <w:p w14:paraId="52062EF4"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42” OD x 15’-0”</w:t>
            </w:r>
          </w:p>
        </w:tc>
        <w:tc>
          <w:tcPr>
            <w:tcW w:w="952" w:type="dxa"/>
          </w:tcPr>
          <w:p w14:paraId="52442653" w14:textId="77777777" w:rsidR="0071107E" w:rsidRDefault="0071107E" w:rsidP="0052358B">
            <w:pPr>
              <w:tabs>
                <w:tab w:val="center" w:pos="880"/>
              </w:tabs>
              <w:suppressAutoHyphens/>
              <w:jc w:val="center"/>
              <w:rPr>
                <w:spacing w:val="-2"/>
                <w:sz w:val="16"/>
                <w:szCs w:val="16"/>
              </w:rPr>
            </w:pPr>
          </w:p>
          <w:p w14:paraId="1B7F1645"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4,150</w:t>
            </w:r>
          </w:p>
          <w:p w14:paraId="75861FEB"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6,180</w:t>
            </w:r>
          </w:p>
          <w:p w14:paraId="358365D2"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11,760</w:t>
            </w:r>
          </w:p>
          <w:p w14:paraId="0CE5EF0D"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14,250</w:t>
            </w:r>
          </w:p>
          <w:p w14:paraId="6C107D51"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21,710</w:t>
            </w:r>
          </w:p>
          <w:p w14:paraId="4FA48416"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28,120</w:t>
            </w:r>
          </w:p>
          <w:p w14:paraId="756C1CFA"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45,000</w:t>
            </w:r>
          </w:p>
          <w:p w14:paraId="4FA08C9E"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53,080</w:t>
            </w:r>
          </w:p>
          <w:p w14:paraId="5D3F7585"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80,360</w:t>
            </w:r>
          </w:p>
          <w:p w14:paraId="668C4D46" w14:textId="77777777" w:rsidR="005A289F" w:rsidRDefault="00651C8A" w:rsidP="0052358B">
            <w:pPr>
              <w:tabs>
                <w:tab w:val="center" w:pos="880"/>
              </w:tabs>
              <w:suppressAutoHyphens/>
              <w:jc w:val="center"/>
              <w:rPr>
                <w:spacing w:val="-2"/>
                <w:sz w:val="16"/>
                <w:szCs w:val="16"/>
              </w:rPr>
            </w:pPr>
            <w:r w:rsidRPr="00651C8A">
              <w:rPr>
                <w:spacing w:val="-2"/>
                <w:sz w:val="16"/>
                <w:szCs w:val="16"/>
              </w:rPr>
              <w:t>100,500</w:t>
            </w:r>
          </w:p>
          <w:p w14:paraId="2F7D6E17" w14:textId="77777777" w:rsidR="0071107E" w:rsidRDefault="0071107E" w:rsidP="0052358B">
            <w:pPr>
              <w:tabs>
                <w:tab w:val="center" w:pos="880"/>
              </w:tabs>
              <w:suppressAutoHyphens/>
              <w:jc w:val="center"/>
              <w:rPr>
                <w:spacing w:val="-2"/>
                <w:sz w:val="16"/>
                <w:szCs w:val="16"/>
              </w:rPr>
            </w:pPr>
          </w:p>
          <w:p w14:paraId="79F54543"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7,240</w:t>
            </w:r>
          </w:p>
          <w:p w14:paraId="516F2488"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12,660</w:t>
            </w:r>
          </w:p>
          <w:p w14:paraId="2FD965BA"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14,700</w:t>
            </w:r>
          </w:p>
          <w:p w14:paraId="42204EC3"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22,690</w:t>
            </w:r>
          </w:p>
          <w:p w14:paraId="6C7A5F89"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29,030</w:t>
            </w:r>
          </w:p>
          <w:p w14:paraId="2DAFFCA9"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47,350</w:t>
            </w:r>
          </w:p>
          <w:p w14:paraId="537CBCD4" w14:textId="77777777" w:rsidR="005A289F" w:rsidRDefault="00651C8A" w:rsidP="0052358B">
            <w:pPr>
              <w:tabs>
                <w:tab w:val="center" w:pos="880"/>
              </w:tabs>
              <w:suppressAutoHyphens/>
              <w:jc w:val="center"/>
              <w:rPr>
                <w:spacing w:val="-2"/>
                <w:sz w:val="16"/>
                <w:szCs w:val="16"/>
              </w:rPr>
            </w:pPr>
            <w:r w:rsidRPr="00651C8A">
              <w:rPr>
                <w:spacing w:val="-2"/>
                <w:sz w:val="16"/>
                <w:szCs w:val="16"/>
              </w:rPr>
              <w:t>54,890</w:t>
            </w:r>
          </w:p>
          <w:p w14:paraId="7364FE42" w14:textId="77777777" w:rsidR="0071107E" w:rsidRDefault="0071107E" w:rsidP="0052358B">
            <w:pPr>
              <w:tabs>
                <w:tab w:val="center" w:pos="880"/>
              </w:tabs>
              <w:suppressAutoHyphens/>
              <w:jc w:val="center"/>
              <w:rPr>
                <w:spacing w:val="-2"/>
                <w:sz w:val="16"/>
                <w:szCs w:val="16"/>
              </w:rPr>
            </w:pPr>
          </w:p>
          <w:p w14:paraId="047B23BD"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7,080</w:t>
            </w:r>
          </w:p>
          <w:p w14:paraId="0316C395"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11,390</w:t>
            </w:r>
          </w:p>
          <w:p w14:paraId="1B59EE44"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15,530</w:t>
            </w:r>
          </w:p>
          <w:p w14:paraId="641676F4"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23,900</w:t>
            </w:r>
          </w:p>
          <w:p w14:paraId="4CDE4DB9"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30,300</w:t>
            </w:r>
          </w:p>
          <w:p w14:paraId="07589F4E"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61,510</w:t>
            </w:r>
          </w:p>
          <w:p w14:paraId="6DE438CB" w14:textId="77777777" w:rsidR="005A289F" w:rsidRDefault="00651C8A" w:rsidP="0052358B">
            <w:pPr>
              <w:tabs>
                <w:tab w:val="center" w:pos="880"/>
              </w:tabs>
              <w:suppressAutoHyphens/>
              <w:jc w:val="center"/>
              <w:rPr>
                <w:spacing w:val="-2"/>
                <w:sz w:val="16"/>
                <w:szCs w:val="16"/>
                <w:highlight w:val="yellow"/>
              </w:rPr>
            </w:pPr>
            <w:r w:rsidRPr="00651C8A">
              <w:rPr>
                <w:spacing w:val="-2"/>
                <w:sz w:val="16"/>
                <w:szCs w:val="16"/>
              </w:rPr>
              <w:t>70,940</w:t>
            </w:r>
          </w:p>
          <w:p w14:paraId="6763AC32" w14:textId="77777777" w:rsidR="0071107E" w:rsidRDefault="0071107E" w:rsidP="0052358B">
            <w:pPr>
              <w:tabs>
                <w:tab w:val="center" w:pos="880"/>
              </w:tabs>
              <w:suppressAutoHyphens/>
              <w:jc w:val="center"/>
              <w:rPr>
                <w:spacing w:val="-2"/>
                <w:sz w:val="16"/>
                <w:szCs w:val="16"/>
              </w:rPr>
            </w:pPr>
          </w:p>
          <w:p w14:paraId="75D1DC18"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10,930</w:t>
            </w:r>
          </w:p>
          <w:p w14:paraId="0EF56E12"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12,220</w:t>
            </w:r>
          </w:p>
          <w:p w14:paraId="788C6AFF"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17,790</w:t>
            </w:r>
          </w:p>
          <w:p w14:paraId="3DF1BD43"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25,320</w:t>
            </w:r>
          </w:p>
          <w:p w14:paraId="7DF67A4B"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36,490</w:t>
            </w:r>
          </w:p>
          <w:p w14:paraId="73BE8FF8" w14:textId="77777777" w:rsidR="005A289F" w:rsidRDefault="00651C8A" w:rsidP="0052358B">
            <w:pPr>
              <w:tabs>
                <w:tab w:val="center" w:pos="880"/>
              </w:tabs>
              <w:suppressAutoHyphens/>
              <w:jc w:val="center"/>
              <w:rPr>
                <w:spacing w:val="-2"/>
                <w:sz w:val="16"/>
                <w:szCs w:val="16"/>
              </w:rPr>
            </w:pPr>
            <w:r w:rsidRPr="00651C8A">
              <w:rPr>
                <w:spacing w:val="-2"/>
                <w:sz w:val="16"/>
                <w:szCs w:val="16"/>
              </w:rPr>
              <w:t>40,780</w:t>
            </w:r>
          </w:p>
          <w:p w14:paraId="70A61FB1" w14:textId="77777777" w:rsidR="0071107E" w:rsidRDefault="0071107E" w:rsidP="0052358B">
            <w:pPr>
              <w:tabs>
                <w:tab w:val="center" w:pos="880"/>
              </w:tabs>
              <w:suppressAutoHyphens/>
              <w:jc w:val="center"/>
              <w:rPr>
                <w:spacing w:val="-2"/>
                <w:sz w:val="16"/>
                <w:szCs w:val="16"/>
              </w:rPr>
            </w:pPr>
          </w:p>
          <w:p w14:paraId="301ABA38"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52,550</w:t>
            </w:r>
          </w:p>
          <w:p w14:paraId="0C66C5FF"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50,140</w:t>
            </w:r>
          </w:p>
          <w:p w14:paraId="5DC67E55"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72,750</w:t>
            </w:r>
          </w:p>
          <w:p w14:paraId="22E973A6"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75,920</w:t>
            </w:r>
          </w:p>
          <w:p w14:paraId="710668F0" w14:textId="77777777" w:rsidR="00651C8A" w:rsidRPr="00651C8A" w:rsidRDefault="00651C8A" w:rsidP="0052358B">
            <w:pPr>
              <w:tabs>
                <w:tab w:val="center" w:pos="880"/>
              </w:tabs>
              <w:suppressAutoHyphens/>
              <w:jc w:val="center"/>
              <w:rPr>
                <w:spacing w:val="-2"/>
                <w:sz w:val="16"/>
                <w:szCs w:val="16"/>
                <w:highlight w:val="yellow"/>
              </w:rPr>
            </w:pPr>
            <w:r w:rsidRPr="00651C8A">
              <w:rPr>
                <w:spacing w:val="-2"/>
                <w:sz w:val="16"/>
                <w:szCs w:val="16"/>
              </w:rPr>
              <w:t>117,830</w:t>
            </w:r>
          </w:p>
        </w:tc>
      </w:tr>
      <w:tr w:rsidR="00651C8A" w:rsidRPr="00651C8A" w14:paraId="45104E9C" w14:textId="77777777" w:rsidTr="00332C5D">
        <w:tblPrEx>
          <w:tblCellMar>
            <w:top w:w="0" w:type="dxa"/>
            <w:bottom w:w="0" w:type="dxa"/>
          </w:tblCellMar>
        </w:tblPrEx>
        <w:trPr>
          <w:gridBefore w:val="1"/>
          <w:wBefore w:w="1067" w:type="dxa"/>
          <w:cantSplit/>
          <w:jc w:val="center"/>
        </w:trPr>
        <w:tc>
          <w:tcPr>
            <w:tcW w:w="3940" w:type="dxa"/>
            <w:gridSpan w:val="2"/>
          </w:tcPr>
          <w:p w14:paraId="520BA951" w14:textId="77777777" w:rsidR="00651C8A" w:rsidRPr="00F317F5" w:rsidRDefault="00651C8A" w:rsidP="0052358B">
            <w:pPr>
              <w:tabs>
                <w:tab w:val="left" w:pos="-720"/>
              </w:tabs>
              <w:suppressAutoHyphens/>
              <w:rPr>
                <w:spacing w:val="-2"/>
                <w:sz w:val="16"/>
                <w:szCs w:val="16"/>
              </w:rPr>
            </w:pPr>
            <w:r w:rsidRPr="00F317F5">
              <w:rPr>
                <w:spacing w:val="-2"/>
                <w:sz w:val="16"/>
                <w:szCs w:val="16"/>
              </w:rPr>
              <w:t>Skimmer Tanks—(see Flow Tanks in Tanks section)</w:t>
            </w:r>
          </w:p>
        </w:tc>
        <w:tc>
          <w:tcPr>
            <w:tcW w:w="952" w:type="dxa"/>
          </w:tcPr>
          <w:p w14:paraId="246B57B4" w14:textId="77777777" w:rsidR="00651C8A" w:rsidRPr="00651C8A" w:rsidRDefault="00651C8A" w:rsidP="0052358B">
            <w:pPr>
              <w:tabs>
                <w:tab w:val="left" w:pos="-720"/>
              </w:tabs>
              <w:suppressAutoHyphens/>
              <w:jc w:val="right"/>
              <w:rPr>
                <w:spacing w:val="-2"/>
                <w:sz w:val="16"/>
                <w:szCs w:val="16"/>
              </w:rPr>
            </w:pPr>
            <w:r w:rsidRPr="00651C8A">
              <w:rPr>
                <w:spacing w:val="-2"/>
                <w:sz w:val="16"/>
                <w:szCs w:val="16"/>
              </w:rPr>
              <w:t xml:space="preserve"> </w:t>
            </w:r>
          </w:p>
        </w:tc>
      </w:tr>
      <w:tr w:rsidR="00651C8A" w:rsidRPr="00651C8A" w14:paraId="34724530" w14:textId="77777777" w:rsidTr="00332C5D">
        <w:tblPrEx>
          <w:tblCellMar>
            <w:top w:w="0" w:type="dxa"/>
            <w:bottom w:w="0" w:type="dxa"/>
          </w:tblCellMar>
        </w:tblPrEx>
        <w:trPr>
          <w:gridBefore w:val="1"/>
          <w:wBefore w:w="1067" w:type="dxa"/>
          <w:cantSplit/>
          <w:jc w:val="center"/>
        </w:trPr>
        <w:tc>
          <w:tcPr>
            <w:tcW w:w="3940" w:type="dxa"/>
            <w:gridSpan w:val="2"/>
          </w:tcPr>
          <w:p w14:paraId="1DA495AF" w14:textId="77777777" w:rsidR="00651C8A" w:rsidRPr="00F317F5" w:rsidRDefault="00651C8A" w:rsidP="0052358B">
            <w:pPr>
              <w:tabs>
                <w:tab w:val="left" w:pos="-720"/>
              </w:tabs>
              <w:suppressAutoHyphens/>
              <w:rPr>
                <w:spacing w:val="-2"/>
                <w:sz w:val="16"/>
                <w:szCs w:val="16"/>
              </w:rPr>
            </w:pPr>
            <w:r w:rsidRPr="00F317F5">
              <w:rPr>
                <w:spacing w:val="-2"/>
                <w:sz w:val="16"/>
                <w:szCs w:val="16"/>
              </w:rPr>
              <w:t>Stabilizers—per unit</w:t>
            </w:r>
          </w:p>
        </w:tc>
        <w:tc>
          <w:tcPr>
            <w:tcW w:w="952" w:type="dxa"/>
          </w:tcPr>
          <w:p w14:paraId="4E0F1A56" w14:textId="77777777" w:rsidR="00651C8A" w:rsidRPr="00651C8A" w:rsidRDefault="00651C8A" w:rsidP="0052358B">
            <w:pPr>
              <w:tabs>
                <w:tab w:val="center" w:pos="940"/>
              </w:tabs>
              <w:suppressAutoHyphens/>
              <w:jc w:val="center"/>
              <w:rPr>
                <w:spacing w:val="-2"/>
                <w:sz w:val="16"/>
                <w:szCs w:val="16"/>
              </w:rPr>
            </w:pPr>
            <w:r w:rsidRPr="00651C8A">
              <w:rPr>
                <w:spacing w:val="-2"/>
                <w:sz w:val="16"/>
                <w:szCs w:val="16"/>
              </w:rPr>
              <w:t>7,760</w:t>
            </w:r>
          </w:p>
        </w:tc>
      </w:tr>
      <w:tr w:rsidR="00651C8A" w:rsidRPr="00F317F5" w14:paraId="6D0D0B1B" w14:textId="77777777" w:rsidTr="00332C5D">
        <w:tblPrEx>
          <w:tblCellMar>
            <w:top w:w="0" w:type="dxa"/>
            <w:bottom w:w="0" w:type="dxa"/>
          </w:tblCellMar>
        </w:tblPrEx>
        <w:trPr>
          <w:gridAfter w:val="2"/>
          <w:wAfter w:w="1062" w:type="dxa"/>
          <w:cantSplit/>
          <w:jc w:val="center"/>
        </w:trPr>
        <w:tc>
          <w:tcPr>
            <w:tcW w:w="4897" w:type="dxa"/>
            <w:gridSpan w:val="2"/>
          </w:tcPr>
          <w:p w14:paraId="1ED50427" w14:textId="77777777" w:rsidR="00651C8A" w:rsidRPr="00F317F5" w:rsidRDefault="00651C8A" w:rsidP="005A289F">
            <w:pPr>
              <w:tabs>
                <w:tab w:val="left" w:pos="-720"/>
              </w:tabs>
              <w:suppressAutoHyphens/>
              <w:rPr>
                <w:spacing w:val="-2"/>
                <w:sz w:val="16"/>
                <w:szCs w:val="16"/>
              </w:rPr>
            </w:pPr>
            <w:r w:rsidRPr="00F317F5">
              <w:rPr>
                <w:spacing w:val="-2"/>
                <w:sz w:val="16"/>
                <w:szCs w:val="16"/>
              </w:rPr>
              <w:t>Sump/Dump Tanks—(See Metering Equipment -"Fluid Tanks")</w:t>
            </w:r>
          </w:p>
        </w:tc>
      </w:tr>
      <w:tr w:rsidR="00651C8A" w:rsidRPr="00651C8A" w14:paraId="228174CE" w14:textId="77777777" w:rsidTr="00332C5D">
        <w:tblPrEx>
          <w:tblCellMar>
            <w:top w:w="0" w:type="dxa"/>
            <w:bottom w:w="0" w:type="dxa"/>
          </w:tblCellMar>
        </w:tblPrEx>
        <w:trPr>
          <w:gridBefore w:val="1"/>
          <w:wBefore w:w="1067" w:type="dxa"/>
          <w:cantSplit/>
          <w:jc w:val="center"/>
        </w:trPr>
        <w:tc>
          <w:tcPr>
            <w:tcW w:w="3940" w:type="dxa"/>
            <w:gridSpan w:val="2"/>
          </w:tcPr>
          <w:p w14:paraId="286FFAD4" w14:textId="77777777" w:rsidR="00651C8A" w:rsidRPr="00F317F5" w:rsidRDefault="00651C8A" w:rsidP="0052358B">
            <w:pPr>
              <w:tabs>
                <w:tab w:val="left" w:pos="-720"/>
              </w:tabs>
              <w:suppressAutoHyphens/>
              <w:rPr>
                <w:spacing w:val="-2"/>
                <w:sz w:val="16"/>
                <w:szCs w:val="16"/>
              </w:rPr>
            </w:pPr>
            <w:r w:rsidRPr="00F317F5">
              <w:rPr>
                <w:spacing w:val="-2"/>
                <w:sz w:val="16"/>
                <w:szCs w:val="16"/>
              </w:rPr>
              <w:t>Tanks—no metering equipment</w:t>
            </w:r>
          </w:p>
          <w:p w14:paraId="6AF65FC5" w14:textId="77777777" w:rsidR="00651C8A" w:rsidRPr="00F317F5" w:rsidRDefault="00651C8A" w:rsidP="0052358B">
            <w:pPr>
              <w:tabs>
                <w:tab w:val="left" w:pos="-720"/>
                <w:tab w:val="left" w:pos="162"/>
              </w:tabs>
              <w:suppressAutoHyphens/>
              <w:rPr>
                <w:sz w:val="16"/>
                <w:szCs w:val="16"/>
              </w:rPr>
            </w:pPr>
            <w:r w:rsidRPr="00F317F5">
              <w:rPr>
                <w:sz w:val="16"/>
                <w:szCs w:val="16"/>
              </w:rPr>
              <w:tab/>
              <w:t xml:space="preserve">Flow Tanks (receiver or </w:t>
            </w:r>
            <w:proofErr w:type="spellStart"/>
            <w:r w:rsidRPr="00F317F5">
              <w:rPr>
                <w:sz w:val="16"/>
                <w:szCs w:val="16"/>
              </w:rPr>
              <w:t>gunbarrel</w:t>
            </w:r>
            <w:proofErr w:type="spellEnd"/>
            <w:r w:rsidRPr="00F317F5">
              <w:rPr>
                <w:sz w:val="16"/>
                <w:szCs w:val="16"/>
              </w:rPr>
              <w:t>)</w:t>
            </w:r>
          </w:p>
          <w:p w14:paraId="08C4F0B8"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50 to 548 bbl. Range (average tank size - 250 bbl.)</w:t>
            </w:r>
          </w:p>
          <w:p w14:paraId="065388E8" w14:textId="77777777" w:rsidR="00651C8A" w:rsidRPr="00F317F5" w:rsidRDefault="00651C8A" w:rsidP="0052358B">
            <w:pPr>
              <w:tabs>
                <w:tab w:val="left" w:pos="-720"/>
                <w:tab w:val="left" w:pos="162"/>
              </w:tabs>
              <w:suppressAutoHyphens/>
              <w:rPr>
                <w:sz w:val="16"/>
                <w:szCs w:val="16"/>
              </w:rPr>
            </w:pPr>
            <w:r w:rsidRPr="00F317F5">
              <w:rPr>
                <w:sz w:val="16"/>
                <w:szCs w:val="16"/>
              </w:rPr>
              <w:tab/>
              <w:t>Stock Tanks (lease tanks)</w:t>
            </w:r>
          </w:p>
          <w:p w14:paraId="4DB7D963"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100 to 750 bbl. Range (average tank size – 300 bbl.)</w:t>
            </w:r>
          </w:p>
        </w:tc>
        <w:tc>
          <w:tcPr>
            <w:tcW w:w="952" w:type="dxa"/>
          </w:tcPr>
          <w:p w14:paraId="211B9225" w14:textId="77777777" w:rsidR="005A289F" w:rsidRDefault="00651C8A" w:rsidP="0052358B">
            <w:pPr>
              <w:tabs>
                <w:tab w:val="center" w:pos="940"/>
              </w:tabs>
              <w:suppressAutoHyphens/>
              <w:jc w:val="center"/>
              <w:rPr>
                <w:spacing w:val="-2"/>
                <w:sz w:val="16"/>
                <w:szCs w:val="16"/>
              </w:rPr>
            </w:pPr>
            <w:r w:rsidRPr="00651C8A">
              <w:rPr>
                <w:bCs/>
                <w:spacing w:val="-2"/>
                <w:sz w:val="16"/>
                <w:szCs w:val="16"/>
              </w:rPr>
              <w:t>Per Barrel*</w:t>
            </w:r>
          </w:p>
          <w:p w14:paraId="39C24D7D" w14:textId="77777777" w:rsidR="0071107E" w:rsidRDefault="0071107E" w:rsidP="0052358B">
            <w:pPr>
              <w:tabs>
                <w:tab w:val="left" w:pos="-720"/>
              </w:tabs>
              <w:suppressAutoHyphens/>
              <w:jc w:val="center"/>
              <w:rPr>
                <w:spacing w:val="-2"/>
                <w:sz w:val="16"/>
                <w:szCs w:val="16"/>
              </w:rPr>
            </w:pPr>
          </w:p>
          <w:p w14:paraId="6E238927" w14:textId="77777777" w:rsidR="005A289F" w:rsidRDefault="00651C8A" w:rsidP="0052358B">
            <w:pPr>
              <w:tabs>
                <w:tab w:val="left" w:pos="-720"/>
              </w:tabs>
              <w:suppressAutoHyphens/>
              <w:jc w:val="center"/>
              <w:rPr>
                <w:spacing w:val="-2"/>
                <w:sz w:val="16"/>
                <w:szCs w:val="16"/>
              </w:rPr>
            </w:pPr>
            <w:r w:rsidRPr="00651C8A">
              <w:rPr>
                <w:spacing w:val="-2"/>
                <w:sz w:val="16"/>
                <w:szCs w:val="16"/>
              </w:rPr>
              <w:t>48.50</w:t>
            </w:r>
          </w:p>
          <w:p w14:paraId="645187B7" w14:textId="77777777" w:rsidR="0071107E" w:rsidRDefault="0071107E" w:rsidP="0052358B">
            <w:pPr>
              <w:tabs>
                <w:tab w:val="left" w:pos="-720"/>
              </w:tabs>
              <w:suppressAutoHyphens/>
              <w:jc w:val="center"/>
              <w:rPr>
                <w:spacing w:val="-2"/>
                <w:sz w:val="16"/>
                <w:szCs w:val="16"/>
              </w:rPr>
            </w:pPr>
          </w:p>
          <w:p w14:paraId="26D05CB6" w14:textId="77777777" w:rsidR="00651C8A" w:rsidRPr="00651C8A" w:rsidRDefault="00651C8A" w:rsidP="0052358B">
            <w:pPr>
              <w:tabs>
                <w:tab w:val="left" w:pos="-720"/>
              </w:tabs>
              <w:suppressAutoHyphens/>
              <w:jc w:val="center"/>
              <w:rPr>
                <w:spacing w:val="-2"/>
                <w:sz w:val="16"/>
                <w:szCs w:val="16"/>
              </w:rPr>
            </w:pPr>
            <w:r w:rsidRPr="00651C8A">
              <w:rPr>
                <w:spacing w:val="-2"/>
                <w:sz w:val="16"/>
                <w:szCs w:val="16"/>
              </w:rPr>
              <w:t>37.80</w:t>
            </w:r>
          </w:p>
        </w:tc>
      </w:tr>
      <w:tr w:rsidR="00651C8A" w:rsidRPr="00651C8A" w14:paraId="1E36B9E6" w14:textId="77777777" w:rsidTr="00332C5D">
        <w:tblPrEx>
          <w:tblCellMar>
            <w:top w:w="0" w:type="dxa"/>
            <w:bottom w:w="0" w:type="dxa"/>
          </w:tblCellMar>
        </w:tblPrEx>
        <w:trPr>
          <w:gridBefore w:val="1"/>
          <w:wBefore w:w="1067" w:type="dxa"/>
          <w:cantSplit/>
          <w:jc w:val="center"/>
        </w:trPr>
        <w:tc>
          <w:tcPr>
            <w:tcW w:w="3940" w:type="dxa"/>
            <w:gridSpan w:val="2"/>
          </w:tcPr>
          <w:p w14:paraId="5B6ACFA3" w14:textId="77777777" w:rsidR="00651C8A" w:rsidRPr="00F317F5" w:rsidRDefault="00651C8A" w:rsidP="0052358B">
            <w:pPr>
              <w:tabs>
                <w:tab w:val="left" w:pos="-720"/>
                <w:tab w:val="left" w:pos="162"/>
              </w:tabs>
              <w:suppressAutoHyphens/>
              <w:rPr>
                <w:sz w:val="16"/>
                <w:szCs w:val="16"/>
              </w:rPr>
            </w:pPr>
            <w:r w:rsidRPr="00F317F5">
              <w:rPr>
                <w:sz w:val="16"/>
                <w:szCs w:val="16"/>
              </w:rPr>
              <w:tab/>
              <w:t>Storage Tanks (Closed Top)</w:t>
            </w:r>
          </w:p>
          <w:p w14:paraId="2BAC8106" w14:textId="77777777" w:rsidR="00651C8A" w:rsidRPr="00F317F5" w:rsidRDefault="00651C8A" w:rsidP="0052358B">
            <w:pPr>
              <w:keepNext/>
              <w:tabs>
                <w:tab w:val="left" w:pos="-720"/>
                <w:tab w:val="left" w:pos="337"/>
              </w:tabs>
              <w:suppressAutoHyphens/>
              <w:rPr>
                <w:spacing w:val="-2"/>
                <w:sz w:val="16"/>
                <w:szCs w:val="16"/>
              </w:rPr>
            </w:pPr>
            <w:r w:rsidRPr="00F317F5">
              <w:rPr>
                <w:spacing w:val="-2"/>
                <w:sz w:val="16"/>
                <w:szCs w:val="16"/>
              </w:rPr>
              <w:tab/>
              <w:t>1,000 barrel</w:t>
            </w:r>
          </w:p>
          <w:p w14:paraId="13DE90BC" w14:textId="77777777" w:rsidR="00651C8A" w:rsidRPr="00F317F5" w:rsidRDefault="00651C8A" w:rsidP="0052358B">
            <w:pPr>
              <w:keepNext/>
              <w:tabs>
                <w:tab w:val="left" w:pos="-720"/>
                <w:tab w:val="left" w:pos="337"/>
              </w:tabs>
              <w:suppressAutoHyphens/>
              <w:rPr>
                <w:spacing w:val="-2"/>
                <w:sz w:val="16"/>
                <w:szCs w:val="16"/>
              </w:rPr>
            </w:pPr>
            <w:r w:rsidRPr="00F317F5">
              <w:rPr>
                <w:spacing w:val="-2"/>
                <w:sz w:val="16"/>
                <w:szCs w:val="16"/>
              </w:rPr>
              <w:tab/>
              <w:t>1,500 barrel</w:t>
            </w:r>
          </w:p>
          <w:p w14:paraId="5C632FB2" w14:textId="77777777" w:rsidR="00651C8A" w:rsidRPr="00F317F5" w:rsidRDefault="00651C8A" w:rsidP="0052358B">
            <w:pPr>
              <w:keepNext/>
              <w:tabs>
                <w:tab w:val="left" w:pos="-720"/>
                <w:tab w:val="left" w:pos="337"/>
              </w:tabs>
              <w:suppressAutoHyphens/>
              <w:rPr>
                <w:spacing w:val="-2"/>
                <w:sz w:val="16"/>
                <w:szCs w:val="16"/>
              </w:rPr>
            </w:pPr>
            <w:r w:rsidRPr="00F317F5">
              <w:rPr>
                <w:spacing w:val="-2"/>
                <w:sz w:val="16"/>
                <w:szCs w:val="16"/>
              </w:rPr>
              <w:tab/>
              <w:t>2,000 barrel</w:t>
            </w:r>
          </w:p>
          <w:p w14:paraId="6429B0BB" w14:textId="77777777" w:rsidR="00651C8A" w:rsidRPr="00F317F5" w:rsidRDefault="00651C8A" w:rsidP="0052358B">
            <w:pPr>
              <w:keepNext/>
              <w:tabs>
                <w:tab w:val="left" w:pos="-720"/>
                <w:tab w:val="left" w:pos="337"/>
              </w:tabs>
              <w:suppressAutoHyphens/>
              <w:rPr>
                <w:spacing w:val="-2"/>
                <w:sz w:val="16"/>
                <w:szCs w:val="16"/>
              </w:rPr>
            </w:pPr>
            <w:r w:rsidRPr="00F317F5">
              <w:rPr>
                <w:spacing w:val="-2"/>
                <w:sz w:val="16"/>
                <w:szCs w:val="16"/>
              </w:rPr>
              <w:tab/>
              <w:t>2,001 - 5,000 barrel</w:t>
            </w:r>
          </w:p>
          <w:p w14:paraId="2E6DD372" w14:textId="77777777" w:rsidR="00651C8A" w:rsidRPr="00F317F5" w:rsidRDefault="00651C8A" w:rsidP="0052358B">
            <w:pPr>
              <w:keepNext/>
              <w:tabs>
                <w:tab w:val="left" w:pos="-720"/>
                <w:tab w:val="left" w:pos="337"/>
              </w:tabs>
              <w:suppressAutoHyphens/>
              <w:rPr>
                <w:spacing w:val="-2"/>
                <w:sz w:val="16"/>
                <w:szCs w:val="16"/>
              </w:rPr>
            </w:pPr>
            <w:r w:rsidRPr="00F317F5">
              <w:rPr>
                <w:spacing w:val="-2"/>
                <w:sz w:val="16"/>
                <w:szCs w:val="16"/>
              </w:rPr>
              <w:tab/>
              <w:t>5,001 - 10,000 barrel</w:t>
            </w:r>
          </w:p>
          <w:p w14:paraId="46558A44" w14:textId="77777777" w:rsidR="00651C8A" w:rsidRPr="00F317F5" w:rsidRDefault="00651C8A" w:rsidP="0052358B">
            <w:pPr>
              <w:keepNext/>
              <w:tabs>
                <w:tab w:val="left" w:pos="-720"/>
                <w:tab w:val="left" w:pos="337"/>
              </w:tabs>
              <w:suppressAutoHyphens/>
              <w:rPr>
                <w:spacing w:val="-2"/>
                <w:sz w:val="16"/>
                <w:szCs w:val="16"/>
              </w:rPr>
            </w:pPr>
            <w:r w:rsidRPr="00F317F5">
              <w:rPr>
                <w:spacing w:val="-2"/>
                <w:sz w:val="16"/>
                <w:szCs w:val="16"/>
              </w:rPr>
              <w:tab/>
              <w:t>10,001 - 15,000 barrel</w:t>
            </w:r>
          </w:p>
          <w:p w14:paraId="5AA621FA" w14:textId="77777777" w:rsidR="00651C8A" w:rsidRPr="00F317F5" w:rsidRDefault="00651C8A" w:rsidP="0052358B">
            <w:pPr>
              <w:keepNext/>
              <w:tabs>
                <w:tab w:val="left" w:pos="-720"/>
                <w:tab w:val="left" w:pos="337"/>
              </w:tabs>
              <w:suppressAutoHyphens/>
              <w:rPr>
                <w:spacing w:val="-2"/>
                <w:sz w:val="16"/>
                <w:szCs w:val="16"/>
              </w:rPr>
            </w:pPr>
            <w:r w:rsidRPr="00F317F5">
              <w:rPr>
                <w:spacing w:val="-2"/>
                <w:sz w:val="16"/>
                <w:szCs w:val="16"/>
              </w:rPr>
              <w:tab/>
              <w:t>15,001 - 55,000 barrel</w:t>
            </w:r>
          </w:p>
          <w:p w14:paraId="32725467" w14:textId="77777777" w:rsidR="00651C8A" w:rsidRPr="00F317F5" w:rsidRDefault="00651C8A" w:rsidP="0052358B">
            <w:pPr>
              <w:keepNext/>
              <w:tabs>
                <w:tab w:val="left" w:pos="-720"/>
                <w:tab w:val="left" w:pos="337"/>
              </w:tabs>
              <w:suppressAutoHyphens/>
              <w:rPr>
                <w:spacing w:val="-2"/>
                <w:sz w:val="16"/>
                <w:szCs w:val="16"/>
              </w:rPr>
            </w:pPr>
            <w:r w:rsidRPr="00F317F5">
              <w:rPr>
                <w:spacing w:val="-2"/>
                <w:sz w:val="16"/>
                <w:szCs w:val="16"/>
              </w:rPr>
              <w:tab/>
              <w:t>55,001 - 150,000 barrel</w:t>
            </w:r>
          </w:p>
          <w:p w14:paraId="671CD26D" w14:textId="77777777" w:rsidR="00651C8A" w:rsidRPr="00F317F5" w:rsidRDefault="00651C8A" w:rsidP="0052358B">
            <w:pPr>
              <w:keepNext/>
              <w:tabs>
                <w:tab w:val="left" w:pos="-720"/>
                <w:tab w:val="left" w:pos="162"/>
              </w:tabs>
              <w:suppressAutoHyphens/>
              <w:rPr>
                <w:sz w:val="16"/>
                <w:szCs w:val="16"/>
              </w:rPr>
            </w:pPr>
            <w:r w:rsidRPr="00F317F5">
              <w:rPr>
                <w:sz w:val="16"/>
                <w:szCs w:val="16"/>
              </w:rPr>
              <w:tab/>
              <w:t>Internal Floating Roof</w:t>
            </w:r>
          </w:p>
          <w:p w14:paraId="57C185B9" w14:textId="77777777" w:rsidR="00651C8A" w:rsidRPr="00F317F5" w:rsidRDefault="00651C8A" w:rsidP="0052358B">
            <w:pPr>
              <w:keepNext/>
              <w:tabs>
                <w:tab w:val="left" w:pos="-720"/>
                <w:tab w:val="left" w:pos="337"/>
              </w:tabs>
              <w:suppressAutoHyphens/>
              <w:rPr>
                <w:spacing w:val="-2"/>
                <w:sz w:val="16"/>
                <w:szCs w:val="16"/>
              </w:rPr>
            </w:pPr>
            <w:r w:rsidRPr="00F317F5">
              <w:rPr>
                <w:spacing w:val="-2"/>
                <w:sz w:val="16"/>
                <w:szCs w:val="16"/>
              </w:rPr>
              <w:tab/>
              <w:t>10,000 barrel</w:t>
            </w:r>
          </w:p>
          <w:p w14:paraId="3633FA27" w14:textId="77777777" w:rsidR="00651C8A" w:rsidRPr="00F317F5" w:rsidRDefault="00651C8A" w:rsidP="0052358B">
            <w:pPr>
              <w:keepNext/>
              <w:tabs>
                <w:tab w:val="left" w:pos="-720"/>
                <w:tab w:val="left" w:pos="337"/>
              </w:tabs>
              <w:suppressAutoHyphens/>
              <w:rPr>
                <w:spacing w:val="-2"/>
                <w:sz w:val="16"/>
                <w:szCs w:val="16"/>
              </w:rPr>
            </w:pPr>
            <w:r w:rsidRPr="00F317F5">
              <w:rPr>
                <w:spacing w:val="-2"/>
                <w:sz w:val="16"/>
                <w:szCs w:val="16"/>
              </w:rPr>
              <w:tab/>
              <w:t>20,000 barrel</w:t>
            </w:r>
          </w:p>
          <w:p w14:paraId="03106BE2" w14:textId="77777777" w:rsidR="00651C8A" w:rsidRPr="00F317F5" w:rsidRDefault="00651C8A" w:rsidP="0052358B">
            <w:pPr>
              <w:keepNext/>
              <w:tabs>
                <w:tab w:val="left" w:pos="-720"/>
                <w:tab w:val="left" w:pos="337"/>
              </w:tabs>
              <w:suppressAutoHyphens/>
              <w:rPr>
                <w:spacing w:val="-2"/>
                <w:sz w:val="16"/>
                <w:szCs w:val="16"/>
              </w:rPr>
            </w:pPr>
            <w:r w:rsidRPr="00F317F5">
              <w:rPr>
                <w:spacing w:val="-2"/>
                <w:sz w:val="16"/>
                <w:szCs w:val="16"/>
              </w:rPr>
              <w:tab/>
              <w:t>30,000 barrel</w:t>
            </w:r>
          </w:p>
          <w:p w14:paraId="28077C0B" w14:textId="77777777" w:rsidR="00651C8A" w:rsidRPr="00F317F5" w:rsidRDefault="00651C8A" w:rsidP="0052358B">
            <w:pPr>
              <w:keepNext/>
              <w:tabs>
                <w:tab w:val="left" w:pos="-720"/>
                <w:tab w:val="left" w:pos="337"/>
              </w:tabs>
              <w:suppressAutoHyphens/>
              <w:rPr>
                <w:spacing w:val="-2"/>
                <w:sz w:val="16"/>
                <w:szCs w:val="16"/>
              </w:rPr>
            </w:pPr>
            <w:r w:rsidRPr="00F317F5">
              <w:rPr>
                <w:spacing w:val="-2"/>
                <w:sz w:val="16"/>
                <w:szCs w:val="16"/>
              </w:rPr>
              <w:tab/>
              <w:t>50,000 barrel</w:t>
            </w:r>
          </w:p>
          <w:p w14:paraId="422E7BA7" w14:textId="77777777" w:rsidR="00651C8A" w:rsidRPr="00F317F5" w:rsidRDefault="00651C8A" w:rsidP="0052358B">
            <w:pPr>
              <w:keepNext/>
              <w:tabs>
                <w:tab w:val="left" w:pos="-720"/>
                <w:tab w:val="left" w:pos="337"/>
              </w:tabs>
              <w:suppressAutoHyphens/>
              <w:rPr>
                <w:spacing w:val="-2"/>
                <w:sz w:val="16"/>
                <w:szCs w:val="16"/>
              </w:rPr>
            </w:pPr>
            <w:r w:rsidRPr="00F317F5">
              <w:rPr>
                <w:spacing w:val="-2"/>
                <w:sz w:val="16"/>
                <w:szCs w:val="16"/>
              </w:rPr>
              <w:tab/>
              <w:t>55,000 barrel</w:t>
            </w:r>
          </w:p>
          <w:p w14:paraId="0C4A955B" w14:textId="77777777" w:rsidR="00651C8A" w:rsidRPr="00F317F5" w:rsidRDefault="00651C8A" w:rsidP="0052358B">
            <w:pPr>
              <w:keepNext/>
              <w:tabs>
                <w:tab w:val="left" w:pos="-720"/>
                <w:tab w:val="left" w:pos="337"/>
              </w:tabs>
              <w:suppressAutoHyphens/>
              <w:rPr>
                <w:spacing w:val="-2"/>
                <w:sz w:val="16"/>
                <w:szCs w:val="16"/>
              </w:rPr>
            </w:pPr>
            <w:r w:rsidRPr="00F317F5">
              <w:rPr>
                <w:spacing w:val="-2"/>
                <w:sz w:val="16"/>
                <w:szCs w:val="16"/>
              </w:rPr>
              <w:tab/>
              <w:t>80,000 barrel</w:t>
            </w:r>
          </w:p>
          <w:p w14:paraId="245075D0" w14:textId="77777777" w:rsidR="00651C8A" w:rsidRPr="00F317F5" w:rsidRDefault="00651C8A" w:rsidP="0052358B">
            <w:pPr>
              <w:keepNext/>
              <w:tabs>
                <w:tab w:val="left" w:pos="-720"/>
                <w:tab w:val="left" w:pos="337"/>
              </w:tabs>
              <w:suppressAutoHyphens/>
              <w:rPr>
                <w:spacing w:val="-2"/>
                <w:sz w:val="16"/>
                <w:szCs w:val="16"/>
              </w:rPr>
            </w:pPr>
            <w:r w:rsidRPr="00F317F5">
              <w:rPr>
                <w:spacing w:val="-2"/>
                <w:sz w:val="16"/>
                <w:szCs w:val="16"/>
              </w:rPr>
              <w:tab/>
              <w:t>100,000 barrel</w:t>
            </w:r>
          </w:p>
          <w:p w14:paraId="3DC4776B" w14:textId="77777777" w:rsidR="00651C8A" w:rsidRPr="00F317F5" w:rsidRDefault="00651C8A" w:rsidP="0052358B">
            <w:pPr>
              <w:keepNext/>
              <w:tabs>
                <w:tab w:val="left" w:pos="-720"/>
                <w:tab w:val="left" w:pos="0"/>
                <w:tab w:val="left" w:pos="720"/>
              </w:tabs>
              <w:suppressAutoHyphens/>
              <w:rPr>
                <w:spacing w:val="-2"/>
                <w:sz w:val="16"/>
                <w:szCs w:val="16"/>
              </w:rPr>
            </w:pPr>
            <w:r w:rsidRPr="00F317F5">
              <w:rPr>
                <w:bCs/>
                <w:spacing w:val="-2"/>
                <w:sz w:val="16"/>
                <w:szCs w:val="16"/>
              </w:rPr>
              <w:t>*</w:t>
            </w:r>
            <w:r w:rsidRPr="00F317F5">
              <w:rPr>
                <w:spacing w:val="-2"/>
                <w:sz w:val="16"/>
                <w:szCs w:val="16"/>
              </w:rPr>
              <w:t xml:space="preserve">I.E.: (tanks size </w:t>
            </w:r>
            <w:proofErr w:type="spellStart"/>
            <w:r w:rsidRPr="00F317F5">
              <w:rPr>
                <w:spacing w:val="-2"/>
                <w:sz w:val="16"/>
                <w:szCs w:val="16"/>
              </w:rPr>
              <w:t>bbls</w:t>
            </w:r>
            <w:proofErr w:type="spellEnd"/>
            <w:r w:rsidRPr="00F317F5">
              <w:rPr>
                <w:spacing w:val="-2"/>
                <w:sz w:val="16"/>
                <w:szCs w:val="16"/>
              </w:rPr>
              <w:t xml:space="preserve">.) X (no. of </w:t>
            </w:r>
            <w:proofErr w:type="spellStart"/>
            <w:r w:rsidRPr="00F317F5">
              <w:rPr>
                <w:spacing w:val="-2"/>
                <w:sz w:val="16"/>
                <w:szCs w:val="16"/>
              </w:rPr>
              <w:t>bbls</w:t>
            </w:r>
            <w:proofErr w:type="spellEnd"/>
            <w:r w:rsidRPr="00F317F5">
              <w:rPr>
                <w:spacing w:val="-2"/>
                <w:sz w:val="16"/>
                <w:szCs w:val="16"/>
              </w:rPr>
              <w:t>.) X (cost-new factor.)</w:t>
            </w:r>
          </w:p>
        </w:tc>
        <w:tc>
          <w:tcPr>
            <w:tcW w:w="952" w:type="dxa"/>
          </w:tcPr>
          <w:p w14:paraId="352608F5" w14:textId="77777777" w:rsidR="0071107E" w:rsidRDefault="0071107E" w:rsidP="0052358B">
            <w:pPr>
              <w:keepNext/>
              <w:tabs>
                <w:tab w:val="center" w:pos="940"/>
              </w:tabs>
              <w:suppressAutoHyphens/>
              <w:jc w:val="center"/>
              <w:rPr>
                <w:spacing w:val="-2"/>
                <w:sz w:val="16"/>
                <w:szCs w:val="16"/>
              </w:rPr>
            </w:pPr>
          </w:p>
          <w:p w14:paraId="0F32649E" w14:textId="77777777" w:rsidR="00651C8A" w:rsidRPr="00651C8A" w:rsidRDefault="00651C8A" w:rsidP="0052358B">
            <w:pPr>
              <w:keepNext/>
              <w:tabs>
                <w:tab w:val="center" w:pos="940"/>
              </w:tabs>
              <w:suppressAutoHyphens/>
              <w:jc w:val="center"/>
              <w:rPr>
                <w:spacing w:val="-2"/>
                <w:sz w:val="16"/>
                <w:szCs w:val="16"/>
              </w:rPr>
            </w:pPr>
            <w:r w:rsidRPr="00651C8A">
              <w:rPr>
                <w:spacing w:val="-2"/>
                <w:sz w:val="16"/>
                <w:szCs w:val="16"/>
              </w:rPr>
              <w:t>32.10</w:t>
            </w:r>
          </w:p>
          <w:p w14:paraId="1B4AAB10" w14:textId="77777777" w:rsidR="00651C8A" w:rsidRPr="00651C8A" w:rsidRDefault="00651C8A" w:rsidP="0052358B">
            <w:pPr>
              <w:keepNext/>
              <w:tabs>
                <w:tab w:val="center" w:pos="940"/>
              </w:tabs>
              <w:suppressAutoHyphens/>
              <w:jc w:val="center"/>
              <w:rPr>
                <w:spacing w:val="-2"/>
                <w:sz w:val="16"/>
                <w:szCs w:val="16"/>
              </w:rPr>
            </w:pPr>
            <w:r w:rsidRPr="00651C8A">
              <w:rPr>
                <w:spacing w:val="-2"/>
                <w:sz w:val="16"/>
                <w:szCs w:val="16"/>
              </w:rPr>
              <w:t>28.40</w:t>
            </w:r>
          </w:p>
          <w:p w14:paraId="1A9137FE" w14:textId="77777777" w:rsidR="00651C8A" w:rsidRPr="00651C8A" w:rsidRDefault="00651C8A" w:rsidP="0052358B">
            <w:pPr>
              <w:keepNext/>
              <w:tabs>
                <w:tab w:val="center" w:pos="940"/>
              </w:tabs>
              <w:suppressAutoHyphens/>
              <w:jc w:val="center"/>
              <w:rPr>
                <w:spacing w:val="-2"/>
                <w:sz w:val="16"/>
                <w:szCs w:val="16"/>
              </w:rPr>
            </w:pPr>
            <w:r w:rsidRPr="00651C8A">
              <w:rPr>
                <w:spacing w:val="-2"/>
                <w:sz w:val="16"/>
                <w:szCs w:val="16"/>
              </w:rPr>
              <w:t>27.60</w:t>
            </w:r>
          </w:p>
          <w:p w14:paraId="501DC112" w14:textId="77777777" w:rsidR="00651C8A" w:rsidRPr="00651C8A" w:rsidRDefault="00651C8A" w:rsidP="0052358B">
            <w:pPr>
              <w:keepNext/>
              <w:tabs>
                <w:tab w:val="center" w:pos="940"/>
              </w:tabs>
              <w:suppressAutoHyphens/>
              <w:jc w:val="center"/>
              <w:rPr>
                <w:spacing w:val="-2"/>
                <w:sz w:val="16"/>
                <w:szCs w:val="16"/>
              </w:rPr>
            </w:pPr>
            <w:r w:rsidRPr="00651C8A">
              <w:rPr>
                <w:spacing w:val="-2"/>
                <w:sz w:val="16"/>
                <w:szCs w:val="16"/>
              </w:rPr>
              <w:t>25.30</w:t>
            </w:r>
          </w:p>
          <w:p w14:paraId="2084B96A" w14:textId="77777777" w:rsidR="00651C8A" w:rsidRPr="00651C8A" w:rsidRDefault="00651C8A" w:rsidP="0052358B">
            <w:pPr>
              <w:keepNext/>
              <w:tabs>
                <w:tab w:val="center" w:pos="940"/>
              </w:tabs>
              <w:suppressAutoHyphens/>
              <w:jc w:val="center"/>
              <w:rPr>
                <w:spacing w:val="-2"/>
                <w:sz w:val="16"/>
                <w:szCs w:val="16"/>
              </w:rPr>
            </w:pPr>
            <w:r w:rsidRPr="00651C8A">
              <w:rPr>
                <w:spacing w:val="-2"/>
                <w:sz w:val="16"/>
                <w:szCs w:val="16"/>
              </w:rPr>
              <w:t>23.80</w:t>
            </w:r>
          </w:p>
          <w:p w14:paraId="1EC9E43D" w14:textId="77777777" w:rsidR="00651C8A" w:rsidRPr="00651C8A" w:rsidRDefault="00651C8A" w:rsidP="0052358B">
            <w:pPr>
              <w:keepNext/>
              <w:tabs>
                <w:tab w:val="center" w:pos="940"/>
              </w:tabs>
              <w:suppressAutoHyphens/>
              <w:jc w:val="center"/>
              <w:rPr>
                <w:spacing w:val="-2"/>
                <w:sz w:val="16"/>
                <w:szCs w:val="16"/>
              </w:rPr>
            </w:pPr>
            <w:r w:rsidRPr="00651C8A">
              <w:rPr>
                <w:spacing w:val="-2"/>
                <w:sz w:val="16"/>
                <w:szCs w:val="16"/>
              </w:rPr>
              <w:t>22.30</w:t>
            </w:r>
          </w:p>
          <w:p w14:paraId="4245ABA3" w14:textId="77777777" w:rsidR="00651C8A" w:rsidRPr="00651C8A" w:rsidRDefault="00651C8A" w:rsidP="0052358B">
            <w:pPr>
              <w:keepNext/>
              <w:tabs>
                <w:tab w:val="center" w:pos="940"/>
              </w:tabs>
              <w:suppressAutoHyphens/>
              <w:jc w:val="center"/>
              <w:rPr>
                <w:spacing w:val="-2"/>
                <w:sz w:val="16"/>
                <w:szCs w:val="16"/>
              </w:rPr>
            </w:pPr>
            <w:r w:rsidRPr="00651C8A">
              <w:rPr>
                <w:spacing w:val="-2"/>
                <w:sz w:val="16"/>
                <w:szCs w:val="16"/>
              </w:rPr>
              <w:t>15.60</w:t>
            </w:r>
          </w:p>
          <w:p w14:paraId="05D65DE4" w14:textId="77777777" w:rsidR="005A289F" w:rsidRDefault="00651C8A" w:rsidP="0052358B">
            <w:pPr>
              <w:keepNext/>
              <w:tabs>
                <w:tab w:val="center" w:pos="940"/>
              </w:tabs>
              <w:suppressAutoHyphens/>
              <w:jc w:val="center"/>
              <w:rPr>
                <w:spacing w:val="-2"/>
                <w:sz w:val="16"/>
                <w:szCs w:val="16"/>
              </w:rPr>
            </w:pPr>
            <w:r w:rsidRPr="00651C8A">
              <w:rPr>
                <w:spacing w:val="-2"/>
                <w:sz w:val="16"/>
                <w:szCs w:val="16"/>
              </w:rPr>
              <w:t>11.70</w:t>
            </w:r>
          </w:p>
          <w:p w14:paraId="0BDCA6DC" w14:textId="77777777" w:rsidR="0071107E" w:rsidRDefault="0071107E" w:rsidP="0052358B">
            <w:pPr>
              <w:keepNext/>
              <w:tabs>
                <w:tab w:val="center" w:pos="940"/>
              </w:tabs>
              <w:suppressAutoHyphens/>
              <w:jc w:val="center"/>
              <w:rPr>
                <w:spacing w:val="-2"/>
                <w:sz w:val="16"/>
                <w:szCs w:val="16"/>
              </w:rPr>
            </w:pPr>
          </w:p>
          <w:p w14:paraId="2AF9EDC9" w14:textId="77777777" w:rsidR="00651C8A" w:rsidRPr="00651C8A" w:rsidRDefault="00651C8A" w:rsidP="0052358B">
            <w:pPr>
              <w:keepNext/>
              <w:tabs>
                <w:tab w:val="center" w:pos="940"/>
              </w:tabs>
              <w:suppressAutoHyphens/>
              <w:jc w:val="center"/>
              <w:rPr>
                <w:spacing w:val="-2"/>
                <w:sz w:val="16"/>
                <w:szCs w:val="16"/>
              </w:rPr>
            </w:pPr>
            <w:r w:rsidRPr="00651C8A">
              <w:rPr>
                <w:spacing w:val="-2"/>
                <w:sz w:val="16"/>
                <w:szCs w:val="16"/>
              </w:rPr>
              <w:t>45.80</w:t>
            </w:r>
          </w:p>
          <w:p w14:paraId="512403C5" w14:textId="77777777" w:rsidR="00651C8A" w:rsidRPr="00651C8A" w:rsidRDefault="00651C8A" w:rsidP="0052358B">
            <w:pPr>
              <w:keepNext/>
              <w:tabs>
                <w:tab w:val="center" w:pos="940"/>
              </w:tabs>
              <w:suppressAutoHyphens/>
              <w:jc w:val="center"/>
              <w:rPr>
                <w:spacing w:val="-2"/>
                <w:sz w:val="16"/>
                <w:szCs w:val="16"/>
              </w:rPr>
            </w:pPr>
            <w:r w:rsidRPr="00651C8A">
              <w:rPr>
                <w:spacing w:val="-2"/>
                <w:sz w:val="16"/>
                <w:szCs w:val="16"/>
              </w:rPr>
              <w:t>31.00</w:t>
            </w:r>
          </w:p>
          <w:p w14:paraId="6DB18EE8" w14:textId="77777777" w:rsidR="00651C8A" w:rsidRPr="00651C8A" w:rsidRDefault="00651C8A" w:rsidP="0052358B">
            <w:pPr>
              <w:keepNext/>
              <w:tabs>
                <w:tab w:val="center" w:pos="940"/>
              </w:tabs>
              <w:suppressAutoHyphens/>
              <w:jc w:val="center"/>
              <w:rPr>
                <w:spacing w:val="-2"/>
                <w:sz w:val="16"/>
                <w:szCs w:val="16"/>
              </w:rPr>
            </w:pPr>
            <w:r w:rsidRPr="00651C8A">
              <w:rPr>
                <w:spacing w:val="-2"/>
                <w:sz w:val="16"/>
                <w:szCs w:val="16"/>
              </w:rPr>
              <w:t>23.10</w:t>
            </w:r>
          </w:p>
          <w:p w14:paraId="4FC43B2A" w14:textId="77777777" w:rsidR="00651C8A" w:rsidRPr="00651C8A" w:rsidRDefault="00651C8A" w:rsidP="0052358B">
            <w:pPr>
              <w:keepNext/>
              <w:tabs>
                <w:tab w:val="center" w:pos="940"/>
              </w:tabs>
              <w:suppressAutoHyphens/>
              <w:jc w:val="center"/>
              <w:rPr>
                <w:spacing w:val="-2"/>
                <w:sz w:val="16"/>
                <w:szCs w:val="16"/>
              </w:rPr>
            </w:pPr>
            <w:r w:rsidRPr="00651C8A">
              <w:rPr>
                <w:spacing w:val="-2"/>
                <w:sz w:val="16"/>
                <w:szCs w:val="16"/>
              </w:rPr>
              <w:t>20.50</w:t>
            </w:r>
          </w:p>
          <w:p w14:paraId="361E8EDA" w14:textId="77777777" w:rsidR="00651C8A" w:rsidRPr="00651C8A" w:rsidRDefault="00651C8A" w:rsidP="0052358B">
            <w:pPr>
              <w:keepNext/>
              <w:tabs>
                <w:tab w:val="center" w:pos="940"/>
              </w:tabs>
              <w:suppressAutoHyphens/>
              <w:jc w:val="center"/>
              <w:rPr>
                <w:spacing w:val="-2"/>
                <w:sz w:val="16"/>
                <w:szCs w:val="16"/>
              </w:rPr>
            </w:pPr>
            <w:r w:rsidRPr="00651C8A">
              <w:rPr>
                <w:spacing w:val="-2"/>
                <w:sz w:val="16"/>
                <w:szCs w:val="16"/>
              </w:rPr>
              <w:t>19.80</w:t>
            </w:r>
          </w:p>
          <w:p w14:paraId="4D5B1DCE" w14:textId="77777777" w:rsidR="00651C8A" w:rsidRPr="00651C8A" w:rsidRDefault="00651C8A" w:rsidP="0052358B">
            <w:pPr>
              <w:keepNext/>
              <w:tabs>
                <w:tab w:val="center" w:pos="940"/>
              </w:tabs>
              <w:suppressAutoHyphens/>
              <w:jc w:val="center"/>
              <w:rPr>
                <w:spacing w:val="-2"/>
                <w:sz w:val="16"/>
                <w:szCs w:val="16"/>
              </w:rPr>
            </w:pPr>
            <w:r w:rsidRPr="00651C8A">
              <w:rPr>
                <w:spacing w:val="-2"/>
                <w:sz w:val="16"/>
                <w:szCs w:val="16"/>
              </w:rPr>
              <w:t>17.50</w:t>
            </w:r>
          </w:p>
          <w:p w14:paraId="3B935528" w14:textId="77777777" w:rsidR="00651C8A" w:rsidRPr="00651C8A" w:rsidRDefault="00651C8A" w:rsidP="0052358B">
            <w:pPr>
              <w:keepNext/>
              <w:tabs>
                <w:tab w:val="center" w:pos="940"/>
              </w:tabs>
              <w:suppressAutoHyphens/>
              <w:jc w:val="center"/>
              <w:rPr>
                <w:spacing w:val="-2"/>
                <w:sz w:val="16"/>
                <w:szCs w:val="16"/>
              </w:rPr>
            </w:pPr>
            <w:r w:rsidRPr="00651C8A">
              <w:rPr>
                <w:spacing w:val="-2"/>
                <w:sz w:val="16"/>
                <w:szCs w:val="16"/>
              </w:rPr>
              <w:t>15.20</w:t>
            </w:r>
          </w:p>
        </w:tc>
      </w:tr>
      <w:tr w:rsidR="00651C8A" w:rsidRPr="00651C8A" w14:paraId="0DD0DCD8" w14:textId="77777777" w:rsidTr="00332C5D">
        <w:tblPrEx>
          <w:tblCellMar>
            <w:top w:w="0" w:type="dxa"/>
            <w:bottom w:w="0" w:type="dxa"/>
          </w:tblCellMar>
        </w:tblPrEx>
        <w:trPr>
          <w:gridBefore w:val="1"/>
          <w:wBefore w:w="1067" w:type="dxa"/>
          <w:cantSplit/>
          <w:jc w:val="center"/>
        </w:trPr>
        <w:tc>
          <w:tcPr>
            <w:tcW w:w="3940" w:type="dxa"/>
            <w:gridSpan w:val="2"/>
          </w:tcPr>
          <w:p w14:paraId="34866248" w14:textId="77777777" w:rsidR="00651C8A" w:rsidRPr="00F317F5" w:rsidRDefault="00651C8A" w:rsidP="0052358B">
            <w:pPr>
              <w:tabs>
                <w:tab w:val="left" w:pos="-720"/>
              </w:tabs>
              <w:suppressAutoHyphens/>
              <w:rPr>
                <w:spacing w:val="-2"/>
                <w:sz w:val="16"/>
                <w:szCs w:val="16"/>
              </w:rPr>
            </w:pPr>
            <w:r w:rsidRPr="00F317F5">
              <w:rPr>
                <w:spacing w:val="-2"/>
                <w:sz w:val="16"/>
                <w:szCs w:val="16"/>
              </w:rPr>
              <w:t>Telecommunications Equipment</w:t>
            </w:r>
          </w:p>
          <w:p w14:paraId="227520B3" w14:textId="77777777" w:rsidR="00651C8A" w:rsidRPr="00F317F5" w:rsidRDefault="00651C8A" w:rsidP="0052358B">
            <w:pPr>
              <w:tabs>
                <w:tab w:val="left" w:pos="-720"/>
                <w:tab w:val="left" w:pos="162"/>
              </w:tabs>
              <w:suppressAutoHyphens/>
              <w:rPr>
                <w:sz w:val="16"/>
                <w:szCs w:val="16"/>
              </w:rPr>
            </w:pPr>
            <w:r w:rsidRPr="00F317F5">
              <w:rPr>
                <w:sz w:val="16"/>
                <w:szCs w:val="16"/>
              </w:rPr>
              <w:tab/>
              <w:t>Microwave System</w:t>
            </w:r>
          </w:p>
          <w:p w14:paraId="027443E1"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Telephone and data transmission</w:t>
            </w:r>
          </w:p>
          <w:p w14:paraId="415CC1D7"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Radio telephone</w:t>
            </w:r>
          </w:p>
          <w:p w14:paraId="1E852A4E" w14:textId="77777777" w:rsidR="00651C8A" w:rsidRPr="00F317F5" w:rsidRDefault="00651C8A" w:rsidP="0052358B">
            <w:pPr>
              <w:tabs>
                <w:tab w:val="left" w:pos="-720"/>
                <w:tab w:val="left" w:pos="337"/>
              </w:tabs>
              <w:suppressAutoHyphens/>
              <w:rPr>
                <w:spacing w:val="-2"/>
                <w:sz w:val="16"/>
                <w:szCs w:val="16"/>
              </w:rPr>
            </w:pPr>
            <w:r w:rsidRPr="00F317F5">
              <w:rPr>
                <w:spacing w:val="-2"/>
                <w:sz w:val="16"/>
                <w:szCs w:val="16"/>
              </w:rPr>
              <w:tab/>
              <w:t>Supervisory controls:</w:t>
            </w:r>
          </w:p>
          <w:p w14:paraId="75B4AA9B" w14:textId="77777777" w:rsidR="00651C8A" w:rsidRPr="00F317F5" w:rsidRDefault="00651C8A" w:rsidP="0052358B">
            <w:pPr>
              <w:tabs>
                <w:tab w:val="left" w:pos="-720"/>
                <w:tab w:val="left" w:pos="437"/>
              </w:tabs>
              <w:suppressAutoHyphens/>
              <w:rPr>
                <w:spacing w:val="-2"/>
                <w:sz w:val="16"/>
                <w:szCs w:val="16"/>
              </w:rPr>
            </w:pPr>
            <w:r w:rsidRPr="00F317F5">
              <w:rPr>
                <w:spacing w:val="-2"/>
                <w:sz w:val="16"/>
                <w:szCs w:val="16"/>
              </w:rPr>
              <w:tab/>
              <w:t>remote terminal unit, well</w:t>
            </w:r>
          </w:p>
          <w:p w14:paraId="2F01E5F5" w14:textId="77777777" w:rsidR="00651C8A" w:rsidRPr="00F317F5" w:rsidRDefault="00651C8A" w:rsidP="0052358B">
            <w:pPr>
              <w:tabs>
                <w:tab w:val="left" w:pos="-720"/>
                <w:tab w:val="left" w:pos="437"/>
              </w:tabs>
              <w:suppressAutoHyphens/>
              <w:rPr>
                <w:spacing w:val="-2"/>
                <w:sz w:val="16"/>
                <w:szCs w:val="16"/>
              </w:rPr>
            </w:pPr>
            <w:r w:rsidRPr="00F317F5">
              <w:rPr>
                <w:spacing w:val="-2"/>
                <w:sz w:val="16"/>
                <w:szCs w:val="16"/>
              </w:rPr>
              <w:tab/>
              <w:t>master station</w:t>
            </w:r>
          </w:p>
          <w:p w14:paraId="76DFC656" w14:textId="77777777" w:rsidR="00651C8A" w:rsidRPr="00F317F5" w:rsidRDefault="00651C8A" w:rsidP="0052358B">
            <w:pPr>
              <w:tabs>
                <w:tab w:val="left" w:pos="-720"/>
                <w:tab w:val="left" w:pos="437"/>
              </w:tabs>
              <w:suppressAutoHyphens/>
              <w:rPr>
                <w:spacing w:val="-2"/>
                <w:sz w:val="16"/>
                <w:szCs w:val="16"/>
              </w:rPr>
            </w:pPr>
            <w:r w:rsidRPr="00F317F5">
              <w:rPr>
                <w:spacing w:val="-2"/>
                <w:sz w:val="16"/>
                <w:szCs w:val="16"/>
              </w:rPr>
              <w:tab/>
              <w:t>towers (installed):</w:t>
            </w:r>
          </w:p>
          <w:p w14:paraId="01C8C563" w14:textId="77777777" w:rsidR="00651C8A" w:rsidRPr="00F317F5" w:rsidRDefault="00651C8A" w:rsidP="0052358B">
            <w:pPr>
              <w:tabs>
                <w:tab w:val="left" w:pos="-720"/>
                <w:tab w:val="left" w:pos="637"/>
              </w:tabs>
              <w:suppressAutoHyphens/>
              <w:rPr>
                <w:spacing w:val="-2"/>
                <w:sz w:val="16"/>
                <w:szCs w:val="16"/>
              </w:rPr>
            </w:pPr>
            <w:r w:rsidRPr="00F317F5">
              <w:rPr>
                <w:spacing w:val="-2"/>
                <w:sz w:val="16"/>
                <w:szCs w:val="16"/>
              </w:rPr>
              <w:tab/>
              <w:t>heavy duty, guyed, per foot</w:t>
            </w:r>
          </w:p>
          <w:p w14:paraId="0E490910" w14:textId="77777777" w:rsidR="00651C8A" w:rsidRPr="00F317F5" w:rsidRDefault="00651C8A" w:rsidP="0052358B">
            <w:pPr>
              <w:tabs>
                <w:tab w:val="left" w:pos="-720"/>
                <w:tab w:val="left" w:pos="637"/>
              </w:tabs>
              <w:suppressAutoHyphens/>
              <w:rPr>
                <w:spacing w:val="-2"/>
                <w:sz w:val="16"/>
                <w:szCs w:val="16"/>
              </w:rPr>
            </w:pPr>
            <w:r w:rsidRPr="00F317F5">
              <w:rPr>
                <w:spacing w:val="-2"/>
                <w:sz w:val="16"/>
                <w:szCs w:val="16"/>
              </w:rPr>
              <w:tab/>
              <w:t>light duty, guyed, per foot</w:t>
            </w:r>
          </w:p>
          <w:p w14:paraId="22ED50BB" w14:textId="77777777" w:rsidR="00651C8A" w:rsidRPr="00F317F5" w:rsidRDefault="00651C8A" w:rsidP="0052358B">
            <w:pPr>
              <w:tabs>
                <w:tab w:val="left" w:pos="-720"/>
                <w:tab w:val="left" w:pos="637"/>
              </w:tabs>
              <w:suppressAutoHyphens/>
              <w:rPr>
                <w:spacing w:val="-2"/>
                <w:sz w:val="16"/>
                <w:szCs w:val="16"/>
              </w:rPr>
            </w:pPr>
            <w:r w:rsidRPr="00F317F5">
              <w:rPr>
                <w:spacing w:val="-2"/>
                <w:sz w:val="16"/>
                <w:szCs w:val="16"/>
              </w:rPr>
              <w:tab/>
              <w:t xml:space="preserve">heavy duty, </w:t>
            </w:r>
            <w:proofErr w:type="spellStart"/>
            <w:r w:rsidRPr="00F317F5">
              <w:rPr>
                <w:spacing w:val="-2"/>
                <w:sz w:val="16"/>
                <w:szCs w:val="16"/>
              </w:rPr>
              <w:t>self supporting</w:t>
            </w:r>
            <w:proofErr w:type="spellEnd"/>
            <w:r w:rsidRPr="00F317F5">
              <w:rPr>
                <w:spacing w:val="-2"/>
                <w:sz w:val="16"/>
                <w:szCs w:val="16"/>
              </w:rPr>
              <w:t>, per foot</w:t>
            </w:r>
          </w:p>
          <w:p w14:paraId="053EDCF8" w14:textId="77777777" w:rsidR="00651C8A" w:rsidRPr="00F317F5" w:rsidRDefault="00651C8A" w:rsidP="0052358B">
            <w:pPr>
              <w:tabs>
                <w:tab w:val="left" w:pos="-720"/>
                <w:tab w:val="left" w:pos="637"/>
              </w:tabs>
              <w:suppressAutoHyphens/>
              <w:rPr>
                <w:spacing w:val="-2"/>
                <w:sz w:val="16"/>
                <w:szCs w:val="16"/>
              </w:rPr>
            </w:pPr>
            <w:r w:rsidRPr="00F317F5">
              <w:rPr>
                <w:spacing w:val="-2"/>
                <w:sz w:val="16"/>
                <w:szCs w:val="16"/>
              </w:rPr>
              <w:tab/>
              <w:t xml:space="preserve">light duty, </w:t>
            </w:r>
            <w:proofErr w:type="spellStart"/>
            <w:r w:rsidRPr="00F317F5">
              <w:rPr>
                <w:spacing w:val="-2"/>
                <w:sz w:val="16"/>
                <w:szCs w:val="16"/>
              </w:rPr>
              <w:t>self supporting</w:t>
            </w:r>
            <w:proofErr w:type="spellEnd"/>
            <w:r w:rsidRPr="00F317F5">
              <w:rPr>
                <w:spacing w:val="-2"/>
                <w:sz w:val="16"/>
                <w:szCs w:val="16"/>
              </w:rPr>
              <w:t>, per foot</w:t>
            </w:r>
          </w:p>
          <w:p w14:paraId="57AFD110" w14:textId="77777777" w:rsidR="00651C8A" w:rsidRPr="00F317F5" w:rsidRDefault="00651C8A" w:rsidP="0052358B">
            <w:pPr>
              <w:tabs>
                <w:tab w:val="left" w:pos="-720"/>
                <w:tab w:val="left" w:pos="637"/>
              </w:tabs>
              <w:suppressAutoHyphens/>
              <w:rPr>
                <w:spacing w:val="-2"/>
                <w:sz w:val="16"/>
                <w:szCs w:val="16"/>
              </w:rPr>
            </w:pPr>
            <w:r w:rsidRPr="00F317F5">
              <w:rPr>
                <w:spacing w:val="-2"/>
                <w:sz w:val="16"/>
                <w:szCs w:val="16"/>
              </w:rPr>
              <w:tab/>
              <w:t>equipment building, per sq. ft.</w:t>
            </w:r>
          </w:p>
          <w:p w14:paraId="0EF42AC8" w14:textId="77777777" w:rsidR="00651C8A" w:rsidRPr="00F317F5" w:rsidRDefault="00651C8A" w:rsidP="0052358B">
            <w:pPr>
              <w:tabs>
                <w:tab w:val="left" w:pos="-720"/>
                <w:tab w:val="left" w:pos="637"/>
              </w:tabs>
              <w:suppressAutoHyphens/>
              <w:rPr>
                <w:spacing w:val="-2"/>
                <w:sz w:val="16"/>
                <w:szCs w:val="16"/>
              </w:rPr>
            </w:pPr>
            <w:r w:rsidRPr="00F317F5">
              <w:rPr>
                <w:spacing w:val="-2"/>
                <w:sz w:val="16"/>
                <w:szCs w:val="16"/>
              </w:rPr>
              <w:tab/>
              <w:t>solar panels, per sq. ft.</w:t>
            </w:r>
          </w:p>
        </w:tc>
        <w:tc>
          <w:tcPr>
            <w:tcW w:w="952" w:type="dxa"/>
          </w:tcPr>
          <w:p w14:paraId="4819F793" w14:textId="77777777" w:rsidR="0071107E" w:rsidRDefault="0071107E" w:rsidP="0052358B">
            <w:pPr>
              <w:tabs>
                <w:tab w:val="center" w:pos="940"/>
              </w:tabs>
              <w:suppressAutoHyphens/>
              <w:jc w:val="center"/>
              <w:rPr>
                <w:spacing w:val="-2"/>
                <w:sz w:val="16"/>
                <w:szCs w:val="16"/>
              </w:rPr>
            </w:pPr>
          </w:p>
          <w:p w14:paraId="273B8FBB" w14:textId="77777777" w:rsidR="0071107E" w:rsidRDefault="0071107E" w:rsidP="0052358B">
            <w:pPr>
              <w:tabs>
                <w:tab w:val="center" w:pos="940"/>
              </w:tabs>
              <w:suppressAutoHyphens/>
              <w:jc w:val="center"/>
              <w:rPr>
                <w:spacing w:val="-2"/>
                <w:sz w:val="16"/>
                <w:szCs w:val="16"/>
              </w:rPr>
            </w:pPr>
          </w:p>
          <w:p w14:paraId="3305BDCB" w14:textId="77777777" w:rsidR="00651C8A" w:rsidRPr="00651C8A" w:rsidRDefault="00651C8A" w:rsidP="0052358B">
            <w:pPr>
              <w:tabs>
                <w:tab w:val="center" w:pos="940"/>
              </w:tabs>
              <w:suppressAutoHyphens/>
              <w:jc w:val="center"/>
              <w:rPr>
                <w:spacing w:val="-2"/>
                <w:sz w:val="16"/>
                <w:szCs w:val="16"/>
              </w:rPr>
            </w:pPr>
            <w:r w:rsidRPr="00651C8A">
              <w:rPr>
                <w:spacing w:val="-2"/>
                <w:sz w:val="16"/>
                <w:szCs w:val="16"/>
              </w:rPr>
              <w:t>60,310</w:t>
            </w:r>
          </w:p>
          <w:p w14:paraId="7E4EEBCF" w14:textId="77777777" w:rsidR="005A289F" w:rsidRDefault="00651C8A" w:rsidP="0052358B">
            <w:pPr>
              <w:tabs>
                <w:tab w:val="center" w:pos="940"/>
              </w:tabs>
              <w:suppressAutoHyphens/>
              <w:jc w:val="center"/>
              <w:rPr>
                <w:spacing w:val="-2"/>
                <w:sz w:val="16"/>
                <w:szCs w:val="16"/>
              </w:rPr>
            </w:pPr>
            <w:r w:rsidRPr="00651C8A">
              <w:rPr>
                <w:spacing w:val="-2"/>
                <w:sz w:val="16"/>
                <w:szCs w:val="16"/>
              </w:rPr>
              <w:t>4,520</w:t>
            </w:r>
          </w:p>
          <w:p w14:paraId="34B966F3" w14:textId="77777777" w:rsidR="0071107E" w:rsidRDefault="0071107E" w:rsidP="0052358B">
            <w:pPr>
              <w:tabs>
                <w:tab w:val="center" w:pos="940"/>
              </w:tabs>
              <w:suppressAutoHyphens/>
              <w:jc w:val="center"/>
              <w:rPr>
                <w:spacing w:val="-2"/>
                <w:sz w:val="16"/>
                <w:szCs w:val="16"/>
              </w:rPr>
            </w:pPr>
          </w:p>
          <w:p w14:paraId="47AF50C4" w14:textId="77777777" w:rsidR="00651C8A" w:rsidRPr="00651C8A" w:rsidRDefault="00651C8A" w:rsidP="0052358B">
            <w:pPr>
              <w:tabs>
                <w:tab w:val="center" w:pos="940"/>
              </w:tabs>
              <w:suppressAutoHyphens/>
              <w:jc w:val="center"/>
              <w:rPr>
                <w:spacing w:val="-2"/>
                <w:sz w:val="16"/>
                <w:szCs w:val="16"/>
              </w:rPr>
            </w:pPr>
            <w:r w:rsidRPr="00651C8A">
              <w:rPr>
                <w:spacing w:val="-2"/>
                <w:sz w:val="16"/>
                <w:szCs w:val="16"/>
              </w:rPr>
              <w:t>12,890</w:t>
            </w:r>
          </w:p>
          <w:p w14:paraId="2BBA5CE6" w14:textId="77777777" w:rsidR="005A289F" w:rsidRDefault="00651C8A" w:rsidP="0052358B">
            <w:pPr>
              <w:tabs>
                <w:tab w:val="center" w:pos="940"/>
              </w:tabs>
              <w:suppressAutoHyphens/>
              <w:jc w:val="center"/>
              <w:rPr>
                <w:spacing w:val="-2"/>
                <w:sz w:val="16"/>
                <w:szCs w:val="16"/>
              </w:rPr>
            </w:pPr>
            <w:r w:rsidRPr="00651C8A">
              <w:rPr>
                <w:spacing w:val="-2"/>
                <w:sz w:val="16"/>
                <w:szCs w:val="16"/>
              </w:rPr>
              <w:t>29,400</w:t>
            </w:r>
          </w:p>
          <w:p w14:paraId="278ABA66" w14:textId="77777777" w:rsidR="0071107E" w:rsidRDefault="0071107E" w:rsidP="0052358B">
            <w:pPr>
              <w:tabs>
                <w:tab w:val="center" w:pos="940"/>
              </w:tabs>
              <w:suppressAutoHyphens/>
              <w:jc w:val="center"/>
              <w:rPr>
                <w:spacing w:val="-2"/>
                <w:sz w:val="16"/>
                <w:szCs w:val="16"/>
              </w:rPr>
            </w:pPr>
          </w:p>
          <w:p w14:paraId="101DA28A" w14:textId="77777777" w:rsidR="00651C8A" w:rsidRPr="00651C8A" w:rsidRDefault="00651C8A" w:rsidP="0052358B">
            <w:pPr>
              <w:tabs>
                <w:tab w:val="center" w:pos="940"/>
              </w:tabs>
              <w:suppressAutoHyphens/>
              <w:jc w:val="center"/>
              <w:rPr>
                <w:spacing w:val="-2"/>
                <w:sz w:val="16"/>
                <w:szCs w:val="16"/>
              </w:rPr>
            </w:pPr>
            <w:r w:rsidRPr="00651C8A">
              <w:rPr>
                <w:spacing w:val="-2"/>
                <w:sz w:val="16"/>
                <w:szCs w:val="16"/>
              </w:rPr>
              <w:t>760</w:t>
            </w:r>
          </w:p>
          <w:p w14:paraId="5BF1468C" w14:textId="77777777" w:rsidR="00651C8A" w:rsidRPr="00651C8A" w:rsidRDefault="00651C8A" w:rsidP="0052358B">
            <w:pPr>
              <w:tabs>
                <w:tab w:val="center" w:pos="940"/>
              </w:tabs>
              <w:suppressAutoHyphens/>
              <w:jc w:val="center"/>
              <w:rPr>
                <w:spacing w:val="-2"/>
                <w:sz w:val="16"/>
                <w:szCs w:val="16"/>
              </w:rPr>
            </w:pPr>
            <w:r w:rsidRPr="00651C8A">
              <w:rPr>
                <w:spacing w:val="-2"/>
                <w:sz w:val="16"/>
                <w:szCs w:val="16"/>
              </w:rPr>
              <w:t>60</w:t>
            </w:r>
          </w:p>
          <w:p w14:paraId="522C4E76" w14:textId="77777777" w:rsidR="00651C8A" w:rsidRPr="00651C8A" w:rsidRDefault="00651C8A" w:rsidP="0052358B">
            <w:pPr>
              <w:tabs>
                <w:tab w:val="center" w:pos="940"/>
              </w:tabs>
              <w:suppressAutoHyphens/>
              <w:jc w:val="center"/>
              <w:rPr>
                <w:spacing w:val="-2"/>
                <w:sz w:val="16"/>
                <w:szCs w:val="16"/>
              </w:rPr>
            </w:pPr>
            <w:r w:rsidRPr="00651C8A">
              <w:rPr>
                <w:spacing w:val="-2"/>
                <w:sz w:val="16"/>
                <w:szCs w:val="16"/>
              </w:rPr>
              <w:t>770</w:t>
            </w:r>
          </w:p>
          <w:p w14:paraId="08CAEA66" w14:textId="77777777" w:rsidR="00651C8A" w:rsidRPr="00651C8A" w:rsidRDefault="00651C8A" w:rsidP="0052358B">
            <w:pPr>
              <w:tabs>
                <w:tab w:val="center" w:pos="940"/>
              </w:tabs>
              <w:suppressAutoHyphens/>
              <w:jc w:val="center"/>
              <w:rPr>
                <w:spacing w:val="-2"/>
                <w:sz w:val="16"/>
                <w:szCs w:val="16"/>
              </w:rPr>
            </w:pPr>
            <w:r w:rsidRPr="00651C8A">
              <w:rPr>
                <w:spacing w:val="-2"/>
                <w:sz w:val="16"/>
                <w:szCs w:val="16"/>
              </w:rPr>
              <w:t>150</w:t>
            </w:r>
          </w:p>
          <w:p w14:paraId="6B8F0340" w14:textId="77777777" w:rsidR="00651C8A" w:rsidRPr="00651C8A" w:rsidRDefault="00651C8A" w:rsidP="0052358B">
            <w:pPr>
              <w:tabs>
                <w:tab w:val="center" w:pos="940"/>
              </w:tabs>
              <w:suppressAutoHyphens/>
              <w:jc w:val="center"/>
              <w:rPr>
                <w:spacing w:val="-2"/>
                <w:sz w:val="16"/>
                <w:szCs w:val="16"/>
              </w:rPr>
            </w:pPr>
            <w:r w:rsidRPr="00651C8A">
              <w:rPr>
                <w:spacing w:val="-2"/>
                <w:sz w:val="16"/>
                <w:szCs w:val="16"/>
              </w:rPr>
              <w:t>220</w:t>
            </w:r>
          </w:p>
          <w:p w14:paraId="687C90EE" w14:textId="77777777" w:rsidR="00651C8A" w:rsidRPr="00651C8A" w:rsidRDefault="00651C8A" w:rsidP="0052358B">
            <w:pPr>
              <w:tabs>
                <w:tab w:val="center" w:pos="940"/>
              </w:tabs>
              <w:suppressAutoHyphens/>
              <w:jc w:val="center"/>
              <w:rPr>
                <w:spacing w:val="-2"/>
                <w:sz w:val="16"/>
                <w:szCs w:val="16"/>
              </w:rPr>
            </w:pPr>
            <w:r w:rsidRPr="00651C8A">
              <w:rPr>
                <w:spacing w:val="-2"/>
                <w:sz w:val="16"/>
                <w:szCs w:val="16"/>
              </w:rPr>
              <w:t>70</w:t>
            </w:r>
          </w:p>
        </w:tc>
      </w:tr>
      <w:tr w:rsidR="00651C8A" w:rsidRPr="00651C8A" w14:paraId="48FC84A0" w14:textId="77777777" w:rsidTr="00332C5D">
        <w:tblPrEx>
          <w:tblCellMar>
            <w:top w:w="0" w:type="dxa"/>
            <w:bottom w:w="0" w:type="dxa"/>
          </w:tblCellMar>
        </w:tblPrEx>
        <w:trPr>
          <w:gridBefore w:val="1"/>
          <w:wBefore w:w="1067" w:type="dxa"/>
          <w:cantSplit/>
          <w:jc w:val="center"/>
        </w:trPr>
        <w:tc>
          <w:tcPr>
            <w:tcW w:w="3940" w:type="dxa"/>
            <w:gridSpan w:val="2"/>
          </w:tcPr>
          <w:p w14:paraId="20B510E7" w14:textId="77777777" w:rsidR="00651C8A" w:rsidRPr="00F317F5" w:rsidRDefault="00651C8A" w:rsidP="0052358B">
            <w:pPr>
              <w:tabs>
                <w:tab w:val="left" w:pos="-720"/>
              </w:tabs>
              <w:suppressAutoHyphens/>
              <w:rPr>
                <w:spacing w:val="-2"/>
                <w:sz w:val="16"/>
                <w:szCs w:val="16"/>
              </w:rPr>
            </w:pPr>
            <w:r w:rsidRPr="00F317F5">
              <w:rPr>
                <w:spacing w:val="-2"/>
                <w:sz w:val="16"/>
                <w:szCs w:val="16"/>
              </w:rPr>
              <w:t>Utility Compressors</w:t>
            </w:r>
          </w:p>
          <w:p w14:paraId="5D563DDD" w14:textId="77777777" w:rsidR="00651C8A" w:rsidRPr="00F317F5" w:rsidRDefault="00651C8A" w:rsidP="0052358B">
            <w:pPr>
              <w:tabs>
                <w:tab w:val="left" w:pos="-720"/>
                <w:tab w:val="left" w:pos="162"/>
              </w:tabs>
              <w:suppressAutoHyphens/>
              <w:rPr>
                <w:spacing w:val="-2"/>
                <w:sz w:val="16"/>
                <w:szCs w:val="16"/>
              </w:rPr>
            </w:pPr>
            <w:r w:rsidRPr="00F317F5">
              <w:rPr>
                <w:sz w:val="16"/>
                <w:szCs w:val="16"/>
              </w:rPr>
              <w:tab/>
              <w:t>per horsepower - rated on motor</w:t>
            </w:r>
          </w:p>
        </w:tc>
        <w:tc>
          <w:tcPr>
            <w:tcW w:w="952" w:type="dxa"/>
            <w:vAlign w:val="bottom"/>
          </w:tcPr>
          <w:p w14:paraId="50904038" w14:textId="77777777" w:rsidR="00651C8A" w:rsidRPr="00651C8A" w:rsidRDefault="00651C8A" w:rsidP="0052358B">
            <w:pPr>
              <w:tabs>
                <w:tab w:val="center" w:pos="940"/>
              </w:tabs>
              <w:suppressAutoHyphens/>
              <w:jc w:val="center"/>
              <w:rPr>
                <w:spacing w:val="-2"/>
                <w:sz w:val="16"/>
                <w:szCs w:val="16"/>
              </w:rPr>
            </w:pPr>
            <w:r w:rsidRPr="00651C8A">
              <w:rPr>
                <w:spacing w:val="-2"/>
                <w:sz w:val="16"/>
                <w:szCs w:val="16"/>
              </w:rPr>
              <w:t>990</w:t>
            </w:r>
          </w:p>
        </w:tc>
      </w:tr>
      <w:tr w:rsidR="00651C8A" w:rsidRPr="00651C8A" w14:paraId="1DD9FA99" w14:textId="77777777" w:rsidTr="00332C5D">
        <w:tblPrEx>
          <w:tblCellMar>
            <w:top w:w="0" w:type="dxa"/>
            <w:bottom w:w="0" w:type="dxa"/>
          </w:tblCellMar>
        </w:tblPrEx>
        <w:trPr>
          <w:gridBefore w:val="1"/>
          <w:wBefore w:w="1067" w:type="dxa"/>
          <w:cantSplit/>
          <w:jc w:val="center"/>
        </w:trPr>
        <w:tc>
          <w:tcPr>
            <w:tcW w:w="3940" w:type="dxa"/>
            <w:gridSpan w:val="2"/>
          </w:tcPr>
          <w:p w14:paraId="1A78D7A0" w14:textId="77777777" w:rsidR="00651C8A" w:rsidRPr="00F317F5" w:rsidRDefault="00651C8A" w:rsidP="0052358B">
            <w:pPr>
              <w:widowControl w:val="0"/>
              <w:tabs>
                <w:tab w:val="left" w:pos="-720"/>
              </w:tabs>
              <w:suppressAutoHyphens/>
              <w:autoSpaceDE w:val="0"/>
              <w:autoSpaceDN w:val="0"/>
              <w:rPr>
                <w:spacing w:val="-2"/>
                <w:sz w:val="16"/>
                <w:szCs w:val="16"/>
              </w:rPr>
            </w:pPr>
            <w:r w:rsidRPr="00F317F5">
              <w:rPr>
                <w:spacing w:val="-2"/>
                <w:sz w:val="16"/>
                <w:szCs w:val="16"/>
              </w:rPr>
              <w:t>Vapor Recovery Unit—no Metering Equipment</w:t>
            </w:r>
          </w:p>
          <w:p w14:paraId="28F4E560" w14:textId="77777777" w:rsidR="00651C8A" w:rsidRPr="00F317F5" w:rsidRDefault="00651C8A" w:rsidP="0052358B">
            <w:pPr>
              <w:tabs>
                <w:tab w:val="left" w:pos="-720"/>
                <w:tab w:val="left" w:pos="162"/>
              </w:tabs>
              <w:suppressAutoHyphens/>
              <w:rPr>
                <w:sz w:val="16"/>
                <w:szCs w:val="16"/>
              </w:rPr>
            </w:pPr>
            <w:r w:rsidRPr="00F317F5">
              <w:rPr>
                <w:sz w:val="16"/>
                <w:szCs w:val="16"/>
              </w:rPr>
              <w:tab/>
              <w:t>60 MCF/D or less</w:t>
            </w:r>
          </w:p>
          <w:p w14:paraId="56105BF4" w14:textId="77777777" w:rsidR="00651C8A" w:rsidRPr="00F317F5" w:rsidRDefault="00651C8A" w:rsidP="0052358B">
            <w:pPr>
              <w:tabs>
                <w:tab w:val="left" w:pos="-720"/>
                <w:tab w:val="left" w:pos="162"/>
              </w:tabs>
              <w:suppressAutoHyphens/>
              <w:rPr>
                <w:sz w:val="16"/>
                <w:szCs w:val="16"/>
              </w:rPr>
            </w:pPr>
            <w:r w:rsidRPr="00F317F5">
              <w:rPr>
                <w:sz w:val="16"/>
                <w:szCs w:val="16"/>
              </w:rPr>
              <w:tab/>
              <w:t>105 MCF/D max</w:t>
            </w:r>
          </w:p>
          <w:p w14:paraId="4CA495CD" w14:textId="77777777" w:rsidR="00651C8A" w:rsidRPr="00F317F5" w:rsidRDefault="00651C8A" w:rsidP="0052358B">
            <w:pPr>
              <w:tabs>
                <w:tab w:val="left" w:pos="-720"/>
                <w:tab w:val="left" w:pos="162"/>
              </w:tabs>
              <w:suppressAutoHyphens/>
              <w:rPr>
                <w:spacing w:val="-2"/>
                <w:sz w:val="16"/>
                <w:szCs w:val="16"/>
              </w:rPr>
            </w:pPr>
            <w:r w:rsidRPr="00F317F5">
              <w:rPr>
                <w:sz w:val="16"/>
                <w:szCs w:val="16"/>
              </w:rPr>
              <w:tab/>
              <w:t>250 MCF/D max</w:t>
            </w:r>
          </w:p>
        </w:tc>
        <w:tc>
          <w:tcPr>
            <w:tcW w:w="952" w:type="dxa"/>
            <w:vAlign w:val="bottom"/>
          </w:tcPr>
          <w:p w14:paraId="6113C478" w14:textId="77777777" w:rsidR="00651C8A" w:rsidRPr="00651C8A" w:rsidRDefault="00651C8A" w:rsidP="0052358B">
            <w:pPr>
              <w:tabs>
                <w:tab w:val="center" w:pos="940"/>
              </w:tabs>
              <w:suppressAutoHyphens/>
              <w:jc w:val="center"/>
              <w:rPr>
                <w:spacing w:val="-2"/>
                <w:sz w:val="16"/>
                <w:szCs w:val="16"/>
              </w:rPr>
            </w:pPr>
            <w:r w:rsidRPr="00651C8A">
              <w:rPr>
                <w:spacing w:val="-2"/>
                <w:sz w:val="16"/>
                <w:szCs w:val="16"/>
              </w:rPr>
              <w:t>26,390</w:t>
            </w:r>
          </w:p>
          <w:p w14:paraId="4E65181E" w14:textId="77777777" w:rsidR="00651C8A" w:rsidRPr="00651C8A" w:rsidRDefault="00651C8A" w:rsidP="0052358B">
            <w:pPr>
              <w:tabs>
                <w:tab w:val="center" w:pos="940"/>
              </w:tabs>
              <w:suppressAutoHyphens/>
              <w:jc w:val="center"/>
              <w:rPr>
                <w:spacing w:val="-2"/>
                <w:sz w:val="16"/>
                <w:szCs w:val="16"/>
              </w:rPr>
            </w:pPr>
            <w:r w:rsidRPr="00651C8A">
              <w:rPr>
                <w:spacing w:val="-2"/>
                <w:sz w:val="16"/>
                <w:szCs w:val="16"/>
              </w:rPr>
              <w:t>37,700</w:t>
            </w:r>
          </w:p>
          <w:p w14:paraId="175B1FA7" w14:textId="77777777" w:rsidR="00651C8A" w:rsidRPr="00651C8A" w:rsidRDefault="00651C8A" w:rsidP="0052358B">
            <w:pPr>
              <w:tabs>
                <w:tab w:val="center" w:pos="940"/>
              </w:tabs>
              <w:suppressAutoHyphens/>
              <w:jc w:val="center"/>
              <w:rPr>
                <w:spacing w:val="-2"/>
                <w:sz w:val="16"/>
                <w:szCs w:val="16"/>
              </w:rPr>
            </w:pPr>
            <w:r w:rsidRPr="00651C8A">
              <w:rPr>
                <w:spacing w:val="-2"/>
                <w:sz w:val="16"/>
                <w:szCs w:val="16"/>
              </w:rPr>
              <w:t>49,760</w:t>
            </w:r>
          </w:p>
        </w:tc>
      </w:tr>
      <w:tr w:rsidR="00651C8A" w:rsidRPr="00651C8A" w14:paraId="3BF32D87" w14:textId="77777777" w:rsidTr="00332C5D">
        <w:tblPrEx>
          <w:tblCellMar>
            <w:top w:w="0" w:type="dxa"/>
            <w:bottom w:w="0" w:type="dxa"/>
          </w:tblCellMar>
        </w:tblPrEx>
        <w:trPr>
          <w:gridBefore w:val="1"/>
          <w:wBefore w:w="1067" w:type="dxa"/>
          <w:cantSplit/>
          <w:jc w:val="center"/>
        </w:trPr>
        <w:tc>
          <w:tcPr>
            <w:tcW w:w="3940" w:type="dxa"/>
            <w:gridSpan w:val="2"/>
          </w:tcPr>
          <w:p w14:paraId="4E6F8A83" w14:textId="77777777" w:rsidR="00651C8A" w:rsidRPr="00F317F5" w:rsidRDefault="00651C8A" w:rsidP="0052358B">
            <w:pPr>
              <w:tabs>
                <w:tab w:val="left" w:pos="-720"/>
                <w:tab w:val="left" w:pos="0"/>
                <w:tab w:val="left" w:pos="720"/>
                <w:tab w:val="left" w:pos="1440"/>
              </w:tabs>
              <w:suppressAutoHyphens/>
              <w:rPr>
                <w:spacing w:val="-2"/>
                <w:sz w:val="16"/>
                <w:szCs w:val="16"/>
              </w:rPr>
            </w:pPr>
            <w:proofErr w:type="spellStart"/>
            <w:r w:rsidRPr="00F317F5">
              <w:rPr>
                <w:spacing w:val="-2"/>
                <w:sz w:val="16"/>
                <w:szCs w:val="16"/>
              </w:rPr>
              <w:t>Waterknockouts</w:t>
            </w:r>
            <w:proofErr w:type="spellEnd"/>
            <w:r w:rsidRPr="00F317F5">
              <w:rPr>
                <w:spacing w:val="-2"/>
                <w:sz w:val="16"/>
                <w:szCs w:val="16"/>
              </w:rPr>
              <w:t>—Includes unit, backpressure valve and regulator, but, no metering equipment.</w:t>
            </w:r>
          </w:p>
          <w:p w14:paraId="28218FA5" w14:textId="77777777" w:rsidR="00651C8A" w:rsidRPr="00F317F5" w:rsidRDefault="00651C8A" w:rsidP="0052358B">
            <w:pPr>
              <w:tabs>
                <w:tab w:val="left" w:pos="-720"/>
                <w:tab w:val="left" w:pos="162"/>
              </w:tabs>
              <w:suppressAutoHyphens/>
              <w:rPr>
                <w:sz w:val="16"/>
                <w:szCs w:val="16"/>
              </w:rPr>
            </w:pPr>
            <w:r w:rsidRPr="00F317F5">
              <w:rPr>
                <w:sz w:val="16"/>
                <w:szCs w:val="16"/>
              </w:rPr>
              <w:tab/>
              <w:t xml:space="preserve"> 2’ diam. x 16’</w:t>
            </w:r>
          </w:p>
          <w:p w14:paraId="2A906E6E" w14:textId="77777777" w:rsidR="00651C8A" w:rsidRPr="00F317F5" w:rsidRDefault="00651C8A" w:rsidP="0052358B">
            <w:pPr>
              <w:tabs>
                <w:tab w:val="left" w:pos="-720"/>
                <w:tab w:val="left" w:pos="162"/>
              </w:tabs>
              <w:suppressAutoHyphens/>
              <w:rPr>
                <w:sz w:val="16"/>
                <w:szCs w:val="16"/>
              </w:rPr>
            </w:pPr>
            <w:r w:rsidRPr="00F317F5">
              <w:rPr>
                <w:sz w:val="16"/>
                <w:szCs w:val="16"/>
              </w:rPr>
              <w:tab/>
              <w:t xml:space="preserve"> 3’ diam. x 10’</w:t>
            </w:r>
          </w:p>
          <w:p w14:paraId="01E9425D" w14:textId="77777777" w:rsidR="00651C8A" w:rsidRPr="00F317F5" w:rsidRDefault="00651C8A" w:rsidP="0052358B">
            <w:pPr>
              <w:tabs>
                <w:tab w:val="left" w:pos="-720"/>
                <w:tab w:val="left" w:pos="162"/>
              </w:tabs>
              <w:suppressAutoHyphens/>
              <w:rPr>
                <w:sz w:val="16"/>
                <w:szCs w:val="16"/>
              </w:rPr>
            </w:pPr>
            <w:r w:rsidRPr="00F317F5">
              <w:rPr>
                <w:sz w:val="16"/>
                <w:szCs w:val="16"/>
              </w:rPr>
              <w:tab/>
              <w:t xml:space="preserve"> 4’ diam. x 10’</w:t>
            </w:r>
          </w:p>
          <w:p w14:paraId="6CA39970" w14:textId="77777777" w:rsidR="00651C8A" w:rsidRPr="00F317F5" w:rsidRDefault="00651C8A" w:rsidP="0052358B">
            <w:pPr>
              <w:tabs>
                <w:tab w:val="left" w:pos="-720"/>
                <w:tab w:val="left" w:pos="162"/>
              </w:tabs>
              <w:suppressAutoHyphens/>
              <w:rPr>
                <w:sz w:val="16"/>
                <w:szCs w:val="16"/>
              </w:rPr>
            </w:pPr>
            <w:r w:rsidRPr="00F317F5">
              <w:rPr>
                <w:sz w:val="16"/>
                <w:szCs w:val="16"/>
              </w:rPr>
              <w:tab/>
              <w:t xml:space="preserve"> 6’ diam. x 10’</w:t>
            </w:r>
          </w:p>
          <w:p w14:paraId="5B424B9C" w14:textId="77777777" w:rsidR="00651C8A" w:rsidRPr="00F317F5" w:rsidRDefault="00651C8A" w:rsidP="0052358B">
            <w:pPr>
              <w:tabs>
                <w:tab w:val="left" w:pos="-720"/>
                <w:tab w:val="left" w:pos="162"/>
              </w:tabs>
              <w:suppressAutoHyphens/>
              <w:rPr>
                <w:sz w:val="16"/>
                <w:szCs w:val="16"/>
              </w:rPr>
            </w:pPr>
            <w:r w:rsidRPr="00F317F5">
              <w:rPr>
                <w:sz w:val="16"/>
                <w:szCs w:val="16"/>
              </w:rPr>
              <w:tab/>
              <w:t xml:space="preserve"> 6’ diam. x 15’</w:t>
            </w:r>
          </w:p>
          <w:p w14:paraId="195B7C10" w14:textId="77777777" w:rsidR="00651C8A" w:rsidRPr="00F317F5" w:rsidRDefault="00651C8A" w:rsidP="0052358B">
            <w:pPr>
              <w:tabs>
                <w:tab w:val="left" w:pos="-720"/>
                <w:tab w:val="left" w:pos="162"/>
              </w:tabs>
              <w:suppressAutoHyphens/>
              <w:rPr>
                <w:sz w:val="16"/>
                <w:szCs w:val="16"/>
              </w:rPr>
            </w:pPr>
            <w:r w:rsidRPr="00F317F5">
              <w:rPr>
                <w:sz w:val="16"/>
                <w:szCs w:val="16"/>
              </w:rPr>
              <w:tab/>
              <w:t xml:space="preserve"> 8’ diam. x 10’</w:t>
            </w:r>
          </w:p>
          <w:p w14:paraId="65B323DD" w14:textId="77777777" w:rsidR="00651C8A" w:rsidRPr="00F317F5" w:rsidRDefault="00651C8A" w:rsidP="0052358B">
            <w:pPr>
              <w:tabs>
                <w:tab w:val="left" w:pos="-720"/>
                <w:tab w:val="left" w:pos="162"/>
              </w:tabs>
              <w:suppressAutoHyphens/>
              <w:rPr>
                <w:sz w:val="16"/>
                <w:szCs w:val="16"/>
              </w:rPr>
            </w:pPr>
            <w:r w:rsidRPr="00F317F5">
              <w:rPr>
                <w:sz w:val="16"/>
                <w:szCs w:val="16"/>
              </w:rPr>
              <w:tab/>
              <w:t xml:space="preserve"> 8’ diam. x 15’</w:t>
            </w:r>
          </w:p>
          <w:p w14:paraId="2473BC04" w14:textId="77777777" w:rsidR="00651C8A" w:rsidRPr="00F317F5" w:rsidRDefault="00651C8A" w:rsidP="0052358B">
            <w:pPr>
              <w:tabs>
                <w:tab w:val="left" w:pos="-720"/>
                <w:tab w:val="left" w:pos="162"/>
              </w:tabs>
              <w:suppressAutoHyphens/>
              <w:rPr>
                <w:sz w:val="16"/>
                <w:szCs w:val="16"/>
              </w:rPr>
            </w:pPr>
            <w:r w:rsidRPr="00F317F5">
              <w:rPr>
                <w:sz w:val="16"/>
                <w:szCs w:val="16"/>
              </w:rPr>
              <w:tab/>
              <w:t xml:space="preserve"> 8’ diam. x 20’</w:t>
            </w:r>
          </w:p>
          <w:p w14:paraId="07009A0E" w14:textId="77777777" w:rsidR="00651C8A" w:rsidRPr="00F317F5" w:rsidRDefault="00651C8A" w:rsidP="0052358B">
            <w:pPr>
              <w:tabs>
                <w:tab w:val="left" w:pos="-720"/>
                <w:tab w:val="left" w:pos="162"/>
              </w:tabs>
              <w:suppressAutoHyphens/>
              <w:rPr>
                <w:sz w:val="16"/>
                <w:szCs w:val="16"/>
              </w:rPr>
            </w:pPr>
            <w:r w:rsidRPr="00F317F5">
              <w:rPr>
                <w:sz w:val="16"/>
                <w:szCs w:val="16"/>
              </w:rPr>
              <w:tab/>
              <w:t xml:space="preserve"> 8’ diam. x 25’</w:t>
            </w:r>
          </w:p>
          <w:p w14:paraId="3D22D232" w14:textId="77777777" w:rsidR="00651C8A" w:rsidRPr="00F317F5" w:rsidRDefault="00651C8A" w:rsidP="0052358B">
            <w:pPr>
              <w:tabs>
                <w:tab w:val="left" w:pos="-720"/>
                <w:tab w:val="left" w:pos="162"/>
              </w:tabs>
              <w:suppressAutoHyphens/>
              <w:rPr>
                <w:spacing w:val="-2"/>
                <w:sz w:val="16"/>
                <w:szCs w:val="16"/>
              </w:rPr>
            </w:pPr>
            <w:r w:rsidRPr="00F317F5">
              <w:rPr>
                <w:sz w:val="16"/>
                <w:szCs w:val="16"/>
              </w:rPr>
              <w:tab/>
              <w:t>10’ diam. x 20’</w:t>
            </w:r>
          </w:p>
        </w:tc>
        <w:tc>
          <w:tcPr>
            <w:tcW w:w="952" w:type="dxa"/>
          </w:tcPr>
          <w:p w14:paraId="7BE68A19" w14:textId="77777777" w:rsidR="0071107E" w:rsidRDefault="0071107E" w:rsidP="0052358B">
            <w:pPr>
              <w:tabs>
                <w:tab w:val="center" w:pos="940"/>
              </w:tabs>
              <w:suppressAutoHyphens/>
              <w:jc w:val="center"/>
              <w:rPr>
                <w:spacing w:val="-2"/>
                <w:sz w:val="16"/>
                <w:szCs w:val="16"/>
              </w:rPr>
            </w:pPr>
          </w:p>
          <w:p w14:paraId="564CDB4A" w14:textId="77777777" w:rsidR="0071107E" w:rsidRDefault="0071107E" w:rsidP="0052358B">
            <w:pPr>
              <w:tabs>
                <w:tab w:val="center" w:pos="940"/>
              </w:tabs>
              <w:suppressAutoHyphens/>
              <w:jc w:val="center"/>
              <w:rPr>
                <w:spacing w:val="-2"/>
                <w:sz w:val="16"/>
                <w:szCs w:val="16"/>
              </w:rPr>
            </w:pPr>
          </w:p>
          <w:p w14:paraId="5D85899C" w14:textId="77777777" w:rsidR="00651C8A" w:rsidRPr="00651C8A" w:rsidRDefault="00651C8A" w:rsidP="0052358B">
            <w:pPr>
              <w:tabs>
                <w:tab w:val="center" w:pos="940"/>
              </w:tabs>
              <w:suppressAutoHyphens/>
              <w:jc w:val="center"/>
              <w:rPr>
                <w:spacing w:val="-2"/>
                <w:sz w:val="16"/>
                <w:szCs w:val="16"/>
              </w:rPr>
            </w:pPr>
            <w:r w:rsidRPr="00651C8A">
              <w:rPr>
                <w:spacing w:val="-2"/>
                <w:sz w:val="16"/>
                <w:szCs w:val="16"/>
              </w:rPr>
              <w:t>7,160</w:t>
            </w:r>
          </w:p>
          <w:p w14:paraId="66FD1CCE" w14:textId="77777777" w:rsidR="00651C8A" w:rsidRPr="00651C8A" w:rsidRDefault="00651C8A" w:rsidP="0052358B">
            <w:pPr>
              <w:tabs>
                <w:tab w:val="center" w:pos="940"/>
              </w:tabs>
              <w:suppressAutoHyphens/>
              <w:jc w:val="center"/>
              <w:rPr>
                <w:spacing w:val="-2"/>
                <w:sz w:val="16"/>
                <w:szCs w:val="16"/>
              </w:rPr>
            </w:pPr>
            <w:r w:rsidRPr="00651C8A">
              <w:rPr>
                <w:spacing w:val="-2"/>
                <w:sz w:val="16"/>
                <w:szCs w:val="16"/>
              </w:rPr>
              <w:t>10,710</w:t>
            </w:r>
          </w:p>
          <w:p w14:paraId="174703B3" w14:textId="77777777" w:rsidR="00651C8A" w:rsidRPr="00651C8A" w:rsidRDefault="00651C8A" w:rsidP="0052358B">
            <w:pPr>
              <w:tabs>
                <w:tab w:val="center" w:pos="940"/>
              </w:tabs>
              <w:suppressAutoHyphens/>
              <w:jc w:val="center"/>
              <w:rPr>
                <w:spacing w:val="-2"/>
                <w:sz w:val="16"/>
                <w:szCs w:val="16"/>
              </w:rPr>
            </w:pPr>
            <w:r w:rsidRPr="00651C8A">
              <w:rPr>
                <w:spacing w:val="-2"/>
                <w:sz w:val="16"/>
                <w:szCs w:val="16"/>
              </w:rPr>
              <w:t>14,780</w:t>
            </w:r>
          </w:p>
          <w:p w14:paraId="1A659CFB" w14:textId="77777777" w:rsidR="00651C8A" w:rsidRPr="00651C8A" w:rsidRDefault="00651C8A" w:rsidP="0052358B">
            <w:pPr>
              <w:tabs>
                <w:tab w:val="center" w:pos="940"/>
              </w:tabs>
              <w:suppressAutoHyphens/>
              <w:jc w:val="center"/>
              <w:rPr>
                <w:spacing w:val="-2"/>
                <w:sz w:val="16"/>
                <w:szCs w:val="16"/>
              </w:rPr>
            </w:pPr>
            <w:r w:rsidRPr="00651C8A">
              <w:rPr>
                <w:spacing w:val="-2"/>
                <w:sz w:val="16"/>
                <w:szCs w:val="16"/>
              </w:rPr>
              <w:t>24,200</w:t>
            </w:r>
          </w:p>
          <w:p w14:paraId="47441071" w14:textId="77777777" w:rsidR="00651C8A" w:rsidRPr="00651C8A" w:rsidRDefault="00651C8A" w:rsidP="0052358B">
            <w:pPr>
              <w:tabs>
                <w:tab w:val="center" w:pos="940"/>
              </w:tabs>
              <w:suppressAutoHyphens/>
              <w:jc w:val="center"/>
              <w:rPr>
                <w:spacing w:val="-2"/>
                <w:sz w:val="16"/>
                <w:szCs w:val="16"/>
              </w:rPr>
            </w:pPr>
            <w:r w:rsidRPr="00651C8A">
              <w:rPr>
                <w:spacing w:val="-2"/>
                <w:sz w:val="16"/>
                <w:szCs w:val="16"/>
              </w:rPr>
              <w:t>27,980</w:t>
            </w:r>
          </w:p>
          <w:p w14:paraId="19378EED" w14:textId="77777777" w:rsidR="00651C8A" w:rsidRPr="00651C8A" w:rsidRDefault="00651C8A" w:rsidP="0052358B">
            <w:pPr>
              <w:tabs>
                <w:tab w:val="center" w:pos="940"/>
              </w:tabs>
              <w:suppressAutoHyphens/>
              <w:jc w:val="center"/>
              <w:rPr>
                <w:spacing w:val="-2"/>
                <w:sz w:val="16"/>
                <w:szCs w:val="16"/>
              </w:rPr>
            </w:pPr>
            <w:r w:rsidRPr="00651C8A">
              <w:rPr>
                <w:spacing w:val="-2"/>
                <w:sz w:val="16"/>
                <w:szCs w:val="16"/>
              </w:rPr>
              <w:t>35,050</w:t>
            </w:r>
          </w:p>
          <w:p w14:paraId="0372E5B4" w14:textId="77777777" w:rsidR="00651C8A" w:rsidRPr="00651C8A" w:rsidRDefault="00651C8A" w:rsidP="0052358B">
            <w:pPr>
              <w:tabs>
                <w:tab w:val="center" w:pos="940"/>
              </w:tabs>
              <w:suppressAutoHyphens/>
              <w:jc w:val="center"/>
              <w:rPr>
                <w:spacing w:val="-2"/>
                <w:sz w:val="16"/>
                <w:szCs w:val="16"/>
              </w:rPr>
            </w:pPr>
            <w:r w:rsidRPr="00651C8A">
              <w:rPr>
                <w:spacing w:val="-2"/>
                <w:sz w:val="16"/>
                <w:szCs w:val="16"/>
              </w:rPr>
              <w:t>40.260</w:t>
            </w:r>
          </w:p>
          <w:p w14:paraId="69E2E86E" w14:textId="77777777" w:rsidR="00651C8A" w:rsidRPr="00651C8A" w:rsidRDefault="00651C8A" w:rsidP="0052358B">
            <w:pPr>
              <w:tabs>
                <w:tab w:val="center" w:pos="940"/>
              </w:tabs>
              <w:suppressAutoHyphens/>
              <w:jc w:val="center"/>
              <w:rPr>
                <w:spacing w:val="-2"/>
                <w:sz w:val="16"/>
                <w:szCs w:val="16"/>
              </w:rPr>
            </w:pPr>
            <w:r w:rsidRPr="00651C8A">
              <w:rPr>
                <w:spacing w:val="-2"/>
                <w:sz w:val="16"/>
                <w:szCs w:val="16"/>
              </w:rPr>
              <w:t>44,620</w:t>
            </w:r>
          </w:p>
          <w:p w14:paraId="40FBAD16" w14:textId="77777777" w:rsidR="00651C8A" w:rsidRPr="00651C8A" w:rsidRDefault="00651C8A" w:rsidP="0052358B">
            <w:pPr>
              <w:tabs>
                <w:tab w:val="center" w:pos="940"/>
              </w:tabs>
              <w:suppressAutoHyphens/>
              <w:jc w:val="center"/>
              <w:rPr>
                <w:spacing w:val="-2"/>
                <w:sz w:val="16"/>
                <w:szCs w:val="16"/>
              </w:rPr>
            </w:pPr>
            <w:r w:rsidRPr="00651C8A">
              <w:rPr>
                <w:spacing w:val="-2"/>
                <w:sz w:val="16"/>
                <w:szCs w:val="16"/>
              </w:rPr>
              <w:t>49,680</w:t>
            </w:r>
          </w:p>
          <w:p w14:paraId="122BF8C4" w14:textId="77777777" w:rsidR="00651C8A" w:rsidRPr="00651C8A" w:rsidRDefault="00651C8A" w:rsidP="0052358B">
            <w:pPr>
              <w:tabs>
                <w:tab w:val="center" w:pos="940"/>
              </w:tabs>
              <w:suppressAutoHyphens/>
              <w:jc w:val="center"/>
              <w:rPr>
                <w:spacing w:val="-2"/>
                <w:sz w:val="16"/>
                <w:szCs w:val="16"/>
              </w:rPr>
            </w:pPr>
            <w:r w:rsidRPr="00651C8A">
              <w:rPr>
                <w:spacing w:val="-2"/>
                <w:sz w:val="16"/>
                <w:szCs w:val="16"/>
              </w:rPr>
              <w:t>58,430</w:t>
            </w:r>
          </w:p>
        </w:tc>
      </w:tr>
    </w:tbl>
    <w:p w14:paraId="7B2661F7" w14:textId="77777777" w:rsidR="00651C8A" w:rsidRPr="00651C8A" w:rsidRDefault="00651C8A" w:rsidP="00651C8A">
      <w:pPr>
        <w:tabs>
          <w:tab w:val="left" w:pos="-720"/>
        </w:tabs>
        <w:suppressAutoHyphens/>
        <w:jc w:val="both"/>
      </w:pPr>
    </w:p>
    <w:p w14:paraId="0A893D57" w14:textId="77777777" w:rsidR="00651C8A" w:rsidRDefault="00651C8A" w:rsidP="005A289F">
      <w:pPr>
        <w:pStyle w:val="1"/>
      </w:pPr>
      <w:r w:rsidRPr="00651C8A">
        <w:t>8.</w:t>
      </w:r>
      <w:r w:rsidRPr="00651C8A">
        <w:tab/>
        <w:t>Service Stations</w:t>
      </w:r>
    </w:p>
    <w:p w14:paraId="4E02E8C7" w14:textId="77777777" w:rsidR="00B05055" w:rsidRPr="00651C8A" w:rsidRDefault="00B05055" w:rsidP="005A289F">
      <w:pPr>
        <w:pStyle w:val="1"/>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3816"/>
        <w:gridCol w:w="1170"/>
      </w:tblGrid>
      <w:tr w:rsidR="00651C8A" w:rsidRPr="00651C8A" w14:paraId="1CA9CB15" w14:textId="77777777" w:rsidTr="0052358B">
        <w:tblPrEx>
          <w:tblCellMar>
            <w:top w:w="0" w:type="dxa"/>
            <w:bottom w:w="0" w:type="dxa"/>
          </w:tblCellMar>
        </w:tblPrEx>
        <w:trPr>
          <w:cantSplit/>
          <w:tblHeader/>
          <w:jc w:val="center"/>
        </w:trPr>
        <w:tc>
          <w:tcPr>
            <w:tcW w:w="4986" w:type="dxa"/>
            <w:gridSpan w:val="2"/>
            <w:tcBorders>
              <w:top w:val="double" w:sz="6" w:space="0" w:color="000000"/>
              <w:bottom w:val="single" w:sz="6" w:space="0" w:color="000000"/>
            </w:tcBorders>
            <w:shd w:val="clear" w:color="auto" w:fill="BFBFBF"/>
          </w:tcPr>
          <w:p w14:paraId="60A900A5" w14:textId="77777777" w:rsidR="00651C8A" w:rsidRPr="00B05055" w:rsidRDefault="00651C8A" w:rsidP="005A289F">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jc w:val="center"/>
              <w:outlineLvl w:val="3"/>
              <w:rPr>
                <w:b/>
                <w:bCs/>
                <w:kern w:val="2"/>
                <w:sz w:val="16"/>
                <w:szCs w:val="16"/>
              </w:rPr>
            </w:pPr>
            <w:r w:rsidRPr="00B05055">
              <w:rPr>
                <w:b/>
                <w:bCs/>
                <w:kern w:val="2"/>
                <w:sz w:val="16"/>
                <w:szCs w:val="16"/>
              </w:rPr>
              <w:t>Table 907.D-8</w:t>
            </w:r>
          </w:p>
          <w:p w14:paraId="4E8A986D" w14:textId="77777777" w:rsidR="00651C8A" w:rsidRPr="00B05055" w:rsidRDefault="00651C8A" w:rsidP="005A289F">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kern w:val="2"/>
                <w:sz w:val="16"/>
                <w:szCs w:val="16"/>
              </w:rPr>
            </w:pPr>
            <w:r w:rsidRPr="00B05055">
              <w:rPr>
                <w:b/>
                <w:bCs/>
                <w:kern w:val="2"/>
                <w:sz w:val="16"/>
                <w:szCs w:val="16"/>
              </w:rPr>
              <w:t>Service Stations</w:t>
            </w:r>
          </w:p>
          <w:p w14:paraId="36066950" w14:textId="77777777" w:rsidR="00651C8A" w:rsidRPr="00B05055" w:rsidRDefault="00651C8A" w:rsidP="005A289F">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kern w:val="2"/>
                <w:sz w:val="16"/>
                <w:szCs w:val="16"/>
              </w:rPr>
            </w:pPr>
            <w:r w:rsidRPr="00B05055">
              <w:rPr>
                <w:b/>
                <w:bCs/>
                <w:kern w:val="2"/>
                <w:sz w:val="16"/>
                <w:szCs w:val="16"/>
              </w:rPr>
              <w:t>Marketing Personal Property</w:t>
            </w:r>
          </w:p>
          <w:p w14:paraId="2F02E221" w14:textId="77777777" w:rsidR="00651C8A" w:rsidRPr="00B05055" w:rsidRDefault="00651C8A" w:rsidP="005A289F">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kern w:val="2"/>
                <w:sz w:val="16"/>
                <w:szCs w:val="16"/>
              </w:rPr>
            </w:pPr>
            <w:r w:rsidRPr="00B05055">
              <w:rPr>
                <w:b/>
                <w:bCs/>
                <w:kern w:val="2"/>
                <w:sz w:val="16"/>
                <w:szCs w:val="16"/>
              </w:rPr>
              <w:t>*Alternative Procedure</w:t>
            </w:r>
          </w:p>
        </w:tc>
      </w:tr>
      <w:tr w:rsidR="00651C8A" w:rsidRPr="00651C8A" w14:paraId="655C805A" w14:textId="77777777" w:rsidTr="0052358B">
        <w:tblPrEx>
          <w:tblCellMar>
            <w:top w:w="0" w:type="dxa"/>
            <w:bottom w:w="0" w:type="dxa"/>
          </w:tblCellMar>
        </w:tblPrEx>
        <w:trPr>
          <w:cantSplit/>
          <w:tblHeader/>
          <w:jc w:val="center"/>
        </w:trPr>
        <w:tc>
          <w:tcPr>
            <w:tcW w:w="3816" w:type="dxa"/>
            <w:tcBorders>
              <w:top w:val="single" w:sz="6" w:space="0" w:color="000000"/>
              <w:bottom w:val="single" w:sz="6" w:space="0" w:color="000000"/>
            </w:tcBorders>
            <w:shd w:val="clear" w:color="auto" w:fill="BFBFBF"/>
          </w:tcPr>
          <w:p w14:paraId="38E095DC" w14:textId="77777777" w:rsidR="00651C8A" w:rsidRPr="00B05055"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kern w:val="2"/>
                <w:sz w:val="16"/>
                <w:szCs w:val="16"/>
              </w:rPr>
            </w:pPr>
            <w:r w:rsidRPr="00B05055">
              <w:rPr>
                <w:b/>
                <w:bCs/>
                <w:kern w:val="2"/>
                <w:sz w:val="16"/>
                <w:szCs w:val="16"/>
              </w:rPr>
              <w:t>Property Description</w:t>
            </w:r>
          </w:p>
        </w:tc>
        <w:tc>
          <w:tcPr>
            <w:tcW w:w="1170" w:type="dxa"/>
            <w:tcBorders>
              <w:top w:val="single" w:sz="6" w:space="0" w:color="000000"/>
              <w:bottom w:val="single" w:sz="6" w:space="0" w:color="000000"/>
            </w:tcBorders>
            <w:shd w:val="clear" w:color="auto" w:fill="BFBFBF"/>
          </w:tcPr>
          <w:p w14:paraId="1AE1D95D" w14:textId="77777777" w:rsidR="00651C8A" w:rsidRPr="00B05055"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kern w:val="2"/>
                <w:sz w:val="16"/>
                <w:szCs w:val="16"/>
              </w:rPr>
            </w:pPr>
            <w:r w:rsidRPr="00B05055">
              <w:rPr>
                <w:b/>
                <w:bCs/>
                <w:kern w:val="2"/>
                <w:sz w:val="16"/>
                <w:szCs w:val="16"/>
              </w:rPr>
              <w:t>$ Cost New</w:t>
            </w:r>
          </w:p>
        </w:tc>
      </w:tr>
      <w:tr w:rsidR="00651C8A" w:rsidRPr="00651C8A" w14:paraId="3ABFAB99" w14:textId="77777777" w:rsidTr="0052358B">
        <w:tblPrEx>
          <w:tblCellMar>
            <w:top w:w="0" w:type="dxa"/>
            <w:bottom w:w="0" w:type="dxa"/>
          </w:tblCellMar>
        </w:tblPrEx>
        <w:trPr>
          <w:cantSplit/>
          <w:jc w:val="center"/>
        </w:trPr>
        <w:tc>
          <w:tcPr>
            <w:tcW w:w="3816" w:type="dxa"/>
          </w:tcPr>
          <w:p w14:paraId="28B4E60C" w14:textId="77777777" w:rsidR="00651C8A" w:rsidRPr="00651C8A" w:rsidRDefault="00651C8A" w:rsidP="0052358B">
            <w:pPr>
              <w:tabs>
                <w:tab w:val="left" w:pos="-720"/>
              </w:tabs>
              <w:suppressAutoHyphens/>
              <w:rPr>
                <w:spacing w:val="-2"/>
                <w:sz w:val="16"/>
                <w:szCs w:val="16"/>
              </w:rPr>
            </w:pPr>
            <w:r w:rsidRPr="00651C8A">
              <w:rPr>
                <w:spacing w:val="-2"/>
                <w:sz w:val="16"/>
                <w:szCs w:val="16"/>
              </w:rPr>
              <w:t>Air and Water Units:</w:t>
            </w:r>
          </w:p>
          <w:p w14:paraId="3EEA1CAC"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Pr>
                <w:kern w:val="2"/>
                <w:sz w:val="16"/>
              </w:rPr>
            </w:pPr>
            <w:r w:rsidRPr="00651C8A">
              <w:rPr>
                <w:kern w:val="2"/>
                <w:sz w:val="16"/>
              </w:rPr>
              <w:t>Above ground</w:t>
            </w:r>
          </w:p>
          <w:p w14:paraId="365AC2CF"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Pr>
                <w:spacing w:val="-2"/>
                <w:sz w:val="16"/>
                <w:szCs w:val="16"/>
              </w:rPr>
            </w:pPr>
            <w:r w:rsidRPr="00651C8A">
              <w:rPr>
                <w:kern w:val="2"/>
                <w:sz w:val="16"/>
              </w:rPr>
              <w:t>Below ground</w:t>
            </w:r>
          </w:p>
        </w:tc>
        <w:tc>
          <w:tcPr>
            <w:tcW w:w="1170" w:type="dxa"/>
          </w:tcPr>
          <w:p w14:paraId="52F04E3F" w14:textId="77777777" w:rsidR="00F317F5" w:rsidRDefault="00F317F5"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right="144"/>
              <w:jc w:val="center"/>
              <w:rPr>
                <w:spacing w:val="-2"/>
                <w:sz w:val="16"/>
                <w:szCs w:val="16"/>
              </w:rPr>
            </w:pPr>
          </w:p>
          <w:p w14:paraId="67F6B8ED"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right="144"/>
              <w:jc w:val="center"/>
              <w:rPr>
                <w:spacing w:val="-2"/>
                <w:sz w:val="16"/>
                <w:szCs w:val="16"/>
              </w:rPr>
            </w:pPr>
            <w:r w:rsidRPr="00651C8A">
              <w:rPr>
                <w:spacing w:val="-2"/>
                <w:sz w:val="16"/>
                <w:szCs w:val="16"/>
              </w:rPr>
              <w:t>1,680</w:t>
            </w:r>
          </w:p>
          <w:p w14:paraId="7F214777"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right="144"/>
              <w:jc w:val="center"/>
              <w:rPr>
                <w:spacing w:val="-2"/>
                <w:sz w:val="16"/>
                <w:szCs w:val="16"/>
              </w:rPr>
            </w:pPr>
            <w:r w:rsidRPr="00651C8A">
              <w:rPr>
                <w:spacing w:val="-2"/>
                <w:sz w:val="16"/>
                <w:szCs w:val="16"/>
              </w:rPr>
              <w:t>710</w:t>
            </w:r>
          </w:p>
        </w:tc>
      </w:tr>
      <w:tr w:rsidR="00651C8A" w:rsidRPr="00651C8A" w14:paraId="00168D43" w14:textId="77777777" w:rsidTr="0052358B">
        <w:tblPrEx>
          <w:tblCellMar>
            <w:top w:w="0" w:type="dxa"/>
            <w:bottom w:w="0" w:type="dxa"/>
          </w:tblCellMar>
        </w:tblPrEx>
        <w:trPr>
          <w:cantSplit/>
          <w:trHeight w:val="318"/>
          <w:jc w:val="center"/>
        </w:trPr>
        <w:tc>
          <w:tcPr>
            <w:tcW w:w="3816" w:type="dxa"/>
            <w:tcBorders>
              <w:bottom w:val="single" w:sz="6" w:space="0" w:color="000000"/>
            </w:tcBorders>
          </w:tcPr>
          <w:p w14:paraId="6626E0B9" w14:textId="77777777" w:rsidR="00651C8A" w:rsidRPr="00651C8A" w:rsidRDefault="00651C8A" w:rsidP="0052358B">
            <w:pPr>
              <w:tabs>
                <w:tab w:val="left" w:pos="-720"/>
              </w:tabs>
              <w:suppressAutoHyphens/>
              <w:rPr>
                <w:spacing w:val="-2"/>
                <w:sz w:val="16"/>
                <w:szCs w:val="16"/>
              </w:rPr>
            </w:pPr>
            <w:r w:rsidRPr="00651C8A">
              <w:rPr>
                <w:spacing w:val="-2"/>
                <w:sz w:val="16"/>
                <w:szCs w:val="16"/>
              </w:rPr>
              <w:t>Air Compressors:</w:t>
            </w:r>
          </w:p>
          <w:p w14:paraId="7C8818BB"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Pr>
                <w:kern w:val="2"/>
                <w:sz w:val="16"/>
              </w:rPr>
            </w:pPr>
            <w:r w:rsidRPr="00651C8A">
              <w:rPr>
                <w:kern w:val="2"/>
                <w:sz w:val="16"/>
              </w:rPr>
              <w:t>1/3 to 1 H.P.</w:t>
            </w:r>
          </w:p>
          <w:p w14:paraId="0C29C3FC"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Pr>
                <w:spacing w:val="-2"/>
                <w:sz w:val="16"/>
                <w:szCs w:val="16"/>
              </w:rPr>
            </w:pPr>
            <w:r w:rsidRPr="00651C8A">
              <w:rPr>
                <w:kern w:val="2"/>
                <w:sz w:val="16"/>
              </w:rPr>
              <w:t>1/2 to 5 H.P.</w:t>
            </w:r>
          </w:p>
        </w:tc>
        <w:tc>
          <w:tcPr>
            <w:tcW w:w="1170" w:type="dxa"/>
            <w:tcBorders>
              <w:bottom w:val="single" w:sz="6" w:space="0" w:color="000000"/>
            </w:tcBorders>
          </w:tcPr>
          <w:p w14:paraId="39504C60" w14:textId="77777777" w:rsidR="00F317F5" w:rsidRDefault="00F317F5"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right="144"/>
              <w:jc w:val="center"/>
              <w:rPr>
                <w:kern w:val="2"/>
                <w:sz w:val="16"/>
              </w:rPr>
            </w:pPr>
          </w:p>
          <w:p w14:paraId="588ED0B2"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right="144"/>
              <w:jc w:val="center"/>
              <w:rPr>
                <w:kern w:val="2"/>
                <w:sz w:val="16"/>
              </w:rPr>
            </w:pPr>
            <w:r w:rsidRPr="00651C8A">
              <w:rPr>
                <w:kern w:val="2"/>
                <w:sz w:val="16"/>
              </w:rPr>
              <w:t>2,260</w:t>
            </w:r>
          </w:p>
          <w:p w14:paraId="79E923FD"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right="144"/>
              <w:jc w:val="center"/>
              <w:rPr>
                <w:kern w:val="2"/>
                <w:sz w:val="16"/>
              </w:rPr>
            </w:pPr>
            <w:r w:rsidRPr="00651C8A">
              <w:rPr>
                <w:kern w:val="2"/>
                <w:sz w:val="16"/>
              </w:rPr>
              <w:t>3,820</w:t>
            </w:r>
          </w:p>
        </w:tc>
      </w:tr>
      <w:tr w:rsidR="00651C8A" w:rsidRPr="00651C8A" w14:paraId="0A9DFA49" w14:textId="77777777" w:rsidTr="0052358B">
        <w:tblPrEx>
          <w:tblCellMar>
            <w:top w:w="0" w:type="dxa"/>
            <w:bottom w:w="0" w:type="dxa"/>
          </w:tblCellMar>
        </w:tblPrEx>
        <w:trPr>
          <w:cantSplit/>
          <w:jc w:val="center"/>
        </w:trPr>
        <w:tc>
          <w:tcPr>
            <w:tcW w:w="3816" w:type="dxa"/>
            <w:tcBorders>
              <w:top w:val="single" w:sz="6" w:space="0" w:color="000000"/>
              <w:bottom w:val="single" w:sz="6" w:space="0" w:color="000000"/>
            </w:tcBorders>
          </w:tcPr>
          <w:p w14:paraId="7C35E9A0" w14:textId="77777777" w:rsidR="00651C8A" w:rsidRPr="00651C8A" w:rsidRDefault="00651C8A" w:rsidP="0052358B">
            <w:pPr>
              <w:tabs>
                <w:tab w:val="left" w:pos="-720"/>
              </w:tabs>
              <w:suppressAutoHyphens/>
              <w:rPr>
                <w:spacing w:val="-2"/>
                <w:sz w:val="16"/>
                <w:szCs w:val="16"/>
              </w:rPr>
            </w:pPr>
            <w:r w:rsidRPr="00651C8A">
              <w:rPr>
                <w:spacing w:val="-2"/>
                <w:sz w:val="16"/>
                <w:szCs w:val="16"/>
              </w:rPr>
              <w:t>Car Wash Equipment:</w:t>
            </w:r>
          </w:p>
          <w:p w14:paraId="3B50985C"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Pr>
                <w:kern w:val="2"/>
                <w:sz w:val="16"/>
              </w:rPr>
            </w:pPr>
            <w:r w:rsidRPr="00651C8A">
              <w:rPr>
                <w:kern w:val="2"/>
                <w:sz w:val="16"/>
              </w:rPr>
              <w:t>In Bay (roll over brushes)</w:t>
            </w:r>
          </w:p>
          <w:p w14:paraId="1DF1E501"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Pr>
                <w:kern w:val="2"/>
                <w:sz w:val="16"/>
              </w:rPr>
            </w:pPr>
            <w:r w:rsidRPr="00651C8A">
              <w:rPr>
                <w:kern w:val="2"/>
                <w:sz w:val="16"/>
              </w:rPr>
              <w:t>In Bay (pull through)</w:t>
            </w:r>
          </w:p>
          <w:p w14:paraId="63EB1A33"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Pr>
                <w:kern w:val="2"/>
                <w:sz w:val="16"/>
              </w:rPr>
            </w:pPr>
            <w:r w:rsidRPr="00651C8A">
              <w:rPr>
                <w:kern w:val="2"/>
                <w:sz w:val="16"/>
              </w:rPr>
              <w:t>Tunnel (40 to 50 ft.)</w:t>
            </w:r>
          </w:p>
          <w:p w14:paraId="4D58F144"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Pr>
                <w:spacing w:val="-2"/>
                <w:sz w:val="16"/>
                <w:szCs w:val="16"/>
              </w:rPr>
            </w:pPr>
            <w:r w:rsidRPr="00651C8A">
              <w:rPr>
                <w:kern w:val="2"/>
                <w:sz w:val="16"/>
              </w:rPr>
              <w:t>Tunnel (60 to 75 ft.)</w:t>
            </w:r>
          </w:p>
        </w:tc>
        <w:tc>
          <w:tcPr>
            <w:tcW w:w="1170" w:type="dxa"/>
            <w:tcBorders>
              <w:top w:val="single" w:sz="6" w:space="0" w:color="000000"/>
              <w:bottom w:val="single" w:sz="6" w:space="0" w:color="000000"/>
            </w:tcBorders>
          </w:tcPr>
          <w:p w14:paraId="682C9644" w14:textId="77777777" w:rsidR="00F317F5" w:rsidRDefault="00F317F5"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right="144"/>
              <w:jc w:val="center"/>
              <w:rPr>
                <w:kern w:val="2"/>
                <w:sz w:val="16"/>
              </w:rPr>
            </w:pPr>
          </w:p>
          <w:p w14:paraId="118DA35F"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right="144"/>
              <w:jc w:val="center"/>
              <w:rPr>
                <w:kern w:val="2"/>
                <w:sz w:val="16"/>
              </w:rPr>
            </w:pPr>
            <w:r w:rsidRPr="00651C8A">
              <w:rPr>
                <w:kern w:val="2"/>
                <w:sz w:val="16"/>
              </w:rPr>
              <w:t>60,690</w:t>
            </w:r>
          </w:p>
          <w:p w14:paraId="01C11FE0"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right="144"/>
              <w:jc w:val="center"/>
              <w:rPr>
                <w:kern w:val="2"/>
                <w:sz w:val="16"/>
              </w:rPr>
            </w:pPr>
            <w:r w:rsidRPr="00651C8A">
              <w:rPr>
                <w:kern w:val="2"/>
                <w:sz w:val="16"/>
              </w:rPr>
              <w:t>94,220</w:t>
            </w:r>
          </w:p>
          <w:p w14:paraId="68F075DE"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right="144"/>
              <w:jc w:val="center"/>
              <w:rPr>
                <w:kern w:val="2"/>
                <w:sz w:val="16"/>
              </w:rPr>
            </w:pPr>
            <w:r w:rsidRPr="00651C8A">
              <w:rPr>
                <w:kern w:val="2"/>
                <w:sz w:val="16"/>
              </w:rPr>
              <w:t>205,070</w:t>
            </w:r>
          </w:p>
          <w:p w14:paraId="6BE6A6E8"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right="144"/>
              <w:jc w:val="center"/>
              <w:rPr>
                <w:kern w:val="2"/>
                <w:sz w:val="16"/>
              </w:rPr>
            </w:pPr>
            <w:r w:rsidRPr="00651C8A">
              <w:rPr>
                <w:kern w:val="2"/>
                <w:sz w:val="16"/>
              </w:rPr>
              <w:t>274,420</w:t>
            </w:r>
          </w:p>
        </w:tc>
      </w:tr>
      <w:tr w:rsidR="00651C8A" w:rsidRPr="00651C8A" w14:paraId="31CE6E3A" w14:textId="77777777" w:rsidTr="0052358B">
        <w:tblPrEx>
          <w:tblCellMar>
            <w:top w:w="0" w:type="dxa"/>
            <w:bottom w:w="0" w:type="dxa"/>
          </w:tblCellMar>
        </w:tblPrEx>
        <w:trPr>
          <w:cantSplit/>
          <w:jc w:val="center"/>
        </w:trPr>
        <w:tc>
          <w:tcPr>
            <w:tcW w:w="3816" w:type="dxa"/>
            <w:tcBorders>
              <w:top w:val="single" w:sz="6" w:space="0" w:color="000000"/>
            </w:tcBorders>
          </w:tcPr>
          <w:p w14:paraId="69977A7D" w14:textId="77777777" w:rsidR="00651C8A" w:rsidRPr="00651C8A" w:rsidRDefault="00651C8A" w:rsidP="0052358B">
            <w:pPr>
              <w:tabs>
                <w:tab w:val="left" w:pos="-720"/>
              </w:tabs>
              <w:suppressAutoHyphens/>
              <w:rPr>
                <w:spacing w:val="-2"/>
                <w:sz w:val="16"/>
                <w:szCs w:val="16"/>
              </w:rPr>
            </w:pPr>
            <w:r w:rsidRPr="00651C8A">
              <w:rPr>
                <w:spacing w:val="-2"/>
                <w:sz w:val="16"/>
                <w:szCs w:val="16"/>
              </w:rPr>
              <w:t>Drive On Lifts:</w:t>
            </w:r>
          </w:p>
          <w:p w14:paraId="7343018C"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Pr>
                <w:kern w:val="2"/>
                <w:sz w:val="16"/>
              </w:rPr>
            </w:pPr>
            <w:r w:rsidRPr="00651C8A">
              <w:rPr>
                <w:kern w:val="2"/>
                <w:sz w:val="16"/>
              </w:rPr>
              <w:t>Single Post</w:t>
            </w:r>
          </w:p>
          <w:p w14:paraId="6C9F4687"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Pr>
                <w:spacing w:val="-2"/>
                <w:sz w:val="16"/>
                <w:szCs w:val="16"/>
              </w:rPr>
            </w:pPr>
            <w:r w:rsidRPr="00651C8A">
              <w:rPr>
                <w:kern w:val="2"/>
                <w:sz w:val="16"/>
              </w:rPr>
              <w:t>Dual Post</w:t>
            </w:r>
          </w:p>
        </w:tc>
        <w:tc>
          <w:tcPr>
            <w:tcW w:w="1170" w:type="dxa"/>
            <w:tcBorders>
              <w:top w:val="single" w:sz="6" w:space="0" w:color="000000"/>
            </w:tcBorders>
            <w:vAlign w:val="bottom"/>
          </w:tcPr>
          <w:p w14:paraId="35618DD3"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right="144"/>
              <w:jc w:val="center"/>
              <w:rPr>
                <w:kern w:val="2"/>
                <w:sz w:val="16"/>
              </w:rPr>
            </w:pPr>
            <w:r w:rsidRPr="00651C8A">
              <w:rPr>
                <w:kern w:val="2"/>
                <w:sz w:val="16"/>
              </w:rPr>
              <w:t>11,080</w:t>
            </w:r>
          </w:p>
          <w:p w14:paraId="7A8A96F7"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right="144"/>
              <w:jc w:val="center"/>
              <w:rPr>
                <w:kern w:val="2"/>
                <w:sz w:val="16"/>
              </w:rPr>
            </w:pPr>
            <w:r w:rsidRPr="00651C8A">
              <w:rPr>
                <w:kern w:val="2"/>
                <w:sz w:val="16"/>
              </w:rPr>
              <w:t>12,480</w:t>
            </w:r>
          </w:p>
        </w:tc>
      </w:tr>
      <w:tr w:rsidR="00651C8A" w:rsidRPr="00651C8A" w14:paraId="55697FF6" w14:textId="77777777" w:rsidTr="0052358B">
        <w:tblPrEx>
          <w:tblCellMar>
            <w:top w:w="0" w:type="dxa"/>
            <w:bottom w:w="0" w:type="dxa"/>
          </w:tblCellMar>
        </w:tblPrEx>
        <w:trPr>
          <w:cantSplit/>
          <w:jc w:val="center"/>
        </w:trPr>
        <w:tc>
          <w:tcPr>
            <w:tcW w:w="3816" w:type="dxa"/>
          </w:tcPr>
          <w:p w14:paraId="57678182" w14:textId="77777777" w:rsidR="00651C8A" w:rsidRPr="00651C8A" w:rsidRDefault="00651C8A" w:rsidP="0052358B">
            <w:pPr>
              <w:tabs>
                <w:tab w:val="left" w:pos="-720"/>
              </w:tabs>
              <w:suppressAutoHyphens/>
              <w:rPr>
                <w:spacing w:val="-2"/>
                <w:sz w:val="16"/>
                <w:szCs w:val="16"/>
              </w:rPr>
            </w:pPr>
            <w:r w:rsidRPr="00651C8A">
              <w:rPr>
                <w:spacing w:val="-2"/>
                <w:sz w:val="16"/>
                <w:szCs w:val="16"/>
              </w:rPr>
              <w:t>Lights:</w:t>
            </w:r>
          </w:p>
          <w:p w14:paraId="38E03B48"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Pr>
                <w:kern w:val="2"/>
                <w:sz w:val="16"/>
              </w:rPr>
            </w:pPr>
            <w:r w:rsidRPr="00651C8A">
              <w:rPr>
                <w:kern w:val="2"/>
                <w:sz w:val="16"/>
              </w:rPr>
              <w:t>Light Poles (each)</w:t>
            </w:r>
          </w:p>
          <w:p w14:paraId="0D4F17F2"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Pr>
                <w:spacing w:val="-2"/>
                <w:sz w:val="16"/>
                <w:szCs w:val="16"/>
              </w:rPr>
            </w:pPr>
            <w:r w:rsidRPr="00651C8A">
              <w:rPr>
                <w:kern w:val="2"/>
                <w:sz w:val="16"/>
              </w:rPr>
              <w:t>Lights - per pole unit</w:t>
            </w:r>
          </w:p>
        </w:tc>
        <w:tc>
          <w:tcPr>
            <w:tcW w:w="1170" w:type="dxa"/>
            <w:vAlign w:val="bottom"/>
          </w:tcPr>
          <w:p w14:paraId="2E5649C6"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right="144"/>
              <w:jc w:val="center"/>
              <w:rPr>
                <w:kern w:val="2"/>
                <w:sz w:val="16"/>
              </w:rPr>
            </w:pPr>
            <w:r w:rsidRPr="00651C8A">
              <w:rPr>
                <w:kern w:val="2"/>
                <w:sz w:val="16"/>
              </w:rPr>
              <w:t>1,120</w:t>
            </w:r>
          </w:p>
          <w:p w14:paraId="3F5906DF"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right="144"/>
              <w:jc w:val="center"/>
              <w:rPr>
                <w:kern w:val="2"/>
                <w:sz w:val="16"/>
              </w:rPr>
            </w:pPr>
            <w:r w:rsidRPr="00651C8A">
              <w:rPr>
                <w:kern w:val="2"/>
                <w:sz w:val="16"/>
              </w:rPr>
              <w:t>1,260</w:t>
            </w:r>
          </w:p>
        </w:tc>
      </w:tr>
      <w:tr w:rsidR="00651C8A" w:rsidRPr="00651C8A" w14:paraId="11360FA0" w14:textId="77777777" w:rsidTr="0052358B">
        <w:tblPrEx>
          <w:tblCellMar>
            <w:top w:w="0" w:type="dxa"/>
            <w:bottom w:w="0" w:type="dxa"/>
          </w:tblCellMar>
        </w:tblPrEx>
        <w:trPr>
          <w:cantSplit/>
          <w:jc w:val="center"/>
        </w:trPr>
        <w:tc>
          <w:tcPr>
            <w:tcW w:w="3816" w:type="dxa"/>
          </w:tcPr>
          <w:p w14:paraId="4B5EF03C" w14:textId="77777777" w:rsidR="00651C8A" w:rsidRPr="00651C8A" w:rsidRDefault="00651C8A" w:rsidP="0052358B">
            <w:pPr>
              <w:tabs>
                <w:tab w:val="left" w:pos="-720"/>
              </w:tabs>
              <w:suppressAutoHyphens/>
              <w:rPr>
                <w:spacing w:val="-2"/>
                <w:sz w:val="16"/>
                <w:szCs w:val="16"/>
              </w:rPr>
            </w:pPr>
            <w:r w:rsidRPr="00651C8A">
              <w:rPr>
                <w:spacing w:val="-2"/>
                <w:sz w:val="16"/>
                <w:szCs w:val="16"/>
              </w:rPr>
              <w:t>Pumps:</w:t>
            </w:r>
          </w:p>
          <w:p w14:paraId="14330EE8" w14:textId="77777777" w:rsidR="00651C8A" w:rsidRPr="00651C8A" w:rsidRDefault="00651C8A" w:rsidP="0052358B">
            <w:pPr>
              <w:tabs>
                <w:tab w:val="left" w:pos="-720"/>
              </w:tabs>
              <w:suppressAutoHyphens/>
              <w:ind w:left="137"/>
              <w:rPr>
                <w:spacing w:val="-2"/>
                <w:sz w:val="16"/>
                <w:szCs w:val="16"/>
              </w:rPr>
            </w:pPr>
            <w:r w:rsidRPr="00651C8A">
              <w:rPr>
                <w:spacing w:val="-2"/>
                <w:sz w:val="16"/>
                <w:szCs w:val="16"/>
              </w:rPr>
              <w:t xml:space="preserve">Non-Electronic - </w:t>
            </w:r>
            <w:proofErr w:type="spellStart"/>
            <w:r w:rsidRPr="00651C8A">
              <w:rPr>
                <w:spacing w:val="-2"/>
                <w:sz w:val="16"/>
                <w:szCs w:val="16"/>
              </w:rPr>
              <w:t>self contained</w:t>
            </w:r>
            <w:proofErr w:type="spellEnd"/>
            <w:r w:rsidRPr="00651C8A">
              <w:rPr>
                <w:spacing w:val="-2"/>
                <w:sz w:val="16"/>
                <w:szCs w:val="16"/>
              </w:rPr>
              <w:t xml:space="preserve"> and/or remote controlled computer</w:t>
            </w:r>
          </w:p>
          <w:p w14:paraId="05CF9D59"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Pr>
                <w:kern w:val="2"/>
                <w:sz w:val="16"/>
              </w:rPr>
            </w:pPr>
            <w:r w:rsidRPr="00651C8A">
              <w:rPr>
                <w:kern w:val="2"/>
                <w:sz w:val="16"/>
              </w:rPr>
              <w:t>Single</w:t>
            </w:r>
          </w:p>
          <w:p w14:paraId="08D40241"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Pr>
                <w:kern w:val="2"/>
                <w:sz w:val="16"/>
              </w:rPr>
            </w:pPr>
            <w:r w:rsidRPr="00651C8A">
              <w:rPr>
                <w:kern w:val="2"/>
                <w:sz w:val="16"/>
              </w:rPr>
              <w:t>Dual</w:t>
            </w:r>
          </w:p>
          <w:p w14:paraId="48671D74" w14:textId="77777777" w:rsidR="00651C8A" w:rsidRPr="00651C8A" w:rsidRDefault="00651C8A" w:rsidP="0052358B">
            <w:pPr>
              <w:tabs>
                <w:tab w:val="left" w:pos="-720"/>
              </w:tabs>
              <w:suppressAutoHyphens/>
              <w:ind w:left="137"/>
              <w:rPr>
                <w:spacing w:val="-2"/>
                <w:sz w:val="16"/>
                <w:szCs w:val="16"/>
              </w:rPr>
            </w:pPr>
            <w:r w:rsidRPr="00651C8A">
              <w:rPr>
                <w:spacing w:val="-2"/>
                <w:sz w:val="16"/>
                <w:szCs w:val="16"/>
              </w:rPr>
              <w:t>Computerized - non-</w:t>
            </w:r>
            <w:proofErr w:type="spellStart"/>
            <w:r w:rsidRPr="00651C8A">
              <w:rPr>
                <w:spacing w:val="-2"/>
                <w:sz w:val="16"/>
                <w:szCs w:val="16"/>
              </w:rPr>
              <w:t>self service</w:t>
            </w:r>
            <w:proofErr w:type="spellEnd"/>
            <w:r w:rsidRPr="00651C8A">
              <w:rPr>
                <w:spacing w:val="-2"/>
                <w:sz w:val="16"/>
                <w:szCs w:val="16"/>
              </w:rPr>
              <w:t xml:space="preserve">, post pay, pre/post pay. </w:t>
            </w:r>
            <w:proofErr w:type="spellStart"/>
            <w:r w:rsidRPr="00651C8A">
              <w:rPr>
                <w:spacing w:val="-2"/>
                <w:sz w:val="16"/>
                <w:szCs w:val="16"/>
              </w:rPr>
              <w:t>self contained</w:t>
            </w:r>
            <w:proofErr w:type="spellEnd"/>
            <w:r w:rsidRPr="00651C8A">
              <w:rPr>
                <w:spacing w:val="-2"/>
                <w:sz w:val="16"/>
                <w:szCs w:val="16"/>
              </w:rPr>
              <w:t xml:space="preserve"> and/or remote controlled dispensers</w:t>
            </w:r>
          </w:p>
          <w:p w14:paraId="36E1BA91"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Pr>
                <w:kern w:val="2"/>
                <w:sz w:val="16"/>
              </w:rPr>
            </w:pPr>
            <w:r w:rsidRPr="00651C8A">
              <w:rPr>
                <w:kern w:val="2"/>
                <w:sz w:val="16"/>
              </w:rPr>
              <w:t>Single</w:t>
            </w:r>
          </w:p>
          <w:p w14:paraId="0CBF14D6"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Pr>
                <w:spacing w:val="-2"/>
                <w:sz w:val="16"/>
                <w:szCs w:val="16"/>
              </w:rPr>
            </w:pPr>
            <w:r w:rsidRPr="00651C8A">
              <w:rPr>
                <w:kern w:val="2"/>
                <w:sz w:val="16"/>
              </w:rPr>
              <w:t>Dual</w:t>
            </w:r>
          </w:p>
        </w:tc>
        <w:tc>
          <w:tcPr>
            <w:tcW w:w="1170" w:type="dxa"/>
          </w:tcPr>
          <w:p w14:paraId="198F0626" w14:textId="77777777" w:rsidR="00F317F5" w:rsidRDefault="00F317F5"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right="144"/>
              <w:jc w:val="center"/>
              <w:rPr>
                <w:kern w:val="2"/>
                <w:sz w:val="16"/>
              </w:rPr>
            </w:pPr>
          </w:p>
          <w:p w14:paraId="1EEBA052" w14:textId="77777777" w:rsidR="00F317F5" w:rsidRDefault="00F317F5"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right="144"/>
              <w:jc w:val="center"/>
              <w:rPr>
                <w:kern w:val="2"/>
                <w:sz w:val="16"/>
              </w:rPr>
            </w:pPr>
          </w:p>
          <w:p w14:paraId="50722C53" w14:textId="77777777" w:rsidR="00F317F5" w:rsidRDefault="00F317F5"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right="144"/>
              <w:jc w:val="center"/>
              <w:rPr>
                <w:kern w:val="2"/>
                <w:sz w:val="16"/>
              </w:rPr>
            </w:pPr>
          </w:p>
          <w:p w14:paraId="471B5161"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right="144"/>
              <w:jc w:val="center"/>
              <w:rPr>
                <w:kern w:val="2"/>
                <w:sz w:val="16"/>
              </w:rPr>
            </w:pPr>
            <w:r w:rsidRPr="00651C8A">
              <w:rPr>
                <w:kern w:val="2"/>
                <w:sz w:val="16"/>
              </w:rPr>
              <w:t>4,800</w:t>
            </w:r>
          </w:p>
          <w:p w14:paraId="7E0DDF49" w14:textId="77777777" w:rsidR="005A289F"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right="144"/>
              <w:jc w:val="center"/>
              <w:rPr>
                <w:kern w:val="2"/>
                <w:sz w:val="16"/>
              </w:rPr>
            </w:pPr>
            <w:r w:rsidRPr="00651C8A">
              <w:rPr>
                <w:kern w:val="2"/>
                <w:sz w:val="16"/>
              </w:rPr>
              <w:t>7,130</w:t>
            </w:r>
          </w:p>
          <w:p w14:paraId="753BE6AE" w14:textId="77777777" w:rsidR="00F317F5" w:rsidRDefault="00F317F5"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right="144"/>
              <w:jc w:val="center"/>
              <w:rPr>
                <w:kern w:val="2"/>
                <w:sz w:val="16"/>
              </w:rPr>
            </w:pPr>
          </w:p>
          <w:p w14:paraId="160DA876" w14:textId="77777777" w:rsidR="00F317F5" w:rsidRDefault="00F317F5"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right="144"/>
              <w:jc w:val="center"/>
              <w:rPr>
                <w:kern w:val="2"/>
                <w:sz w:val="16"/>
              </w:rPr>
            </w:pPr>
          </w:p>
          <w:p w14:paraId="2504651A"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right="144"/>
              <w:jc w:val="center"/>
              <w:rPr>
                <w:kern w:val="2"/>
                <w:sz w:val="16"/>
              </w:rPr>
            </w:pPr>
            <w:r w:rsidRPr="00651C8A">
              <w:rPr>
                <w:kern w:val="2"/>
                <w:sz w:val="16"/>
              </w:rPr>
              <w:t>8,110</w:t>
            </w:r>
          </w:p>
          <w:p w14:paraId="34A74CB2"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right="144"/>
              <w:jc w:val="center"/>
              <w:rPr>
                <w:kern w:val="2"/>
                <w:sz w:val="16"/>
              </w:rPr>
            </w:pPr>
            <w:r w:rsidRPr="00651C8A">
              <w:rPr>
                <w:kern w:val="2"/>
                <w:sz w:val="16"/>
              </w:rPr>
              <w:t>10,930</w:t>
            </w:r>
          </w:p>
        </w:tc>
      </w:tr>
      <w:tr w:rsidR="00651C8A" w:rsidRPr="00651C8A" w14:paraId="17B46008" w14:textId="77777777" w:rsidTr="0052358B">
        <w:tblPrEx>
          <w:tblCellMar>
            <w:top w:w="0" w:type="dxa"/>
            <w:bottom w:w="0" w:type="dxa"/>
          </w:tblCellMar>
        </w:tblPrEx>
        <w:trPr>
          <w:cantSplit/>
          <w:jc w:val="center"/>
        </w:trPr>
        <w:tc>
          <w:tcPr>
            <w:tcW w:w="3816" w:type="dxa"/>
          </w:tcPr>
          <w:p w14:paraId="62022120" w14:textId="77777777" w:rsidR="00651C8A" w:rsidRPr="00651C8A" w:rsidRDefault="00651C8A" w:rsidP="0052358B">
            <w:pPr>
              <w:tabs>
                <w:tab w:val="left" w:pos="-720"/>
              </w:tabs>
              <w:suppressAutoHyphens/>
              <w:rPr>
                <w:spacing w:val="-2"/>
                <w:sz w:val="16"/>
                <w:szCs w:val="16"/>
              </w:rPr>
            </w:pPr>
            <w:r w:rsidRPr="00651C8A">
              <w:rPr>
                <w:spacing w:val="-2"/>
                <w:sz w:val="16"/>
                <w:szCs w:val="16"/>
              </w:rPr>
              <w:t>Read-Out Equipment (at operator of self service)</w:t>
            </w:r>
          </w:p>
          <w:p w14:paraId="06BDA4B7"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Pr>
                <w:spacing w:val="-2"/>
                <w:sz w:val="16"/>
                <w:szCs w:val="16"/>
              </w:rPr>
            </w:pPr>
            <w:r w:rsidRPr="00651C8A">
              <w:rPr>
                <w:kern w:val="2"/>
                <w:sz w:val="16"/>
              </w:rPr>
              <w:t>Per Hose Outlet</w:t>
            </w:r>
          </w:p>
        </w:tc>
        <w:tc>
          <w:tcPr>
            <w:tcW w:w="1170" w:type="dxa"/>
            <w:vAlign w:val="bottom"/>
          </w:tcPr>
          <w:p w14:paraId="3464BD06"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right="144"/>
              <w:jc w:val="center"/>
              <w:rPr>
                <w:kern w:val="2"/>
                <w:sz w:val="16"/>
              </w:rPr>
            </w:pPr>
            <w:r w:rsidRPr="00651C8A">
              <w:rPr>
                <w:kern w:val="2"/>
                <w:sz w:val="16"/>
              </w:rPr>
              <w:t>1,780</w:t>
            </w:r>
          </w:p>
        </w:tc>
      </w:tr>
      <w:tr w:rsidR="00651C8A" w:rsidRPr="00651C8A" w14:paraId="2342C65D" w14:textId="77777777" w:rsidTr="0052358B">
        <w:tblPrEx>
          <w:tblCellMar>
            <w:top w:w="0" w:type="dxa"/>
            <w:bottom w:w="0" w:type="dxa"/>
          </w:tblCellMar>
        </w:tblPrEx>
        <w:trPr>
          <w:cantSplit/>
          <w:jc w:val="center"/>
        </w:trPr>
        <w:tc>
          <w:tcPr>
            <w:tcW w:w="3816" w:type="dxa"/>
          </w:tcPr>
          <w:p w14:paraId="7DD4C601" w14:textId="77777777" w:rsidR="00651C8A" w:rsidRPr="00651C8A" w:rsidRDefault="00651C8A" w:rsidP="0052358B">
            <w:pPr>
              <w:tabs>
                <w:tab w:val="left" w:pos="-720"/>
              </w:tabs>
              <w:suppressAutoHyphens/>
              <w:rPr>
                <w:spacing w:val="-2"/>
                <w:sz w:val="16"/>
                <w:szCs w:val="16"/>
              </w:rPr>
            </w:pPr>
            <w:r w:rsidRPr="00651C8A">
              <w:rPr>
                <w:spacing w:val="-2"/>
                <w:sz w:val="16"/>
                <w:szCs w:val="16"/>
              </w:rPr>
              <w:lastRenderedPageBreak/>
              <w:t>Signs:</w:t>
            </w:r>
          </w:p>
          <w:p w14:paraId="66BD0FEB" w14:textId="77777777" w:rsidR="00651C8A" w:rsidRPr="00651C8A" w:rsidRDefault="00651C8A" w:rsidP="0052358B">
            <w:pPr>
              <w:tabs>
                <w:tab w:val="left" w:pos="-720"/>
              </w:tabs>
              <w:suppressAutoHyphens/>
              <w:ind w:left="137"/>
              <w:rPr>
                <w:spacing w:val="-2"/>
                <w:sz w:val="16"/>
                <w:szCs w:val="16"/>
              </w:rPr>
            </w:pPr>
            <w:r w:rsidRPr="00651C8A">
              <w:rPr>
                <w:spacing w:val="-2"/>
                <w:sz w:val="16"/>
                <w:szCs w:val="16"/>
              </w:rPr>
              <w:t>Station Signs</w:t>
            </w:r>
          </w:p>
          <w:p w14:paraId="7E189870"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Pr>
                <w:kern w:val="2"/>
                <w:sz w:val="16"/>
              </w:rPr>
            </w:pPr>
            <w:r w:rsidRPr="00651C8A">
              <w:rPr>
                <w:kern w:val="2"/>
                <w:sz w:val="16"/>
              </w:rPr>
              <w:t>6 ft. lighted - installed on 12 ft. pole</w:t>
            </w:r>
          </w:p>
          <w:p w14:paraId="109CFA60"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Pr>
                <w:kern w:val="2"/>
                <w:sz w:val="16"/>
              </w:rPr>
            </w:pPr>
            <w:r w:rsidRPr="00651C8A">
              <w:rPr>
                <w:kern w:val="2"/>
                <w:sz w:val="16"/>
              </w:rPr>
              <w:t>10 ft. lighted - installed on 16 ft. pole</w:t>
            </w:r>
          </w:p>
          <w:p w14:paraId="713DE7C0" w14:textId="77777777" w:rsidR="00651C8A" w:rsidRPr="00651C8A" w:rsidRDefault="00651C8A" w:rsidP="0052358B">
            <w:pPr>
              <w:tabs>
                <w:tab w:val="left" w:pos="-720"/>
              </w:tabs>
              <w:suppressAutoHyphens/>
              <w:ind w:left="137"/>
              <w:rPr>
                <w:spacing w:val="-2"/>
                <w:sz w:val="16"/>
                <w:szCs w:val="16"/>
              </w:rPr>
            </w:pPr>
            <w:r w:rsidRPr="00651C8A">
              <w:rPr>
                <w:spacing w:val="-2"/>
                <w:sz w:val="16"/>
                <w:szCs w:val="16"/>
              </w:rPr>
              <w:t>Attachment Signs (for station signs)</w:t>
            </w:r>
          </w:p>
          <w:p w14:paraId="6EF09766"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Pr>
                <w:kern w:val="2"/>
                <w:sz w:val="16"/>
              </w:rPr>
            </w:pPr>
            <w:r w:rsidRPr="00651C8A">
              <w:rPr>
                <w:kern w:val="2"/>
                <w:sz w:val="16"/>
              </w:rPr>
              <w:t>Lighted "self-serve" (4 x 11 ft.)</w:t>
            </w:r>
          </w:p>
          <w:p w14:paraId="1EED1E91"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Pr>
                <w:kern w:val="2"/>
                <w:sz w:val="16"/>
              </w:rPr>
            </w:pPr>
            <w:r w:rsidRPr="00651C8A">
              <w:rPr>
                <w:kern w:val="2"/>
                <w:sz w:val="16"/>
              </w:rPr>
              <w:t>Lighted "pricing" (5 x 9 ft.)</w:t>
            </w:r>
          </w:p>
          <w:p w14:paraId="09BA538E" w14:textId="77777777" w:rsidR="00651C8A" w:rsidRPr="00651C8A" w:rsidRDefault="00651C8A" w:rsidP="0052358B">
            <w:pPr>
              <w:tabs>
                <w:tab w:val="left" w:pos="-720"/>
              </w:tabs>
              <w:suppressAutoHyphens/>
              <w:ind w:left="137"/>
              <w:rPr>
                <w:spacing w:val="-2"/>
                <w:sz w:val="16"/>
                <w:szCs w:val="16"/>
              </w:rPr>
            </w:pPr>
            <w:r w:rsidRPr="00651C8A">
              <w:rPr>
                <w:spacing w:val="-2"/>
                <w:sz w:val="16"/>
                <w:szCs w:val="16"/>
              </w:rPr>
              <w:t>High Rise Signs - 16 ft. lighted - installed on:</w:t>
            </w:r>
          </w:p>
          <w:p w14:paraId="4C242EE0"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Pr>
                <w:kern w:val="2"/>
                <w:sz w:val="16"/>
              </w:rPr>
            </w:pPr>
            <w:r w:rsidRPr="00651C8A">
              <w:rPr>
                <w:kern w:val="2"/>
                <w:sz w:val="16"/>
              </w:rPr>
              <w:t>1 pole</w:t>
            </w:r>
          </w:p>
          <w:p w14:paraId="23271B5F"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Pr>
                <w:kern w:val="2"/>
                <w:sz w:val="16"/>
              </w:rPr>
            </w:pPr>
            <w:r w:rsidRPr="00651C8A">
              <w:rPr>
                <w:kern w:val="2"/>
                <w:sz w:val="16"/>
              </w:rPr>
              <w:t>2 poles</w:t>
            </w:r>
          </w:p>
          <w:p w14:paraId="2E51D6BE"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Pr>
                <w:kern w:val="2"/>
                <w:sz w:val="16"/>
              </w:rPr>
            </w:pPr>
            <w:r w:rsidRPr="00651C8A">
              <w:rPr>
                <w:kern w:val="2"/>
                <w:sz w:val="16"/>
              </w:rPr>
              <w:t>3 poles</w:t>
            </w:r>
          </w:p>
          <w:p w14:paraId="14A7F897" w14:textId="77777777" w:rsidR="00651C8A" w:rsidRPr="00651C8A" w:rsidRDefault="00651C8A" w:rsidP="0052358B">
            <w:pPr>
              <w:tabs>
                <w:tab w:val="left" w:pos="-720"/>
              </w:tabs>
              <w:suppressAutoHyphens/>
              <w:ind w:left="137"/>
              <w:rPr>
                <w:spacing w:val="-2"/>
                <w:sz w:val="16"/>
                <w:szCs w:val="16"/>
              </w:rPr>
            </w:pPr>
            <w:r w:rsidRPr="00651C8A">
              <w:rPr>
                <w:spacing w:val="-2"/>
                <w:sz w:val="16"/>
                <w:szCs w:val="16"/>
              </w:rPr>
              <w:t>Attachment Signs (for high rise signs)</w:t>
            </w:r>
          </w:p>
          <w:p w14:paraId="0AF869DD"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Pr>
                <w:kern w:val="2"/>
                <w:sz w:val="16"/>
              </w:rPr>
            </w:pPr>
            <w:r w:rsidRPr="00651C8A">
              <w:rPr>
                <w:kern w:val="2"/>
                <w:sz w:val="16"/>
              </w:rPr>
              <w:t>Lighted "self-serve" (5 x 17 ft.)</w:t>
            </w:r>
          </w:p>
          <w:p w14:paraId="7701EED1"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Pr>
                <w:spacing w:val="-2"/>
                <w:sz w:val="16"/>
                <w:szCs w:val="16"/>
              </w:rPr>
            </w:pPr>
            <w:r w:rsidRPr="00651C8A">
              <w:rPr>
                <w:kern w:val="2"/>
                <w:sz w:val="16"/>
              </w:rPr>
              <w:t>Lighted "pricing" (5 x 9 ft.)</w:t>
            </w:r>
            <w:r w:rsidRPr="00651C8A">
              <w:rPr>
                <w:spacing w:val="-2"/>
                <w:sz w:val="16"/>
                <w:szCs w:val="16"/>
              </w:rPr>
              <w:t xml:space="preserve"> </w:t>
            </w:r>
          </w:p>
        </w:tc>
        <w:tc>
          <w:tcPr>
            <w:tcW w:w="1170" w:type="dxa"/>
          </w:tcPr>
          <w:p w14:paraId="2033B639" w14:textId="77777777" w:rsidR="00F317F5" w:rsidRDefault="00F317F5"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right="144"/>
              <w:jc w:val="center"/>
              <w:rPr>
                <w:kern w:val="2"/>
                <w:sz w:val="16"/>
              </w:rPr>
            </w:pPr>
          </w:p>
          <w:p w14:paraId="7AE26A91" w14:textId="77777777" w:rsidR="00F317F5" w:rsidRDefault="00F317F5"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right="144"/>
              <w:jc w:val="center"/>
              <w:rPr>
                <w:kern w:val="2"/>
                <w:sz w:val="16"/>
              </w:rPr>
            </w:pPr>
          </w:p>
          <w:p w14:paraId="5B1F2FEA"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right="144"/>
              <w:jc w:val="center"/>
              <w:rPr>
                <w:kern w:val="2"/>
                <w:sz w:val="16"/>
              </w:rPr>
            </w:pPr>
            <w:r w:rsidRPr="00651C8A">
              <w:rPr>
                <w:kern w:val="2"/>
                <w:sz w:val="16"/>
              </w:rPr>
              <w:t>5,360</w:t>
            </w:r>
          </w:p>
          <w:p w14:paraId="567E0BEF" w14:textId="77777777" w:rsidR="005A289F"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right="144"/>
              <w:jc w:val="center"/>
              <w:rPr>
                <w:kern w:val="2"/>
                <w:sz w:val="16"/>
              </w:rPr>
            </w:pPr>
            <w:r w:rsidRPr="00651C8A">
              <w:rPr>
                <w:kern w:val="2"/>
                <w:sz w:val="16"/>
              </w:rPr>
              <w:t>9,800</w:t>
            </w:r>
          </w:p>
          <w:p w14:paraId="3C9CA731" w14:textId="77777777" w:rsidR="00F317F5" w:rsidRDefault="00F317F5"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right="144"/>
              <w:jc w:val="center"/>
              <w:rPr>
                <w:kern w:val="2"/>
                <w:sz w:val="16"/>
              </w:rPr>
            </w:pPr>
          </w:p>
          <w:p w14:paraId="60C6D4B2"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right="144"/>
              <w:jc w:val="center"/>
              <w:rPr>
                <w:kern w:val="2"/>
                <w:sz w:val="16"/>
              </w:rPr>
            </w:pPr>
            <w:r w:rsidRPr="00651C8A">
              <w:rPr>
                <w:kern w:val="2"/>
                <w:sz w:val="16"/>
              </w:rPr>
              <w:t>4,470</w:t>
            </w:r>
          </w:p>
          <w:p w14:paraId="46DA9EF5" w14:textId="77777777" w:rsidR="005A289F"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right="144"/>
              <w:jc w:val="center"/>
              <w:rPr>
                <w:kern w:val="2"/>
                <w:sz w:val="16"/>
              </w:rPr>
            </w:pPr>
            <w:r w:rsidRPr="00651C8A">
              <w:rPr>
                <w:kern w:val="2"/>
                <w:sz w:val="16"/>
              </w:rPr>
              <w:t>4,560</w:t>
            </w:r>
          </w:p>
          <w:p w14:paraId="4C11053B" w14:textId="77777777" w:rsidR="00F317F5" w:rsidRDefault="00F317F5"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right="144"/>
              <w:jc w:val="center"/>
              <w:rPr>
                <w:kern w:val="2"/>
                <w:sz w:val="16"/>
              </w:rPr>
            </w:pPr>
          </w:p>
          <w:p w14:paraId="4402754F"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right="144"/>
              <w:jc w:val="center"/>
              <w:rPr>
                <w:kern w:val="2"/>
                <w:sz w:val="16"/>
              </w:rPr>
            </w:pPr>
            <w:r w:rsidRPr="00651C8A">
              <w:rPr>
                <w:kern w:val="2"/>
                <w:sz w:val="16"/>
              </w:rPr>
              <w:t>16,230</w:t>
            </w:r>
          </w:p>
          <w:p w14:paraId="2D5B3F7A"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right="144"/>
              <w:jc w:val="center"/>
              <w:rPr>
                <w:kern w:val="2"/>
                <w:sz w:val="16"/>
              </w:rPr>
            </w:pPr>
            <w:r w:rsidRPr="00651C8A">
              <w:rPr>
                <w:kern w:val="2"/>
                <w:sz w:val="16"/>
              </w:rPr>
              <w:t>21,240</w:t>
            </w:r>
          </w:p>
          <w:p w14:paraId="209EF4C1" w14:textId="77777777" w:rsidR="005A289F"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right="144"/>
              <w:jc w:val="center"/>
              <w:rPr>
                <w:kern w:val="2"/>
                <w:sz w:val="16"/>
              </w:rPr>
            </w:pPr>
            <w:r w:rsidRPr="00651C8A">
              <w:rPr>
                <w:kern w:val="2"/>
                <w:sz w:val="16"/>
              </w:rPr>
              <w:t>23,760</w:t>
            </w:r>
          </w:p>
          <w:p w14:paraId="0D2043E4" w14:textId="77777777" w:rsidR="00F317F5" w:rsidRDefault="00F317F5"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right="144"/>
              <w:jc w:val="center"/>
              <w:rPr>
                <w:kern w:val="2"/>
                <w:sz w:val="16"/>
              </w:rPr>
            </w:pPr>
          </w:p>
          <w:p w14:paraId="29D94903"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right="144"/>
              <w:jc w:val="center"/>
              <w:rPr>
                <w:kern w:val="2"/>
                <w:sz w:val="16"/>
              </w:rPr>
            </w:pPr>
            <w:r w:rsidRPr="00651C8A">
              <w:rPr>
                <w:kern w:val="2"/>
                <w:sz w:val="16"/>
              </w:rPr>
              <w:t>8,630</w:t>
            </w:r>
          </w:p>
          <w:p w14:paraId="0FD2C100"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right="144"/>
              <w:jc w:val="center"/>
              <w:rPr>
                <w:kern w:val="2"/>
                <w:sz w:val="16"/>
              </w:rPr>
            </w:pPr>
            <w:r w:rsidRPr="00651C8A">
              <w:rPr>
                <w:kern w:val="2"/>
                <w:sz w:val="16"/>
              </w:rPr>
              <w:t>4,560</w:t>
            </w:r>
          </w:p>
        </w:tc>
      </w:tr>
      <w:tr w:rsidR="00651C8A" w:rsidRPr="00651C8A" w14:paraId="08AA529D" w14:textId="77777777" w:rsidTr="0052358B">
        <w:tblPrEx>
          <w:tblCellMar>
            <w:top w:w="0" w:type="dxa"/>
            <w:bottom w:w="0" w:type="dxa"/>
          </w:tblCellMar>
        </w:tblPrEx>
        <w:trPr>
          <w:cantSplit/>
          <w:jc w:val="center"/>
        </w:trPr>
        <w:tc>
          <w:tcPr>
            <w:tcW w:w="3816" w:type="dxa"/>
          </w:tcPr>
          <w:p w14:paraId="53C09B73" w14:textId="77777777" w:rsidR="00651C8A" w:rsidRPr="00651C8A" w:rsidRDefault="00651C8A" w:rsidP="0052358B">
            <w:pPr>
              <w:tabs>
                <w:tab w:val="left" w:pos="-720"/>
                <w:tab w:val="left" w:pos="0"/>
                <w:tab w:val="left" w:pos="720"/>
                <w:tab w:val="left" w:pos="1440"/>
              </w:tabs>
              <w:suppressAutoHyphens/>
              <w:rPr>
                <w:spacing w:val="-2"/>
                <w:sz w:val="16"/>
                <w:szCs w:val="16"/>
              </w:rPr>
            </w:pPr>
            <w:r w:rsidRPr="00651C8A">
              <w:rPr>
                <w:spacing w:val="-2"/>
                <w:sz w:val="16"/>
                <w:szCs w:val="16"/>
              </w:rPr>
              <w:t>Submerged Pumps—(used with remote control equipment, according to number used - per unit)</w:t>
            </w:r>
          </w:p>
        </w:tc>
        <w:tc>
          <w:tcPr>
            <w:tcW w:w="1170" w:type="dxa"/>
            <w:vAlign w:val="bottom"/>
          </w:tcPr>
          <w:p w14:paraId="1F18776D"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right="144"/>
              <w:jc w:val="center"/>
              <w:rPr>
                <w:kern w:val="2"/>
                <w:sz w:val="16"/>
              </w:rPr>
            </w:pPr>
            <w:r w:rsidRPr="00651C8A">
              <w:rPr>
                <w:kern w:val="2"/>
                <w:sz w:val="16"/>
              </w:rPr>
              <w:t>4,790</w:t>
            </w:r>
          </w:p>
        </w:tc>
      </w:tr>
      <w:tr w:rsidR="00651C8A" w:rsidRPr="00651C8A" w14:paraId="0E7CBCCC" w14:textId="77777777" w:rsidTr="0052358B">
        <w:tblPrEx>
          <w:tblCellMar>
            <w:top w:w="0" w:type="dxa"/>
            <w:bottom w:w="0" w:type="dxa"/>
          </w:tblCellMar>
        </w:tblPrEx>
        <w:trPr>
          <w:cantSplit/>
          <w:jc w:val="center"/>
        </w:trPr>
        <w:tc>
          <w:tcPr>
            <w:tcW w:w="3816" w:type="dxa"/>
          </w:tcPr>
          <w:p w14:paraId="0930057D" w14:textId="77777777" w:rsidR="00651C8A" w:rsidRPr="00651C8A" w:rsidRDefault="00651C8A" w:rsidP="0052358B">
            <w:pPr>
              <w:tabs>
                <w:tab w:val="left" w:pos="-720"/>
              </w:tabs>
              <w:suppressAutoHyphens/>
              <w:rPr>
                <w:spacing w:val="-2"/>
                <w:sz w:val="16"/>
                <w:szCs w:val="16"/>
              </w:rPr>
            </w:pPr>
            <w:r w:rsidRPr="00651C8A">
              <w:rPr>
                <w:spacing w:val="-2"/>
                <w:sz w:val="16"/>
                <w:szCs w:val="16"/>
              </w:rPr>
              <w:t>Tanks—(average for all tank sizes)</w:t>
            </w:r>
          </w:p>
          <w:p w14:paraId="124F4595" w14:textId="77777777" w:rsidR="00651C8A" w:rsidRPr="00651C8A" w:rsidRDefault="00651C8A" w:rsidP="0052358B">
            <w:pPr>
              <w:tabs>
                <w:tab w:val="left" w:pos="-720"/>
              </w:tabs>
              <w:suppressAutoHyphens/>
              <w:rPr>
                <w:spacing w:val="-2"/>
                <w:sz w:val="16"/>
                <w:szCs w:val="16"/>
              </w:rPr>
            </w:pPr>
            <w:r w:rsidRPr="00651C8A">
              <w:rPr>
                <w:spacing w:val="-2"/>
                <w:sz w:val="16"/>
                <w:szCs w:val="16"/>
              </w:rPr>
              <w:t>Underground - per gallon</w:t>
            </w:r>
          </w:p>
        </w:tc>
        <w:tc>
          <w:tcPr>
            <w:tcW w:w="1170" w:type="dxa"/>
            <w:vAlign w:val="bottom"/>
          </w:tcPr>
          <w:p w14:paraId="062D2F50"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right="144"/>
              <w:jc w:val="center"/>
              <w:rPr>
                <w:kern w:val="2"/>
                <w:sz w:val="16"/>
              </w:rPr>
            </w:pPr>
            <w:r w:rsidRPr="00651C8A">
              <w:rPr>
                <w:kern w:val="2"/>
                <w:sz w:val="16"/>
              </w:rPr>
              <w:t>2.80</w:t>
            </w:r>
          </w:p>
        </w:tc>
      </w:tr>
    </w:tbl>
    <w:p w14:paraId="6263A271" w14:textId="77777777" w:rsidR="00651C8A" w:rsidRPr="00B05055" w:rsidRDefault="00651C8A" w:rsidP="00B05055">
      <w:pPr>
        <w:pStyle w:val="RegDoubleIndent"/>
        <w:rPr>
          <w:sz w:val="16"/>
          <w:szCs w:val="16"/>
        </w:rPr>
      </w:pPr>
      <w:r w:rsidRPr="00B05055">
        <w:rPr>
          <w:sz w:val="16"/>
          <w:szCs w:val="16"/>
        </w:rPr>
        <w:t>NOTE: The above represents the cost-new value of modern stations and self-service marketing equipment. Other costs associated with such equipment are included in improvements. Old style stations and equipment should be assessed on an individual basis, at the discretion of the tax assessor, when evidence is furnished to substantiate such action.</w:t>
      </w:r>
    </w:p>
    <w:p w14:paraId="235BBC11" w14:textId="77777777" w:rsidR="005A289F" w:rsidRDefault="00651C8A" w:rsidP="00B05055">
      <w:pPr>
        <w:pStyle w:val="RegDoubleIndent"/>
        <w:rPr>
          <w:sz w:val="16"/>
          <w:szCs w:val="16"/>
        </w:rPr>
      </w:pPr>
      <w:r w:rsidRPr="00B05055">
        <w:rPr>
          <w:sz w:val="16"/>
          <w:szCs w:val="16"/>
        </w:rPr>
        <w:t>*This alternative assessment procedure should be used only when acquisition cost and age are unknown or unavailable. Otherwise, see general business section (Chapter 25) for normal assessment procedure.</w:t>
      </w:r>
    </w:p>
    <w:p w14:paraId="114AAB0D" w14:textId="77777777" w:rsidR="00332C5D" w:rsidRDefault="00332C5D" w:rsidP="00B05055">
      <w:pPr>
        <w:pStyle w:val="RegDoubleIndent"/>
      </w:pPr>
    </w:p>
    <w:p w14:paraId="7890C126" w14:textId="77777777" w:rsidR="00651C8A" w:rsidRPr="00651C8A" w:rsidRDefault="00651C8A" w:rsidP="005A289F">
      <w:pPr>
        <w:pStyle w:val="AuthorityNote"/>
      </w:pPr>
      <w:r w:rsidRPr="00651C8A">
        <w:t>AUTHORITY NOTE:</w:t>
      </w:r>
      <w:r w:rsidRPr="00651C8A">
        <w:tab/>
        <w:t>Promulgated in accordance with R.S. 47:1837 and R.S. 47:2326.</w:t>
      </w:r>
    </w:p>
    <w:p w14:paraId="644ECE2E" w14:textId="77777777" w:rsidR="00651C8A" w:rsidRPr="00651C8A" w:rsidRDefault="00651C8A" w:rsidP="005A289F">
      <w:pPr>
        <w:pStyle w:val="HistoricalNote"/>
      </w:pPr>
      <w:r w:rsidRPr="00651C8A">
        <w:t>HISTORICAL NOTE:</w:t>
      </w:r>
      <w:r w:rsidRPr="00651C8A">
        <w:tab/>
        <w:t>Promulgated by the Department of Revenue and Taxation, Tax Commission, LR 8:102 (February 1982), amended LR 12:36 (January 1986), LR 13:188 (March 1987), LR 13:764 (December 1987), LR 14:872 (December 1988), LR 15:1097 (December 1989), LR 16:1063 (December 1990), LR 17:1213 (December 1991), LR 19:212 (February 1993), LR 20:198 (February 1994), LR 21:186 (February 1995), LR 22:117 (February 1996), LR 23:205 (February 1997), amended by the Department of Revenue, Tax Commission, LR 24:480 (March 1998), LR 25:313 (February 1999), LR 26:507 (March 2000), LR 27:425 (March 2001), LR 28:518 (March 2002), LR 29:368 (March 2003), LR 30:488 (March 2004), LR 31:717 (March 2005), LR 32:431 (March 2006), LR 33:492 (March 2007), LR 34:679 (April 2008), LR 35:495 (March 2009), LR 36:773 (April 2010), amended by the Division of Administration, Tax Commission, LR 37:1395 (May 2011), LR 38:803 (March 2012), LR 39:490 (March 2013), LR 40:531 (March 2014), LR 41:673 (April 2015), LR 42:746 (May 2016), LR 43:653 (April 2017), LR 44:580 (March 2018), repromulgated LR 44:917 (May 2018), LR 45:534 (April 2019), LR 46:561 (April 2020), LR 47:465 (April 2021), LR 48:1523 (June 2022), LR 49:1049 (June 2023), LR 50:361 (March 2024), LR 51:384 (March 2025)</w:t>
      </w:r>
      <w:r w:rsidR="00B05055">
        <w:t>, LR 52:</w:t>
      </w:r>
    </w:p>
    <w:p w14:paraId="3E48B2D2" w14:textId="77777777" w:rsidR="00651C8A" w:rsidRPr="00651C8A" w:rsidRDefault="00651C8A" w:rsidP="005A289F">
      <w:pPr>
        <w:pStyle w:val="Chapter"/>
      </w:pPr>
      <w:bookmarkStart w:id="24" w:name="_Toc233690246"/>
      <w:bookmarkStart w:id="25" w:name="_Toc234030830"/>
      <w:bookmarkStart w:id="26" w:name="TOC_Chap95"/>
      <w:bookmarkStart w:id="27" w:name="_Toc243721456"/>
      <w:bookmarkStart w:id="28" w:name="_Toc259619703"/>
      <w:bookmarkStart w:id="29" w:name="_Toc262718789"/>
      <w:bookmarkStart w:id="30" w:name="_Toc275165562"/>
      <w:bookmarkStart w:id="31" w:name="_Toc293321612"/>
      <w:bookmarkEnd w:id="10"/>
      <w:bookmarkEnd w:id="11"/>
      <w:bookmarkEnd w:id="12"/>
      <w:bookmarkEnd w:id="13"/>
      <w:bookmarkEnd w:id="14"/>
      <w:bookmarkEnd w:id="15"/>
      <w:bookmarkEnd w:id="16"/>
      <w:bookmarkEnd w:id="17"/>
      <w:r w:rsidRPr="00651C8A">
        <w:t>Chapter 10.</w:t>
      </w:r>
      <w:r w:rsidRPr="00651C8A">
        <w:tab/>
        <w:t>Brine Operation Properties</w:t>
      </w:r>
    </w:p>
    <w:p w14:paraId="060102A7" w14:textId="77777777" w:rsidR="00651C8A" w:rsidRPr="00651C8A" w:rsidRDefault="00651C8A" w:rsidP="005A289F">
      <w:pPr>
        <w:pStyle w:val="Section"/>
      </w:pPr>
      <w:r w:rsidRPr="00651C8A">
        <w:t>§1007.</w:t>
      </w:r>
      <w:r w:rsidRPr="00651C8A">
        <w:tab/>
        <w:t>Valuation of Brine Operation Wells</w:t>
      </w:r>
    </w:p>
    <w:p w14:paraId="6FCF6468" w14:textId="77777777" w:rsidR="00651C8A" w:rsidRPr="00651C8A" w:rsidRDefault="00651C8A" w:rsidP="005A289F">
      <w:pPr>
        <w:pStyle w:val="A0"/>
      </w:pPr>
      <w:r w:rsidRPr="00651C8A">
        <w:t>A.</w:t>
      </w:r>
      <w:r w:rsidRPr="00651C8A">
        <w:tab/>
        <w:t>The Cost-New schedules below cover only that portion of the well subject to ad valorem taxation. Functional and/or economic obsolescence shall be considered in the analysis of fair market value as substantiated by the taxpayer in writing. Consistent with Louisiana R.S. 47:1957, the assessor may request additional documentation.</w:t>
      </w:r>
    </w:p>
    <w:p w14:paraId="024BDC47" w14:textId="77777777" w:rsidR="00651C8A" w:rsidRPr="00651C8A" w:rsidRDefault="00651C8A" w:rsidP="005A289F">
      <w:pPr>
        <w:pStyle w:val="A0"/>
      </w:pPr>
      <w:r w:rsidRPr="00651C8A">
        <w:t>B.</w:t>
      </w:r>
      <w:r w:rsidRPr="00651C8A">
        <w:tab/>
        <w:t>Instructions for Use of Table 1007.B and 1007.C and Procedure for Arriving at Assessed Value</w:t>
      </w:r>
    </w:p>
    <w:p w14:paraId="334E31E3" w14:textId="77777777" w:rsidR="00651C8A" w:rsidRPr="00651C8A" w:rsidRDefault="00651C8A" w:rsidP="005A289F">
      <w:pPr>
        <w:pStyle w:val="1"/>
      </w:pPr>
      <w:r w:rsidRPr="00651C8A">
        <w:t>1.</w:t>
      </w:r>
      <w:r w:rsidRPr="00651C8A">
        <w:tab/>
        <w:t>Multiply the appropriate percent good factor based on age of the well as found in Table 1007.D.</w:t>
      </w:r>
    </w:p>
    <w:p w14:paraId="59DC9DBE" w14:textId="77777777" w:rsidR="00651C8A" w:rsidRPr="00651C8A" w:rsidRDefault="00651C8A" w:rsidP="005A289F">
      <w:pPr>
        <w:pStyle w:val="1"/>
      </w:pPr>
      <w:r w:rsidRPr="00651C8A">
        <w:t>2.</w:t>
      </w:r>
      <w:r w:rsidRPr="00651C8A">
        <w:tab/>
        <w:t>Cost-New tables.</w:t>
      </w:r>
    </w:p>
    <w:p w14:paraId="7F9C6F6A" w14:textId="77777777" w:rsidR="00651C8A" w:rsidRPr="00651C8A" w:rsidRDefault="00651C8A" w:rsidP="005A289F">
      <w:pPr>
        <w:pStyle w:val="a1"/>
      </w:pPr>
      <w:r w:rsidRPr="00651C8A">
        <w:t>a.</w:t>
      </w:r>
      <w:r w:rsidRPr="00651C8A">
        <w:tab/>
        <w:t>Use Table 1007.B to assess all service wells based on producing depth.</w:t>
      </w:r>
    </w:p>
    <w:p w14:paraId="2F6B3D34" w14:textId="77777777" w:rsidR="00651C8A" w:rsidRPr="00651C8A" w:rsidRDefault="00651C8A" w:rsidP="005A289F">
      <w:pPr>
        <w:pStyle w:val="a1"/>
      </w:pPr>
      <w:r w:rsidRPr="00651C8A">
        <w:t>b.</w:t>
      </w:r>
      <w:r w:rsidRPr="00651C8A">
        <w:tab/>
        <w:t>Use Table 1007.C to assess all operation wells based on long-string casing diameter size.</w:t>
      </w:r>
    </w:p>
    <w:p w14:paraId="4017CBEF" w14:textId="77777777" w:rsidR="00651C8A" w:rsidRPr="00651C8A" w:rsidRDefault="00651C8A" w:rsidP="005A289F">
      <w:pPr>
        <w:pStyle w:val="1"/>
      </w:pPr>
      <w:r w:rsidRPr="00651C8A">
        <w:t>3.</w:t>
      </w:r>
      <w:r w:rsidRPr="00651C8A">
        <w:tab/>
        <w:t>Recompleted Wells</w:t>
      </w:r>
    </w:p>
    <w:p w14:paraId="6BF753B5" w14:textId="77777777" w:rsidR="00651C8A" w:rsidRPr="00651C8A" w:rsidRDefault="00651C8A" w:rsidP="005A289F">
      <w:pPr>
        <w:pStyle w:val="a1"/>
      </w:pPr>
      <w:r w:rsidRPr="00651C8A">
        <w:t>a.</w:t>
      </w:r>
      <w:r w:rsidRPr="00651C8A">
        <w:tab/>
        <w:t>For service wells recompleted, use new long-string casing depth to determine Cost-New amount.</w:t>
      </w:r>
    </w:p>
    <w:p w14:paraId="0A533653" w14:textId="77777777" w:rsidR="00651C8A" w:rsidRPr="00651C8A" w:rsidRDefault="00651C8A" w:rsidP="005A289F">
      <w:pPr>
        <w:pStyle w:val="a1"/>
      </w:pPr>
      <w:r w:rsidRPr="00651C8A">
        <w:t>b.</w:t>
      </w:r>
      <w:r w:rsidRPr="00651C8A">
        <w:tab/>
        <w:t>For operation wells recompleted, use new long-string casing diameter size to determine Cost-New amount.</w:t>
      </w:r>
    </w:p>
    <w:p w14:paraId="3557D376" w14:textId="77777777" w:rsidR="00651C8A" w:rsidRPr="00651C8A" w:rsidRDefault="00651C8A" w:rsidP="005A289F">
      <w:pPr>
        <w:pStyle w:val="1"/>
      </w:pPr>
      <w:r w:rsidRPr="00651C8A">
        <w:t>4.</w:t>
      </w:r>
      <w:r w:rsidRPr="00651C8A">
        <w:tab/>
        <w:t>Adjustments for Allowance of Economic Obsolescence</w:t>
      </w:r>
    </w:p>
    <w:p w14:paraId="05583062" w14:textId="77777777" w:rsidR="00651C8A" w:rsidRPr="00651C8A" w:rsidRDefault="00651C8A" w:rsidP="005A289F">
      <w:pPr>
        <w:pStyle w:val="a1"/>
      </w:pPr>
      <w:r w:rsidRPr="00651C8A">
        <w:t>a.</w:t>
      </w:r>
      <w:r w:rsidRPr="00651C8A">
        <w:tab/>
        <w:t>All inactive (shut</w:t>
      </w:r>
      <w:r w:rsidRPr="00651C8A">
        <w:noBreakHyphen/>
        <w:t>in) wells shall be allowed a 90 percent reduction.</w:t>
      </w:r>
    </w:p>
    <w:p w14:paraId="2344E344" w14:textId="77777777" w:rsidR="00651C8A" w:rsidRPr="00651C8A" w:rsidRDefault="00651C8A" w:rsidP="005A289F">
      <w:pPr>
        <w:pStyle w:val="a1"/>
      </w:pPr>
      <w:r w:rsidRPr="00651C8A">
        <w:t>b.</w:t>
      </w:r>
      <w:r w:rsidRPr="00651C8A">
        <w:tab/>
        <w:t>Deduct any additional obsolescence that has been appropriately documented by the taxpayer, as warranted, to reflect fair market value.</w:t>
      </w:r>
    </w:p>
    <w:p w14:paraId="24CF5C01" w14:textId="77777777" w:rsidR="00651C8A" w:rsidRPr="00651C8A" w:rsidRDefault="00651C8A" w:rsidP="005A289F">
      <w:pPr>
        <w:pStyle w:val="a1"/>
      </w:pPr>
      <w:r w:rsidRPr="00651C8A">
        <w:t>c.</w:t>
      </w:r>
      <w:r w:rsidRPr="00651C8A">
        <w:tab/>
        <w:t xml:space="preserve">Sales, properly documented, should be considered by the assessor as fair market value, provided the sale meets all tests relative to </w:t>
      </w:r>
      <w:proofErr w:type="spellStart"/>
      <w:r w:rsidRPr="00651C8A">
        <w:t>it</w:t>
      </w:r>
      <w:proofErr w:type="spellEnd"/>
      <w:r w:rsidRPr="00651C8A">
        <w:t xml:space="preserve"> being a valid sale.</w:t>
      </w:r>
    </w:p>
    <w:p w14:paraId="420963F6" w14:textId="77777777" w:rsidR="00651C8A" w:rsidRPr="00651C8A" w:rsidRDefault="00651C8A" w:rsidP="005A289F">
      <w:pPr>
        <w:pStyle w:val="1"/>
      </w:pPr>
      <w:r w:rsidRPr="00651C8A">
        <w:t>5.</w:t>
      </w:r>
      <w:r w:rsidRPr="00651C8A">
        <w:tab/>
        <w:t>Multiply depth of well by appropriate 15 percent of Cost</w:t>
      </w:r>
      <w:r w:rsidRPr="00651C8A">
        <w:noBreakHyphen/>
        <w:t>New amount as indicated in Table 1007.B/Table 1007.C.</w:t>
      </w:r>
    </w:p>
    <w:p w14:paraId="7D4CA6C9" w14:textId="77777777" w:rsidR="00651C8A" w:rsidRDefault="00651C8A" w:rsidP="005A289F">
      <w:pPr>
        <w:pStyle w:val="1"/>
      </w:pPr>
      <w:r w:rsidRPr="00651C8A">
        <w:t>6.</w:t>
      </w:r>
      <w:r w:rsidRPr="00651C8A">
        <w:tab/>
        <w:t>Brine Service Wells: All Regions—Louisiana</w:t>
      </w:r>
    </w:p>
    <w:p w14:paraId="00A765BC" w14:textId="77777777" w:rsidR="00332C5D" w:rsidRDefault="00332C5D" w:rsidP="005A289F">
      <w:pPr>
        <w:pStyle w:val="1"/>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902"/>
        <w:gridCol w:w="1440"/>
        <w:gridCol w:w="1218"/>
      </w:tblGrid>
      <w:tr w:rsidR="00332C5D" w:rsidRPr="002D02CC" w14:paraId="7D3906D3" w14:textId="77777777" w:rsidTr="0052358B">
        <w:tblPrEx>
          <w:tblCellMar>
            <w:top w:w="0" w:type="dxa"/>
            <w:bottom w:w="0" w:type="dxa"/>
          </w:tblCellMar>
        </w:tblPrEx>
        <w:trPr>
          <w:trHeight w:val="20"/>
          <w:tblHeader/>
          <w:jc w:val="center"/>
        </w:trPr>
        <w:tc>
          <w:tcPr>
            <w:tcW w:w="4560" w:type="dxa"/>
            <w:gridSpan w:val="3"/>
            <w:shd w:val="clear" w:color="auto" w:fill="BFBFBF"/>
            <w:vAlign w:val="bottom"/>
          </w:tcPr>
          <w:p w14:paraId="30F68263" w14:textId="77777777" w:rsidR="00332C5D" w:rsidRPr="002D02CC" w:rsidRDefault="00332C5D" w:rsidP="0052358B">
            <w:pPr>
              <w:pStyle w:val="Text"/>
              <w:jc w:val="center"/>
              <w:rPr>
                <w:b/>
                <w:sz w:val="16"/>
                <w:szCs w:val="16"/>
              </w:rPr>
            </w:pPr>
            <w:r>
              <w:rPr>
                <w:b/>
                <w:sz w:val="16"/>
                <w:szCs w:val="16"/>
              </w:rPr>
              <w:t>Table 1007.B</w:t>
            </w:r>
          </w:p>
          <w:p w14:paraId="7BF4E66E" w14:textId="77777777" w:rsidR="00332C5D" w:rsidRPr="002D02CC" w:rsidRDefault="00332C5D" w:rsidP="0052358B">
            <w:pPr>
              <w:tabs>
                <w:tab w:val="center" w:pos="4680"/>
              </w:tabs>
              <w:suppressAutoHyphens/>
              <w:jc w:val="center"/>
              <w:rPr>
                <w:b/>
                <w:bCs/>
                <w:spacing w:val="-3"/>
                <w:sz w:val="16"/>
                <w:szCs w:val="16"/>
              </w:rPr>
            </w:pPr>
            <w:r w:rsidRPr="002D02CC">
              <w:rPr>
                <w:b/>
                <w:spacing w:val="-3"/>
                <w:sz w:val="16"/>
                <w:szCs w:val="16"/>
              </w:rPr>
              <w:t xml:space="preserve">Brine </w:t>
            </w:r>
            <w:r>
              <w:rPr>
                <w:b/>
                <w:spacing w:val="-3"/>
                <w:sz w:val="16"/>
                <w:szCs w:val="16"/>
              </w:rPr>
              <w:t>Service</w:t>
            </w:r>
            <w:r w:rsidRPr="002D02CC">
              <w:rPr>
                <w:b/>
                <w:spacing w:val="-3"/>
                <w:sz w:val="16"/>
                <w:szCs w:val="16"/>
              </w:rPr>
              <w:t xml:space="preserve"> Wells</w:t>
            </w:r>
            <w:r>
              <w:rPr>
                <w:b/>
                <w:spacing w:val="-3"/>
                <w:sz w:val="16"/>
                <w:szCs w:val="16"/>
              </w:rPr>
              <w:br/>
            </w:r>
            <w:r w:rsidRPr="002D02CC">
              <w:rPr>
                <w:b/>
                <w:bCs/>
                <w:spacing w:val="-3"/>
                <w:sz w:val="16"/>
                <w:szCs w:val="16"/>
              </w:rPr>
              <w:t>All Regions—Louisiana</w:t>
            </w:r>
          </w:p>
        </w:tc>
      </w:tr>
      <w:tr w:rsidR="00332C5D" w:rsidRPr="002D02CC" w14:paraId="0381CC1C" w14:textId="77777777" w:rsidTr="0052358B">
        <w:tblPrEx>
          <w:tblCellMar>
            <w:top w:w="0" w:type="dxa"/>
            <w:bottom w:w="0" w:type="dxa"/>
          </w:tblCellMar>
        </w:tblPrEx>
        <w:trPr>
          <w:trHeight w:val="20"/>
          <w:tblHeader/>
          <w:jc w:val="center"/>
        </w:trPr>
        <w:tc>
          <w:tcPr>
            <w:tcW w:w="1902" w:type="dxa"/>
            <w:shd w:val="clear" w:color="auto" w:fill="BFBFBF"/>
            <w:vAlign w:val="center"/>
          </w:tcPr>
          <w:p w14:paraId="0FC7D4CD" w14:textId="77777777" w:rsidR="00332C5D" w:rsidRPr="002D02CC" w:rsidRDefault="00332C5D" w:rsidP="0052358B">
            <w:pPr>
              <w:tabs>
                <w:tab w:val="center" w:pos="1408"/>
              </w:tabs>
              <w:suppressAutoHyphens/>
              <w:jc w:val="center"/>
              <w:rPr>
                <w:b/>
                <w:spacing w:val="-3"/>
                <w:sz w:val="16"/>
                <w:szCs w:val="16"/>
              </w:rPr>
            </w:pPr>
            <w:r w:rsidRPr="002D02CC">
              <w:rPr>
                <w:b/>
                <w:bCs/>
                <w:spacing w:val="-3"/>
                <w:sz w:val="16"/>
                <w:szCs w:val="16"/>
              </w:rPr>
              <w:t>Producing Depths</w:t>
            </w:r>
          </w:p>
        </w:tc>
        <w:tc>
          <w:tcPr>
            <w:tcW w:w="2658" w:type="dxa"/>
            <w:gridSpan w:val="2"/>
            <w:shd w:val="clear" w:color="auto" w:fill="BFBFBF"/>
            <w:vAlign w:val="bottom"/>
          </w:tcPr>
          <w:p w14:paraId="003B719A" w14:textId="77777777" w:rsidR="00332C5D" w:rsidRPr="002D02CC" w:rsidRDefault="00332C5D" w:rsidP="0052358B">
            <w:pPr>
              <w:tabs>
                <w:tab w:val="center" w:pos="1473"/>
              </w:tabs>
              <w:suppressAutoHyphens/>
              <w:jc w:val="center"/>
              <w:rPr>
                <w:b/>
                <w:bCs/>
                <w:spacing w:val="-3"/>
                <w:sz w:val="16"/>
                <w:szCs w:val="16"/>
              </w:rPr>
            </w:pPr>
            <w:r w:rsidRPr="002D02CC">
              <w:rPr>
                <w:b/>
                <w:bCs/>
                <w:spacing w:val="-3"/>
                <w:sz w:val="16"/>
                <w:szCs w:val="16"/>
              </w:rPr>
              <w:t xml:space="preserve">Cost—New by depth, per foot for Brine </w:t>
            </w:r>
            <w:r>
              <w:rPr>
                <w:b/>
                <w:bCs/>
                <w:spacing w:val="-3"/>
                <w:sz w:val="16"/>
                <w:szCs w:val="16"/>
              </w:rPr>
              <w:t>Service</w:t>
            </w:r>
            <w:r w:rsidRPr="002D02CC">
              <w:rPr>
                <w:b/>
                <w:bCs/>
                <w:spacing w:val="-3"/>
                <w:sz w:val="16"/>
                <w:szCs w:val="16"/>
              </w:rPr>
              <w:t xml:space="preserve"> Wells</w:t>
            </w:r>
          </w:p>
        </w:tc>
      </w:tr>
      <w:tr w:rsidR="00332C5D" w:rsidRPr="002D02CC" w14:paraId="5DAED608" w14:textId="77777777" w:rsidTr="0052358B">
        <w:tblPrEx>
          <w:tblCellMar>
            <w:top w:w="0" w:type="dxa"/>
            <w:bottom w:w="0" w:type="dxa"/>
          </w:tblCellMar>
        </w:tblPrEx>
        <w:trPr>
          <w:trHeight w:val="20"/>
          <w:jc w:val="center"/>
        </w:trPr>
        <w:tc>
          <w:tcPr>
            <w:tcW w:w="1902" w:type="dxa"/>
          </w:tcPr>
          <w:p w14:paraId="257FF344" w14:textId="77777777" w:rsidR="00332C5D" w:rsidRPr="002D02CC" w:rsidRDefault="00332C5D" w:rsidP="0052358B">
            <w:pPr>
              <w:tabs>
                <w:tab w:val="left" w:pos="-720"/>
              </w:tabs>
              <w:suppressAutoHyphens/>
              <w:rPr>
                <w:spacing w:val="-3"/>
                <w:sz w:val="16"/>
                <w:szCs w:val="16"/>
              </w:rPr>
            </w:pPr>
          </w:p>
        </w:tc>
        <w:tc>
          <w:tcPr>
            <w:tcW w:w="1440" w:type="dxa"/>
          </w:tcPr>
          <w:p w14:paraId="38A4362E" w14:textId="77777777" w:rsidR="00332C5D" w:rsidRPr="002D02CC" w:rsidRDefault="00332C5D" w:rsidP="0052358B">
            <w:pPr>
              <w:tabs>
                <w:tab w:val="center" w:pos="681"/>
              </w:tabs>
              <w:suppressAutoHyphens/>
              <w:rPr>
                <w:bCs/>
                <w:spacing w:val="-3"/>
                <w:sz w:val="16"/>
                <w:szCs w:val="16"/>
              </w:rPr>
            </w:pPr>
            <w:r w:rsidRPr="002D02CC">
              <w:rPr>
                <w:bCs/>
                <w:spacing w:val="-3"/>
                <w:sz w:val="16"/>
                <w:szCs w:val="16"/>
              </w:rPr>
              <w:t>Cost @ 100%</w:t>
            </w:r>
          </w:p>
        </w:tc>
        <w:tc>
          <w:tcPr>
            <w:tcW w:w="1218" w:type="dxa"/>
          </w:tcPr>
          <w:p w14:paraId="0EBF5865" w14:textId="77777777" w:rsidR="00332C5D" w:rsidRPr="002D02CC" w:rsidRDefault="00332C5D" w:rsidP="0052358B">
            <w:pPr>
              <w:tabs>
                <w:tab w:val="center" w:pos="681"/>
              </w:tabs>
              <w:suppressAutoHyphens/>
              <w:rPr>
                <w:bCs/>
                <w:spacing w:val="-3"/>
                <w:sz w:val="16"/>
                <w:szCs w:val="16"/>
              </w:rPr>
            </w:pPr>
            <w:r w:rsidRPr="002D02CC">
              <w:rPr>
                <w:bCs/>
                <w:spacing w:val="-3"/>
                <w:sz w:val="16"/>
                <w:szCs w:val="16"/>
              </w:rPr>
              <w:t>15% Assessed</w:t>
            </w:r>
          </w:p>
        </w:tc>
      </w:tr>
      <w:tr w:rsidR="00332C5D" w:rsidRPr="002D02CC" w14:paraId="0BD6428D" w14:textId="77777777" w:rsidTr="0052358B">
        <w:tblPrEx>
          <w:tblCellMar>
            <w:top w:w="0" w:type="dxa"/>
            <w:bottom w:w="0" w:type="dxa"/>
          </w:tblCellMar>
        </w:tblPrEx>
        <w:trPr>
          <w:trHeight w:val="20"/>
          <w:jc w:val="center"/>
        </w:trPr>
        <w:tc>
          <w:tcPr>
            <w:tcW w:w="1902" w:type="dxa"/>
          </w:tcPr>
          <w:p w14:paraId="1755EBB7" w14:textId="77777777" w:rsidR="00332C5D" w:rsidRPr="002D02CC" w:rsidRDefault="00332C5D" w:rsidP="0052358B">
            <w:pPr>
              <w:tabs>
                <w:tab w:val="left" w:pos="-720"/>
              </w:tabs>
              <w:suppressAutoHyphens/>
              <w:jc w:val="center"/>
              <w:rPr>
                <w:spacing w:val="-3"/>
                <w:sz w:val="16"/>
                <w:szCs w:val="16"/>
              </w:rPr>
            </w:pPr>
            <w:r w:rsidRPr="002D02CC">
              <w:rPr>
                <w:spacing w:val="-3"/>
                <w:sz w:val="16"/>
                <w:szCs w:val="16"/>
              </w:rPr>
              <w:t>0 – 1,249 ft.</w:t>
            </w:r>
          </w:p>
        </w:tc>
        <w:tc>
          <w:tcPr>
            <w:tcW w:w="1440" w:type="dxa"/>
          </w:tcPr>
          <w:p w14:paraId="56409A27" w14:textId="77777777" w:rsidR="00332C5D" w:rsidRPr="002D02CC" w:rsidRDefault="00332C5D" w:rsidP="0052358B">
            <w:pPr>
              <w:tabs>
                <w:tab w:val="center" w:pos="681"/>
              </w:tabs>
              <w:suppressAutoHyphens/>
              <w:jc w:val="center"/>
              <w:rPr>
                <w:spacing w:val="-3"/>
                <w:sz w:val="16"/>
                <w:szCs w:val="16"/>
              </w:rPr>
            </w:pPr>
            <w:r w:rsidRPr="002D02CC">
              <w:rPr>
                <w:spacing w:val="-3"/>
                <w:sz w:val="16"/>
                <w:szCs w:val="16"/>
              </w:rPr>
              <w:t>S 163.31</w:t>
            </w:r>
          </w:p>
        </w:tc>
        <w:tc>
          <w:tcPr>
            <w:tcW w:w="1218" w:type="dxa"/>
          </w:tcPr>
          <w:p w14:paraId="0766BFBC" w14:textId="77777777" w:rsidR="00332C5D" w:rsidRPr="002D02CC" w:rsidRDefault="00332C5D" w:rsidP="0052358B">
            <w:pPr>
              <w:tabs>
                <w:tab w:val="center" w:pos="681"/>
              </w:tabs>
              <w:suppressAutoHyphens/>
              <w:jc w:val="center"/>
              <w:rPr>
                <w:spacing w:val="-3"/>
                <w:sz w:val="16"/>
                <w:szCs w:val="16"/>
              </w:rPr>
            </w:pPr>
            <w:r w:rsidRPr="002D02CC">
              <w:rPr>
                <w:spacing w:val="-3"/>
                <w:sz w:val="16"/>
                <w:szCs w:val="16"/>
              </w:rPr>
              <w:t>$ 24.50</w:t>
            </w:r>
          </w:p>
        </w:tc>
      </w:tr>
      <w:tr w:rsidR="00332C5D" w:rsidRPr="002D02CC" w14:paraId="36FBF63D" w14:textId="77777777" w:rsidTr="0052358B">
        <w:tblPrEx>
          <w:tblCellMar>
            <w:top w:w="0" w:type="dxa"/>
            <w:bottom w:w="0" w:type="dxa"/>
          </w:tblCellMar>
        </w:tblPrEx>
        <w:trPr>
          <w:trHeight w:val="20"/>
          <w:jc w:val="center"/>
        </w:trPr>
        <w:tc>
          <w:tcPr>
            <w:tcW w:w="1902" w:type="dxa"/>
          </w:tcPr>
          <w:p w14:paraId="35C3D7FE" w14:textId="77777777" w:rsidR="00332C5D" w:rsidRPr="002D02CC" w:rsidRDefault="00332C5D" w:rsidP="0052358B">
            <w:pPr>
              <w:tabs>
                <w:tab w:val="left" w:pos="-720"/>
              </w:tabs>
              <w:suppressAutoHyphens/>
              <w:jc w:val="center"/>
              <w:rPr>
                <w:sz w:val="16"/>
                <w:szCs w:val="16"/>
              </w:rPr>
            </w:pPr>
            <w:r w:rsidRPr="002D02CC">
              <w:rPr>
                <w:sz w:val="16"/>
                <w:szCs w:val="16"/>
              </w:rPr>
              <w:t>1,250 – 2,499 ft.</w:t>
            </w:r>
          </w:p>
        </w:tc>
        <w:tc>
          <w:tcPr>
            <w:tcW w:w="1440" w:type="dxa"/>
          </w:tcPr>
          <w:p w14:paraId="3541EAAA" w14:textId="77777777" w:rsidR="00332C5D" w:rsidRPr="002D02CC" w:rsidRDefault="00332C5D" w:rsidP="0052358B">
            <w:pPr>
              <w:tabs>
                <w:tab w:val="center" w:pos="681"/>
              </w:tabs>
              <w:suppressAutoHyphens/>
              <w:jc w:val="center"/>
              <w:rPr>
                <w:sz w:val="16"/>
                <w:szCs w:val="16"/>
              </w:rPr>
            </w:pPr>
            <w:r w:rsidRPr="002D02CC">
              <w:rPr>
                <w:sz w:val="16"/>
                <w:szCs w:val="16"/>
              </w:rPr>
              <w:t>$ 120.98</w:t>
            </w:r>
          </w:p>
        </w:tc>
        <w:tc>
          <w:tcPr>
            <w:tcW w:w="1218" w:type="dxa"/>
          </w:tcPr>
          <w:p w14:paraId="3CD448DC" w14:textId="77777777" w:rsidR="00332C5D" w:rsidRPr="002D02CC" w:rsidRDefault="00332C5D" w:rsidP="0052358B">
            <w:pPr>
              <w:tabs>
                <w:tab w:val="center" w:pos="681"/>
              </w:tabs>
              <w:suppressAutoHyphens/>
              <w:jc w:val="center"/>
              <w:rPr>
                <w:sz w:val="16"/>
                <w:szCs w:val="16"/>
              </w:rPr>
            </w:pPr>
            <w:r w:rsidRPr="002D02CC">
              <w:rPr>
                <w:sz w:val="16"/>
                <w:szCs w:val="16"/>
              </w:rPr>
              <w:t>$ 18.15</w:t>
            </w:r>
          </w:p>
        </w:tc>
      </w:tr>
      <w:tr w:rsidR="00332C5D" w:rsidRPr="002D02CC" w14:paraId="0FE6E160" w14:textId="77777777" w:rsidTr="0052358B">
        <w:tblPrEx>
          <w:tblCellMar>
            <w:top w:w="0" w:type="dxa"/>
            <w:bottom w:w="0" w:type="dxa"/>
          </w:tblCellMar>
        </w:tblPrEx>
        <w:trPr>
          <w:trHeight w:val="20"/>
          <w:jc w:val="center"/>
        </w:trPr>
        <w:tc>
          <w:tcPr>
            <w:tcW w:w="1902" w:type="dxa"/>
          </w:tcPr>
          <w:p w14:paraId="7B226596" w14:textId="77777777" w:rsidR="00332C5D" w:rsidRPr="002D02CC" w:rsidRDefault="00332C5D" w:rsidP="0052358B">
            <w:pPr>
              <w:tabs>
                <w:tab w:val="left" w:pos="-720"/>
              </w:tabs>
              <w:suppressAutoHyphens/>
              <w:jc w:val="center"/>
              <w:rPr>
                <w:sz w:val="16"/>
                <w:szCs w:val="16"/>
              </w:rPr>
            </w:pPr>
            <w:r w:rsidRPr="002D02CC">
              <w:rPr>
                <w:sz w:val="16"/>
                <w:szCs w:val="16"/>
              </w:rPr>
              <w:t>2,500 – 3,749 ft.</w:t>
            </w:r>
          </w:p>
        </w:tc>
        <w:tc>
          <w:tcPr>
            <w:tcW w:w="1440" w:type="dxa"/>
          </w:tcPr>
          <w:p w14:paraId="71A02D1E" w14:textId="77777777" w:rsidR="00332C5D" w:rsidRPr="002D02CC" w:rsidRDefault="00332C5D" w:rsidP="0052358B">
            <w:pPr>
              <w:tabs>
                <w:tab w:val="center" w:pos="681"/>
              </w:tabs>
              <w:suppressAutoHyphens/>
              <w:jc w:val="center"/>
              <w:rPr>
                <w:sz w:val="16"/>
                <w:szCs w:val="16"/>
              </w:rPr>
            </w:pPr>
            <w:r w:rsidRPr="002D02CC">
              <w:rPr>
                <w:sz w:val="16"/>
                <w:szCs w:val="16"/>
              </w:rPr>
              <w:t>$ 118.13</w:t>
            </w:r>
          </w:p>
        </w:tc>
        <w:tc>
          <w:tcPr>
            <w:tcW w:w="1218" w:type="dxa"/>
          </w:tcPr>
          <w:p w14:paraId="28EFBB08" w14:textId="77777777" w:rsidR="00332C5D" w:rsidRPr="002D02CC" w:rsidRDefault="00332C5D" w:rsidP="0052358B">
            <w:pPr>
              <w:tabs>
                <w:tab w:val="center" w:pos="681"/>
              </w:tabs>
              <w:suppressAutoHyphens/>
              <w:jc w:val="center"/>
              <w:rPr>
                <w:sz w:val="16"/>
                <w:szCs w:val="16"/>
              </w:rPr>
            </w:pPr>
            <w:r w:rsidRPr="002D02CC">
              <w:rPr>
                <w:sz w:val="16"/>
                <w:szCs w:val="16"/>
              </w:rPr>
              <w:t>$ 17.72</w:t>
            </w:r>
          </w:p>
        </w:tc>
      </w:tr>
      <w:tr w:rsidR="00332C5D" w:rsidRPr="002D02CC" w14:paraId="2D698CBF" w14:textId="77777777" w:rsidTr="0052358B">
        <w:tblPrEx>
          <w:tblCellMar>
            <w:top w:w="0" w:type="dxa"/>
            <w:bottom w:w="0" w:type="dxa"/>
          </w:tblCellMar>
        </w:tblPrEx>
        <w:trPr>
          <w:trHeight w:val="20"/>
          <w:jc w:val="center"/>
        </w:trPr>
        <w:tc>
          <w:tcPr>
            <w:tcW w:w="1902" w:type="dxa"/>
          </w:tcPr>
          <w:p w14:paraId="2760CD95" w14:textId="77777777" w:rsidR="00332C5D" w:rsidRPr="002D02CC" w:rsidRDefault="00332C5D" w:rsidP="0052358B">
            <w:pPr>
              <w:tabs>
                <w:tab w:val="left" w:pos="-720"/>
              </w:tabs>
              <w:suppressAutoHyphens/>
              <w:jc w:val="center"/>
              <w:rPr>
                <w:sz w:val="16"/>
                <w:szCs w:val="16"/>
              </w:rPr>
            </w:pPr>
            <w:r w:rsidRPr="002D02CC">
              <w:rPr>
                <w:sz w:val="16"/>
                <w:szCs w:val="16"/>
              </w:rPr>
              <w:t>3,750 – 4,999 ft.</w:t>
            </w:r>
          </w:p>
        </w:tc>
        <w:tc>
          <w:tcPr>
            <w:tcW w:w="1440" w:type="dxa"/>
          </w:tcPr>
          <w:p w14:paraId="47BB9F53" w14:textId="77777777" w:rsidR="00332C5D" w:rsidRPr="002D02CC" w:rsidRDefault="00332C5D" w:rsidP="0052358B">
            <w:pPr>
              <w:tabs>
                <w:tab w:val="center" w:pos="681"/>
              </w:tabs>
              <w:suppressAutoHyphens/>
              <w:jc w:val="center"/>
              <w:rPr>
                <w:sz w:val="16"/>
                <w:szCs w:val="16"/>
              </w:rPr>
            </w:pPr>
            <w:r w:rsidRPr="002D02CC">
              <w:rPr>
                <w:sz w:val="16"/>
                <w:szCs w:val="16"/>
              </w:rPr>
              <w:t>$ 104.13</w:t>
            </w:r>
          </w:p>
        </w:tc>
        <w:tc>
          <w:tcPr>
            <w:tcW w:w="1218" w:type="dxa"/>
          </w:tcPr>
          <w:p w14:paraId="03DC16F6" w14:textId="77777777" w:rsidR="00332C5D" w:rsidRPr="002D02CC" w:rsidRDefault="00332C5D" w:rsidP="0052358B">
            <w:pPr>
              <w:tabs>
                <w:tab w:val="center" w:pos="681"/>
              </w:tabs>
              <w:suppressAutoHyphens/>
              <w:jc w:val="center"/>
              <w:rPr>
                <w:sz w:val="16"/>
                <w:szCs w:val="16"/>
              </w:rPr>
            </w:pPr>
            <w:r w:rsidRPr="002D02CC">
              <w:rPr>
                <w:sz w:val="16"/>
                <w:szCs w:val="16"/>
              </w:rPr>
              <w:t>$ 15.62</w:t>
            </w:r>
          </w:p>
        </w:tc>
      </w:tr>
      <w:tr w:rsidR="00332C5D" w:rsidRPr="002D02CC" w14:paraId="796346B5" w14:textId="77777777" w:rsidTr="0052358B">
        <w:tblPrEx>
          <w:tblCellMar>
            <w:top w:w="0" w:type="dxa"/>
            <w:bottom w:w="0" w:type="dxa"/>
          </w:tblCellMar>
        </w:tblPrEx>
        <w:trPr>
          <w:trHeight w:val="20"/>
          <w:jc w:val="center"/>
        </w:trPr>
        <w:tc>
          <w:tcPr>
            <w:tcW w:w="1902" w:type="dxa"/>
          </w:tcPr>
          <w:p w14:paraId="454949C3" w14:textId="77777777" w:rsidR="00332C5D" w:rsidRPr="002D02CC" w:rsidRDefault="00332C5D" w:rsidP="0052358B">
            <w:pPr>
              <w:tabs>
                <w:tab w:val="left" w:pos="-720"/>
              </w:tabs>
              <w:suppressAutoHyphens/>
              <w:jc w:val="center"/>
              <w:rPr>
                <w:sz w:val="16"/>
                <w:szCs w:val="16"/>
              </w:rPr>
            </w:pPr>
            <w:r w:rsidRPr="002D02CC">
              <w:rPr>
                <w:sz w:val="16"/>
                <w:szCs w:val="16"/>
              </w:rPr>
              <w:t>5,000 – 7,499 ft.</w:t>
            </w:r>
          </w:p>
        </w:tc>
        <w:tc>
          <w:tcPr>
            <w:tcW w:w="1440" w:type="dxa"/>
          </w:tcPr>
          <w:p w14:paraId="279F9788" w14:textId="77777777" w:rsidR="00332C5D" w:rsidRPr="002D02CC" w:rsidRDefault="00332C5D" w:rsidP="0052358B">
            <w:pPr>
              <w:tabs>
                <w:tab w:val="center" w:pos="681"/>
              </w:tabs>
              <w:suppressAutoHyphens/>
              <w:jc w:val="center"/>
              <w:rPr>
                <w:sz w:val="16"/>
                <w:szCs w:val="16"/>
              </w:rPr>
            </w:pPr>
            <w:r w:rsidRPr="002D02CC">
              <w:rPr>
                <w:sz w:val="16"/>
                <w:szCs w:val="16"/>
              </w:rPr>
              <w:t>$ 142.25</w:t>
            </w:r>
          </w:p>
        </w:tc>
        <w:tc>
          <w:tcPr>
            <w:tcW w:w="1218" w:type="dxa"/>
          </w:tcPr>
          <w:p w14:paraId="30850025" w14:textId="77777777" w:rsidR="00332C5D" w:rsidRPr="002D02CC" w:rsidRDefault="00332C5D" w:rsidP="0052358B">
            <w:pPr>
              <w:tabs>
                <w:tab w:val="center" w:pos="681"/>
              </w:tabs>
              <w:suppressAutoHyphens/>
              <w:jc w:val="center"/>
              <w:rPr>
                <w:sz w:val="16"/>
                <w:szCs w:val="16"/>
              </w:rPr>
            </w:pPr>
            <w:r w:rsidRPr="002D02CC">
              <w:rPr>
                <w:sz w:val="16"/>
                <w:szCs w:val="16"/>
              </w:rPr>
              <w:t>$ 21.34</w:t>
            </w:r>
          </w:p>
        </w:tc>
      </w:tr>
      <w:tr w:rsidR="00332C5D" w:rsidRPr="002D02CC" w14:paraId="11726B96" w14:textId="77777777" w:rsidTr="0052358B">
        <w:tblPrEx>
          <w:tblCellMar>
            <w:top w:w="0" w:type="dxa"/>
            <w:bottom w:w="0" w:type="dxa"/>
          </w:tblCellMar>
        </w:tblPrEx>
        <w:trPr>
          <w:trHeight w:val="20"/>
          <w:jc w:val="center"/>
        </w:trPr>
        <w:tc>
          <w:tcPr>
            <w:tcW w:w="1902" w:type="dxa"/>
          </w:tcPr>
          <w:p w14:paraId="709C8197" w14:textId="77777777" w:rsidR="00332C5D" w:rsidRPr="002D02CC" w:rsidRDefault="00332C5D" w:rsidP="0052358B">
            <w:pPr>
              <w:tabs>
                <w:tab w:val="left" w:pos="-720"/>
              </w:tabs>
              <w:suppressAutoHyphens/>
              <w:jc w:val="center"/>
              <w:rPr>
                <w:sz w:val="16"/>
                <w:szCs w:val="16"/>
              </w:rPr>
            </w:pPr>
            <w:r w:rsidRPr="002D02CC">
              <w:rPr>
                <w:sz w:val="16"/>
                <w:szCs w:val="16"/>
              </w:rPr>
              <w:t>7,500 – 9,999 ft.</w:t>
            </w:r>
          </w:p>
        </w:tc>
        <w:tc>
          <w:tcPr>
            <w:tcW w:w="1440" w:type="dxa"/>
          </w:tcPr>
          <w:p w14:paraId="3F24772A" w14:textId="77777777" w:rsidR="00332C5D" w:rsidRPr="002D02CC" w:rsidRDefault="00332C5D" w:rsidP="0052358B">
            <w:pPr>
              <w:tabs>
                <w:tab w:val="center" w:pos="681"/>
              </w:tabs>
              <w:suppressAutoHyphens/>
              <w:jc w:val="center"/>
              <w:rPr>
                <w:sz w:val="16"/>
                <w:szCs w:val="16"/>
              </w:rPr>
            </w:pPr>
            <w:r w:rsidRPr="002D02CC">
              <w:rPr>
                <w:sz w:val="16"/>
                <w:szCs w:val="16"/>
              </w:rPr>
              <w:t>$ 194.06</w:t>
            </w:r>
          </w:p>
        </w:tc>
        <w:tc>
          <w:tcPr>
            <w:tcW w:w="1218" w:type="dxa"/>
          </w:tcPr>
          <w:p w14:paraId="74FC6317" w14:textId="77777777" w:rsidR="00332C5D" w:rsidRPr="002D02CC" w:rsidRDefault="00332C5D" w:rsidP="0052358B">
            <w:pPr>
              <w:tabs>
                <w:tab w:val="center" w:pos="681"/>
              </w:tabs>
              <w:suppressAutoHyphens/>
              <w:jc w:val="center"/>
              <w:rPr>
                <w:sz w:val="16"/>
                <w:szCs w:val="16"/>
              </w:rPr>
            </w:pPr>
            <w:r w:rsidRPr="002D02CC">
              <w:rPr>
                <w:sz w:val="16"/>
                <w:szCs w:val="16"/>
              </w:rPr>
              <w:t>$ 29.11</w:t>
            </w:r>
          </w:p>
        </w:tc>
      </w:tr>
      <w:tr w:rsidR="00332C5D" w:rsidRPr="002D02CC" w14:paraId="022A1C8F" w14:textId="77777777" w:rsidTr="0052358B">
        <w:tblPrEx>
          <w:tblCellMar>
            <w:top w:w="0" w:type="dxa"/>
            <w:bottom w:w="0" w:type="dxa"/>
          </w:tblCellMar>
        </w:tblPrEx>
        <w:trPr>
          <w:trHeight w:val="20"/>
          <w:jc w:val="center"/>
        </w:trPr>
        <w:tc>
          <w:tcPr>
            <w:tcW w:w="1902" w:type="dxa"/>
          </w:tcPr>
          <w:p w14:paraId="6D960147" w14:textId="77777777" w:rsidR="00332C5D" w:rsidRPr="002D02CC" w:rsidRDefault="00332C5D" w:rsidP="0052358B">
            <w:pPr>
              <w:tabs>
                <w:tab w:val="left" w:pos="-720"/>
              </w:tabs>
              <w:suppressAutoHyphens/>
              <w:jc w:val="center"/>
              <w:rPr>
                <w:sz w:val="16"/>
                <w:szCs w:val="16"/>
              </w:rPr>
            </w:pPr>
            <w:r w:rsidRPr="002D02CC">
              <w:rPr>
                <w:sz w:val="16"/>
                <w:szCs w:val="16"/>
              </w:rPr>
              <w:t>10,000 – 12,499 ft.</w:t>
            </w:r>
          </w:p>
        </w:tc>
        <w:tc>
          <w:tcPr>
            <w:tcW w:w="1440" w:type="dxa"/>
          </w:tcPr>
          <w:p w14:paraId="2EBBEBF1" w14:textId="77777777" w:rsidR="00332C5D" w:rsidRPr="002D02CC" w:rsidRDefault="00332C5D" w:rsidP="0052358B">
            <w:pPr>
              <w:tabs>
                <w:tab w:val="center" w:pos="681"/>
              </w:tabs>
              <w:suppressAutoHyphens/>
              <w:jc w:val="center"/>
              <w:rPr>
                <w:sz w:val="16"/>
                <w:szCs w:val="16"/>
              </w:rPr>
            </w:pPr>
            <w:r w:rsidRPr="002D02CC">
              <w:rPr>
                <w:sz w:val="16"/>
                <w:szCs w:val="16"/>
              </w:rPr>
              <w:t>$ 264.61</w:t>
            </w:r>
          </w:p>
        </w:tc>
        <w:tc>
          <w:tcPr>
            <w:tcW w:w="1218" w:type="dxa"/>
          </w:tcPr>
          <w:p w14:paraId="7A574CCC" w14:textId="77777777" w:rsidR="00332C5D" w:rsidRPr="002D02CC" w:rsidRDefault="00332C5D" w:rsidP="0052358B">
            <w:pPr>
              <w:tabs>
                <w:tab w:val="center" w:pos="681"/>
              </w:tabs>
              <w:suppressAutoHyphens/>
              <w:jc w:val="center"/>
              <w:rPr>
                <w:sz w:val="16"/>
                <w:szCs w:val="16"/>
              </w:rPr>
            </w:pPr>
            <w:r w:rsidRPr="002D02CC">
              <w:rPr>
                <w:sz w:val="16"/>
                <w:szCs w:val="16"/>
              </w:rPr>
              <w:t>$ 39.69</w:t>
            </w:r>
          </w:p>
        </w:tc>
      </w:tr>
      <w:tr w:rsidR="00332C5D" w:rsidRPr="002D02CC" w14:paraId="368A0443" w14:textId="77777777" w:rsidTr="0052358B">
        <w:tblPrEx>
          <w:tblCellMar>
            <w:top w:w="0" w:type="dxa"/>
            <w:bottom w:w="0" w:type="dxa"/>
          </w:tblCellMar>
        </w:tblPrEx>
        <w:trPr>
          <w:trHeight w:val="20"/>
          <w:jc w:val="center"/>
        </w:trPr>
        <w:tc>
          <w:tcPr>
            <w:tcW w:w="1902" w:type="dxa"/>
          </w:tcPr>
          <w:p w14:paraId="24964389" w14:textId="77777777" w:rsidR="00332C5D" w:rsidRPr="002D02CC" w:rsidRDefault="00332C5D" w:rsidP="0052358B">
            <w:pPr>
              <w:tabs>
                <w:tab w:val="center" w:pos="1408"/>
              </w:tabs>
              <w:suppressAutoHyphens/>
              <w:jc w:val="center"/>
              <w:rPr>
                <w:sz w:val="16"/>
                <w:szCs w:val="16"/>
              </w:rPr>
            </w:pPr>
            <w:r w:rsidRPr="002D02CC">
              <w:rPr>
                <w:sz w:val="16"/>
                <w:szCs w:val="16"/>
              </w:rPr>
              <w:t>12,500 – 14,999 ft.</w:t>
            </w:r>
          </w:p>
        </w:tc>
        <w:tc>
          <w:tcPr>
            <w:tcW w:w="1440" w:type="dxa"/>
          </w:tcPr>
          <w:p w14:paraId="33A9B158" w14:textId="77777777" w:rsidR="00332C5D" w:rsidRPr="002D02CC" w:rsidRDefault="00332C5D" w:rsidP="0052358B">
            <w:pPr>
              <w:tabs>
                <w:tab w:val="center" w:pos="681"/>
              </w:tabs>
              <w:suppressAutoHyphens/>
              <w:jc w:val="center"/>
              <w:rPr>
                <w:sz w:val="16"/>
                <w:szCs w:val="16"/>
              </w:rPr>
            </w:pPr>
            <w:r w:rsidRPr="002D02CC">
              <w:rPr>
                <w:sz w:val="16"/>
                <w:szCs w:val="16"/>
              </w:rPr>
              <w:t>$ 347.13</w:t>
            </w:r>
          </w:p>
        </w:tc>
        <w:tc>
          <w:tcPr>
            <w:tcW w:w="1218" w:type="dxa"/>
          </w:tcPr>
          <w:p w14:paraId="10054DE5" w14:textId="77777777" w:rsidR="00332C5D" w:rsidRPr="002D02CC" w:rsidRDefault="00332C5D" w:rsidP="0052358B">
            <w:pPr>
              <w:tabs>
                <w:tab w:val="center" w:pos="681"/>
              </w:tabs>
              <w:suppressAutoHyphens/>
              <w:jc w:val="center"/>
              <w:rPr>
                <w:sz w:val="16"/>
                <w:szCs w:val="16"/>
              </w:rPr>
            </w:pPr>
            <w:r w:rsidRPr="002D02CC">
              <w:rPr>
                <w:sz w:val="16"/>
                <w:szCs w:val="16"/>
              </w:rPr>
              <w:t>$ 52.07</w:t>
            </w:r>
          </w:p>
        </w:tc>
      </w:tr>
      <w:tr w:rsidR="00332C5D" w:rsidRPr="002D02CC" w14:paraId="06363CC7" w14:textId="77777777" w:rsidTr="0052358B">
        <w:tblPrEx>
          <w:tblCellMar>
            <w:top w:w="0" w:type="dxa"/>
            <w:bottom w:w="0" w:type="dxa"/>
          </w:tblCellMar>
        </w:tblPrEx>
        <w:trPr>
          <w:trHeight w:val="20"/>
          <w:jc w:val="center"/>
        </w:trPr>
        <w:tc>
          <w:tcPr>
            <w:tcW w:w="1902" w:type="dxa"/>
          </w:tcPr>
          <w:p w14:paraId="67D24F69" w14:textId="77777777" w:rsidR="00332C5D" w:rsidRPr="002D02CC" w:rsidRDefault="00332C5D" w:rsidP="0052358B">
            <w:pPr>
              <w:tabs>
                <w:tab w:val="center" w:pos="1408"/>
              </w:tabs>
              <w:suppressAutoHyphens/>
              <w:jc w:val="center"/>
              <w:rPr>
                <w:sz w:val="16"/>
                <w:szCs w:val="16"/>
              </w:rPr>
            </w:pPr>
            <w:r w:rsidRPr="002D02CC">
              <w:rPr>
                <w:sz w:val="16"/>
                <w:szCs w:val="16"/>
              </w:rPr>
              <w:t>15,000 – 17,499 ft.</w:t>
            </w:r>
          </w:p>
        </w:tc>
        <w:tc>
          <w:tcPr>
            <w:tcW w:w="1440" w:type="dxa"/>
          </w:tcPr>
          <w:p w14:paraId="0A3D5D84" w14:textId="77777777" w:rsidR="00332C5D" w:rsidRPr="002D02CC" w:rsidRDefault="00332C5D" w:rsidP="0052358B">
            <w:pPr>
              <w:tabs>
                <w:tab w:val="center" w:pos="681"/>
              </w:tabs>
              <w:suppressAutoHyphens/>
              <w:jc w:val="center"/>
              <w:rPr>
                <w:sz w:val="16"/>
                <w:szCs w:val="16"/>
              </w:rPr>
            </w:pPr>
            <w:r w:rsidRPr="002D02CC">
              <w:rPr>
                <w:sz w:val="16"/>
                <w:szCs w:val="16"/>
              </w:rPr>
              <w:t>$ 562.28</w:t>
            </w:r>
          </w:p>
        </w:tc>
        <w:tc>
          <w:tcPr>
            <w:tcW w:w="1218" w:type="dxa"/>
          </w:tcPr>
          <w:p w14:paraId="6F3959C8" w14:textId="77777777" w:rsidR="00332C5D" w:rsidRPr="002D02CC" w:rsidRDefault="00332C5D" w:rsidP="0052358B">
            <w:pPr>
              <w:tabs>
                <w:tab w:val="center" w:pos="681"/>
              </w:tabs>
              <w:suppressAutoHyphens/>
              <w:jc w:val="center"/>
              <w:rPr>
                <w:sz w:val="16"/>
                <w:szCs w:val="16"/>
              </w:rPr>
            </w:pPr>
            <w:r w:rsidRPr="002D02CC">
              <w:rPr>
                <w:sz w:val="16"/>
                <w:szCs w:val="16"/>
              </w:rPr>
              <w:t>$ 84.34</w:t>
            </w:r>
          </w:p>
        </w:tc>
      </w:tr>
      <w:tr w:rsidR="00332C5D" w:rsidRPr="002D02CC" w14:paraId="7189E374" w14:textId="77777777" w:rsidTr="0052358B">
        <w:tblPrEx>
          <w:tblCellMar>
            <w:top w:w="0" w:type="dxa"/>
            <w:bottom w:w="0" w:type="dxa"/>
          </w:tblCellMar>
        </w:tblPrEx>
        <w:trPr>
          <w:trHeight w:val="20"/>
          <w:jc w:val="center"/>
        </w:trPr>
        <w:tc>
          <w:tcPr>
            <w:tcW w:w="1902" w:type="dxa"/>
          </w:tcPr>
          <w:p w14:paraId="69C66027" w14:textId="77777777" w:rsidR="00332C5D" w:rsidRPr="002D02CC" w:rsidRDefault="00332C5D" w:rsidP="0052358B">
            <w:pPr>
              <w:tabs>
                <w:tab w:val="center" w:pos="1408"/>
              </w:tabs>
              <w:suppressAutoHyphens/>
              <w:jc w:val="center"/>
              <w:rPr>
                <w:sz w:val="16"/>
                <w:szCs w:val="16"/>
              </w:rPr>
            </w:pPr>
            <w:r w:rsidRPr="002D02CC">
              <w:rPr>
                <w:sz w:val="16"/>
                <w:szCs w:val="16"/>
              </w:rPr>
              <w:t>17,500 – 19,999 ft.</w:t>
            </w:r>
          </w:p>
        </w:tc>
        <w:tc>
          <w:tcPr>
            <w:tcW w:w="1440" w:type="dxa"/>
          </w:tcPr>
          <w:p w14:paraId="7A63AB68" w14:textId="77777777" w:rsidR="00332C5D" w:rsidRPr="002D02CC" w:rsidRDefault="00332C5D" w:rsidP="0052358B">
            <w:pPr>
              <w:tabs>
                <w:tab w:val="center" w:pos="681"/>
              </w:tabs>
              <w:suppressAutoHyphens/>
              <w:jc w:val="center"/>
              <w:rPr>
                <w:sz w:val="16"/>
                <w:szCs w:val="16"/>
              </w:rPr>
            </w:pPr>
            <w:r w:rsidRPr="002D02CC">
              <w:rPr>
                <w:sz w:val="16"/>
                <w:szCs w:val="16"/>
              </w:rPr>
              <w:t>$ 686.51</w:t>
            </w:r>
          </w:p>
        </w:tc>
        <w:tc>
          <w:tcPr>
            <w:tcW w:w="1218" w:type="dxa"/>
          </w:tcPr>
          <w:p w14:paraId="5CB39C8E" w14:textId="77777777" w:rsidR="00332C5D" w:rsidRPr="002D02CC" w:rsidRDefault="00332C5D" w:rsidP="0052358B">
            <w:pPr>
              <w:tabs>
                <w:tab w:val="center" w:pos="681"/>
              </w:tabs>
              <w:suppressAutoHyphens/>
              <w:jc w:val="center"/>
              <w:rPr>
                <w:sz w:val="16"/>
                <w:szCs w:val="16"/>
              </w:rPr>
            </w:pPr>
            <w:r w:rsidRPr="002D02CC">
              <w:rPr>
                <w:sz w:val="16"/>
                <w:szCs w:val="16"/>
              </w:rPr>
              <w:t>$ 102.98</w:t>
            </w:r>
          </w:p>
        </w:tc>
      </w:tr>
      <w:tr w:rsidR="00332C5D" w:rsidRPr="002D02CC" w14:paraId="7C53362B" w14:textId="77777777" w:rsidTr="0052358B">
        <w:tblPrEx>
          <w:tblCellMar>
            <w:top w:w="0" w:type="dxa"/>
            <w:bottom w:w="0" w:type="dxa"/>
          </w:tblCellMar>
        </w:tblPrEx>
        <w:trPr>
          <w:trHeight w:val="20"/>
          <w:jc w:val="center"/>
        </w:trPr>
        <w:tc>
          <w:tcPr>
            <w:tcW w:w="1902" w:type="dxa"/>
          </w:tcPr>
          <w:p w14:paraId="51E7BA3F" w14:textId="77777777" w:rsidR="00332C5D" w:rsidRPr="002D02CC" w:rsidRDefault="00332C5D" w:rsidP="0052358B">
            <w:pPr>
              <w:tabs>
                <w:tab w:val="left" w:pos="-720"/>
              </w:tabs>
              <w:suppressAutoHyphens/>
              <w:jc w:val="center"/>
              <w:rPr>
                <w:sz w:val="16"/>
                <w:szCs w:val="16"/>
              </w:rPr>
            </w:pPr>
            <w:r w:rsidRPr="002D02CC">
              <w:rPr>
                <w:sz w:val="16"/>
                <w:szCs w:val="16"/>
              </w:rPr>
              <w:t>20,000 Deeper ft.</w:t>
            </w:r>
          </w:p>
        </w:tc>
        <w:tc>
          <w:tcPr>
            <w:tcW w:w="1440" w:type="dxa"/>
          </w:tcPr>
          <w:p w14:paraId="41E0EC50" w14:textId="77777777" w:rsidR="00332C5D" w:rsidRPr="002D02CC" w:rsidRDefault="00332C5D" w:rsidP="0052358B">
            <w:pPr>
              <w:tabs>
                <w:tab w:val="center" w:pos="681"/>
              </w:tabs>
              <w:suppressAutoHyphens/>
              <w:jc w:val="center"/>
              <w:rPr>
                <w:sz w:val="16"/>
                <w:szCs w:val="16"/>
              </w:rPr>
            </w:pPr>
            <w:r w:rsidRPr="002D02CC">
              <w:rPr>
                <w:sz w:val="16"/>
                <w:szCs w:val="16"/>
              </w:rPr>
              <w:t>$ 366.58</w:t>
            </w:r>
          </w:p>
        </w:tc>
        <w:tc>
          <w:tcPr>
            <w:tcW w:w="1218" w:type="dxa"/>
          </w:tcPr>
          <w:p w14:paraId="6CD68257" w14:textId="77777777" w:rsidR="00332C5D" w:rsidRPr="002D02CC" w:rsidRDefault="00332C5D" w:rsidP="0052358B">
            <w:pPr>
              <w:tabs>
                <w:tab w:val="center" w:pos="681"/>
              </w:tabs>
              <w:suppressAutoHyphens/>
              <w:jc w:val="center"/>
              <w:rPr>
                <w:sz w:val="16"/>
                <w:szCs w:val="16"/>
              </w:rPr>
            </w:pPr>
            <w:r w:rsidRPr="002D02CC">
              <w:rPr>
                <w:sz w:val="16"/>
                <w:szCs w:val="16"/>
              </w:rPr>
              <w:t>$ 54.99</w:t>
            </w:r>
          </w:p>
        </w:tc>
      </w:tr>
    </w:tbl>
    <w:p w14:paraId="1F52057C" w14:textId="77777777" w:rsidR="00332C5D" w:rsidRDefault="00332C5D" w:rsidP="005A289F">
      <w:pPr>
        <w:pStyle w:val="1"/>
      </w:pPr>
    </w:p>
    <w:p w14:paraId="28A9353F" w14:textId="77777777" w:rsidR="00651C8A" w:rsidRDefault="00651C8A" w:rsidP="005A289F">
      <w:pPr>
        <w:pStyle w:val="A0"/>
      </w:pPr>
      <w:r w:rsidRPr="00651C8A">
        <w:t>C.</w:t>
      </w:r>
      <w:r w:rsidRPr="00651C8A">
        <w:tab/>
        <w:t>Brine Operation Wells: All Regions</w:t>
      </w:r>
      <w:r w:rsidR="00332C5D" w:rsidRPr="00651C8A">
        <w:t>—</w:t>
      </w:r>
      <w:r w:rsidRPr="00651C8A">
        <w:t>Louisiana</w:t>
      </w:r>
    </w:p>
    <w:p w14:paraId="7E6C8B7F" w14:textId="77777777" w:rsidR="00332C5D" w:rsidRPr="00651C8A" w:rsidRDefault="00332C5D" w:rsidP="005A289F">
      <w:pPr>
        <w:pStyle w:val="A0"/>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902"/>
        <w:gridCol w:w="1440"/>
        <w:gridCol w:w="1218"/>
      </w:tblGrid>
      <w:tr w:rsidR="00651C8A" w:rsidRPr="00651C8A" w14:paraId="73E1357E" w14:textId="77777777" w:rsidTr="005A289F">
        <w:tblPrEx>
          <w:tblCellMar>
            <w:top w:w="0" w:type="dxa"/>
            <w:bottom w:w="0" w:type="dxa"/>
          </w:tblCellMar>
        </w:tblPrEx>
        <w:trPr>
          <w:cantSplit/>
          <w:trHeight w:val="20"/>
          <w:tblHeader/>
          <w:jc w:val="center"/>
        </w:trPr>
        <w:tc>
          <w:tcPr>
            <w:tcW w:w="4560" w:type="dxa"/>
            <w:gridSpan w:val="3"/>
            <w:shd w:val="clear" w:color="auto" w:fill="BFBFBF"/>
            <w:vAlign w:val="bottom"/>
          </w:tcPr>
          <w:p w14:paraId="253090A2" w14:textId="77777777" w:rsidR="00651C8A" w:rsidRPr="00B05055" w:rsidRDefault="00651C8A" w:rsidP="005A289F">
            <w:pPr>
              <w:pStyle w:val="Text"/>
              <w:keepNext/>
              <w:jc w:val="center"/>
              <w:outlineLvl w:val="9"/>
              <w:rPr>
                <w:b/>
                <w:bCs/>
                <w:sz w:val="16"/>
                <w:szCs w:val="16"/>
              </w:rPr>
            </w:pPr>
            <w:r w:rsidRPr="00B05055">
              <w:rPr>
                <w:b/>
                <w:bCs/>
                <w:sz w:val="16"/>
                <w:szCs w:val="16"/>
              </w:rPr>
              <w:t>Table 1007.C</w:t>
            </w:r>
          </w:p>
          <w:p w14:paraId="53295651" w14:textId="77777777" w:rsidR="00651C8A" w:rsidRPr="00B05055" w:rsidRDefault="00651C8A" w:rsidP="005A289F">
            <w:pPr>
              <w:keepNext/>
              <w:tabs>
                <w:tab w:val="center" w:pos="4680"/>
              </w:tabs>
              <w:suppressAutoHyphens/>
              <w:jc w:val="center"/>
              <w:rPr>
                <w:b/>
                <w:bCs/>
                <w:spacing w:val="-3"/>
                <w:sz w:val="16"/>
                <w:szCs w:val="16"/>
              </w:rPr>
            </w:pPr>
            <w:r w:rsidRPr="00B05055">
              <w:rPr>
                <w:b/>
                <w:bCs/>
                <w:spacing w:val="-3"/>
                <w:sz w:val="16"/>
                <w:szCs w:val="16"/>
              </w:rPr>
              <w:t>Brine Operation Wells</w:t>
            </w:r>
            <w:r w:rsidRPr="00B05055">
              <w:rPr>
                <w:b/>
                <w:bCs/>
                <w:spacing w:val="-3"/>
                <w:sz w:val="16"/>
                <w:szCs w:val="16"/>
              </w:rPr>
              <w:br/>
              <w:t>All Regions—Louisiana</w:t>
            </w:r>
          </w:p>
        </w:tc>
      </w:tr>
      <w:tr w:rsidR="00651C8A" w:rsidRPr="00651C8A" w14:paraId="78B01D5C" w14:textId="77777777" w:rsidTr="005A289F">
        <w:tblPrEx>
          <w:tblCellMar>
            <w:top w:w="0" w:type="dxa"/>
            <w:bottom w:w="0" w:type="dxa"/>
          </w:tblCellMar>
        </w:tblPrEx>
        <w:trPr>
          <w:cantSplit/>
          <w:trHeight w:val="20"/>
          <w:tblHeader/>
          <w:jc w:val="center"/>
        </w:trPr>
        <w:tc>
          <w:tcPr>
            <w:tcW w:w="1902" w:type="dxa"/>
            <w:shd w:val="clear" w:color="auto" w:fill="BFBFBF"/>
            <w:vAlign w:val="center"/>
          </w:tcPr>
          <w:p w14:paraId="21CE1B56" w14:textId="77777777" w:rsidR="00651C8A" w:rsidRPr="00B05055" w:rsidRDefault="00651C8A" w:rsidP="0052358B">
            <w:pPr>
              <w:tabs>
                <w:tab w:val="center" w:pos="1408"/>
              </w:tabs>
              <w:suppressAutoHyphens/>
              <w:jc w:val="center"/>
              <w:rPr>
                <w:b/>
                <w:bCs/>
                <w:spacing w:val="-3"/>
                <w:sz w:val="16"/>
                <w:szCs w:val="16"/>
              </w:rPr>
            </w:pPr>
            <w:r w:rsidRPr="00B05055">
              <w:rPr>
                <w:b/>
                <w:bCs/>
                <w:spacing w:val="-3"/>
                <w:sz w:val="16"/>
                <w:szCs w:val="16"/>
              </w:rPr>
              <w:t>Long-String Casing</w:t>
            </w:r>
          </w:p>
          <w:p w14:paraId="7AFB6FC1" w14:textId="77777777" w:rsidR="00651C8A" w:rsidRPr="00B05055" w:rsidRDefault="00651C8A" w:rsidP="0052358B">
            <w:pPr>
              <w:tabs>
                <w:tab w:val="center" w:pos="1408"/>
              </w:tabs>
              <w:suppressAutoHyphens/>
              <w:jc w:val="center"/>
              <w:rPr>
                <w:b/>
                <w:bCs/>
                <w:spacing w:val="-3"/>
                <w:sz w:val="16"/>
                <w:szCs w:val="16"/>
              </w:rPr>
            </w:pPr>
            <w:r w:rsidRPr="00B05055">
              <w:rPr>
                <w:b/>
                <w:bCs/>
                <w:spacing w:val="-3"/>
                <w:sz w:val="16"/>
                <w:szCs w:val="16"/>
              </w:rPr>
              <w:t>Diameter Size</w:t>
            </w:r>
          </w:p>
        </w:tc>
        <w:tc>
          <w:tcPr>
            <w:tcW w:w="2658" w:type="dxa"/>
            <w:gridSpan w:val="2"/>
            <w:shd w:val="clear" w:color="auto" w:fill="BFBFBF"/>
            <w:vAlign w:val="bottom"/>
          </w:tcPr>
          <w:p w14:paraId="1AFB4430" w14:textId="77777777" w:rsidR="00651C8A" w:rsidRPr="00B05055" w:rsidRDefault="00651C8A" w:rsidP="0052358B">
            <w:pPr>
              <w:tabs>
                <w:tab w:val="center" w:pos="1473"/>
              </w:tabs>
              <w:suppressAutoHyphens/>
              <w:jc w:val="center"/>
              <w:rPr>
                <w:b/>
                <w:bCs/>
                <w:spacing w:val="-3"/>
                <w:sz w:val="16"/>
                <w:szCs w:val="16"/>
              </w:rPr>
            </w:pPr>
            <w:r w:rsidRPr="00B05055">
              <w:rPr>
                <w:b/>
                <w:bCs/>
                <w:spacing w:val="-3"/>
                <w:sz w:val="16"/>
                <w:szCs w:val="16"/>
              </w:rPr>
              <w:t>Cost—New</w:t>
            </w:r>
          </w:p>
          <w:p w14:paraId="3473AFB1" w14:textId="77777777" w:rsidR="00651C8A" w:rsidRPr="00B05055" w:rsidRDefault="00651C8A" w:rsidP="0052358B">
            <w:pPr>
              <w:tabs>
                <w:tab w:val="center" w:pos="1473"/>
              </w:tabs>
              <w:suppressAutoHyphens/>
              <w:jc w:val="center"/>
              <w:rPr>
                <w:b/>
                <w:bCs/>
                <w:spacing w:val="-3"/>
                <w:sz w:val="16"/>
                <w:szCs w:val="16"/>
              </w:rPr>
            </w:pPr>
            <w:r w:rsidRPr="00B05055">
              <w:rPr>
                <w:b/>
                <w:bCs/>
                <w:spacing w:val="-3"/>
                <w:sz w:val="16"/>
                <w:szCs w:val="16"/>
              </w:rPr>
              <w:t>$ per foot for</w:t>
            </w:r>
          </w:p>
          <w:p w14:paraId="5527F35D" w14:textId="77777777" w:rsidR="00651C8A" w:rsidRPr="00B05055" w:rsidRDefault="00651C8A" w:rsidP="0052358B">
            <w:pPr>
              <w:tabs>
                <w:tab w:val="center" w:pos="1473"/>
              </w:tabs>
              <w:suppressAutoHyphens/>
              <w:jc w:val="center"/>
              <w:rPr>
                <w:b/>
                <w:bCs/>
                <w:spacing w:val="-3"/>
                <w:sz w:val="16"/>
                <w:szCs w:val="16"/>
              </w:rPr>
            </w:pPr>
            <w:r w:rsidRPr="00B05055">
              <w:rPr>
                <w:b/>
                <w:bCs/>
                <w:spacing w:val="-3"/>
                <w:sz w:val="16"/>
                <w:szCs w:val="16"/>
              </w:rPr>
              <w:t>Brine Operation Wells</w:t>
            </w:r>
          </w:p>
        </w:tc>
      </w:tr>
      <w:tr w:rsidR="00651C8A" w:rsidRPr="00651C8A" w14:paraId="4991460D" w14:textId="77777777" w:rsidTr="005A289F">
        <w:tblPrEx>
          <w:tblCellMar>
            <w:top w:w="0" w:type="dxa"/>
            <w:bottom w:w="0" w:type="dxa"/>
          </w:tblCellMar>
        </w:tblPrEx>
        <w:trPr>
          <w:cantSplit/>
          <w:trHeight w:val="20"/>
          <w:jc w:val="center"/>
        </w:trPr>
        <w:tc>
          <w:tcPr>
            <w:tcW w:w="1902" w:type="dxa"/>
            <w:shd w:val="clear" w:color="auto" w:fill="BFBFBF"/>
          </w:tcPr>
          <w:p w14:paraId="176345D0" w14:textId="77777777" w:rsidR="00651C8A" w:rsidRPr="00B05055" w:rsidRDefault="00651C8A" w:rsidP="0052358B">
            <w:pPr>
              <w:tabs>
                <w:tab w:val="left" w:pos="-720"/>
              </w:tabs>
              <w:suppressAutoHyphens/>
              <w:jc w:val="center"/>
              <w:rPr>
                <w:b/>
                <w:bCs/>
                <w:spacing w:val="-3"/>
                <w:sz w:val="16"/>
                <w:szCs w:val="16"/>
              </w:rPr>
            </w:pPr>
            <w:r w:rsidRPr="00B05055">
              <w:rPr>
                <w:b/>
                <w:bCs/>
                <w:spacing w:val="-3"/>
                <w:sz w:val="16"/>
                <w:szCs w:val="16"/>
              </w:rPr>
              <w:t>Inches</w:t>
            </w:r>
          </w:p>
        </w:tc>
        <w:tc>
          <w:tcPr>
            <w:tcW w:w="1440" w:type="dxa"/>
            <w:shd w:val="clear" w:color="auto" w:fill="BFBFBF"/>
          </w:tcPr>
          <w:p w14:paraId="567A0BE9" w14:textId="77777777" w:rsidR="00651C8A" w:rsidRPr="00B05055" w:rsidRDefault="00651C8A" w:rsidP="0052358B">
            <w:pPr>
              <w:tabs>
                <w:tab w:val="center" w:pos="681"/>
              </w:tabs>
              <w:suppressAutoHyphens/>
              <w:jc w:val="center"/>
              <w:rPr>
                <w:b/>
                <w:bCs/>
                <w:spacing w:val="-3"/>
                <w:sz w:val="16"/>
                <w:szCs w:val="16"/>
              </w:rPr>
            </w:pPr>
            <w:r w:rsidRPr="00B05055">
              <w:rPr>
                <w:b/>
                <w:bCs/>
                <w:spacing w:val="-3"/>
                <w:sz w:val="16"/>
                <w:szCs w:val="16"/>
              </w:rPr>
              <w:t>Cost @ 100%</w:t>
            </w:r>
          </w:p>
        </w:tc>
        <w:tc>
          <w:tcPr>
            <w:tcW w:w="1218" w:type="dxa"/>
            <w:shd w:val="clear" w:color="auto" w:fill="BFBFBF"/>
          </w:tcPr>
          <w:p w14:paraId="2327D133" w14:textId="77777777" w:rsidR="00651C8A" w:rsidRPr="00B05055" w:rsidRDefault="00651C8A" w:rsidP="0052358B">
            <w:pPr>
              <w:tabs>
                <w:tab w:val="center" w:pos="681"/>
              </w:tabs>
              <w:suppressAutoHyphens/>
              <w:jc w:val="center"/>
              <w:rPr>
                <w:b/>
                <w:bCs/>
                <w:spacing w:val="-3"/>
                <w:sz w:val="16"/>
                <w:szCs w:val="16"/>
              </w:rPr>
            </w:pPr>
            <w:r w:rsidRPr="00B05055">
              <w:rPr>
                <w:b/>
                <w:bCs/>
                <w:spacing w:val="-3"/>
                <w:sz w:val="16"/>
                <w:szCs w:val="16"/>
              </w:rPr>
              <w:t>15% Assessed</w:t>
            </w:r>
          </w:p>
        </w:tc>
      </w:tr>
      <w:tr w:rsidR="00651C8A" w:rsidRPr="00651C8A" w14:paraId="381CD2AE" w14:textId="77777777" w:rsidTr="005A289F">
        <w:tblPrEx>
          <w:tblCellMar>
            <w:top w:w="0" w:type="dxa"/>
            <w:bottom w:w="0" w:type="dxa"/>
          </w:tblCellMar>
        </w:tblPrEx>
        <w:trPr>
          <w:cantSplit/>
          <w:trHeight w:val="20"/>
          <w:jc w:val="center"/>
        </w:trPr>
        <w:tc>
          <w:tcPr>
            <w:tcW w:w="1902" w:type="dxa"/>
          </w:tcPr>
          <w:p w14:paraId="65394739" w14:textId="77777777" w:rsidR="00651C8A" w:rsidRPr="00651C8A" w:rsidRDefault="00651C8A" w:rsidP="0052358B">
            <w:pPr>
              <w:tabs>
                <w:tab w:val="left" w:pos="-720"/>
              </w:tabs>
              <w:suppressAutoHyphens/>
              <w:jc w:val="center"/>
              <w:rPr>
                <w:spacing w:val="-3"/>
                <w:sz w:val="16"/>
                <w:szCs w:val="16"/>
              </w:rPr>
            </w:pPr>
            <w:r w:rsidRPr="00651C8A">
              <w:rPr>
                <w:spacing w:val="-3"/>
                <w:sz w:val="16"/>
                <w:szCs w:val="16"/>
              </w:rPr>
              <w:t>4</w:t>
            </w:r>
          </w:p>
        </w:tc>
        <w:tc>
          <w:tcPr>
            <w:tcW w:w="1440" w:type="dxa"/>
          </w:tcPr>
          <w:p w14:paraId="616E4220" w14:textId="77777777" w:rsidR="00651C8A" w:rsidRPr="00651C8A" w:rsidRDefault="00651C8A" w:rsidP="0052358B">
            <w:pPr>
              <w:tabs>
                <w:tab w:val="center" w:pos="681"/>
              </w:tabs>
              <w:suppressAutoHyphens/>
              <w:jc w:val="center"/>
              <w:rPr>
                <w:spacing w:val="-3"/>
                <w:sz w:val="16"/>
                <w:szCs w:val="16"/>
              </w:rPr>
            </w:pPr>
            <w:r w:rsidRPr="00651C8A">
              <w:rPr>
                <w:spacing w:val="-3"/>
                <w:sz w:val="16"/>
                <w:szCs w:val="16"/>
              </w:rPr>
              <w:t>$ 722.31</w:t>
            </w:r>
          </w:p>
        </w:tc>
        <w:tc>
          <w:tcPr>
            <w:tcW w:w="1218" w:type="dxa"/>
          </w:tcPr>
          <w:p w14:paraId="5DEBBF75" w14:textId="77777777" w:rsidR="00651C8A" w:rsidRPr="00651C8A" w:rsidRDefault="00651C8A" w:rsidP="0052358B">
            <w:pPr>
              <w:tabs>
                <w:tab w:val="center" w:pos="681"/>
              </w:tabs>
              <w:suppressAutoHyphens/>
              <w:jc w:val="center"/>
              <w:rPr>
                <w:spacing w:val="-3"/>
                <w:sz w:val="16"/>
                <w:szCs w:val="16"/>
              </w:rPr>
            </w:pPr>
            <w:r w:rsidRPr="00651C8A">
              <w:rPr>
                <w:spacing w:val="-3"/>
                <w:sz w:val="16"/>
                <w:szCs w:val="16"/>
              </w:rPr>
              <w:t>$ 108.35</w:t>
            </w:r>
          </w:p>
        </w:tc>
      </w:tr>
      <w:tr w:rsidR="00651C8A" w:rsidRPr="00651C8A" w14:paraId="360D9339" w14:textId="77777777" w:rsidTr="005A289F">
        <w:tblPrEx>
          <w:tblCellMar>
            <w:top w:w="0" w:type="dxa"/>
            <w:bottom w:w="0" w:type="dxa"/>
          </w:tblCellMar>
        </w:tblPrEx>
        <w:trPr>
          <w:cantSplit/>
          <w:trHeight w:val="20"/>
          <w:jc w:val="center"/>
        </w:trPr>
        <w:tc>
          <w:tcPr>
            <w:tcW w:w="1902" w:type="dxa"/>
          </w:tcPr>
          <w:p w14:paraId="44CB3B9F" w14:textId="77777777" w:rsidR="00651C8A" w:rsidRPr="00651C8A" w:rsidRDefault="00651C8A" w:rsidP="0052358B">
            <w:pPr>
              <w:tabs>
                <w:tab w:val="left" w:pos="-720"/>
              </w:tabs>
              <w:suppressAutoHyphens/>
              <w:jc w:val="center"/>
              <w:rPr>
                <w:sz w:val="16"/>
                <w:szCs w:val="16"/>
              </w:rPr>
            </w:pPr>
            <w:r w:rsidRPr="00651C8A">
              <w:rPr>
                <w:sz w:val="16"/>
                <w:szCs w:val="16"/>
              </w:rPr>
              <w:t>5</w:t>
            </w:r>
          </w:p>
        </w:tc>
        <w:tc>
          <w:tcPr>
            <w:tcW w:w="1440" w:type="dxa"/>
          </w:tcPr>
          <w:p w14:paraId="43BB1781" w14:textId="77777777" w:rsidR="00651C8A" w:rsidRPr="00651C8A" w:rsidRDefault="00651C8A" w:rsidP="0052358B">
            <w:pPr>
              <w:tabs>
                <w:tab w:val="center" w:pos="681"/>
              </w:tabs>
              <w:suppressAutoHyphens/>
              <w:jc w:val="center"/>
              <w:rPr>
                <w:sz w:val="16"/>
                <w:szCs w:val="16"/>
              </w:rPr>
            </w:pPr>
            <w:r w:rsidRPr="00651C8A">
              <w:rPr>
                <w:sz w:val="16"/>
                <w:szCs w:val="16"/>
              </w:rPr>
              <w:t>$ 868.80</w:t>
            </w:r>
          </w:p>
        </w:tc>
        <w:tc>
          <w:tcPr>
            <w:tcW w:w="1218" w:type="dxa"/>
          </w:tcPr>
          <w:p w14:paraId="7B819A68" w14:textId="77777777" w:rsidR="00651C8A" w:rsidRPr="00651C8A" w:rsidRDefault="00651C8A" w:rsidP="0052358B">
            <w:pPr>
              <w:tabs>
                <w:tab w:val="center" w:pos="681"/>
              </w:tabs>
              <w:suppressAutoHyphens/>
              <w:jc w:val="center"/>
              <w:rPr>
                <w:sz w:val="16"/>
                <w:szCs w:val="16"/>
              </w:rPr>
            </w:pPr>
            <w:r w:rsidRPr="00651C8A">
              <w:rPr>
                <w:sz w:val="16"/>
                <w:szCs w:val="16"/>
              </w:rPr>
              <w:t>$ 130.32</w:t>
            </w:r>
          </w:p>
        </w:tc>
      </w:tr>
      <w:tr w:rsidR="00651C8A" w:rsidRPr="00651C8A" w14:paraId="362138FC" w14:textId="77777777" w:rsidTr="005A289F">
        <w:tblPrEx>
          <w:tblCellMar>
            <w:top w:w="0" w:type="dxa"/>
            <w:bottom w:w="0" w:type="dxa"/>
          </w:tblCellMar>
        </w:tblPrEx>
        <w:trPr>
          <w:cantSplit/>
          <w:trHeight w:val="20"/>
          <w:jc w:val="center"/>
        </w:trPr>
        <w:tc>
          <w:tcPr>
            <w:tcW w:w="1902" w:type="dxa"/>
          </w:tcPr>
          <w:p w14:paraId="41D5CCE5" w14:textId="77777777" w:rsidR="00651C8A" w:rsidRPr="00651C8A" w:rsidRDefault="00651C8A" w:rsidP="0052358B">
            <w:pPr>
              <w:tabs>
                <w:tab w:val="left" w:pos="-720"/>
              </w:tabs>
              <w:suppressAutoHyphens/>
              <w:jc w:val="center"/>
              <w:rPr>
                <w:sz w:val="16"/>
                <w:szCs w:val="16"/>
              </w:rPr>
            </w:pPr>
            <w:r w:rsidRPr="00651C8A">
              <w:rPr>
                <w:sz w:val="16"/>
                <w:szCs w:val="16"/>
              </w:rPr>
              <w:t>6</w:t>
            </w:r>
          </w:p>
        </w:tc>
        <w:tc>
          <w:tcPr>
            <w:tcW w:w="1440" w:type="dxa"/>
          </w:tcPr>
          <w:p w14:paraId="42224934" w14:textId="77777777" w:rsidR="00651C8A" w:rsidRPr="00651C8A" w:rsidRDefault="00651C8A" w:rsidP="0052358B">
            <w:pPr>
              <w:tabs>
                <w:tab w:val="center" w:pos="681"/>
              </w:tabs>
              <w:suppressAutoHyphens/>
              <w:jc w:val="center"/>
              <w:rPr>
                <w:sz w:val="16"/>
                <w:szCs w:val="16"/>
              </w:rPr>
            </w:pPr>
            <w:r w:rsidRPr="00651C8A">
              <w:rPr>
                <w:sz w:val="16"/>
                <w:szCs w:val="16"/>
              </w:rPr>
              <w:t>$ 1,013.49</w:t>
            </w:r>
          </w:p>
        </w:tc>
        <w:tc>
          <w:tcPr>
            <w:tcW w:w="1218" w:type="dxa"/>
          </w:tcPr>
          <w:p w14:paraId="385F2BD4" w14:textId="77777777" w:rsidR="00651C8A" w:rsidRPr="00651C8A" w:rsidRDefault="00651C8A" w:rsidP="0052358B">
            <w:pPr>
              <w:tabs>
                <w:tab w:val="center" w:pos="681"/>
              </w:tabs>
              <w:suppressAutoHyphens/>
              <w:jc w:val="center"/>
              <w:rPr>
                <w:sz w:val="16"/>
                <w:szCs w:val="16"/>
              </w:rPr>
            </w:pPr>
            <w:r w:rsidRPr="00651C8A">
              <w:rPr>
                <w:sz w:val="16"/>
                <w:szCs w:val="16"/>
              </w:rPr>
              <w:t>$ 152.02</w:t>
            </w:r>
          </w:p>
        </w:tc>
      </w:tr>
      <w:tr w:rsidR="00651C8A" w:rsidRPr="00651C8A" w14:paraId="33643C82" w14:textId="77777777" w:rsidTr="005A289F">
        <w:tblPrEx>
          <w:tblCellMar>
            <w:top w:w="0" w:type="dxa"/>
            <w:bottom w:w="0" w:type="dxa"/>
          </w:tblCellMar>
        </w:tblPrEx>
        <w:trPr>
          <w:cantSplit/>
          <w:trHeight w:val="20"/>
          <w:jc w:val="center"/>
        </w:trPr>
        <w:tc>
          <w:tcPr>
            <w:tcW w:w="1902" w:type="dxa"/>
          </w:tcPr>
          <w:p w14:paraId="3393F4A3" w14:textId="77777777" w:rsidR="00651C8A" w:rsidRPr="00651C8A" w:rsidRDefault="00651C8A" w:rsidP="0052358B">
            <w:pPr>
              <w:tabs>
                <w:tab w:val="left" w:pos="-720"/>
              </w:tabs>
              <w:suppressAutoHyphens/>
              <w:jc w:val="center"/>
              <w:rPr>
                <w:sz w:val="16"/>
                <w:szCs w:val="16"/>
              </w:rPr>
            </w:pPr>
            <w:r w:rsidRPr="00651C8A">
              <w:rPr>
                <w:sz w:val="16"/>
                <w:szCs w:val="16"/>
              </w:rPr>
              <w:t>7</w:t>
            </w:r>
          </w:p>
        </w:tc>
        <w:tc>
          <w:tcPr>
            <w:tcW w:w="1440" w:type="dxa"/>
          </w:tcPr>
          <w:p w14:paraId="4E1CE9EE" w14:textId="77777777" w:rsidR="00651C8A" w:rsidRPr="00651C8A" w:rsidRDefault="00651C8A" w:rsidP="0052358B">
            <w:pPr>
              <w:tabs>
                <w:tab w:val="center" w:pos="681"/>
              </w:tabs>
              <w:suppressAutoHyphens/>
              <w:jc w:val="center"/>
              <w:rPr>
                <w:sz w:val="16"/>
                <w:szCs w:val="16"/>
              </w:rPr>
            </w:pPr>
            <w:r w:rsidRPr="00651C8A">
              <w:rPr>
                <w:sz w:val="16"/>
                <w:szCs w:val="16"/>
              </w:rPr>
              <w:t>$ 1,157.10</w:t>
            </w:r>
          </w:p>
        </w:tc>
        <w:tc>
          <w:tcPr>
            <w:tcW w:w="1218" w:type="dxa"/>
          </w:tcPr>
          <w:p w14:paraId="46472BB3" w14:textId="77777777" w:rsidR="00651C8A" w:rsidRPr="00651C8A" w:rsidRDefault="00651C8A" w:rsidP="0052358B">
            <w:pPr>
              <w:tabs>
                <w:tab w:val="center" w:pos="681"/>
              </w:tabs>
              <w:suppressAutoHyphens/>
              <w:jc w:val="center"/>
              <w:rPr>
                <w:sz w:val="16"/>
                <w:szCs w:val="16"/>
              </w:rPr>
            </w:pPr>
            <w:r w:rsidRPr="00651C8A">
              <w:rPr>
                <w:sz w:val="16"/>
                <w:szCs w:val="16"/>
              </w:rPr>
              <w:t>$ 173.56</w:t>
            </w:r>
          </w:p>
        </w:tc>
      </w:tr>
      <w:tr w:rsidR="00651C8A" w:rsidRPr="00651C8A" w14:paraId="5BB01A4B" w14:textId="77777777" w:rsidTr="005A289F">
        <w:tblPrEx>
          <w:tblCellMar>
            <w:top w:w="0" w:type="dxa"/>
            <w:bottom w:w="0" w:type="dxa"/>
          </w:tblCellMar>
        </w:tblPrEx>
        <w:trPr>
          <w:cantSplit/>
          <w:trHeight w:val="20"/>
          <w:jc w:val="center"/>
        </w:trPr>
        <w:tc>
          <w:tcPr>
            <w:tcW w:w="1902" w:type="dxa"/>
          </w:tcPr>
          <w:p w14:paraId="27720FD5" w14:textId="77777777" w:rsidR="00651C8A" w:rsidRPr="00651C8A" w:rsidRDefault="00651C8A" w:rsidP="0052358B">
            <w:pPr>
              <w:tabs>
                <w:tab w:val="left" w:pos="-720"/>
              </w:tabs>
              <w:suppressAutoHyphens/>
              <w:jc w:val="center"/>
              <w:rPr>
                <w:sz w:val="16"/>
                <w:szCs w:val="16"/>
              </w:rPr>
            </w:pPr>
            <w:r w:rsidRPr="00651C8A">
              <w:rPr>
                <w:sz w:val="16"/>
                <w:szCs w:val="16"/>
              </w:rPr>
              <w:t>8</w:t>
            </w:r>
          </w:p>
        </w:tc>
        <w:tc>
          <w:tcPr>
            <w:tcW w:w="1440" w:type="dxa"/>
          </w:tcPr>
          <w:p w14:paraId="5DD63897" w14:textId="77777777" w:rsidR="00651C8A" w:rsidRPr="00651C8A" w:rsidRDefault="00651C8A" w:rsidP="0052358B">
            <w:pPr>
              <w:tabs>
                <w:tab w:val="center" w:pos="681"/>
              </w:tabs>
              <w:suppressAutoHyphens/>
              <w:jc w:val="center"/>
              <w:rPr>
                <w:sz w:val="16"/>
                <w:szCs w:val="16"/>
              </w:rPr>
            </w:pPr>
            <w:r w:rsidRPr="00651C8A">
              <w:rPr>
                <w:sz w:val="16"/>
                <w:szCs w:val="16"/>
              </w:rPr>
              <w:t>$ 1,300.06</w:t>
            </w:r>
          </w:p>
        </w:tc>
        <w:tc>
          <w:tcPr>
            <w:tcW w:w="1218" w:type="dxa"/>
          </w:tcPr>
          <w:p w14:paraId="7E45ED5E" w14:textId="77777777" w:rsidR="00651C8A" w:rsidRPr="00651C8A" w:rsidRDefault="00651C8A" w:rsidP="0052358B">
            <w:pPr>
              <w:tabs>
                <w:tab w:val="center" w:pos="681"/>
              </w:tabs>
              <w:suppressAutoHyphens/>
              <w:jc w:val="center"/>
              <w:rPr>
                <w:sz w:val="16"/>
                <w:szCs w:val="16"/>
              </w:rPr>
            </w:pPr>
            <w:r w:rsidRPr="00651C8A">
              <w:rPr>
                <w:sz w:val="16"/>
                <w:szCs w:val="16"/>
              </w:rPr>
              <w:t>$ 195.01</w:t>
            </w:r>
          </w:p>
        </w:tc>
      </w:tr>
      <w:tr w:rsidR="00651C8A" w:rsidRPr="00651C8A" w14:paraId="268466F8" w14:textId="77777777" w:rsidTr="005A289F">
        <w:tblPrEx>
          <w:tblCellMar>
            <w:top w:w="0" w:type="dxa"/>
            <w:bottom w:w="0" w:type="dxa"/>
          </w:tblCellMar>
        </w:tblPrEx>
        <w:trPr>
          <w:cantSplit/>
          <w:trHeight w:val="20"/>
          <w:jc w:val="center"/>
        </w:trPr>
        <w:tc>
          <w:tcPr>
            <w:tcW w:w="1902" w:type="dxa"/>
          </w:tcPr>
          <w:p w14:paraId="0DEDA5DC" w14:textId="77777777" w:rsidR="00651C8A" w:rsidRPr="00651C8A" w:rsidRDefault="00651C8A" w:rsidP="0052358B">
            <w:pPr>
              <w:tabs>
                <w:tab w:val="left" w:pos="-720"/>
              </w:tabs>
              <w:suppressAutoHyphens/>
              <w:jc w:val="center"/>
              <w:rPr>
                <w:sz w:val="16"/>
                <w:szCs w:val="16"/>
              </w:rPr>
            </w:pPr>
            <w:r w:rsidRPr="00651C8A">
              <w:rPr>
                <w:sz w:val="16"/>
                <w:szCs w:val="16"/>
              </w:rPr>
              <w:t>9</w:t>
            </w:r>
          </w:p>
        </w:tc>
        <w:tc>
          <w:tcPr>
            <w:tcW w:w="1440" w:type="dxa"/>
          </w:tcPr>
          <w:p w14:paraId="7100B100" w14:textId="77777777" w:rsidR="00651C8A" w:rsidRPr="00651C8A" w:rsidRDefault="00651C8A" w:rsidP="0052358B">
            <w:pPr>
              <w:tabs>
                <w:tab w:val="center" w:pos="681"/>
              </w:tabs>
              <w:suppressAutoHyphens/>
              <w:jc w:val="center"/>
              <w:rPr>
                <w:sz w:val="16"/>
                <w:szCs w:val="16"/>
              </w:rPr>
            </w:pPr>
            <w:r w:rsidRPr="00651C8A">
              <w:rPr>
                <w:sz w:val="16"/>
                <w:szCs w:val="16"/>
              </w:rPr>
              <w:t>$ 1,442.67</w:t>
            </w:r>
          </w:p>
        </w:tc>
        <w:tc>
          <w:tcPr>
            <w:tcW w:w="1218" w:type="dxa"/>
          </w:tcPr>
          <w:p w14:paraId="42934329" w14:textId="77777777" w:rsidR="00651C8A" w:rsidRPr="00651C8A" w:rsidRDefault="00651C8A" w:rsidP="0052358B">
            <w:pPr>
              <w:tabs>
                <w:tab w:val="center" w:pos="681"/>
              </w:tabs>
              <w:suppressAutoHyphens/>
              <w:jc w:val="center"/>
              <w:rPr>
                <w:sz w:val="16"/>
                <w:szCs w:val="16"/>
              </w:rPr>
            </w:pPr>
            <w:r w:rsidRPr="00651C8A">
              <w:rPr>
                <w:sz w:val="16"/>
                <w:szCs w:val="16"/>
              </w:rPr>
              <w:t>$ 216.40</w:t>
            </w:r>
          </w:p>
        </w:tc>
      </w:tr>
      <w:tr w:rsidR="00651C8A" w:rsidRPr="00651C8A" w14:paraId="7ADE7033" w14:textId="77777777" w:rsidTr="005A289F">
        <w:tblPrEx>
          <w:tblCellMar>
            <w:top w:w="0" w:type="dxa"/>
            <w:bottom w:w="0" w:type="dxa"/>
          </w:tblCellMar>
        </w:tblPrEx>
        <w:trPr>
          <w:cantSplit/>
          <w:trHeight w:val="20"/>
          <w:jc w:val="center"/>
        </w:trPr>
        <w:tc>
          <w:tcPr>
            <w:tcW w:w="1902" w:type="dxa"/>
          </w:tcPr>
          <w:p w14:paraId="406F0139" w14:textId="77777777" w:rsidR="00651C8A" w:rsidRPr="00651C8A" w:rsidRDefault="00651C8A" w:rsidP="0052358B">
            <w:pPr>
              <w:tabs>
                <w:tab w:val="left" w:pos="-720"/>
              </w:tabs>
              <w:suppressAutoHyphens/>
              <w:jc w:val="center"/>
              <w:rPr>
                <w:sz w:val="16"/>
                <w:szCs w:val="16"/>
              </w:rPr>
            </w:pPr>
            <w:r w:rsidRPr="00651C8A">
              <w:rPr>
                <w:sz w:val="16"/>
                <w:szCs w:val="16"/>
              </w:rPr>
              <w:t>10</w:t>
            </w:r>
          </w:p>
        </w:tc>
        <w:tc>
          <w:tcPr>
            <w:tcW w:w="1440" w:type="dxa"/>
          </w:tcPr>
          <w:p w14:paraId="7D8ECC55" w14:textId="77777777" w:rsidR="00651C8A" w:rsidRPr="00651C8A" w:rsidRDefault="00651C8A" w:rsidP="0052358B">
            <w:pPr>
              <w:tabs>
                <w:tab w:val="center" w:pos="681"/>
              </w:tabs>
              <w:suppressAutoHyphens/>
              <w:jc w:val="center"/>
              <w:rPr>
                <w:sz w:val="16"/>
                <w:szCs w:val="16"/>
              </w:rPr>
            </w:pPr>
            <w:r w:rsidRPr="00651C8A">
              <w:rPr>
                <w:sz w:val="16"/>
                <w:szCs w:val="16"/>
              </w:rPr>
              <w:t>$ 1,585.11</w:t>
            </w:r>
          </w:p>
        </w:tc>
        <w:tc>
          <w:tcPr>
            <w:tcW w:w="1218" w:type="dxa"/>
          </w:tcPr>
          <w:p w14:paraId="6A41D6E8" w14:textId="77777777" w:rsidR="00651C8A" w:rsidRPr="00651C8A" w:rsidRDefault="00651C8A" w:rsidP="0052358B">
            <w:pPr>
              <w:tabs>
                <w:tab w:val="center" w:pos="681"/>
              </w:tabs>
              <w:suppressAutoHyphens/>
              <w:jc w:val="center"/>
              <w:rPr>
                <w:sz w:val="16"/>
                <w:szCs w:val="16"/>
              </w:rPr>
            </w:pPr>
            <w:r w:rsidRPr="00651C8A">
              <w:rPr>
                <w:sz w:val="16"/>
                <w:szCs w:val="16"/>
              </w:rPr>
              <w:t>$ 237.77</w:t>
            </w:r>
          </w:p>
        </w:tc>
      </w:tr>
      <w:tr w:rsidR="00651C8A" w:rsidRPr="00651C8A" w14:paraId="2F3C47AE" w14:textId="77777777" w:rsidTr="005A289F">
        <w:tblPrEx>
          <w:tblCellMar>
            <w:top w:w="0" w:type="dxa"/>
            <w:bottom w:w="0" w:type="dxa"/>
          </w:tblCellMar>
        </w:tblPrEx>
        <w:trPr>
          <w:cantSplit/>
          <w:trHeight w:val="20"/>
          <w:jc w:val="center"/>
        </w:trPr>
        <w:tc>
          <w:tcPr>
            <w:tcW w:w="1902" w:type="dxa"/>
          </w:tcPr>
          <w:p w14:paraId="42834046" w14:textId="77777777" w:rsidR="00651C8A" w:rsidRPr="00651C8A" w:rsidRDefault="00651C8A" w:rsidP="0052358B">
            <w:pPr>
              <w:tabs>
                <w:tab w:val="center" w:pos="1408"/>
              </w:tabs>
              <w:suppressAutoHyphens/>
              <w:jc w:val="center"/>
              <w:rPr>
                <w:sz w:val="16"/>
                <w:szCs w:val="16"/>
              </w:rPr>
            </w:pPr>
            <w:r w:rsidRPr="00651C8A">
              <w:rPr>
                <w:sz w:val="16"/>
                <w:szCs w:val="16"/>
              </w:rPr>
              <w:t>11</w:t>
            </w:r>
          </w:p>
        </w:tc>
        <w:tc>
          <w:tcPr>
            <w:tcW w:w="1440" w:type="dxa"/>
          </w:tcPr>
          <w:p w14:paraId="40459F10" w14:textId="77777777" w:rsidR="00651C8A" w:rsidRPr="00651C8A" w:rsidRDefault="00651C8A" w:rsidP="0052358B">
            <w:pPr>
              <w:tabs>
                <w:tab w:val="center" w:pos="681"/>
              </w:tabs>
              <w:suppressAutoHyphens/>
              <w:jc w:val="center"/>
              <w:rPr>
                <w:sz w:val="16"/>
                <w:szCs w:val="16"/>
              </w:rPr>
            </w:pPr>
            <w:r w:rsidRPr="00651C8A">
              <w:rPr>
                <w:sz w:val="16"/>
                <w:szCs w:val="16"/>
              </w:rPr>
              <w:t>$ 1,727.53</w:t>
            </w:r>
          </w:p>
        </w:tc>
        <w:tc>
          <w:tcPr>
            <w:tcW w:w="1218" w:type="dxa"/>
          </w:tcPr>
          <w:p w14:paraId="49F3F64A" w14:textId="77777777" w:rsidR="00651C8A" w:rsidRPr="00651C8A" w:rsidRDefault="00651C8A" w:rsidP="0052358B">
            <w:pPr>
              <w:tabs>
                <w:tab w:val="center" w:pos="681"/>
              </w:tabs>
              <w:suppressAutoHyphens/>
              <w:jc w:val="center"/>
              <w:rPr>
                <w:sz w:val="16"/>
                <w:szCs w:val="16"/>
              </w:rPr>
            </w:pPr>
            <w:r w:rsidRPr="00651C8A">
              <w:rPr>
                <w:sz w:val="16"/>
                <w:szCs w:val="16"/>
              </w:rPr>
              <w:t>$ 259.13</w:t>
            </w:r>
          </w:p>
        </w:tc>
      </w:tr>
      <w:tr w:rsidR="00651C8A" w:rsidRPr="00651C8A" w14:paraId="10CDEE0D" w14:textId="77777777" w:rsidTr="005A289F">
        <w:tblPrEx>
          <w:tblCellMar>
            <w:top w:w="0" w:type="dxa"/>
            <w:bottom w:w="0" w:type="dxa"/>
          </w:tblCellMar>
        </w:tblPrEx>
        <w:trPr>
          <w:cantSplit/>
          <w:trHeight w:val="20"/>
          <w:jc w:val="center"/>
        </w:trPr>
        <w:tc>
          <w:tcPr>
            <w:tcW w:w="1902" w:type="dxa"/>
          </w:tcPr>
          <w:p w14:paraId="3696AD09" w14:textId="77777777" w:rsidR="00651C8A" w:rsidRPr="00651C8A" w:rsidRDefault="00651C8A" w:rsidP="0052358B">
            <w:pPr>
              <w:tabs>
                <w:tab w:val="center" w:pos="1408"/>
              </w:tabs>
              <w:suppressAutoHyphens/>
              <w:jc w:val="center"/>
              <w:rPr>
                <w:sz w:val="16"/>
                <w:szCs w:val="16"/>
              </w:rPr>
            </w:pPr>
            <w:r w:rsidRPr="00651C8A">
              <w:rPr>
                <w:sz w:val="16"/>
                <w:szCs w:val="16"/>
              </w:rPr>
              <w:t>12</w:t>
            </w:r>
          </w:p>
        </w:tc>
        <w:tc>
          <w:tcPr>
            <w:tcW w:w="1440" w:type="dxa"/>
          </w:tcPr>
          <w:p w14:paraId="4D790F68" w14:textId="77777777" w:rsidR="00651C8A" w:rsidRPr="00651C8A" w:rsidRDefault="00651C8A" w:rsidP="0052358B">
            <w:pPr>
              <w:tabs>
                <w:tab w:val="center" w:pos="681"/>
              </w:tabs>
              <w:suppressAutoHyphens/>
              <w:jc w:val="center"/>
              <w:rPr>
                <w:sz w:val="16"/>
                <w:szCs w:val="16"/>
              </w:rPr>
            </w:pPr>
            <w:r w:rsidRPr="00651C8A">
              <w:rPr>
                <w:sz w:val="16"/>
                <w:szCs w:val="16"/>
              </w:rPr>
              <w:t>$ 1,870.03</w:t>
            </w:r>
          </w:p>
        </w:tc>
        <w:tc>
          <w:tcPr>
            <w:tcW w:w="1218" w:type="dxa"/>
          </w:tcPr>
          <w:p w14:paraId="3850DA27" w14:textId="77777777" w:rsidR="00651C8A" w:rsidRPr="00651C8A" w:rsidRDefault="00651C8A" w:rsidP="0052358B">
            <w:pPr>
              <w:tabs>
                <w:tab w:val="center" w:pos="681"/>
              </w:tabs>
              <w:suppressAutoHyphens/>
              <w:jc w:val="center"/>
              <w:rPr>
                <w:sz w:val="16"/>
                <w:szCs w:val="16"/>
              </w:rPr>
            </w:pPr>
            <w:r w:rsidRPr="00651C8A">
              <w:rPr>
                <w:sz w:val="16"/>
                <w:szCs w:val="16"/>
              </w:rPr>
              <w:t>$ 280.50</w:t>
            </w:r>
          </w:p>
        </w:tc>
      </w:tr>
      <w:tr w:rsidR="00651C8A" w:rsidRPr="00651C8A" w14:paraId="5898FDC6" w14:textId="77777777" w:rsidTr="005A289F">
        <w:tblPrEx>
          <w:tblCellMar>
            <w:top w:w="0" w:type="dxa"/>
            <w:bottom w:w="0" w:type="dxa"/>
          </w:tblCellMar>
        </w:tblPrEx>
        <w:trPr>
          <w:cantSplit/>
          <w:trHeight w:val="20"/>
          <w:jc w:val="center"/>
        </w:trPr>
        <w:tc>
          <w:tcPr>
            <w:tcW w:w="1902" w:type="dxa"/>
          </w:tcPr>
          <w:p w14:paraId="47322112" w14:textId="77777777" w:rsidR="00651C8A" w:rsidRPr="00651C8A" w:rsidRDefault="00651C8A" w:rsidP="0052358B">
            <w:pPr>
              <w:tabs>
                <w:tab w:val="center" w:pos="1408"/>
              </w:tabs>
              <w:suppressAutoHyphens/>
              <w:jc w:val="center"/>
              <w:rPr>
                <w:sz w:val="16"/>
                <w:szCs w:val="16"/>
              </w:rPr>
            </w:pPr>
            <w:r w:rsidRPr="00651C8A">
              <w:rPr>
                <w:sz w:val="16"/>
                <w:szCs w:val="16"/>
              </w:rPr>
              <w:t>13</w:t>
            </w:r>
          </w:p>
        </w:tc>
        <w:tc>
          <w:tcPr>
            <w:tcW w:w="1440" w:type="dxa"/>
          </w:tcPr>
          <w:p w14:paraId="692B79CA" w14:textId="77777777" w:rsidR="00651C8A" w:rsidRPr="00651C8A" w:rsidRDefault="00651C8A" w:rsidP="0052358B">
            <w:pPr>
              <w:tabs>
                <w:tab w:val="center" w:pos="681"/>
              </w:tabs>
              <w:suppressAutoHyphens/>
              <w:jc w:val="center"/>
              <w:rPr>
                <w:sz w:val="16"/>
                <w:szCs w:val="16"/>
              </w:rPr>
            </w:pPr>
            <w:r w:rsidRPr="00651C8A">
              <w:rPr>
                <w:sz w:val="16"/>
                <w:szCs w:val="16"/>
              </w:rPr>
              <w:t>$ 2,012.68</w:t>
            </w:r>
          </w:p>
        </w:tc>
        <w:tc>
          <w:tcPr>
            <w:tcW w:w="1218" w:type="dxa"/>
          </w:tcPr>
          <w:p w14:paraId="43EC3ACF" w14:textId="77777777" w:rsidR="00651C8A" w:rsidRPr="00651C8A" w:rsidRDefault="00651C8A" w:rsidP="0052358B">
            <w:pPr>
              <w:tabs>
                <w:tab w:val="center" w:pos="681"/>
              </w:tabs>
              <w:suppressAutoHyphens/>
              <w:jc w:val="center"/>
              <w:rPr>
                <w:sz w:val="16"/>
                <w:szCs w:val="16"/>
              </w:rPr>
            </w:pPr>
            <w:r w:rsidRPr="00651C8A">
              <w:rPr>
                <w:sz w:val="16"/>
                <w:szCs w:val="16"/>
              </w:rPr>
              <w:t>$ 301.90</w:t>
            </w:r>
          </w:p>
        </w:tc>
      </w:tr>
      <w:tr w:rsidR="00651C8A" w:rsidRPr="00651C8A" w14:paraId="7B3B30F5" w14:textId="77777777" w:rsidTr="005A289F">
        <w:tblPrEx>
          <w:tblCellMar>
            <w:top w:w="0" w:type="dxa"/>
            <w:bottom w:w="0" w:type="dxa"/>
          </w:tblCellMar>
        </w:tblPrEx>
        <w:trPr>
          <w:cantSplit/>
          <w:trHeight w:val="20"/>
          <w:jc w:val="center"/>
        </w:trPr>
        <w:tc>
          <w:tcPr>
            <w:tcW w:w="1902" w:type="dxa"/>
          </w:tcPr>
          <w:p w14:paraId="004C8853" w14:textId="77777777" w:rsidR="00651C8A" w:rsidRPr="00651C8A" w:rsidRDefault="00651C8A" w:rsidP="0052358B">
            <w:pPr>
              <w:tabs>
                <w:tab w:val="left" w:pos="-720"/>
              </w:tabs>
              <w:suppressAutoHyphens/>
              <w:jc w:val="center"/>
              <w:rPr>
                <w:sz w:val="16"/>
                <w:szCs w:val="16"/>
              </w:rPr>
            </w:pPr>
            <w:r w:rsidRPr="00651C8A">
              <w:rPr>
                <w:sz w:val="16"/>
                <w:szCs w:val="16"/>
              </w:rPr>
              <w:t>14</w:t>
            </w:r>
          </w:p>
        </w:tc>
        <w:tc>
          <w:tcPr>
            <w:tcW w:w="1440" w:type="dxa"/>
          </w:tcPr>
          <w:p w14:paraId="13168124" w14:textId="77777777" w:rsidR="00651C8A" w:rsidRPr="00651C8A" w:rsidRDefault="00651C8A" w:rsidP="0052358B">
            <w:pPr>
              <w:tabs>
                <w:tab w:val="center" w:pos="681"/>
              </w:tabs>
              <w:suppressAutoHyphens/>
              <w:jc w:val="center"/>
              <w:rPr>
                <w:sz w:val="16"/>
                <w:szCs w:val="16"/>
              </w:rPr>
            </w:pPr>
            <w:r w:rsidRPr="00651C8A">
              <w:rPr>
                <w:sz w:val="16"/>
                <w:szCs w:val="16"/>
              </w:rPr>
              <w:t>$ 2,155.54</w:t>
            </w:r>
          </w:p>
        </w:tc>
        <w:tc>
          <w:tcPr>
            <w:tcW w:w="1218" w:type="dxa"/>
          </w:tcPr>
          <w:p w14:paraId="61650344" w14:textId="77777777" w:rsidR="00651C8A" w:rsidRPr="00651C8A" w:rsidRDefault="00651C8A" w:rsidP="0052358B">
            <w:pPr>
              <w:tabs>
                <w:tab w:val="center" w:pos="681"/>
              </w:tabs>
              <w:suppressAutoHyphens/>
              <w:jc w:val="center"/>
              <w:rPr>
                <w:sz w:val="16"/>
                <w:szCs w:val="16"/>
              </w:rPr>
            </w:pPr>
            <w:r w:rsidRPr="00651C8A">
              <w:rPr>
                <w:sz w:val="16"/>
                <w:szCs w:val="16"/>
              </w:rPr>
              <w:t>$ 323.33</w:t>
            </w:r>
          </w:p>
        </w:tc>
      </w:tr>
      <w:tr w:rsidR="00651C8A" w:rsidRPr="00651C8A" w14:paraId="27D8344B" w14:textId="77777777" w:rsidTr="005A289F">
        <w:tblPrEx>
          <w:tblCellMar>
            <w:top w:w="0" w:type="dxa"/>
            <w:bottom w:w="0" w:type="dxa"/>
          </w:tblCellMar>
        </w:tblPrEx>
        <w:trPr>
          <w:cantSplit/>
          <w:trHeight w:val="20"/>
          <w:jc w:val="center"/>
        </w:trPr>
        <w:tc>
          <w:tcPr>
            <w:tcW w:w="1902" w:type="dxa"/>
          </w:tcPr>
          <w:p w14:paraId="28D21094" w14:textId="77777777" w:rsidR="00651C8A" w:rsidRPr="00651C8A" w:rsidRDefault="00651C8A" w:rsidP="0052358B">
            <w:pPr>
              <w:tabs>
                <w:tab w:val="left" w:pos="-720"/>
              </w:tabs>
              <w:suppressAutoHyphens/>
              <w:jc w:val="center"/>
              <w:rPr>
                <w:sz w:val="16"/>
                <w:szCs w:val="16"/>
              </w:rPr>
            </w:pPr>
            <w:r w:rsidRPr="00651C8A">
              <w:rPr>
                <w:sz w:val="16"/>
                <w:szCs w:val="16"/>
              </w:rPr>
              <w:t>15</w:t>
            </w:r>
          </w:p>
        </w:tc>
        <w:tc>
          <w:tcPr>
            <w:tcW w:w="1440" w:type="dxa"/>
          </w:tcPr>
          <w:p w14:paraId="1DD2D50F" w14:textId="77777777" w:rsidR="00651C8A" w:rsidRPr="00651C8A" w:rsidRDefault="00651C8A" w:rsidP="0052358B">
            <w:pPr>
              <w:tabs>
                <w:tab w:val="center" w:pos="681"/>
              </w:tabs>
              <w:suppressAutoHyphens/>
              <w:jc w:val="center"/>
              <w:rPr>
                <w:sz w:val="16"/>
                <w:szCs w:val="16"/>
              </w:rPr>
            </w:pPr>
            <w:r w:rsidRPr="00651C8A">
              <w:rPr>
                <w:sz w:val="16"/>
                <w:szCs w:val="16"/>
              </w:rPr>
              <w:t>$ 2,298.65</w:t>
            </w:r>
          </w:p>
        </w:tc>
        <w:tc>
          <w:tcPr>
            <w:tcW w:w="1218" w:type="dxa"/>
          </w:tcPr>
          <w:p w14:paraId="3C446B61" w14:textId="77777777" w:rsidR="00651C8A" w:rsidRPr="00651C8A" w:rsidRDefault="00651C8A" w:rsidP="0052358B">
            <w:pPr>
              <w:tabs>
                <w:tab w:val="center" w:pos="681"/>
              </w:tabs>
              <w:suppressAutoHyphens/>
              <w:jc w:val="center"/>
              <w:rPr>
                <w:sz w:val="16"/>
                <w:szCs w:val="16"/>
              </w:rPr>
            </w:pPr>
            <w:r w:rsidRPr="00651C8A">
              <w:rPr>
                <w:sz w:val="16"/>
                <w:szCs w:val="16"/>
              </w:rPr>
              <w:t>$ 344.80</w:t>
            </w:r>
          </w:p>
        </w:tc>
      </w:tr>
      <w:tr w:rsidR="00651C8A" w:rsidRPr="00651C8A" w14:paraId="135D8122" w14:textId="77777777" w:rsidTr="005A289F">
        <w:tblPrEx>
          <w:tblCellMar>
            <w:top w:w="0" w:type="dxa"/>
            <w:bottom w:w="0" w:type="dxa"/>
          </w:tblCellMar>
        </w:tblPrEx>
        <w:trPr>
          <w:cantSplit/>
          <w:trHeight w:val="20"/>
          <w:jc w:val="center"/>
        </w:trPr>
        <w:tc>
          <w:tcPr>
            <w:tcW w:w="1902" w:type="dxa"/>
          </w:tcPr>
          <w:p w14:paraId="2C5AE2BC" w14:textId="77777777" w:rsidR="00651C8A" w:rsidRPr="00651C8A" w:rsidRDefault="00651C8A" w:rsidP="0052358B">
            <w:pPr>
              <w:tabs>
                <w:tab w:val="left" w:pos="-720"/>
              </w:tabs>
              <w:suppressAutoHyphens/>
              <w:jc w:val="center"/>
              <w:rPr>
                <w:sz w:val="16"/>
                <w:szCs w:val="16"/>
              </w:rPr>
            </w:pPr>
            <w:r w:rsidRPr="00651C8A">
              <w:rPr>
                <w:sz w:val="16"/>
                <w:szCs w:val="16"/>
              </w:rPr>
              <w:t>16</w:t>
            </w:r>
          </w:p>
        </w:tc>
        <w:tc>
          <w:tcPr>
            <w:tcW w:w="1440" w:type="dxa"/>
          </w:tcPr>
          <w:p w14:paraId="35B916B2" w14:textId="77777777" w:rsidR="00651C8A" w:rsidRPr="00651C8A" w:rsidRDefault="00651C8A" w:rsidP="0052358B">
            <w:pPr>
              <w:tabs>
                <w:tab w:val="center" w:pos="681"/>
              </w:tabs>
              <w:suppressAutoHyphens/>
              <w:jc w:val="center"/>
              <w:rPr>
                <w:sz w:val="16"/>
                <w:szCs w:val="16"/>
              </w:rPr>
            </w:pPr>
            <w:r w:rsidRPr="00651C8A">
              <w:rPr>
                <w:sz w:val="16"/>
                <w:szCs w:val="16"/>
              </w:rPr>
              <w:t>$ 2,442.05</w:t>
            </w:r>
          </w:p>
        </w:tc>
        <w:tc>
          <w:tcPr>
            <w:tcW w:w="1218" w:type="dxa"/>
          </w:tcPr>
          <w:p w14:paraId="18A880AF" w14:textId="77777777" w:rsidR="00651C8A" w:rsidRPr="00651C8A" w:rsidRDefault="00651C8A" w:rsidP="0052358B">
            <w:pPr>
              <w:tabs>
                <w:tab w:val="center" w:pos="681"/>
              </w:tabs>
              <w:suppressAutoHyphens/>
              <w:jc w:val="center"/>
              <w:rPr>
                <w:sz w:val="16"/>
                <w:szCs w:val="16"/>
              </w:rPr>
            </w:pPr>
            <w:r w:rsidRPr="00651C8A">
              <w:rPr>
                <w:sz w:val="16"/>
                <w:szCs w:val="16"/>
              </w:rPr>
              <w:t>$ 366.31</w:t>
            </w:r>
          </w:p>
        </w:tc>
      </w:tr>
      <w:tr w:rsidR="00651C8A" w:rsidRPr="00651C8A" w14:paraId="56FC0833" w14:textId="77777777" w:rsidTr="005A289F">
        <w:tblPrEx>
          <w:tblCellMar>
            <w:top w:w="0" w:type="dxa"/>
            <w:bottom w:w="0" w:type="dxa"/>
          </w:tblCellMar>
        </w:tblPrEx>
        <w:trPr>
          <w:cantSplit/>
          <w:trHeight w:val="20"/>
          <w:jc w:val="center"/>
        </w:trPr>
        <w:tc>
          <w:tcPr>
            <w:tcW w:w="1902" w:type="dxa"/>
          </w:tcPr>
          <w:p w14:paraId="052FBABD" w14:textId="77777777" w:rsidR="00651C8A" w:rsidRPr="00651C8A" w:rsidRDefault="00651C8A" w:rsidP="0052358B">
            <w:pPr>
              <w:tabs>
                <w:tab w:val="left" w:pos="-720"/>
              </w:tabs>
              <w:suppressAutoHyphens/>
              <w:jc w:val="center"/>
              <w:rPr>
                <w:sz w:val="16"/>
                <w:szCs w:val="16"/>
              </w:rPr>
            </w:pPr>
            <w:r w:rsidRPr="00651C8A">
              <w:rPr>
                <w:sz w:val="16"/>
                <w:szCs w:val="16"/>
              </w:rPr>
              <w:t>17</w:t>
            </w:r>
          </w:p>
        </w:tc>
        <w:tc>
          <w:tcPr>
            <w:tcW w:w="1440" w:type="dxa"/>
          </w:tcPr>
          <w:p w14:paraId="131B9FC8" w14:textId="77777777" w:rsidR="00651C8A" w:rsidRPr="00651C8A" w:rsidRDefault="00651C8A" w:rsidP="0052358B">
            <w:pPr>
              <w:tabs>
                <w:tab w:val="center" w:pos="681"/>
              </w:tabs>
              <w:suppressAutoHyphens/>
              <w:jc w:val="center"/>
              <w:rPr>
                <w:sz w:val="16"/>
                <w:szCs w:val="16"/>
              </w:rPr>
            </w:pPr>
            <w:r w:rsidRPr="00651C8A">
              <w:rPr>
                <w:sz w:val="16"/>
                <w:szCs w:val="16"/>
              </w:rPr>
              <w:t>$ 2,585.75</w:t>
            </w:r>
          </w:p>
        </w:tc>
        <w:tc>
          <w:tcPr>
            <w:tcW w:w="1218" w:type="dxa"/>
          </w:tcPr>
          <w:p w14:paraId="25CD7B33" w14:textId="77777777" w:rsidR="00651C8A" w:rsidRPr="00651C8A" w:rsidRDefault="00651C8A" w:rsidP="0052358B">
            <w:pPr>
              <w:tabs>
                <w:tab w:val="center" w:pos="681"/>
              </w:tabs>
              <w:suppressAutoHyphens/>
              <w:jc w:val="center"/>
              <w:rPr>
                <w:sz w:val="16"/>
                <w:szCs w:val="16"/>
              </w:rPr>
            </w:pPr>
            <w:r w:rsidRPr="00651C8A">
              <w:rPr>
                <w:sz w:val="16"/>
                <w:szCs w:val="16"/>
              </w:rPr>
              <w:t>$ 387.86</w:t>
            </w:r>
          </w:p>
        </w:tc>
      </w:tr>
      <w:tr w:rsidR="00651C8A" w:rsidRPr="00651C8A" w14:paraId="6D94E36A" w14:textId="77777777" w:rsidTr="005A289F">
        <w:tblPrEx>
          <w:tblCellMar>
            <w:top w:w="0" w:type="dxa"/>
            <w:bottom w:w="0" w:type="dxa"/>
          </w:tblCellMar>
        </w:tblPrEx>
        <w:trPr>
          <w:cantSplit/>
          <w:trHeight w:val="20"/>
          <w:jc w:val="center"/>
        </w:trPr>
        <w:tc>
          <w:tcPr>
            <w:tcW w:w="1902" w:type="dxa"/>
          </w:tcPr>
          <w:p w14:paraId="1DD380F8" w14:textId="77777777" w:rsidR="00651C8A" w:rsidRPr="00651C8A" w:rsidRDefault="00651C8A" w:rsidP="0052358B">
            <w:pPr>
              <w:tabs>
                <w:tab w:val="left" w:pos="-720"/>
              </w:tabs>
              <w:suppressAutoHyphens/>
              <w:jc w:val="center"/>
              <w:rPr>
                <w:sz w:val="16"/>
                <w:szCs w:val="16"/>
              </w:rPr>
            </w:pPr>
            <w:r w:rsidRPr="00651C8A">
              <w:rPr>
                <w:sz w:val="16"/>
                <w:szCs w:val="16"/>
              </w:rPr>
              <w:t>18</w:t>
            </w:r>
          </w:p>
        </w:tc>
        <w:tc>
          <w:tcPr>
            <w:tcW w:w="1440" w:type="dxa"/>
          </w:tcPr>
          <w:p w14:paraId="560767E9" w14:textId="77777777" w:rsidR="00651C8A" w:rsidRPr="00651C8A" w:rsidRDefault="00651C8A" w:rsidP="0052358B">
            <w:pPr>
              <w:tabs>
                <w:tab w:val="center" w:pos="681"/>
              </w:tabs>
              <w:suppressAutoHyphens/>
              <w:jc w:val="center"/>
              <w:rPr>
                <w:sz w:val="16"/>
                <w:szCs w:val="16"/>
              </w:rPr>
            </w:pPr>
            <w:r w:rsidRPr="00651C8A">
              <w:rPr>
                <w:sz w:val="16"/>
                <w:szCs w:val="16"/>
              </w:rPr>
              <w:t>$ 2,729.78</w:t>
            </w:r>
          </w:p>
        </w:tc>
        <w:tc>
          <w:tcPr>
            <w:tcW w:w="1218" w:type="dxa"/>
          </w:tcPr>
          <w:p w14:paraId="752A29DC" w14:textId="77777777" w:rsidR="00651C8A" w:rsidRPr="00651C8A" w:rsidRDefault="00651C8A" w:rsidP="0052358B">
            <w:pPr>
              <w:tabs>
                <w:tab w:val="center" w:pos="681"/>
              </w:tabs>
              <w:suppressAutoHyphens/>
              <w:jc w:val="center"/>
              <w:rPr>
                <w:sz w:val="16"/>
                <w:szCs w:val="16"/>
              </w:rPr>
            </w:pPr>
            <w:r w:rsidRPr="00651C8A">
              <w:rPr>
                <w:sz w:val="16"/>
                <w:szCs w:val="16"/>
              </w:rPr>
              <w:t>$ 409.47</w:t>
            </w:r>
          </w:p>
        </w:tc>
      </w:tr>
      <w:tr w:rsidR="00651C8A" w:rsidRPr="00651C8A" w14:paraId="4E2E1AE9" w14:textId="77777777" w:rsidTr="005A289F">
        <w:tblPrEx>
          <w:tblCellMar>
            <w:top w:w="0" w:type="dxa"/>
            <w:bottom w:w="0" w:type="dxa"/>
          </w:tblCellMar>
        </w:tblPrEx>
        <w:trPr>
          <w:cantSplit/>
          <w:trHeight w:val="20"/>
          <w:jc w:val="center"/>
        </w:trPr>
        <w:tc>
          <w:tcPr>
            <w:tcW w:w="1902" w:type="dxa"/>
          </w:tcPr>
          <w:p w14:paraId="03E55B83" w14:textId="77777777" w:rsidR="00651C8A" w:rsidRPr="00651C8A" w:rsidRDefault="00651C8A" w:rsidP="0052358B">
            <w:pPr>
              <w:tabs>
                <w:tab w:val="left" w:pos="-720"/>
              </w:tabs>
              <w:suppressAutoHyphens/>
              <w:jc w:val="center"/>
              <w:rPr>
                <w:sz w:val="16"/>
                <w:szCs w:val="16"/>
              </w:rPr>
            </w:pPr>
            <w:r w:rsidRPr="00651C8A">
              <w:rPr>
                <w:sz w:val="16"/>
                <w:szCs w:val="16"/>
              </w:rPr>
              <w:t>19</w:t>
            </w:r>
          </w:p>
        </w:tc>
        <w:tc>
          <w:tcPr>
            <w:tcW w:w="1440" w:type="dxa"/>
          </w:tcPr>
          <w:p w14:paraId="10F469C3" w14:textId="77777777" w:rsidR="00651C8A" w:rsidRPr="00651C8A" w:rsidRDefault="00651C8A" w:rsidP="0052358B">
            <w:pPr>
              <w:tabs>
                <w:tab w:val="center" w:pos="681"/>
              </w:tabs>
              <w:suppressAutoHyphens/>
              <w:jc w:val="center"/>
              <w:rPr>
                <w:sz w:val="16"/>
                <w:szCs w:val="16"/>
              </w:rPr>
            </w:pPr>
            <w:r w:rsidRPr="00651C8A">
              <w:rPr>
                <w:sz w:val="16"/>
                <w:szCs w:val="16"/>
              </w:rPr>
              <w:t>$ 2,874.15</w:t>
            </w:r>
          </w:p>
        </w:tc>
        <w:tc>
          <w:tcPr>
            <w:tcW w:w="1218" w:type="dxa"/>
          </w:tcPr>
          <w:p w14:paraId="0B8A2806" w14:textId="77777777" w:rsidR="00651C8A" w:rsidRPr="00651C8A" w:rsidRDefault="00651C8A" w:rsidP="0052358B">
            <w:pPr>
              <w:tabs>
                <w:tab w:val="center" w:pos="681"/>
              </w:tabs>
              <w:suppressAutoHyphens/>
              <w:jc w:val="center"/>
              <w:rPr>
                <w:sz w:val="16"/>
                <w:szCs w:val="16"/>
              </w:rPr>
            </w:pPr>
            <w:r w:rsidRPr="00651C8A">
              <w:rPr>
                <w:sz w:val="16"/>
                <w:szCs w:val="16"/>
              </w:rPr>
              <w:t>$ 431.12</w:t>
            </w:r>
          </w:p>
        </w:tc>
      </w:tr>
      <w:tr w:rsidR="00651C8A" w:rsidRPr="00651C8A" w14:paraId="77FCA9A4" w14:textId="77777777" w:rsidTr="005A289F">
        <w:tblPrEx>
          <w:tblCellMar>
            <w:top w:w="0" w:type="dxa"/>
            <w:bottom w:w="0" w:type="dxa"/>
          </w:tblCellMar>
        </w:tblPrEx>
        <w:trPr>
          <w:cantSplit/>
          <w:trHeight w:val="20"/>
          <w:jc w:val="center"/>
        </w:trPr>
        <w:tc>
          <w:tcPr>
            <w:tcW w:w="1902" w:type="dxa"/>
          </w:tcPr>
          <w:p w14:paraId="59CB4757" w14:textId="77777777" w:rsidR="00651C8A" w:rsidRPr="00651C8A" w:rsidRDefault="00651C8A" w:rsidP="0052358B">
            <w:pPr>
              <w:tabs>
                <w:tab w:val="left" w:pos="-720"/>
              </w:tabs>
              <w:suppressAutoHyphens/>
              <w:jc w:val="center"/>
              <w:rPr>
                <w:sz w:val="16"/>
                <w:szCs w:val="16"/>
              </w:rPr>
            </w:pPr>
            <w:r w:rsidRPr="00651C8A">
              <w:rPr>
                <w:sz w:val="16"/>
                <w:szCs w:val="16"/>
              </w:rPr>
              <w:t>20</w:t>
            </w:r>
          </w:p>
        </w:tc>
        <w:tc>
          <w:tcPr>
            <w:tcW w:w="1440" w:type="dxa"/>
          </w:tcPr>
          <w:p w14:paraId="667CC79E" w14:textId="77777777" w:rsidR="00651C8A" w:rsidRPr="00651C8A" w:rsidRDefault="00651C8A" w:rsidP="0052358B">
            <w:pPr>
              <w:tabs>
                <w:tab w:val="center" w:pos="681"/>
              </w:tabs>
              <w:suppressAutoHyphens/>
              <w:jc w:val="center"/>
              <w:rPr>
                <w:sz w:val="16"/>
                <w:szCs w:val="16"/>
              </w:rPr>
            </w:pPr>
            <w:r w:rsidRPr="00651C8A">
              <w:rPr>
                <w:sz w:val="16"/>
                <w:szCs w:val="16"/>
              </w:rPr>
              <w:t>$ 3,018.88</w:t>
            </w:r>
          </w:p>
        </w:tc>
        <w:tc>
          <w:tcPr>
            <w:tcW w:w="1218" w:type="dxa"/>
          </w:tcPr>
          <w:p w14:paraId="5C02F1A2" w14:textId="77777777" w:rsidR="00651C8A" w:rsidRPr="00651C8A" w:rsidRDefault="00651C8A" w:rsidP="0052358B">
            <w:pPr>
              <w:tabs>
                <w:tab w:val="center" w:pos="681"/>
              </w:tabs>
              <w:suppressAutoHyphens/>
              <w:jc w:val="center"/>
              <w:rPr>
                <w:sz w:val="16"/>
                <w:szCs w:val="16"/>
              </w:rPr>
            </w:pPr>
            <w:r w:rsidRPr="00651C8A">
              <w:rPr>
                <w:sz w:val="16"/>
                <w:szCs w:val="16"/>
              </w:rPr>
              <w:t>$ 452.83</w:t>
            </w:r>
          </w:p>
        </w:tc>
      </w:tr>
      <w:tr w:rsidR="00651C8A" w:rsidRPr="00651C8A" w14:paraId="0032E548" w14:textId="77777777" w:rsidTr="005A289F">
        <w:tblPrEx>
          <w:tblCellMar>
            <w:top w:w="0" w:type="dxa"/>
            <w:bottom w:w="0" w:type="dxa"/>
          </w:tblCellMar>
        </w:tblPrEx>
        <w:trPr>
          <w:cantSplit/>
          <w:trHeight w:val="20"/>
          <w:jc w:val="center"/>
        </w:trPr>
        <w:tc>
          <w:tcPr>
            <w:tcW w:w="1902" w:type="dxa"/>
          </w:tcPr>
          <w:p w14:paraId="3304F7F5" w14:textId="77777777" w:rsidR="00651C8A" w:rsidRPr="00651C8A" w:rsidRDefault="00651C8A" w:rsidP="0052358B">
            <w:pPr>
              <w:tabs>
                <w:tab w:val="left" w:pos="-720"/>
              </w:tabs>
              <w:suppressAutoHyphens/>
              <w:jc w:val="center"/>
              <w:rPr>
                <w:sz w:val="16"/>
                <w:szCs w:val="16"/>
              </w:rPr>
            </w:pPr>
            <w:r w:rsidRPr="00651C8A">
              <w:rPr>
                <w:sz w:val="16"/>
                <w:szCs w:val="16"/>
              </w:rPr>
              <w:t>21</w:t>
            </w:r>
          </w:p>
        </w:tc>
        <w:tc>
          <w:tcPr>
            <w:tcW w:w="1440" w:type="dxa"/>
          </w:tcPr>
          <w:p w14:paraId="60A943C0" w14:textId="77777777" w:rsidR="00651C8A" w:rsidRPr="00651C8A" w:rsidRDefault="00651C8A" w:rsidP="0052358B">
            <w:pPr>
              <w:tabs>
                <w:tab w:val="center" w:pos="681"/>
              </w:tabs>
              <w:suppressAutoHyphens/>
              <w:jc w:val="center"/>
              <w:rPr>
                <w:sz w:val="16"/>
                <w:szCs w:val="16"/>
              </w:rPr>
            </w:pPr>
            <w:r w:rsidRPr="00651C8A">
              <w:rPr>
                <w:sz w:val="16"/>
                <w:szCs w:val="16"/>
              </w:rPr>
              <w:t>$ 3,163.97</w:t>
            </w:r>
          </w:p>
        </w:tc>
        <w:tc>
          <w:tcPr>
            <w:tcW w:w="1218" w:type="dxa"/>
          </w:tcPr>
          <w:p w14:paraId="5898FD1B" w14:textId="77777777" w:rsidR="00651C8A" w:rsidRPr="00651C8A" w:rsidRDefault="00651C8A" w:rsidP="0052358B">
            <w:pPr>
              <w:tabs>
                <w:tab w:val="center" w:pos="681"/>
              </w:tabs>
              <w:suppressAutoHyphens/>
              <w:jc w:val="center"/>
              <w:rPr>
                <w:sz w:val="16"/>
                <w:szCs w:val="16"/>
              </w:rPr>
            </w:pPr>
            <w:r w:rsidRPr="00651C8A">
              <w:rPr>
                <w:sz w:val="16"/>
                <w:szCs w:val="16"/>
              </w:rPr>
              <w:t>$ 474.59</w:t>
            </w:r>
          </w:p>
        </w:tc>
      </w:tr>
      <w:tr w:rsidR="00651C8A" w:rsidRPr="00651C8A" w14:paraId="4699C6D4" w14:textId="77777777" w:rsidTr="005A289F">
        <w:tblPrEx>
          <w:tblCellMar>
            <w:top w:w="0" w:type="dxa"/>
            <w:bottom w:w="0" w:type="dxa"/>
          </w:tblCellMar>
        </w:tblPrEx>
        <w:trPr>
          <w:cantSplit/>
          <w:trHeight w:val="20"/>
          <w:jc w:val="center"/>
        </w:trPr>
        <w:tc>
          <w:tcPr>
            <w:tcW w:w="1902" w:type="dxa"/>
          </w:tcPr>
          <w:p w14:paraId="3B92A0EC" w14:textId="77777777" w:rsidR="00651C8A" w:rsidRPr="00651C8A" w:rsidRDefault="00651C8A" w:rsidP="0052358B">
            <w:pPr>
              <w:tabs>
                <w:tab w:val="left" w:pos="-720"/>
              </w:tabs>
              <w:suppressAutoHyphens/>
              <w:jc w:val="center"/>
              <w:rPr>
                <w:sz w:val="16"/>
                <w:szCs w:val="16"/>
              </w:rPr>
            </w:pPr>
            <w:r w:rsidRPr="00651C8A">
              <w:rPr>
                <w:sz w:val="16"/>
                <w:szCs w:val="16"/>
              </w:rPr>
              <w:t>22</w:t>
            </w:r>
          </w:p>
        </w:tc>
        <w:tc>
          <w:tcPr>
            <w:tcW w:w="1440" w:type="dxa"/>
          </w:tcPr>
          <w:p w14:paraId="03344632" w14:textId="77777777" w:rsidR="00651C8A" w:rsidRPr="00651C8A" w:rsidRDefault="00651C8A" w:rsidP="0052358B">
            <w:pPr>
              <w:tabs>
                <w:tab w:val="center" w:pos="681"/>
              </w:tabs>
              <w:suppressAutoHyphens/>
              <w:jc w:val="center"/>
              <w:rPr>
                <w:sz w:val="16"/>
                <w:szCs w:val="16"/>
              </w:rPr>
            </w:pPr>
            <w:r w:rsidRPr="00651C8A">
              <w:rPr>
                <w:sz w:val="16"/>
                <w:szCs w:val="16"/>
              </w:rPr>
              <w:t>$ 3,309.42</w:t>
            </w:r>
          </w:p>
        </w:tc>
        <w:tc>
          <w:tcPr>
            <w:tcW w:w="1218" w:type="dxa"/>
          </w:tcPr>
          <w:p w14:paraId="0775A078" w14:textId="77777777" w:rsidR="00651C8A" w:rsidRPr="00651C8A" w:rsidRDefault="00651C8A" w:rsidP="0052358B">
            <w:pPr>
              <w:tabs>
                <w:tab w:val="center" w:pos="681"/>
              </w:tabs>
              <w:suppressAutoHyphens/>
              <w:jc w:val="center"/>
              <w:rPr>
                <w:sz w:val="16"/>
                <w:szCs w:val="16"/>
              </w:rPr>
            </w:pPr>
            <w:r w:rsidRPr="00651C8A">
              <w:rPr>
                <w:sz w:val="16"/>
                <w:szCs w:val="16"/>
              </w:rPr>
              <w:t>$ 496.41</w:t>
            </w:r>
          </w:p>
        </w:tc>
      </w:tr>
      <w:tr w:rsidR="00651C8A" w:rsidRPr="00651C8A" w14:paraId="631A4C51" w14:textId="77777777" w:rsidTr="005A289F">
        <w:tblPrEx>
          <w:tblCellMar>
            <w:top w:w="0" w:type="dxa"/>
            <w:bottom w:w="0" w:type="dxa"/>
          </w:tblCellMar>
        </w:tblPrEx>
        <w:trPr>
          <w:cantSplit/>
          <w:trHeight w:val="20"/>
          <w:jc w:val="center"/>
        </w:trPr>
        <w:tc>
          <w:tcPr>
            <w:tcW w:w="1902" w:type="dxa"/>
          </w:tcPr>
          <w:p w14:paraId="146D9C6F" w14:textId="77777777" w:rsidR="00651C8A" w:rsidRPr="00651C8A" w:rsidRDefault="00651C8A" w:rsidP="0052358B">
            <w:pPr>
              <w:tabs>
                <w:tab w:val="left" w:pos="-720"/>
              </w:tabs>
              <w:suppressAutoHyphens/>
              <w:jc w:val="center"/>
              <w:rPr>
                <w:sz w:val="16"/>
                <w:szCs w:val="16"/>
              </w:rPr>
            </w:pPr>
            <w:r w:rsidRPr="00651C8A">
              <w:rPr>
                <w:sz w:val="16"/>
                <w:szCs w:val="16"/>
              </w:rPr>
              <w:t>23</w:t>
            </w:r>
          </w:p>
        </w:tc>
        <w:tc>
          <w:tcPr>
            <w:tcW w:w="1440" w:type="dxa"/>
          </w:tcPr>
          <w:p w14:paraId="4C170851" w14:textId="77777777" w:rsidR="00651C8A" w:rsidRPr="00651C8A" w:rsidRDefault="00651C8A" w:rsidP="0052358B">
            <w:pPr>
              <w:tabs>
                <w:tab w:val="center" w:pos="681"/>
              </w:tabs>
              <w:suppressAutoHyphens/>
              <w:jc w:val="center"/>
              <w:rPr>
                <w:sz w:val="16"/>
                <w:szCs w:val="16"/>
              </w:rPr>
            </w:pPr>
            <w:r w:rsidRPr="00651C8A">
              <w:rPr>
                <w:sz w:val="16"/>
                <w:szCs w:val="16"/>
              </w:rPr>
              <w:t>$ 3,455.25</w:t>
            </w:r>
          </w:p>
        </w:tc>
        <w:tc>
          <w:tcPr>
            <w:tcW w:w="1218" w:type="dxa"/>
          </w:tcPr>
          <w:p w14:paraId="2AA6FBE5" w14:textId="77777777" w:rsidR="00651C8A" w:rsidRPr="00651C8A" w:rsidRDefault="00651C8A" w:rsidP="0052358B">
            <w:pPr>
              <w:tabs>
                <w:tab w:val="center" w:pos="681"/>
              </w:tabs>
              <w:suppressAutoHyphens/>
              <w:jc w:val="center"/>
              <w:rPr>
                <w:sz w:val="16"/>
                <w:szCs w:val="16"/>
              </w:rPr>
            </w:pPr>
            <w:r w:rsidRPr="00651C8A">
              <w:rPr>
                <w:sz w:val="16"/>
                <w:szCs w:val="16"/>
              </w:rPr>
              <w:t>$ 518.29</w:t>
            </w:r>
          </w:p>
        </w:tc>
      </w:tr>
      <w:tr w:rsidR="00651C8A" w:rsidRPr="00651C8A" w14:paraId="6B1729B4" w14:textId="77777777" w:rsidTr="005A289F">
        <w:tblPrEx>
          <w:tblCellMar>
            <w:top w:w="0" w:type="dxa"/>
            <w:bottom w:w="0" w:type="dxa"/>
          </w:tblCellMar>
        </w:tblPrEx>
        <w:trPr>
          <w:cantSplit/>
          <w:trHeight w:val="20"/>
          <w:jc w:val="center"/>
        </w:trPr>
        <w:tc>
          <w:tcPr>
            <w:tcW w:w="1902" w:type="dxa"/>
          </w:tcPr>
          <w:p w14:paraId="02EEAE40" w14:textId="77777777" w:rsidR="00651C8A" w:rsidRPr="00651C8A" w:rsidRDefault="00651C8A" w:rsidP="0052358B">
            <w:pPr>
              <w:tabs>
                <w:tab w:val="left" w:pos="-720"/>
              </w:tabs>
              <w:suppressAutoHyphens/>
              <w:jc w:val="center"/>
              <w:rPr>
                <w:sz w:val="16"/>
                <w:szCs w:val="16"/>
              </w:rPr>
            </w:pPr>
            <w:r w:rsidRPr="00651C8A">
              <w:rPr>
                <w:sz w:val="16"/>
                <w:szCs w:val="16"/>
              </w:rPr>
              <w:t>24</w:t>
            </w:r>
          </w:p>
        </w:tc>
        <w:tc>
          <w:tcPr>
            <w:tcW w:w="1440" w:type="dxa"/>
          </w:tcPr>
          <w:p w14:paraId="199F732B" w14:textId="77777777" w:rsidR="00651C8A" w:rsidRPr="00651C8A" w:rsidRDefault="00651C8A" w:rsidP="0052358B">
            <w:pPr>
              <w:tabs>
                <w:tab w:val="center" w:pos="681"/>
              </w:tabs>
              <w:suppressAutoHyphens/>
              <w:jc w:val="center"/>
              <w:rPr>
                <w:sz w:val="16"/>
                <w:szCs w:val="16"/>
              </w:rPr>
            </w:pPr>
            <w:r w:rsidRPr="00651C8A">
              <w:rPr>
                <w:sz w:val="16"/>
                <w:szCs w:val="16"/>
              </w:rPr>
              <w:t>$ 3,601.46</w:t>
            </w:r>
          </w:p>
        </w:tc>
        <w:tc>
          <w:tcPr>
            <w:tcW w:w="1218" w:type="dxa"/>
          </w:tcPr>
          <w:p w14:paraId="1511E8A8" w14:textId="77777777" w:rsidR="00651C8A" w:rsidRPr="00651C8A" w:rsidRDefault="00651C8A" w:rsidP="0052358B">
            <w:pPr>
              <w:tabs>
                <w:tab w:val="center" w:pos="681"/>
              </w:tabs>
              <w:suppressAutoHyphens/>
              <w:jc w:val="center"/>
              <w:rPr>
                <w:sz w:val="16"/>
                <w:szCs w:val="16"/>
              </w:rPr>
            </w:pPr>
            <w:r w:rsidRPr="00651C8A">
              <w:rPr>
                <w:sz w:val="16"/>
                <w:szCs w:val="16"/>
              </w:rPr>
              <w:t>$ 540.22</w:t>
            </w:r>
          </w:p>
        </w:tc>
      </w:tr>
      <w:tr w:rsidR="00651C8A" w:rsidRPr="00651C8A" w14:paraId="2765D863" w14:textId="77777777" w:rsidTr="005A289F">
        <w:tblPrEx>
          <w:tblCellMar>
            <w:top w:w="0" w:type="dxa"/>
            <w:bottom w:w="0" w:type="dxa"/>
          </w:tblCellMar>
        </w:tblPrEx>
        <w:trPr>
          <w:cantSplit/>
          <w:trHeight w:val="20"/>
          <w:jc w:val="center"/>
        </w:trPr>
        <w:tc>
          <w:tcPr>
            <w:tcW w:w="1902" w:type="dxa"/>
          </w:tcPr>
          <w:p w14:paraId="72A7D2D4" w14:textId="77777777" w:rsidR="00651C8A" w:rsidRPr="00651C8A" w:rsidRDefault="00651C8A" w:rsidP="0052358B">
            <w:pPr>
              <w:tabs>
                <w:tab w:val="left" w:pos="-720"/>
              </w:tabs>
              <w:suppressAutoHyphens/>
              <w:jc w:val="center"/>
              <w:rPr>
                <w:sz w:val="16"/>
                <w:szCs w:val="16"/>
              </w:rPr>
            </w:pPr>
            <w:r w:rsidRPr="00651C8A">
              <w:rPr>
                <w:sz w:val="16"/>
                <w:szCs w:val="16"/>
              </w:rPr>
              <w:lastRenderedPageBreak/>
              <w:t>25</w:t>
            </w:r>
          </w:p>
        </w:tc>
        <w:tc>
          <w:tcPr>
            <w:tcW w:w="1440" w:type="dxa"/>
          </w:tcPr>
          <w:p w14:paraId="2B4FF359" w14:textId="77777777" w:rsidR="00651C8A" w:rsidRPr="00651C8A" w:rsidRDefault="00651C8A" w:rsidP="0052358B">
            <w:pPr>
              <w:tabs>
                <w:tab w:val="center" w:pos="681"/>
              </w:tabs>
              <w:suppressAutoHyphens/>
              <w:jc w:val="center"/>
              <w:rPr>
                <w:sz w:val="16"/>
                <w:szCs w:val="16"/>
              </w:rPr>
            </w:pPr>
            <w:r w:rsidRPr="00651C8A">
              <w:rPr>
                <w:sz w:val="16"/>
                <w:szCs w:val="16"/>
              </w:rPr>
              <w:t>$ 3,748.04</w:t>
            </w:r>
          </w:p>
        </w:tc>
        <w:tc>
          <w:tcPr>
            <w:tcW w:w="1218" w:type="dxa"/>
          </w:tcPr>
          <w:p w14:paraId="35375933" w14:textId="77777777" w:rsidR="00651C8A" w:rsidRPr="00651C8A" w:rsidRDefault="00651C8A" w:rsidP="0052358B">
            <w:pPr>
              <w:tabs>
                <w:tab w:val="center" w:pos="681"/>
              </w:tabs>
              <w:suppressAutoHyphens/>
              <w:jc w:val="center"/>
              <w:rPr>
                <w:sz w:val="16"/>
                <w:szCs w:val="16"/>
              </w:rPr>
            </w:pPr>
            <w:r w:rsidRPr="00651C8A">
              <w:rPr>
                <w:sz w:val="16"/>
                <w:szCs w:val="16"/>
              </w:rPr>
              <w:t>$ 562.21</w:t>
            </w:r>
          </w:p>
        </w:tc>
      </w:tr>
      <w:tr w:rsidR="00651C8A" w:rsidRPr="00651C8A" w14:paraId="69590E29" w14:textId="77777777" w:rsidTr="005A289F">
        <w:tblPrEx>
          <w:tblCellMar>
            <w:top w:w="0" w:type="dxa"/>
            <w:bottom w:w="0" w:type="dxa"/>
          </w:tblCellMar>
        </w:tblPrEx>
        <w:trPr>
          <w:cantSplit/>
          <w:trHeight w:val="20"/>
          <w:jc w:val="center"/>
        </w:trPr>
        <w:tc>
          <w:tcPr>
            <w:tcW w:w="1902" w:type="dxa"/>
          </w:tcPr>
          <w:p w14:paraId="092B2629" w14:textId="77777777" w:rsidR="00651C8A" w:rsidRPr="00651C8A" w:rsidRDefault="00651C8A" w:rsidP="0052358B">
            <w:pPr>
              <w:tabs>
                <w:tab w:val="left" w:pos="-720"/>
              </w:tabs>
              <w:suppressAutoHyphens/>
              <w:jc w:val="center"/>
              <w:rPr>
                <w:sz w:val="16"/>
                <w:szCs w:val="16"/>
              </w:rPr>
            </w:pPr>
            <w:r w:rsidRPr="00651C8A">
              <w:rPr>
                <w:sz w:val="16"/>
                <w:szCs w:val="16"/>
              </w:rPr>
              <w:t>26</w:t>
            </w:r>
          </w:p>
        </w:tc>
        <w:tc>
          <w:tcPr>
            <w:tcW w:w="1440" w:type="dxa"/>
          </w:tcPr>
          <w:p w14:paraId="57639E5A" w14:textId="77777777" w:rsidR="00651C8A" w:rsidRPr="00651C8A" w:rsidRDefault="00651C8A" w:rsidP="0052358B">
            <w:pPr>
              <w:tabs>
                <w:tab w:val="center" w:pos="681"/>
              </w:tabs>
              <w:suppressAutoHyphens/>
              <w:jc w:val="center"/>
              <w:rPr>
                <w:sz w:val="16"/>
                <w:szCs w:val="16"/>
              </w:rPr>
            </w:pPr>
            <w:r w:rsidRPr="00651C8A">
              <w:rPr>
                <w:sz w:val="16"/>
                <w:szCs w:val="16"/>
              </w:rPr>
              <w:t>$ 3,895.00</w:t>
            </w:r>
          </w:p>
        </w:tc>
        <w:tc>
          <w:tcPr>
            <w:tcW w:w="1218" w:type="dxa"/>
          </w:tcPr>
          <w:p w14:paraId="23BECA06" w14:textId="77777777" w:rsidR="00651C8A" w:rsidRPr="00651C8A" w:rsidRDefault="00651C8A" w:rsidP="0052358B">
            <w:pPr>
              <w:tabs>
                <w:tab w:val="center" w:pos="681"/>
              </w:tabs>
              <w:suppressAutoHyphens/>
              <w:jc w:val="center"/>
              <w:rPr>
                <w:sz w:val="16"/>
                <w:szCs w:val="16"/>
              </w:rPr>
            </w:pPr>
            <w:r w:rsidRPr="00651C8A">
              <w:rPr>
                <w:sz w:val="16"/>
                <w:szCs w:val="16"/>
              </w:rPr>
              <w:t>$ 584.25</w:t>
            </w:r>
          </w:p>
        </w:tc>
      </w:tr>
      <w:tr w:rsidR="00651C8A" w:rsidRPr="00651C8A" w14:paraId="5D6A26FF" w14:textId="77777777" w:rsidTr="005A289F">
        <w:tblPrEx>
          <w:tblCellMar>
            <w:top w:w="0" w:type="dxa"/>
            <w:bottom w:w="0" w:type="dxa"/>
          </w:tblCellMar>
        </w:tblPrEx>
        <w:trPr>
          <w:cantSplit/>
          <w:trHeight w:val="20"/>
          <w:jc w:val="center"/>
        </w:trPr>
        <w:tc>
          <w:tcPr>
            <w:tcW w:w="1902" w:type="dxa"/>
          </w:tcPr>
          <w:p w14:paraId="18812DC3" w14:textId="77777777" w:rsidR="00651C8A" w:rsidRPr="00651C8A" w:rsidRDefault="00651C8A" w:rsidP="0052358B">
            <w:pPr>
              <w:tabs>
                <w:tab w:val="left" w:pos="-720"/>
              </w:tabs>
              <w:suppressAutoHyphens/>
              <w:jc w:val="center"/>
              <w:rPr>
                <w:sz w:val="16"/>
                <w:szCs w:val="16"/>
              </w:rPr>
            </w:pPr>
            <w:r w:rsidRPr="00651C8A">
              <w:rPr>
                <w:sz w:val="16"/>
                <w:szCs w:val="16"/>
              </w:rPr>
              <w:t>27</w:t>
            </w:r>
          </w:p>
        </w:tc>
        <w:tc>
          <w:tcPr>
            <w:tcW w:w="1440" w:type="dxa"/>
          </w:tcPr>
          <w:p w14:paraId="2EC556C6" w14:textId="77777777" w:rsidR="00651C8A" w:rsidRPr="00651C8A" w:rsidRDefault="00651C8A" w:rsidP="0052358B">
            <w:pPr>
              <w:tabs>
                <w:tab w:val="center" w:pos="681"/>
              </w:tabs>
              <w:suppressAutoHyphens/>
              <w:jc w:val="center"/>
              <w:rPr>
                <w:sz w:val="16"/>
                <w:szCs w:val="16"/>
              </w:rPr>
            </w:pPr>
            <w:r w:rsidRPr="00651C8A">
              <w:rPr>
                <w:sz w:val="16"/>
                <w:szCs w:val="16"/>
              </w:rPr>
              <w:t>$ 4,042.34</w:t>
            </w:r>
          </w:p>
        </w:tc>
        <w:tc>
          <w:tcPr>
            <w:tcW w:w="1218" w:type="dxa"/>
          </w:tcPr>
          <w:p w14:paraId="639EC7F6" w14:textId="77777777" w:rsidR="00651C8A" w:rsidRPr="00651C8A" w:rsidRDefault="00651C8A" w:rsidP="0052358B">
            <w:pPr>
              <w:tabs>
                <w:tab w:val="center" w:pos="681"/>
              </w:tabs>
              <w:suppressAutoHyphens/>
              <w:jc w:val="center"/>
              <w:rPr>
                <w:sz w:val="16"/>
                <w:szCs w:val="16"/>
              </w:rPr>
            </w:pPr>
            <w:r w:rsidRPr="00651C8A">
              <w:rPr>
                <w:sz w:val="16"/>
                <w:szCs w:val="16"/>
              </w:rPr>
              <w:t>$ 606.35</w:t>
            </w:r>
          </w:p>
        </w:tc>
      </w:tr>
      <w:tr w:rsidR="00651C8A" w:rsidRPr="00651C8A" w14:paraId="1A608126" w14:textId="77777777" w:rsidTr="005A289F">
        <w:tblPrEx>
          <w:tblCellMar>
            <w:top w:w="0" w:type="dxa"/>
            <w:bottom w:w="0" w:type="dxa"/>
          </w:tblCellMar>
        </w:tblPrEx>
        <w:trPr>
          <w:cantSplit/>
          <w:trHeight w:val="20"/>
          <w:jc w:val="center"/>
        </w:trPr>
        <w:tc>
          <w:tcPr>
            <w:tcW w:w="1902" w:type="dxa"/>
          </w:tcPr>
          <w:p w14:paraId="4C66DD6D" w14:textId="77777777" w:rsidR="00651C8A" w:rsidRPr="00651C8A" w:rsidRDefault="00651C8A" w:rsidP="0052358B">
            <w:pPr>
              <w:tabs>
                <w:tab w:val="left" w:pos="-720"/>
              </w:tabs>
              <w:suppressAutoHyphens/>
              <w:jc w:val="center"/>
              <w:rPr>
                <w:sz w:val="16"/>
                <w:szCs w:val="16"/>
              </w:rPr>
            </w:pPr>
            <w:r w:rsidRPr="00651C8A">
              <w:rPr>
                <w:sz w:val="16"/>
                <w:szCs w:val="16"/>
              </w:rPr>
              <w:t>28</w:t>
            </w:r>
          </w:p>
        </w:tc>
        <w:tc>
          <w:tcPr>
            <w:tcW w:w="1440" w:type="dxa"/>
          </w:tcPr>
          <w:p w14:paraId="214981CE" w14:textId="77777777" w:rsidR="00651C8A" w:rsidRPr="00651C8A" w:rsidRDefault="00651C8A" w:rsidP="0052358B">
            <w:pPr>
              <w:tabs>
                <w:tab w:val="center" w:pos="681"/>
              </w:tabs>
              <w:suppressAutoHyphens/>
              <w:jc w:val="center"/>
              <w:rPr>
                <w:sz w:val="16"/>
                <w:szCs w:val="16"/>
              </w:rPr>
            </w:pPr>
            <w:r w:rsidRPr="00651C8A">
              <w:rPr>
                <w:sz w:val="16"/>
                <w:szCs w:val="16"/>
              </w:rPr>
              <w:t>$ 4,190.06</w:t>
            </w:r>
          </w:p>
        </w:tc>
        <w:tc>
          <w:tcPr>
            <w:tcW w:w="1218" w:type="dxa"/>
          </w:tcPr>
          <w:p w14:paraId="1C058232" w14:textId="77777777" w:rsidR="00651C8A" w:rsidRPr="00651C8A" w:rsidRDefault="00651C8A" w:rsidP="0052358B">
            <w:pPr>
              <w:tabs>
                <w:tab w:val="center" w:pos="681"/>
              </w:tabs>
              <w:suppressAutoHyphens/>
              <w:jc w:val="center"/>
              <w:rPr>
                <w:sz w:val="16"/>
                <w:szCs w:val="16"/>
              </w:rPr>
            </w:pPr>
            <w:r w:rsidRPr="00651C8A">
              <w:rPr>
                <w:sz w:val="16"/>
                <w:szCs w:val="16"/>
              </w:rPr>
              <w:t>$ 628.51</w:t>
            </w:r>
          </w:p>
        </w:tc>
      </w:tr>
      <w:tr w:rsidR="00651C8A" w:rsidRPr="00651C8A" w14:paraId="092CB57F" w14:textId="77777777" w:rsidTr="005A289F">
        <w:tblPrEx>
          <w:tblCellMar>
            <w:top w:w="0" w:type="dxa"/>
            <w:bottom w:w="0" w:type="dxa"/>
          </w:tblCellMar>
        </w:tblPrEx>
        <w:trPr>
          <w:cantSplit/>
          <w:trHeight w:val="20"/>
          <w:jc w:val="center"/>
        </w:trPr>
        <w:tc>
          <w:tcPr>
            <w:tcW w:w="1902" w:type="dxa"/>
          </w:tcPr>
          <w:p w14:paraId="03473F23" w14:textId="77777777" w:rsidR="00651C8A" w:rsidRPr="00651C8A" w:rsidRDefault="00651C8A" w:rsidP="0052358B">
            <w:pPr>
              <w:tabs>
                <w:tab w:val="left" w:pos="-720"/>
              </w:tabs>
              <w:suppressAutoHyphens/>
              <w:jc w:val="center"/>
              <w:rPr>
                <w:sz w:val="16"/>
                <w:szCs w:val="16"/>
              </w:rPr>
            </w:pPr>
            <w:r w:rsidRPr="00651C8A">
              <w:rPr>
                <w:sz w:val="16"/>
                <w:szCs w:val="16"/>
              </w:rPr>
              <w:t>29</w:t>
            </w:r>
          </w:p>
        </w:tc>
        <w:tc>
          <w:tcPr>
            <w:tcW w:w="1440" w:type="dxa"/>
          </w:tcPr>
          <w:p w14:paraId="5F4DDB42" w14:textId="77777777" w:rsidR="00651C8A" w:rsidRPr="00651C8A" w:rsidRDefault="00651C8A" w:rsidP="0052358B">
            <w:pPr>
              <w:tabs>
                <w:tab w:val="center" w:pos="681"/>
              </w:tabs>
              <w:suppressAutoHyphens/>
              <w:jc w:val="center"/>
              <w:rPr>
                <w:sz w:val="16"/>
                <w:szCs w:val="16"/>
              </w:rPr>
            </w:pPr>
            <w:r w:rsidRPr="00651C8A">
              <w:rPr>
                <w:sz w:val="16"/>
                <w:szCs w:val="16"/>
              </w:rPr>
              <w:t>$ 4,338.16</w:t>
            </w:r>
          </w:p>
        </w:tc>
        <w:tc>
          <w:tcPr>
            <w:tcW w:w="1218" w:type="dxa"/>
          </w:tcPr>
          <w:p w14:paraId="48E16000" w14:textId="77777777" w:rsidR="00651C8A" w:rsidRPr="00651C8A" w:rsidRDefault="00651C8A" w:rsidP="0052358B">
            <w:pPr>
              <w:tabs>
                <w:tab w:val="center" w:pos="681"/>
              </w:tabs>
              <w:suppressAutoHyphens/>
              <w:jc w:val="center"/>
              <w:rPr>
                <w:sz w:val="16"/>
                <w:szCs w:val="16"/>
              </w:rPr>
            </w:pPr>
            <w:r w:rsidRPr="00651C8A">
              <w:rPr>
                <w:sz w:val="16"/>
                <w:szCs w:val="16"/>
              </w:rPr>
              <w:t>$ 650.72</w:t>
            </w:r>
          </w:p>
        </w:tc>
      </w:tr>
      <w:tr w:rsidR="00651C8A" w:rsidRPr="00651C8A" w14:paraId="6A8CBCF9" w14:textId="77777777" w:rsidTr="005A289F">
        <w:tblPrEx>
          <w:tblCellMar>
            <w:top w:w="0" w:type="dxa"/>
            <w:bottom w:w="0" w:type="dxa"/>
          </w:tblCellMar>
        </w:tblPrEx>
        <w:trPr>
          <w:cantSplit/>
          <w:trHeight w:val="20"/>
          <w:jc w:val="center"/>
        </w:trPr>
        <w:tc>
          <w:tcPr>
            <w:tcW w:w="1902" w:type="dxa"/>
          </w:tcPr>
          <w:p w14:paraId="133B8648" w14:textId="77777777" w:rsidR="00651C8A" w:rsidRPr="00651C8A" w:rsidRDefault="00651C8A" w:rsidP="0052358B">
            <w:pPr>
              <w:tabs>
                <w:tab w:val="left" w:pos="-720"/>
              </w:tabs>
              <w:suppressAutoHyphens/>
              <w:jc w:val="center"/>
              <w:rPr>
                <w:sz w:val="16"/>
                <w:szCs w:val="16"/>
              </w:rPr>
            </w:pPr>
            <w:r w:rsidRPr="00651C8A">
              <w:rPr>
                <w:sz w:val="16"/>
                <w:szCs w:val="16"/>
              </w:rPr>
              <w:t>30</w:t>
            </w:r>
          </w:p>
        </w:tc>
        <w:tc>
          <w:tcPr>
            <w:tcW w:w="1440" w:type="dxa"/>
          </w:tcPr>
          <w:p w14:paraId="6D9B3406" w14:textId="77777777" w:rsidR="00651C8A" w:rsidRPr="00651C8A" w:rsidRDefault="00651C8A" w:rsidP="0052358B">
            <w:pPr>
              <w:tabs>
                <w:tab w:val="center" w:pos="681"/>
              </w:tabs>
              <w:suppressAutoHyphens/>
              <w:jc w:val="center"/>
              <w:rPr>
                <w:sz w:val="16"/>
                <w:szCs w:val="16"/>
              </w:rPr>
            </w:pPr>
            <w:r w:rsidRPr="00651C8A">
              <w:rPr>
                <w:sz w:val="16"/>
                <w:szCs w:val="16"/>
              </w:rPr>
              <w:t>$ 4,486.64</w:t>
            </w:r>
          </w:p>
        </w:tc>
        <w:tc>
          <w:tcPr>
            <w:tcW w:w="1218" w:type="dxa"/>
          </w:tcPr>
          <w:p w14:paraId="7627A909" w14:textId="77777777" w:rsidR="00651C8A" w:rsidRPr="00651C8A" w:rsidRDefault="00651C8A" w:rsidP="0052358B">
            <w:pPr>
              <w:tabs>
                <w:tab w:val="center" w:pos="681"/>
              </w:tabs>
              <w:suppressAutoHyphens/>
              <w:jc w:val="center"/>
              <w:rPr>
                <w:sz w:val="16"/>
                <w:szCs w:val="16"/>
              </w:rPr>
            </w:pPr>
            <w:r w:rsidRPr="00651C8A">
              <w:rPr>
                <w:sz w:val="16"/>
                <w:szCs w:val="16"/>
              </w:rPr>
              <w:t>$ 673.00</w:t>
            </w:r>
          </w:p>
        </w:tc>
      </w:tr>
      <w:tr w:rsidR="00651C8A" w:rsidRPr="00651C8A" w14:paraId="2039FB4F" w14:textId="77777777" w:rsidTr="005A289F">
        <w:tblPrEx>
          <w:tblCellMar>
            <w:top w:w="0" w:type="dxa"/>
            <w:bottom w:w="0" w:type="dxa"/>
          </w:tblCellMar>
        </w:tblPrEx>
        <w:trPr>
          <w:cantSplit/>
          <w:trHeight w:val="20"/>
          <w:jc w:val="center"/>
        </w:trPr>
        <w:tc>
          <w:tcPr>
            <w:tcW w:w="1902" w:type="dxa"/>
          </w:tcPr>
          <w:p w14:paraId="343A7C4B" w14:textId="77777777" w:rsidR="00651C8A" w:rsidRPr="00651C8A" w:rsidRDefault="00651C8A" w:rsidP="0052358B">
            <w:pPr>
              <w:tabs>
                <w:tab w:val="left" w:pos="-720"/>
              </w:tabs>
              <w:suppressAutoHyphens/>
              <w:jc w:val="center"/>
              <w:rPr>
                <w:sz w:val="16"/>
                <w:szCs w:val="16"/>
              </w:rPr>
            </w:pPr>
            <w:r w:rsidRPr="00651C8A">
              <w:rPr>
                <w:sz w:val="16"/>
                <w:szCs w:val="16"/>
              </w:rPr>
              <w:t>31</w:t>
            </w:r>
          </w:p>
        </w:tc>
        <w:tc>
          <w:tcPr>
            <w:tcW w:w="1440" w:type="dxa"/>
          </w:tcPr>
          <w:p w14:paraId="42BF08EF" w14:textId="77777777" w:rsidR="00651C8A" w:rsidRPr="00651C8A" w:rsidRDefault="00651C8A" w:rsidP="0052358B">
            <w:pPr>
              <w:tabs>
                <w:tab w:val="center" w:pos="681"/>
              </w:tabs>
              <w:suppressAutoHyphens/>
              <w:jc w:val="center"/>
              <w:rPr>
                <w:sz w:val="16"/>
                <w:szCs w:val="16"/>
              </w:rPr>
            </w:pPr>
            <w:r w:rsidRPr="00651C8A">
              <w:rPr>
                <w:sz w:val="16"/>
                <w:szCs w:val="16"/>
              </w:rPr>
              <w:t>$ 4,635.49</w:t>
            </w:r>
          </w:p>
        </w:tc>
        <w:tc>
          <w:tcPr>
            <w:tcW w:w="1218" w:type="dxa"/>
          </w:tcPr>
          <w:p w14:paraId="35C6A1CD" w14:textId="77777777" w:rsidR="00651C8A" w:rsidRPr="00651C8A" w:rsidRDefault="00651C8A" w:rsidP="0052358B">
            <w:pPr>
              <w:tabs>
                <w:tab w:val="center" w:pos="681"/>
              </w:tabs>
              <w:suppressAutoHyphens/>
              <w:jc w:val="center"/>
              <w:rPr>
                <w:sz w:val="16"/>
                <w:szCs w:val="16"/>
              </w:rPr>
            </w:pPr>
            <w:r w:rsidRPr="00651C8A">
              <w:rPr>
                <w:sz w:val="16"/>
                <w:szCs w:val="16"/>
              </w:rPr>
              <w:t>$ 695.32</w:t>
            </w:r>
          </w:p>
        </w:tc>
      </w:tr>
      <w:tr w:rsidR="00651C8A" w:rsidRPr="00651C8A" w14:paraId="74291F4D" w14:textId="77777777" w:rsidTr="005A289F">
        <w:tblPrEx>
          <w:tblCellMar>
            <w:top w:w="0" w:type="dxa"/>
            <w:bottom w:w="0" w:type="dxa"/>
          </w:tblCellMar>
        </w:tblPrEx>
        <w:trPr>
          <w:cantSplit/>
          <w:trHeight w:val="20"/>
          <w:jc w:val="center"/>
        </w:trPr>
        <w:tc>
          <w:tcPr>
            <w:tcW w:w="1902" w:type="dxa"/>
          </w:tcPr>
          <w:p w14:paraId="6B6AC443" w14:textId="77777777" w:rsidR="00651C8A" w:rsidRPr="00651C8A" w:rsidRDefault="00651C8A" w:rsidP="0052358B">
            <w:pPr>
              <w:tabs>
                <w:tab w:val="left" w:pos="-720"/>
              </w:tabs>
              <w:suppressAutoHyphens/>
              <w:jc w:val="center"/>
              <w:rPr>
                <w:sz w:val="16"/>
                <w:szCs w:val="16"/>
              </w:rPr>
            </w:pPr>
            <w:r w:rsidRPr="00651C8A">
              <w:rPr>
                <w:sz w:val="16"/>
                <w:szCs w:val="16"/>
              </w:rPr>
              <w:t>32</w:t>
            </w:r>
          </w:p>
        </w:tc>
        <w:tc>
          <w:tcPr>
            <w:tcW w:w="1440" w:type="dxa"/>
          </w:tcPr>
          <w:p w14:paraId="79F831E0" w14:textId="77777777" w:rsidR="00651C8A" w:rsidRPr="00651C8A" w:rsidRDefault="00651C8A" w:rsidP="0052358B">
            <w:pPr>
              <w:tabs>
                <w:tab w:val="center" w:pos="681"/>
              </w:tabs>
              <w:suppressAutoHyphens/>
              <w:jc w:val="center"/>
              <w:rPr>
                <w:sz w:val="16"/>
                <w:szCs w:val="16"/>
              </w:rPr>
            </w:pPr>
            <w:r w:rsidRPr="00651C8A">
              <w:rPr>
                <w:sz w:val="16"/>
                <w:szCs w:val="16"/>
              </w:rPr>
              <w:t>$ 4,784.71</w:t>
            </w:r>
          </w:p>
        </w:tc>
        <w:tc>
          <w:tcPr>
            <w:tcW w:w="1218" w:type="dxa"/>
          </w:tcPr>
          <w:p w14:paraId="419E622D" w14:textId="77777777" w:rsidR="00651C8A" w:rsidRPr="00651C8A" w:rsidRDefault="00651C8A" w:rsidP="0052358B">
            <w:pPr>
              <w:tabs>
                <w:tab w:val="center" w:pos="681"/>
              </w:tabs>
              <w:suppressAutoHyphens/>
              <w:jc w:val="center"/>
              <w:rPr>
                <w:sz w:val="16"/>
                <w:szCs w:val="16"/>
              </w:rPr>
            </w:pPr>
            <w:r w:rsidRPr="00651C8A">
              <w:rPr>
                <w:sz w:val="16"/>
                <w:szCs w:val="16"/>
              </w:rPr>
              <w:t>$ 717.71</w:t>
            </w:r>
          </w:p>
        </w:tc>
      </w:tr>
      <w:tr w:rsidR="00651C8A" w:rsidRPr="00651C8A" w14:paraId="3D606AAE" w14:textId="77777777" w:rsidTr="005A289F">
        <w:tblPrEx>
          <w:tblCellMar>
            <w:top w:w="0" w:type="dxa"/>
            <w:bottom w:w="0" w:type="dxa"/>
          </w:tblCellMar>
        </w:tblPrEx>
        <w:trPr>
          <w:cantSplit/>
          <w:trHeight w:val="20"/>
          <w:jc w:val="center"/>
        </w:trPr>
        <w:tc>
          <w:tcPr>
            <w:tcW w:w="1902" w:type="dxa"/>
          </w:tcPr>
          <w:p w14:paraId="68A2CDB3" w14:textId="77777777" w:rsidR="00651C8A" w:rsidRPr="00651C8A" w:rsidRDefault="00651C8A" w:rsidP="0052358B">
            <w:pPr>
              <w:tabs>
                <w:tab w:val="left" w:pos="-720"/>
              </w:tabs>
              <w:suppressAutoHyphens/>
              <w:jc w:val="center"/>
              <w:rPr>
                <w:sz w:val="16"/>
                <w:szCs w:val="16"/>
              </w:rPr>
            </w:pPr>
            <w:r w:rsidRPr="00651C8A">
              <w:rPr>
                <w:sz w:val="16"/>
                <w:szCs w:val="16"/>
              </w:rPr>
              <w:t>33</w:t>
            </w:r>
          </w:p>
        </w:tc>
        <w:tc>
          <w:tcPr>
            <w:tcW w:w="1440" w:type="dxa"/>
          </w:tcPr>
          <w:p w14:paraId="48BA2844" w14:textId="77777777" w:rsidR="00651C8A" w:rsidRPr="00651C8A" w:rsidRDefault="00651C8A" w:rsidP="0052358B">
            <w:pPr>
              <w:tabs>
                <w:tab w:val="center" w:pos="681"/>
              </w:tabs>
              <w:suppressAutoHyphens/>
              <w:jc w:val="center"/>
              <w:rPr>
                <w:sz w:val="16"/>
                <w:szCs w:val="16"/>
              </w:rPr>
            </w:pPr>
            <w:r w:rsidRPr="00651C8A">
              <w:rPr>
                <w:sz w:val="16"/>
                <w:szCs w:val="16"/>
              </w:rPr>
              <w:t>$ 4,934.30</w:t>
            </w:r>
          </w:p>
        </w:tc>
        <w:tc>
          <w:tcPr>
            <w:tcW w:w="1218" w:type="dxa"/>
          </w:tcPr>
          <w:p w14:paraId="28A7832F" w14:textId="77777777" w:rsidR="00651C8A" w:rsidRPr="00651C8A" w:rsidRDefault="00651C8A" w:rsidP="0052358B">
            <w:pPr>
              <w:tabs>
                <w:tab w:val="center" w:pos="681"/>
              </w:tabs>
              <w:suppressAutoHyphens/>
              <w:jc w:val="center"/>
              <w:rPr>
                <w:sz w:val="16"/>
                <w:szCs w:val="16"/>
              </w:rPr>
            </w:pPr>
            <w:r w:rsidRPr="00651C8A">
              <w:rPr>
                <w:sz w:val="16"/>
                <w:szCs w:val="16"/>
              </w:rPr>
              <w:t>$ 740.15</w:t>
            </w:r>
          </w:p>
        </w:tc>
      </w:tr>
      <w:tr w:rsidR="00651C8A" w:rsidRPr="00651C8A" w14:paraId="7BB31FDD" w14:textId="77777777" w:rsidTr="005A289F">
        <w:tblPrEx>
          <w:tblCellMar>
            <w:top w:w="0" w:type="dxa"/>
            <w:bottom w:w="0" w:type="dxa"/>
          </w:tblCellMar>
        </w:tblPrEx>
        <w:trPr>
          <w:cantSplit/>
          <w:trHeight w:val="20"/>
          <w:jc w:val="center"/>
        </w:trPr>
        <w:tc>
          <w:tcPr>
            <w:tcW w:w="1902" w:type="dxa"/>
          </w:tcPr>
          <w:p w14:paraId="36E96F6D" w14:textId="77777777" w:rsidR="00651C8A" w:rsidRPr="00651C8A" w:rsidRDefault="00651C8A" w:rsidP="0052358B">
            <w:pPr>
              <w:tabs>
                <w:tab w:val="left" w:pos="-720"/>
              </w:tabs>
              <w:suppressAutoHyphens/>
              <w:jc w:val="center"/>
              <w:rPr>
                <w:sz w:val="16"/>
                <w:szCs w:val="16"/>
              </w:rPr>
            </w:pPr>
            <w:r w:rsidRPr="00651C8A">
              <w:rPr>
                <w:sz w:val="16"/>
                <w:szCs w:val="16"/>
              </w:rPr>
              <w:t>34</w:t>
            </w:r>
          </w:p>
        </w:tc>
        <w:tc>
          <w:tcPr>
            <w:tcW w:w="1440" w:type="dxa"/>
          </w:tcPr>
          <w:p w14:paraId="346476C0" w14:textId="77777777" w:rsidR="00651C8A" w:rsidRPr="00651C8A" w:rsidRDefault="00651C8A" w:rsidP="0052358B">
            <w:pPr>
              <w:tabs>
                <w:tab w:val="center" w:pos="681"/>
              </w:tabs>
              <w:suppressAutoHyphens/>
              <w:jc w:val="center"/>
              <w:rPr>
                <w:sz w:val="16"/>
                <w:szCs w:val="16"/>
              </w:rPr>
            </w:pPr>
            <w:r w:rsidRPr="00651C8A">
              <w:rPr>
                <w:sz w:val="16"/>
                <w:szCs w:val="16"/>
              </w:rPr>
              <w:t>$ 5,084.27</w:t>
            </w:r>
          </w:p>
        </w:tc>
        <w:tc>
          <w:tcPr>
            <w:tcW w:w="1218" w:type="dxa"/>
          </w:tcPr>
          <w:p w14:paraId="0D2C688A" w14:textId="77777777" w:rsidR="00651C8A" w:rsidRPr="00651C8A" w:rsidRDefault="00651C8A" w:rsidP="0052358B">
            <w:pPr>
              <w:tabs>
                <w:tab w:val="center" w:pos="681"/>
              </w:tabs>
              <w:suppressAutoHyphens/>
              <w:jc w:val="center"/>
              <w:rPr>
                <w:sz w:val="16"/>
                <w:szCs w:val="16"/>
              </w:rPr>
            </w:pPr>
            <w:r w:rsidRPr="00651C8A">
              <w:rPr>
                <w:sz w:val="16"/>
                <w:szCs w:val="16"/>
              </w:rPr>
              <w:t>$ 762.64</w:t>
            </w:r>
          </w:p>
        </w:tc>
      </w:tr>
      <w:tr w:rsidR="00651C8A" w:rsidRPr="00651C8A" w14:paraId="7729AD16" w14:textId="77777777" w:rsidTr="005A289F">
        <w:tblPrEx>
          <w:tblCellMar>
            <w:top w:w="0" w:type="dxa"/>
            <w:bottom w:w="0" w:type="dxa"/>
          </w:tblCellMar>
        </w:tblPrEx>
        <w:trPr>
          <w:cantSplit/>
          <w:trHeight w:val="20"/>
          <w:jc w:val="center"/>
        </w:trPr>
        <w:tc>
          <w:tcPr>
            <w:tcW w:w="1902" w:type="dxa"/>
          </w:tcPr>
          <w:p w14:paraId="21DA6829" w14:textId="77777777" w:rsidR="00651C8A" w:rsidRPr="00651C8A" w:rsidRDefault="00651C8A" w:rsidP="0052358B">
            <w:pPr>
              <w:tabs>
                <w:tab w:val="left" w:pos="-720"/>
              </w:tabs>
              <w:suppressAutoHyphens/>
              <w:jc w:val="center"/>
              <w:rPr>
                <w:sz w:val="16"/>
                <w:szCs w:val="16"/>
              </w:rPr>
            </w:pPr>
            <w:r w:rsidRPr="00651C8A">
              <w:rPr>
                <w:sz w:val="16"/>
                <w:szCs w:val="16"/>
              </w:rPr>
              <w:t>35</w:t>
            </w:r>
          </w:p>
        </w:tc>
        <w:tc>
          <w:tcPr>
            <w:tcW w:w="1440" w:type="dxa"/>
          </w:tcPr>
          <w:p w14:paraId="52DA9E92" w14:textId="77777777" w:rsidR="00651C8A" w:rsidRPr="00651C8A" w:rsidRDefault="00651C8A" w:rsidP="0052358B">
            <w:pPr>
              <w:tabs>
                <w:tab w:val="center" w:pos="681"/>
              </w:tabs>
              <w:suppressAutoHyphens/>
              <w:jc w:val="center"/>
              <w:rPr>
                <w:sz w:val="16"/>
                <w:szCs w:val="16"/>
              </w:rPr>
            </w:pPr>
            <w:r w:rsidRPr="00651C8A">
              <w:rPr>
                <w:sz w:val="16"/>
                <w:szCs w:val="16"/>
              </w:rPr>
              <w:t>$ 5,234.60</w:t>
            </w:r>
          </w:p>
        </w:tc>
        <w:tc>
          <w:tcPr>
            <w:tcW w:w="1218" w:type="dxa"/>
          </w:tcPr>
          <w:p w14:paraId="2802314A" w14:textId="77777777" w:rsidR="00651C8A" w:rsidRPr="00651C8A" w:rsidRDefault="00651C8A" w:rsidP="0052358B">
            <w:pPr>
              <w:tabs>
                <w:tab w:val="center" w:pos="681"/>
              </w:tabs>
              <w:suppressAutoHyphens/>
              <w:jc w:val="center"/>
              <w:rPr>
                <w:sz w:val="16"/>
                <w:szCs w:val="16"/>
              </w:rPr>
            </w:pPr>
            <w:r w:rsidRPr="00651C8A">
              <w:rPr>
                <w:sz w:val="16"/>
                <w:szCs w:val="16"/>
              </w:rPr>
              <w:t>$ 785.19</w:t>
            </w:r>
          </w:p>
        </w:tc>
      </w:tr>
      <w:tr w:rsidR="00651C8A" w:rsidRPr="00651C8A" w14:paraId="60E2DDD0" w14:textId="77777777" w:rsidTr="005A289F">
        <w:tblPrEx>
          <w:tblCellMar>
            <w:top w:w="0" w:type="dxa"/>
            <w:bottom w:w="0" w:type="dxa"/>
          </w:tblCellMar>
        </w:tblPrEx>
        <w:trPr>
          <w:cantSplit/>
          <w:trHeight w:val="20"/>
          <w:jc w:val="center"/>
        </w:trPr>
        <w:tc>
          <w:tcPr>
            <w:tcW w:w="1902" w:type="dxa"/>
          </w:tcPr>
          <w:p w14:paraId="14E21098" w14:textId="77777777" w:rsidR="00651C8A" w:rsidRPr="00651C8A" w:rsidRDefault="00651C8A" w:rsidP="0052358B">
            <w:pPr>
              <w:tabs>
                <w:tab w:val="left" w:pos="-720"/>
              </w:tabs>
              <w:suppressAutoHyphens/>
              <w:jc w:val="center"/>
              <w:rPr>
                <w:sz w:val="16"/>
                <w:szCs w:val="16"/>
              </w:rPr>
            </w:pPr>
            <w:r w:rsidRPr="00651C8A">
              <w:rPr>
                <w:sz w:val="16"/>
                <w:szCs w:val="16"/>
              </w:rPr>
              <w:t>36</w:t>
            </w:r>
          </w:p>
        </w:tc>
        <w:tc>
          <w:tcPr>
            <w:tcW w:w="1440" w:type="dxa"/>
          </w:tcPr>
          <w:p w14:paraId="3FA34467" w14:textId="77777777" w:rsidR="00651C8A" w:rsidRPr="00651C8A" w:rsidRDefault="00651C8A" w:rsidP="0052358B">
            <w:pPr>
              <w:tabs>
                <w:tab w:val="center" w:pos="681"/>
              </w:tabs>
              <w:suppressAutoHyphens/>
              <w:jc w:val="center"/>
              <w:rPr>
                <w:sz w:val="16"/>
                <w:szCs w:val="16"/>
              </w:rPr>
            </w:pPr>
            <w:r w:rsidRPr="00651C8A">
              <w:rPr>
                <w:sz w:val="16"/>
                <w:szCs w:val="16"/>
              </w:rPr>
              <w:t>$ 5,385.29</w:t>
            </w:r>
          </w:p>
        </w:tc>
        <w:tc>
          <w:tcPr>
            <w:tcW w:w="1218" w:type="dxa"/>
          </w:tcPr>
          <w:p w14:paraId="7583EB32" w14:textId="77777777" w:rsidR="00651C8A" w:rsidRPr="00651C8A" w:rsidRDefault="00651C8A" w:rsidP="0052358B">
            <w:pPr>
              <w:tabs>
                <w:tab w:val="center" w:pos="681"/>
              </w:tabs>
              <w:suppressAutoHyphens/>
              <w:jc w:val="center"/>
              <w:rPr>
                <w:sz w:val="16"/>
                <w:szCs w:val="16"/>
              </w:rPr>
            </w:pPr>
            <w:r w:rsidRPr="00651C8A">
              <w:rPr>
                <w:sz w:val="16"/>
                <w:szCs w:val="16"/>
              </w:rPr>
              <w:t>$ 807.79</w:t>
            </w:r>
          </w:p>
        </w:tc>
      </w:tr>
      <w:tr w:rsidR="00651C8A" w:rsidRPr="00651C8A" w14:paraId="566D36EE" w14:textId="77777777" w:rsidTr="005A289F">
        <w:tblPrEx>
          <w:tblCellMar>
            <w:top w:w="0" w:type="dxa"/>
            <w:bottom w:w="0" w:type="dxa"/>
          </w:tblCellMar>
        </w:tblPrEx>
        <w:trPr>
          <w:cantSplit/>
          <w:trHeight w:val="20"/>
          <w:jc w:val="center"/>
        </w:trPr>
        <w:tc>
          <w:tcPr>
            <w:tcW w:w="1902" w:type="dxa"/>
          </w:tcPr>
          <w:p w14:paraId="7A64701E" w14:textId="77777777" w:rsidR="00651C8A" w:rsidRPr="00651C8A" w:rsidRDefault="00651C8A" w:rsidP="0052358B">
            <w:pPr>
              <w:tabs>
                <w:tab w:val="left" w:pos="-720"/>
              </w:tabs>
              <w:suppressAutoHyphens/>
              <w:jc w:val="center"/>
              <w:rPr>
                <w:sz w:val="16"/>
                <w:szCs w:val="16"/>
              </w:rPr>
            </w:pPr>
            <w:r w:rsidRPr="00651C8A">
              <w:rPr>
                <w:sz w:val="16"/>
                <w:szCs w:val="16"/>
              </w:rPr>
              <w:t>37</w:t>
            </w:r>
          </w:p>
        </w:tc>
        <w:tc>
          <w:tcPr>
            <w:tcW w:w="1440" w:type="dxa"/>
          </w:tcPr>
          <w:p w14:paraId="7A2E1CE4" w14:textId="77777777" w:rsidR="00651C8A" w:rsidRPr="00651C8A" w:rsidRDefault="00651C8A" w:rsidP="0052358B">
            <w:pPr>
              <w:tabs>
                <w:tab w:val="center" w:pos="681"/>
              </w:tabs>
              <w:suppressAutoHyphens/>
              <w:jc w:val="center"/>
              <w:rPr>
                <w:sz w:val="16"/>
                <w:szCs w:val="16"/>
              </w:rPr>
            </w:pPr>
            <w:r w:rsidRPr="00651C8A">
              <w:rPr>
                <w:sz w:val="16"/>
                <w:szCs w:val="16"/>
              </w:rPr>
              <w:t>$ 5,536.34</w:t>
            </w:r>
          </w:p>
        </w:tc>
        <w:tc>
          <w:tcPr>
            <w:tcW w:w="1218" w:type="dxa"/>
          </w:tcPr>
          <w:p w14:paraId="5617498B" w14:textId="77777777" w:rsidR="00651C8A" w:rsidRPr="00651C8A" w:rsidRDefault="00651C8A" w:rsidP="0052358B">
            <w:pPr>
              <w:tabs>
                <w:tab w:val="center" w:pos="681"/>
              </w:tabs>
              <w:suppressAutoHyphens/>
              <w:jc w:val="center"/>
              <w:rPr>
                <w:sz w:val="16"/>
                <w:szCs w:val="16"/>
              </w:rPr>
            </w:pPr>
            <w:r w:rsidRPr="00651C8A">
              <w:rPr>
                <w:sz w:val="16"/>
                <w:szCs w:val="16"/>
              </w:rPr>
              <w:t>$ 830.45</w:t>
            </w:r>
          </w:p>
        </w:tc>
      </w:tr>
      <w:tr w:rsidR="00651C8A" w:rsidRPr="00651C8A" w14:paraId="030B33A0" w14:textId="77777777" w:rsidTr="005A289F">
        <w:tblPrEx>
          <w:tblCellMar>
            <w:top w:w="0" w:type="dxa"/>
            <w:bottom w:w="0" w:type="dxa"/>
          </w:tblCellMar>
        </w:tblPrEx>
        <w:trPr>
          <w:cantSplit/>
          <w:trHeight w:val="20"/>
          <w:jc w:val="center"/>
        </w:trPr>
        <w:tc>
          <w:tcPr>
            <w:tcW w:w="1902" w:type="dxa"/>
          </w:tcPr>
          <w:p w14:paraId="36E135B5" w14:textId="77777777" w:rsidR="00651C8A" w:rsidRPr="00651C8A" w:rsidRDefault="00651C8A" w:rsidP="0052358B">
            <w:pPr>
              <w:tabs>
                <w:tab w:val="left" w:pos="-720"/>
              </w:tabs>
              <w:suppressAutoHyphens/>
              <w:jc w:val="center"/>
              <w:rPr>
                <w:sz w:val="16"/>
                <w:szCs w:val="16"/>
              </w:rPr>
            </w:pPr>
            <w:r w:rsidRPr="00651C8A">
              <w:rPr>
                <w:sz w:val="16"/>
                <w:szCs w:val="16"/>
              </w:rPr>
              <w:t>38</w:t>
            </w:r>
          </w:p>
        </w:tc>
        <w:tc>
          <w:tcPr>
            <w:tcW w:w="1440" w:type="dxa"/>
          </w:tcPr>
          <w:p w14:paraId="78D63425" w14:textId="77777777" w:rsidR="00651C8A" w:rsidRPr="00651C8A" w:rsidRDefault="00651C8A" w:rsidP="0052358B">
            <w:pPr>
              <w:tabs>
                <w:tab w:val="center" w:pos="681"/>
              </w:tabs>
              <w:suppressAutoHyphens/>
              <w:jc w:val="center"/>
              <w:rPr>
                <w:sz w:val="16"/>
                <w:szCs w:val="16"/>
              </w:rPr>
            </w:pPr>
            <w:r w:rsidRPr="00651C8A">
              <w:rPr>
                <w:sz w:val="16"/>
                <w:szCs w:val="16"/>
              </w:rPr>
              <w:t>$ 5,687.75</w:t>
            </w:r>
          </w:p>
        </w:tc>
        <w:tc>
          <w:tcPr>
            <w:tcW w:w="1218" w:type="dxa"/>
          </w:tcPr>
          <w:p w14:paraId="4C9B7603" w14:textId="77777777" w:rsidR="00651C8A" w:rsidRPr="00651C8A" w:rsidRDefault="00651C8A" w:rsidP="0052358B">
            <w:pPr>
              <w:tabs>
                <w:tab w:val="center" w:pos="681"/>
              </w:tabs>
              <w:suppressAutoHyphens/>
              <w:jc w:val="center"/>
              <w:rPr>
                <w:sz w:val="16"/>
                <w:szCs w:val="16"/>
              </w:rPr>
            </w:pPr>
            <w:r w:rsidRPr="00651C8A">
              <w:rPr>
                <w:sz w:val="16"/>
                <w:szCs w:val="16"/>
              </w:rPr>
              <w:t>$ 853.16</w:t>
            </w:r>
          </w:p>
        </w:tc>
      </w:tr>
      <w:tr w:rsidR="00651C8A" w:rsidRPr="00651C8A" w14:paraId="43CC2C1A" w14:textId="77777777" w:rsidTr="005A289F">
        <w:tblPrEx>
          <w:tblCellMar>
            <w:top w:w="0" w:type="dxa"/>
            <w:bottom w:w="0" w:type="dxa"/>
          </w:tblCellMar>
        </w:tblPrEx>
        <w:trPr>
          <w:cantSplit/>
          <w:trHeight w:val="20"/>
          <w:jc w:val="center"/>
        </w:trPr>
        <w:tc>
          <w:tcPr>
            <w:tcW w:w="1902" w:type="dxa"/>
          </w:tcPr>
          <w:p w14:paraId="5FC82F21" w14:textId="77777777" w:rsidR="00651C8A" w:rsidRPr="00651C8A" w:rsidRDefault="00651C8A" w:rsidP="0052358B">
            <w:pPr>
              <w:tabs>
                <w:tab w:val="left" w:pos="-720"/>
              </w:tabs>
              <w:suppressAutoHyphens/>
              <w:jc w:val="center"/>
              <w:rPr>
                <w:sz w:val="16"/>
                <w:szCs w:val="16"/>
              </w:rPr>
            </w:pPr>
            <w:r w:rsidRPr="00651C8A">
              <w:rPr>
                <w:sz w:val="16"/>
                <w:szCs w:val="16"/>
              </w:rPr>
              <w:t>39</w:t>
            </w:r>
          </w:p>
        </w:tc>
        <w:tc>
          <w:tcPr>
            <w:tcW w:w="1440" w:type="dxa"/>
          </w:tcPr>
          <w:p w14:paraId="1DC4F310" w14:textId="77777777" w:rsidR="00651C8A" w:rsidRPr="00651C8A" w:rsidRDefault="00651C8A" w:rsidP="0052358B">
            <w:pPr>
              <w:tabs>
                <w:tab w:val="center" w:pos="681"/>
              </w:tabs>
              <w:suppressAutoHyphens/>
              <w:jc w:val="center"/>
              <w:rPr>
                <w:sz w:val="16"/>
                <w:szCs w:val="16"/>
              </w:rPr>
            </w:pPr>
            <w:r w:rsidRPr="00651C8A">
              <w:rPr>
                <w:sz w:val="16"/>
                <w:szCs w:val="16"/>
              </w:rPr>
              <w:t>$ 5,839.52</w:t>
            </w:r>
          </w:p>
        </w:tc>
        <w:tc>
          <w:tcPr>
            <w:tcW w:w="1218" w:type="dxa"/>
          </w:tcPr>
          <w:p w14:paraId="27AD70C6" w14:textId="77777777" w:rsidR="00651C8A" w:rsidRPr="00651C8A" w:rsidRDefault="00651C8A" w:rsidP="0052358B">
            <w:pPr>
              <w:tabs>
                <w:tab w:val="center" w:pos="681"/>
              </w:tabs>
              <w:suppressAutoHyphens/>
              <w:jc w:val="center"/>
              <w:rPr>
                <w:sz w:val="16"/>
                <w:szCs w:val="16"/>
              </w:rPr>
            </w:pPr>
            <w:r w:rsidRPr="00651C8A">
              <w:rPr>
                <w:sz w:val="16"/>
                <w:szCs w:val="16"/>
              </w:rPr>
              <w:t>$ 875.93</w:t>
            </w:r>
          </w:p>
        </w:tc>
      </w:tr>
      <w:tr w:rsidR="00651C8A" w:rsidRPr="00651C8A" w14:paraId="5FC1F0EE" w14:textId="77777777" w:rsidTr="005A289F">
        <w:tblPrEx>
          <w:tblCellMar>
            <w:top w:w="0" w:type="dxa"/>
            <w:bottom w:w="0" w:type="dxa"/>
          </w:tblCellMar>
        </w:tblPrEx>
        <w:trPr>
          <w:cantSplit/>
          <w:trHeight w:val="20"/>
          <w:jc w:val="center"/>
        </w:trPr>
        <w:tc>
          <w:tcPr>
            <w:tcW w:w="1902" w:type="dxa"/>
          </w:tcPr>
          <w:p w14:paraId="0AC4C8ED" w14:textId="77777777" w:rsidR="00651C8A" w:rsidRPr="00651C8A" w:rsidRDefault="00651C8A" w:rsidP="0052358B">
            <w:pPr>
              <w:tabs>
                <w:tab w:val="left" w:pos="-720"/>
              </w:tabs>
              <w:suppressAutoHyphens/>
              <w:jc w:val="center"/>
              <w:rPr>
                <w:sz w:val="16"/>
                <w:szCs w:val="16"/>
              </w:rPr>
            </w:pPr>
            <w:r w:rsidRPr="00651C8A">
              <w:rPr>
                <w:sz w:val="16"/>
                <w:szCs w:val="16"/>
              </w:rPr>
              <w:t>40</w:t>
            </w:r>
          </w:p>
        </w:tc>
        <w:tc>
          <w:tcPr>
            <w:tcW w:w="1440" w:type="dxa"/>
          </w:tcPr>
          <w:p w14:paraId="3A5CD9A8" w14:textId="77777777" w:rsidR="00651C8A" w:rsidRPr="00651C8A" w:rsidRDefault="00651C8A" w:rsidP="0052358B">
            <w:pPr>
              <w:tabs>
                <w:tab w:val="center" w:pos="681"/>
              </w:tabs>
              <w:suppressAutoHyphens/>
              <w:jc w:val="center"/>
              <w:rPr>
                <w:sz w:val="16"/>
                <w:szCs w:val="16"/>
              </w:rPr>
            </w:pPr>
            <w:r w:rsidRPr="00651C8A">
              <w:rPr>
                <w:sz w:val="16"/>
                <w:szCs w:val="16"/>
              </w:rPr>
              <w:t>$ 5,991.64</w:t>
            </w:r>
          </w:p>
        </w:tc>
        <w:tc>
          <w:tcPr>
            <w:tcW w:w="1218" w:type="dxa"/>
          </w:tcPr>
          <w:p w14:paraId="1716C64B" w14:textId="77777777" w:rsidR="00651C8A" w:rsidRPr="00651C8A" w:rsidRDefault="00651C8A" w:rsidP="0052358B">
            <w:pPr>
              <w:tabs>
                <w:tab w:val="center" w:pos="681"/>
              </w:tabs>
              <w:suppressAutoHyphens/>
              <w:jc w:val="center"/>
              <w:rPr>
                <w:sz w:val="16"/>
                <w:szCs w:val="16"/>
              </w:rPr>
            </w:pPr>
            <w:r w:rsidRPr="00651C8A">
              <w:rPr>
                <w:sz w:val="16"/>
                <w:szCs w:val="16"/>
              </w:rPr>
              <w:t>$ 898.75</w:t>
            </w:r>
          </w:p>
        </w:tc>
      </w:tr>
    </w:tbl>
    <w:p w14:paraId="2E44B174" w14:textId="77777777" w:rsidR="00651C8A" w:rsidRPr="00651C8A" w:rsidRDefault="00651C8A" w:rsidP="00651C8A">
      <w:pPr>
        <w:tabs>
          <w:tab w:val="left" w:pos="-720"/>
        </w:tabs>
        <w:suppressAutoHyphens/>
        <w:jc w:val="both"/>
      </w:pPr>
    </w:p>
    <w:p w14:paraId="1C588490" w14:textId="77777777" w:rsidR="00651C8A" w:rsidRDefault="00651C8A" w:rsidP="005A289F">
      <w:pPr>
        <w:pStyle w:val="A0"/>
      </w:pPr>
      <w:r w:rsidRPr="00651C8A">
        <w:t>D.</w:t>
      </w:r>
      <w:r w:rsidRPr="00651C8A">
        <w:tab/>
        <w:t>Serial Number to Percent Good Conversion</w:t>
      </w:r>
    </w:p>
    <w:p w14:paraId="0AE23E7D" w14:textId="77777777" w:rsidR="00332C5D" w:rsidRPr="00651C8A" w:rsidRDefault="00332C5D" w:rsidP="005A289F">
      <w:pPr>
        <w:pStyle w:val="A0"/>
      </w:pPr>
    </w:p>
    <w:tbl>
      <w:tblPr>
        <w:tblW w:w="444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110"/>
        <w:gridCol w:w="1110"/>
        <w:gridCol w:w="1110"/>
        <w:gridCol w:w="1110"/>
      </w:tblGrid>
      <w:tr w:rsidR="00651C8A" w:rsidRPr="00651C8A" w14:paraId="01877DD9" w14:textId="77777777" w:rsidTr="005A289F">
        <w:tblPrEx>
          <w:tblCellMar>
            <w:top w:w="0" w:type="dxa"/>
            <w:bottom w:w="0" w:type="dxa"/>
          </w:tblCellMar>
        </w:tblPrEx>
        <w:trPr>
          <w:cantSplit/>
          <w:tblHeader/>
          <w:jc w:val="center"/>
        </w:trPr>
        <w:tc>
          <w:tcPr>
            <w:tcW w:w="4440" w:type="dxa"/>
            <w:gridSpan w:val="4"/>
            <w:shd w:val="clear" w:color="auto" w:fill="BFBFBF"/>
          </w:tcPr>
          <w:p w14:paraId="24840167" w14:textId="77777777" w:rsidR="00651C8A" w:rsidRPr="00B05055" w:rsidRDefault="00651C8A" w:rsidP="005A289F">
            <w:pPr>
              <w:pStyle w:val="Text"/>
              <w:keepNext/>
              <w:jc w:val="center"/>
              <w:rPr>
                <w:b/>
                <w:bCs/>
                <w:sz w:val="16"/>
                <w:szCs w:val="16"/>
              </w:rPr>
            </w:pPr>
            <w:r w:rsidRPr="00B05055">
              <w:rPr>
                <w:b/>
                <w:bCs/>
                <w:sz w:val="16"/>
                <w:szCs w:val="16"/>
              </w:rPr>
              <w:t>Table 1007.D</w:t>
            </w:r>
          </w:p>
          <w:p w14:paraId="77368489" w14:textId="77777777" w:rsidR="00651C8A" w:rsidRPr="00B05055" w:rsidRDefault="00651C8A" w:rsidP="005A289F">
            <w:pPr>
              <w:keepNext/>
              <w:tabs>
                <w:tab w:val="center" w:pos="1030"/>
              </w:tabs>
              <w:suppressAutoHyphens/>
              <w:jc w:val="center"/>
              <w:rPr>
                <w:b/>
                <w:bCs/>
                <w:sz w:val="16"/>
                <w:szCs w:val="16"/>
              </w:rPr>
            </w:pPr>
            <w:r w:rsidRPr="00B05055">
              <w:rPr>
                <w:b/>
                <w:bCs/>
                <w:sz w:val="16"/>
                <w:szCs w:val="16"/>
              </w:rPr>
              <w:t>Serial Number to Percent Good Conversion Chart</w:t>
            </w:r>
          </w:p>
        </w:tc>
      </w:tr>
      <w:tr w:rsidR="00651C8A" w:rsidRPr="00651C8A" w14:paraId="2E3284DA" w14:textId="77777777" w:rsidTr="005A289F">
        <w:tblPrEx>
          <w:tblCellMar>
            <w:top w:w="0" w:type="dxa"/>
            <w:bottom w:w="0" w:type="dxa"/>
          </w:tblCellMar>
        </w:tblPrEx>
        <w:trPr>
          <w:cantSplit/>
          <w:tblHeader/>
          <w:jc w:val="center"/>
        </w:trPr>
        <w:tc>
          <w:tcPr>
            <w:tcW w:w="1110" w:type="dxa"/>
            <w:shd w:val="clear" w:color="auto" w:fill="BFBFBF"/>
            <w:vAlign w:val="bottom"/>
          </w:tcPr>
          <w:p w14:paraId="45F3ADE5" w14:textId="77777777" w:rsidR="00651C8A" w:rsidRPr="00B05055" w:rsidRDefault="00651C8A" w:rsidP="0052358B">
            <w:pPr>
              <w:tabs>
                <w:tab w:val="left" w:pos="-720"/>
              </w:tabs>
              <w:suppressAutoHyphens/>
              <w:jc w:val="center"/>
              <w:rPr>
                <w:b/>
                <w:bCs/>
                <w:sz w:val="16"/>
                <w:szCs w:val="16"/>
              </w:rPr>
            </w:pPr>
            <w:r w:rsidRPr="00B05055">
              <w:rPr>
                <w:b/>
                <w:bCs/>
                <w:sz w:val="16"/>
                <w:szCs w:val="16"/>
              </w:rPr>
              <w:t>Year</w:t>
            </w:r>
          </w:p>
        </w:tc>
        <w:tc>
          <w:tcPr>
            <w:tcW w:w="1110" w:type="dxa"/>
            <w:shd w:val="clear" w:color="auto" w:fill="BFBFBF"/>
            <w:vAlign w:val="bottom"/>
          </w:tcPr>
          <w:p w14:paraId="30630FA6" w14:textId="77777777" w:rsidR="00651C8A" w:rsidRPr="00B05055" w:rsidRDefault="00651C8A" w:rsidP="0052358B">
            <w:pPr>
              <w:tabs>
                <w:tab w:val="center" w:pos="1059"/>
              </w:tabs>
              <w:suppressAutoHyphens/>
              <w:jc w:val="center"/>
              <w:rPr>
                <w:b/>
                <w:bCs/>
                <w:sz w:val="16"/>
                <w:szCs w:val="16"/>
              </w:rPr>
            </w:pPr>
            <w:r w:rsidRPr="00B05055">
              <w:rPr>
                <w:b/>
                <w:bCs/>
                <w:sz w:val="16"/>
                <w:szCs w:val="16"/>
              </w:rPr>
              <w:t>Beginning</w:t>
            </w:r>
          </w:p>
          <w:p w14:paraId="635C0FFF" w14:textId="77777777" w:rsidR="00651C8A" w:rsidRPr="00B05055" w:rsidRDefault="00651C8A" w:rsidP="0052358B">
            <w:pPr>
              <w:tabs>
                <w:tab w:val="center" w:pos="1059"/>
              </w:tabs>
              <w:suppressAutoHyphens/>
              <w:jc w:val="center"/>
              <w:rPr>
                <w:b/>
                <w:bCs/>
                <w:sz w:val="16"/>
                <w:szCs w:val="16"/>
              </w:rPr>
            </w:pPr>
            <w:r w:rsidRPr="00B05055">
              <w:rPr>
                <w:b/>
                <w:bCs/>
                <w:sz w:val="16"/>
                <w:szCs w:val="16"/>
              </w:rPr>
              <w:t>Serial</w:t>
            </w:r>
          </w:p>
          <w:p w14:paraId="5DDE886B" w14:textId="77777777" w:rsidR="00651C8A" w:rsidRPr="00B05055" w:rsidRDefault="00651C8A" w:rsidP="0052358B">
            <w:pPr>
              <w:tabs>
                <w:tab w:val="center" w:pos="1059"/>
              </w:tabs>
              <w:suppressAutoHyphens/>
              <w:jc w:val="center"/>
              <w:rPr>
                <w:b/>
                <w:bCs/>
                <w:sz w:val="16"/>
                <w:szCs w:val="16"/>
              </w:rPr>
            </w:pPr>
            <w:r w:rsidRPr="00B05055">
              <w:rPr>
                <w:b/>
                <w:bCs/>
                <w:sz w:val="16"/>
                <w:szCs w:val="16"/>
              </w:rPr>
              <w:t>Number</w:t>
            </w:r>
          </w:p>
        </w:tc>
        <w:tc>
          <w:tcPr>
            <w:tcW w:w="1110" w:type="dxa"/>
            <w:shd w:val="clear" w:color="auto" w:fill="BFBFBF"/>
            <w:vAlign w:val="bottom"/>
          </w:tcPr>
          <w:p w14:paraId="3D246875" w14:textId="77777777" w:rsidR="00651C8A" w:rsidRPr="00B05055" w:rsidRDefault="00651C8A" w:rsidP="0052358B">
            <w:pPr>
              <w:tabs>
                <w:tab w:val="center" w:pos="1059"/>
              </w:tabs>
              <w:suppressAutoHyphens/>
              <w:jc w:val="center"/>
              <w:rPr>
                <w:b/>
                <w:bCs/>
                <w:sz w:val="16"/>
                <w:szCs w:val="16"/>
              </w:rPr>
            </w:pPr>
            <w:r w:rsidRPr="00B05055">
              <w:rPr>
                <w:b/>
                <w:bCs/>
                <w:sz w:val="16"/>
                <w:szCs w:val="16"/>
              </w:rPr>
              <w:t>Ending Serial</w:t>
            </w:r>
          </w:p>
          <w:p w14:paraId="38C82673" w14:textId="77777777" w:rsidR="00651C8A" w:rsidRPr="00B05055" w:rsidRDefault="00651C8A" w:rsidP="0052358B">
            <w:pPr>
              <w:tabs>
                <w:tab w:val="center" w:pos="1059"/>
              </w:tabs>
              <w:suppressAutoHyphens/>
              <w:jc w:val="center"/>
              <w:rPr>
                <w:b/>
                <w:bCs/>
                <w:sz w:val="16"/>
                <w:szCs w:val="16"/>
              </w:rPr>
            </w:pPr>
            <w:r w:rsidRPr="00B05055">
              <w:rPr>
                <w:b/>
                <w:bCs/>
                <w:sz w:val="16"/>
                <w:szCs w:val="16"/>
              </w:rPr>
              <w:t>Number</w:t>
            </w:r>
          </w:p>
        </w:tc>
        <w:tc>
          <w:tcPr>
            <w:tcW w:w="1110" w:type="dxa"/>
            <w:shd w:val="clear" w:color="auto" w:fill="BFBFBF"/>
            <w:vAlign w:val="bottom"/>
          </w:tcPr>
          <w:p w14:paraId="7177CA5D" w14:textId="77777777" w:rsidR="00651C8A" w:rsidRPr="00B05055" w:rsidRDefault="00651C8A" w:rsidP="0052358B">
            <w:pPr>
              <w:tabs>
                <w:tab w:val="center" w:pos="1030"/>
              </w:tabs>
              <w:suppressAutoHyphens/>
              <w:jc w:val="center"/>
              <w:rPr>
                <w:b/>
                <w:bCs/>
                <w:sz w:val="16"/>
                <w:szCs w:val="16"/>
              </w:rPr>
            </w:pPr>
            <w:r w:rsidRPr="00B05055">
              <w:rPr>
                <w:b/>
                <w:bCs/>
                <w:sz w:val="16"/>
                <w:szCs w:val="16"/>
              </w:rPr>
              <w:t>20 Year Life</w:t>
            </w:r>
          </w:p>
          <w:p w14:paraId="1B9B41A8" w14:textId="77777777" w:rsidR="00651C8A" w:rsidRPr="00B05055" w:rsidRDefault="00651C8A" w:rsidP="0052358B">
            <w:pPr>
              <w:tabs>
                <w:tab w:val="center" w:pos="1030"/>
              </w:tabs>
              <w:suppressAutoHyphens/>
              <w:jc w:val="center"/>
              <w:rPr>
                <w:b/>
                <w:bCs/>
                <w:sz w:val="16"/>
                <w:szCs w:val="16"/>
              </w:rPr>
            </w:pPr>
            <w:r w:rsidRPr="00B05055">
              <w:rPr>
                <w:b/>
                <w:bCs/>
                <w:sz w:val="16"/>
                <w:szCs w:val="16"/>
              </w:rPr>
              <w:t>Percent Good</w:t>
            </w:r>
          </w:p>
        </w:tc>
      </w:tr>
      <w:tr w:rsidR="00651C8A" w:rsidRPr="00651C8A" w14:paraId="3DC73B43" w14:textId="77777777" w:rsidTr="005A289F">
        <w:tblPrEx>
          <w:tblCellMar>
            <w:top w:w="0" w:type="dxa"/>
            <w:bottom w:w="0" w:type="dxa"/>
          </w:tblCellMar>
        </w:tblPrEx>
        <w:trPr>
          <w:cantSplit/>
          <w:jc w:val="center"/>
        </w:trPr>
        <w:tc>
          <w:tcPr>
            <w:tcW w:w="1110" w:type="dxa"/>
          </w:tcPr>
          <w:p w14:paraId="631F6939" w14:textId="77777777" w:rsidR="00651C8A" w:rsidRPr="00651C8A" w:rsidRDefault="00651C8A" w:rsidP="0052358B">
            <w:pPr>
              <w:tabs>
                <w:tab w:val="center" w:pos="1078"/>
              </w:tabs>
              <w:suppressAutoHyphens/>
              <w:jc w:val="center"/>
              <w:rPr>
                <w:sz w:val="16"/>
                <w:szCs w:val="16"/>
              </w:rPr>
            </w:pPr>
            <w:r w:rsidRPr="00651C8A">
              <w:rPr>
                <w:sz w:val="16"/>
                <w:szCs w:val="16"/>
              </w:rPr>
              <w:t>2025</w:t>
            </w:r>
          </w:p>
        </w:tc>
        <w:tc>
          <w:tcPr>
            <w:tcW w:w="1110" w:type="dxa"/>
          </w:tcPr>
          <w:p w14:paraId="47149B3B" w14:textId="77777777" w:rsidR="00651C8A" w:rsidRPr="00651C8A" w:rsidRDefault="00651C8A" w:rsidP="0052358B">
            <w:pPr>
              <w:tabs>
                <w:tab w:val="center" w:pos="1059"/>
              </w:tabs>
              <w:suppressAutoHyphens/>
              <w:jc w:val="center"/>
              <w:rPr>
                <w:sz w:val="16"/>
                <w:szCs w:val="16"/>
              </w:rPr>
            </w:pPr>
            <w:r w:rsidRPr="00651C8A">
              <w:rPr>
                <w:sz w:val="16"/>
                <w:szCs w:val="16"/>
              </w:rPr>
              <w:t>254960</w:t>
            </w:r>
          </w:p>
        </w:tc>
        <w:tc>
          <w:tcPr>
            <w:tcW w:w="1110" w:type="dxa"/>
          </w:tcPr>
          <w:p w14:paraId="7C93F302" w14:textId="77777777" w:rsidR="00651C8A" w:rsidRPr="00651C8A" w:rsidRDefault="00651C8A" w:rsidP="0052358B">
            <w:pPr>
              <w:tabs>
                <w:tab w:val="center" w:pos="1059"/>
              </w:tabs>
              <w:suppressAutoHyphens/>
              <w:jc w:val="center"/>
              <w:rPr>
                <w:sz w:val="16"/>
                <w:szCs w:val="16"/>
              </w:rPr>
            </w:pPr>
            <w:r w:rsidRPr="00651C8A">
              <w:rPr>
                <w:sz w:val="16"/>
                <w:szCs w:val="16"/>
              </w:rPr>
              <w:t>Higher</w:t>
            </w:r>
          </w:p>
        </w:tc>
        <w:tc>
          <w:tcPr>
            <w:tcW w:w="1110" w:type="dxa"/>
          </w:tcPr>
          <w:p w14:paraId="52DE85FE" w14:textId="77777777" w:rsidR="00651C8A" w:rsidRPr="00651C8A" w:rsidRDefault="00651C8A" w:rsidP="0052358B">
            <w:pPr>
              <w:tabs>
                <w:tab w:val="center" w:pos="1030"/>
              </w:tabs>
              <w:suppressAutoHyphens/>
              <w:jc w:val="center"/>
              <w:rPr>
                <w:sz w:val="16"/>
                <w:szCs w:val="16"/>
              </w:rPr>
            </w:pPr>
            <w:r w:rsidRPr="00651C8A">
              <w:rPr>
                <w:sz w:val="16"/>
                <w:szCs w:val="16"/>
              </w:rPr>
              <w:t>97</w:t>
            </w:r>
          </w:p>
        </w:tc>
      </w:tr>
      <w:tr w:rsidR="00651C8A" w:rsidRPr="00651C8A" w14:paraId="79BF4067" w14:textId="77777777" w:rsidTr="005A289F">
        <w:tblPrEx>
          <w:tblCellMar>
            <w:top w:w="0" w:type="dxa"/>
            <w:bottom w:w="0" w:type="dxa"/>
          </w:tblCellMar>
        </w:tblPrEx>
        <w:trPr>
          <w:cantSplit/>
          <w:jc w:val="center"/>
        </w:trPr>
        <w:tc>
          <w:tcPr>
            <w:tcW w:w="1110" w:type="dxa"/>
          </w:tcPr>
          <w:p w14:paraId="1F3958F3" w14:textId="77777777" w:rsidR="00651C8A" w:rsidRPr="00651C8A" w:rsidRDefault="00651C8A" w:rsidP="0052358B">
            <w:pPr>
              <w:tabs>
                <w:tab w:val="center" w:pos="1078"/>
              </w:tabs>
              <w:suppressAutoHyphens/>
              <w:jc w:val="center"/>
              <w:rPr>
                <w:sz w:val="16"/>
                <w:szCs w:val="16"/>
              </w:rPr>
            </w:pPr>
            <w:r w:rsidRPr="00651C8A">
              <w:rPr>
                <w:sz w:val="16"/>
                <w:szCs w:val="16"/>
              </w:rPr>
              <w:t>2024</w:t>
            </w:r>
          </w:p>
        </w:tc>
        <w:tc>
          <w:tcPr>
            <w:tcW w:w="1110" w:type="dxa"/>
          </w:tcPr>
          <w:p w14:paraId="7616336C" w14:textId="77777777" w:rsidR="00651C8A" w:rsidRPr="00651C8A" w:rsidRDefault="00651C8A" w:rsidP="0052358B">
            <w:pPr>
              <w:tabs>
                <w:tab w:val="center" w:pos="1059"/>
              </w:tabs>
              <w:suppressAutoHyphens/>
              <w:jc w:val="center"/>
              <w:rPr>
                <w:sz w:val="16"/>
                <w:szCs w:val="16"/>
              </w:rPr>
            </w:pPr>
            <w:r w:rsidRPr="00651C8A">
              <w:rPr>
                <w:sz w:val="16"/>
                <w:szCs w:val="16"/>
              </w:rPr>
              <w:t>254511</w:t>
            </w:r>
          </w:p>
        </w:tc>
        <w:tc>
          <w:tcPr>
            <w:tcW w:w="1110" w:type="dxa"/>
          </w:tcPr>
          <w:p w14:paraId="4CBFAB92" w14:textId="77777777" w:rsidR="00651C8A" w:rsidRPr="00651C8A" w:rsidRDefault="00651C8A" w:rsidP="0052358B">
            <w:pPr>
              <w:tabs>
                <w:tab w:val="center" w:pos="1059"/>
              </w:tabs>
              <w:suppressAutoHyphens/>
              <w:jc w:val="center"/>
              <w:rPr>
                <w:sz w:val="16"/>
                <w:szCs w:val="16"/>
              </w:rPr>
            </w:pPr>
            <w:r w:rsidRPr="00651C8A">
              <w:rPr>
                <w:sz w:val="16"/>
                <w:szCs w:val="16"/>
              </w:rPr>
              <w:t>254959</w:t>
            </w:r>
          </w:p>
        </w:tc>
        <w:tc>
          <w:tcPr>
            <w:tcW w:w="1110" w:type="dxa"/>
          </w:tcPr>
          <w:p w14:paraId="7025EB42" w14:textId="77777777" w:rsidR="00651C8A" w:rsidRPr="00651C8A" w:rsidRDefault="00651C8A" w:rsidP="0052358B">
            <w:pPr>
              <w:tabs>
                <w:tab w:val="center" w:pos="1030"/>
              </w:tabs>
              <w:suppressAutoHyphens/>
              <w:jc w:val="center"/>
              <w:rPr>
                <w:sz w:val="16"/>
                <w:szCs w:val="16"/>
              </w:rPr>
            </w:pPr>
            <w:r w:rsidRPr="00651C8A">
              <w:rPr>
                <w:sz w:val="16"/>
                <w:szCs w:val="16"/>
              </w:rPr>
              <w:t>93</w:t>
            </w:r>
          </w:p>
        </w:tc>
      </w:tr>
      <w:tr w:rsidR="00651C8A" w:rsidRPr="00651C8A" w14:paraId="79CD41FD" w14:textId="77777777" w:rsidTr="005A289F">
        <w:tblPrEx>
          <w:tblCellMar>
            <w:top w:w="0" w:type="dxa"/>
            <w:bottom w:w="0" w:type="dxa"/>
          </w:tblCellMar>
        </w:tblPrEx>
        <w:trPr>
          <w:cantSplit/>
          <w:jc w:val="center"/>
        </w:trPr>
        <w:tc>
          <w:tcPr>
            <w:tcW w:w="1110" w:type="dxa"/>
          </w:tcPr>
          <w:p w14:paraId="3916B252" w14:textId="77777777" w:rsidR="00651C8A" w:rsidRPr="00651C8A" w:rsidRDefault="00651C8A" w:rsidP="0052358B">
            <w:pPr>
              <w:tabs>
                <w:tab w:val="center" w:pos="1078"/>
              </w:tabs>
              <w:suppressAutoHyphens/>
              <w:jc w:val="center"/>
              <w:rPr>
                <w:sz w:val="16"/>
                <w:szCs w:val="16"/>
              </w:rPr>
            </w:pPr>
            <w:r w:rsidRPr="00651C8A">
              <w:rPr>
                <w:sz w:val="16"/>
                <w:szCs w:val="16"/>
              </w:rPr>
              <w:t>2023</w:t>
            </w:r>
          </w:p>
        </w:tc>
        <w:tc>
          <w:tcPr>
            <w:tcW w:w="1110" w:type="dxa"/>
          </w:tcPr>
          <w:p w14:paraId="36C3B3DB" w14:textId="77777777" w:rsidR="00651C8A" w:rsidRPr="00651C8A" w:rsidRDefault="00651C8A" w:rsidP="0052358B">
            <w:pPr>
              <w:tabs>
                <w:tab w:val="center" w:pos="1059"/>
              </w:tabs>
              <w:suppressAutoHyphens/>
              <w:jc w:val="center"/>
              <w:rPr>
                <w:sz w:val="16"/>
                <w:szCs w:val="16"/>
              </w:rPr>
            </w:pPr>
            <w:r w:rsidRPr="00651C8A">
              <w:rPr>
                <w:sz w:val="16"/>
                <w:szCs w:val="16"/>
              </w:rPr>
              <w:t>253984</w:t>
            </w:r>
          </w:p>
        </w:tc>
        <w:tc>
          <w:tcPr>
            <w:tcW w:w="1110" w:type="dxa"/>
          </w:tcPr>
          <w:p w14:paraId="0CD797A7" w14:textId="77777777" w:rsidR="00651C8A" w:rsidRPr="00651C8A" w:rsidRDefault="00651C8A" w:rsidP="0052358B">
            <w:pPr>
              <w:tabs>
                <w:tab w:val="center" w:pos="1059"/>
              </w:tabs>
              <w:suppressAutoHyphens/>
              <w:jc w:val="center"/>
              <w:rPr>
                <w:sz w:val="16"/>
                <w:szCs w:val="16"/>
              </w:rPr>
            </w:pPr>
            <w:r w:rsidRPr="00651C8A">
              <w:rPr>
                <w:sz w:val="16"/>
                <w:szCs w:val="16"/>
              </w:rPr>
              <w:t>254510</w:t>
            </w:r>
          </w:p>
        </w:tc>
        <w:tc>
          <w:tcPr>
            <w:tcW w:w="1110" w:type="dxa"/>
          </w:tcPr>
          <w:p w14:paraId="45E192E5" w14:textId="77777777" w:rsidR="00651C8A" w:rsidRPr="00651C8A" w:rsidRDefault="00651C8A" w:rsidP="0052358B">
            <w:pPr>
              <w:tabs>
                <w:tab w:val="center" w:pos="1030"/>
              </w:tabs>
              <w:suppressAutoHyphens/>
              <w:jc w:val="center"/>
              <w:rPr>
                <w:sz w:val="16"/>
                <w:szCs w:val="16"/>
              </w:rPr>
            </w:pPr>
            <w:r w:rsidRPr="00651C8A">
              <w:rPr>
                <w:sz w:val="16"/>
                <w:szCs w:val="16"/>
              </w:rPr>
              <w:t>90</w:t>
            </w:r>
          </w:p>
        </w:tc>
      </w:tr>
      <w:tr w:rsidR="00651C8A" w:rsidRPr="00651C8A" w14:paraId="571F746D" w14:textId="77777777" w:rsidTr="005A289F">
        <w:tblPrEx>
          <w:tblCellMar>
            <w:top w:w="0" w:type="dxa"/>
            <w:bottom w:w="0" w:type="dxa"/>
          </w:tblCellMar>
        </w:tblPrEx>
        <w:trPr>
          <w:cantSplit/>
          <w:jc w:val="center"/>
        </w:trPr>
        <w:tc>
          <w:tcPr>
            <w:tcW w:w="1110" w:type="dxa"/>
          </w:tcPr>
          <w:p w14:paraId="52698F34" w14:textId="77777777" w:rsidR="00651C8A" w:rsidRPr="00651C8A" w:rsidRDefault="00651C8A" w:rsidP="0052358B">
            <w:pPr>
              <w:tabs>
                <w:tab w:val="center" w:pos="1078"/>
              </w:tabs>
              <w:suppressAutoHyphens/>
              <w:jc w:val="center"/>
              <w:rPr>
                <w:sz w:val="16"/>
                <w:szCs w:val="16"/>
              </w:rPr>
            </w:pPr>
            <w:r w:rsidRPr="00651C8A">
              <w:rPr>
                <w:sz w:val="16"/>
                <w:szCs w:val="16"/>
              </w:rPr>
              <w:t>2022</w:t>
            </w:r>
          </w:p>
        </w:tc>
        <w:tc>
          <w:tcPr>
            <w:tcW w:w="1110" w:type="dxa"/>
          </w:tcPr>
          <w:p w14:paraId="36A7A751" w14:textId="77777777" w:rsidR="00651C8A" w:rsidRPr="00651C8A" w:rsidRDefault="00651C8A" w:rsidP="0052358B">
            <w:pPr>
              <w:tabs>
                <w:tab w:val="center" w:pos="1059"/>
              </w:tabs>
              <w:suppressAutoHyphens/>
              <w:jc w:val="center"/>
              <w:rPr>
                <w:sz w:val="16"/>
                <w:szCs w:val="16"/>
              </w:rPr>
            </w:pPr>
            <w:r w:rsidRPr="00651C8A">
              <w:rPr>
                <w:sz w:val="16"/>
                <w:szCs w:val="16"/>
              </w:rPr>
              <w:t>253176</w:t>
            </w:r>
          </w:p>
        </w:tc>
        <w:tc>
          <w:tcPr>
            <w:tcW w:w="1110" w:type="dxa"/>
          </w:tcPr>
          <w:p w14:paraId="58CA97B4" w14:textId="77777777" w:rsidR="00651C8A" w:rsidRPr="00651C8A" w:rsidRDefault="00651C8A" w:rsidP="0052358B">
            <w:pPr>
              <w:tabs>
                <w:tab w:val="center" w:pos="1059"/>
              </w:tabs>
              <w:suppressAutoHyphens/>
              <w:jc w:val="center"/>
              <w:rPr>
                <w:sz w:val="16"/>
                <w:szCs w:val="16"/>
              </w:rPr>
            </w:pPr>
            <w:r w:rsidRPr="00651C8A">
              <w:rPr>
                <w:sz w:val="16"/>
                <w:szCs w:val="16"/>
              </w:rPr>
              <w:t>253983</w:t>
            </w:r>
          </w:p>
        </w:tc>
        <w:tc>
          <w:tcPr>
            <w:tcW w:w="1110" w:type="dxa"/>
          </w:tcPr>
          <w:p w14:paraId="6F2AC6F4" w14:textId="77777777" w:rsidR="00651C8A" w:rsidRPr="00651C8A" w:rsidRDefault="00651C8A" w:rsidP="0052358B">
            <w:pPr>
              <w:tabs>
                <w:tab w:val="center" w:pos="1030"/>
              </w:tabs>
              <w:suppressAutoHyphens/>
              <w:jc w:val="center"/>
              <w:rPr>
                <w:sz w:val="16"/>
                <w:szCs w:val="16"/>
              </w:rPr>
            </w:pPr>
            <w:r w:rsidRPr="00651C8A">
              <w:rPr>
                <w:sz w:val="16"/>
                <w:szCs w:val="16"/>
              </w:rPr>
              <w:t>86</w:t>
            </w:r>
          </w:p>
        </w:tc>
      </w:tr>
      <w:tr w:rsidR="00651C8A" w:rsidRPr="00651C8A" w14:paraId="428462A1" w14:textId="77777777" w:rsidTr="005A289F">
        <w:tblPrEx>
          <w:tblCellMar>
            <w:top w:w="0" w:type="dxa"/>
            <w:bottom w:w="0" w:type="dxa"/>
          </w:tblCellMar>
        </w:tblPrEx>
        <w:trPr>
          <w:cantSplit/>
          <w:jc w:val="center"/>
        </w:trPr>
        <w:tc>
          <w:tcPr>
            <w:tcW w:w="1110" w:type="dxa"/>
          </w:tcPr>
          <w:p w14:paraId="6CC2681D" w14:textId="77777777" w:rsidR="00651C8A" w:rsidRPr="00651C8A" w:rsidRDefault="00651C8A" w:rsidP="0052358B">
            <w:pPr>
              <w:tabs>
                <w:tab w:val="center" w:pos="1078"/>
              </w:tabs>
              <w:suppressAutoHyphens/>
              <w:jc w:val="center"/>
              <w:rPr>
                <w:sz w:val="16"/>
                <w:szCs w:val="16"/>
              </w:rPr>
            </w:pPr>
            <w:r w:rsidRPr="00651C8A">
              <w:rPr>
                <w:sz w:val="16"/>
                <w:szCs w:val="16"/>
              </w:rPr>
              <w:t>2021</w:t>
            </w:r>
          </w:p>
        </w:tc>
        <w:tc>
          <w:tcPr>
            <w:tcW w:w="1110" w:type="dxa"/>
          </w:tcPr>
          <w:p w14:paraId="79211DAA" w14:textId="77777777" w:rsidR="00651C8A" w:rsidRPr="00651C8A" w:rsidRDefault="00651C8A" w:rsidP="0052358B">
            <w:pPr>
              <w:tabs>
                <w:tab w:val="center" w:pos="1059"/>
              </w:tabs>
              <w:suppressAutoHyphens/>
              <w:jc w:val="center"/>
              <w:rPr>
                <w:sz w:val="16"/>
                <w:szCs w:val="16"/>
              </w:rPr>
            </w:pPr>
            <w:r w:rsidRPr="00651C8A">
              <w:rPr>
                <w:sz w:val="16"/>
                <w:szCs w:val="16"/>
              </w:rPr>
              <w:t>252613</w:t>
            </w:r>
          </w:p>
        </w:tc>
        <w:tc>
          <w:tcPr>
            <w:tcW w:w="1110" w:type="dxa"/>
          </w:tcPr>
          <w:p w14:paraId="067BE9CA" w14:textId="77777777" w:rsidR="00651C8A" w:rsidRPr="00651C8A" w:rsidRDefault="00651C8A" w:rsidP="0052358B">
            <w:pPr>
              <w:tabs>
                <w:tab w:val="center" w:pos="1059"/>
              </w:tabs>
              <w:suppressAutoHyphens/>
              <w:jc w:val="center"/>
              <w:rPr>
                <w:sz w:val="16"/>
                <w:szCs w:val="16"/>
              </w:rPr>
            </w:pPr>
            <w:r w:rsidRPr="00651C8A">
              <w:rPr>
                <w:sz w:val="16"/>
                <w:szCs w:val="16"/>
              </w:rPr>
              <w:t>253175</w:t>
            </w:r>
          </w:p>
        </w:tc>
        <w:tc>
          <w:tcPr>
            <w:tcW w:w="1110" w:type="dxa"/>
          </w:tcPr>
          <w:p w14:paraId="5AC49491" w14:textId="77777777" w:rsidR="00651C8A" w:rsidRPr="00651C8A" w:rsidRDefault="00651C8A" w:rsidP="0052358B">
            <w:pPr>
              <w:tabs>
                <w:tab w:val="center" w:pos="1030"/>
              </w:tabs>
              <w:suppressAutoHyphens/>
              <w:jc w:val="center"/>
              <w:rPr>
                <w:sz w:val="16"/>
                <w:szCs w:val="16"/>
              </w:rPr>
            </w:pPr>
            <w:r w:rsidRPr="00651C8A">
              <w:rPr>
                <w:sz w:val="16"/>
                <w:szCs w:val="16"/>
              </w:rPr>
              <w:t>82</w:t>
            </w:r>
          </w:p>
        </w:tc>
      </w:tr>
      <w:tr w:rsidR="00651C8A" w:rsidRPr="00651C8A" w14:paraId="7E881F93" w14:textId="77777777" w:rsidTr="005A289F">
        <w:tblPrEx>
          <w:tblCellMar>
            <w:top w:w="0" w:type="dxa"/>
            <w:bottom w:w="0" w:type="dxa"/>
          </w:tblCellMar>
        </w:tblPrEx>
        <w:trPr>
          <w:cantSplit/>
          <w:jc w:val="center"/>
        </w:trPr>
        <w:tc>
          <w:tcPr>
            <w:tcW w:w="1110" w:type="dxa"/>
          </w:tcPr>
          <w:p w14:paraId="6BC8A02A" w14:textId="77777777" w:rsidR="00651C8A" w:rsidRPr="00651C8A" w:rsidRDefault="00651C8A" w:rsidP="0052358B">
            <w:pPr>
              <w:tabs>
                <w:tab w:val="center" w:pos="1078"/>
              </w:tabs>
              <w:suppressAutoHyphens/>
              <w:jc w:val="center"/>
              <w:rPr>
                <w:sz w:val="16"/>
                <w:szCs w:val="16"/>
              </w:rPr>
            </w:pPr>
            <w:r w:rsidRPr="00651C8A">
              <w:rPr>
                <w:sz w:val="16"/>
                <w:szCs w:val="16"/>
              </w:rPr>
              <w:t>2020</w:t>
            </w:r>
          </w:p>
        </w:tc>
        <w:tc>
          <w:tcPr>
            <w:tcW w:w="1110" w:type="dxa"/>
          </w:tcPr>
          <w:p w14:paraId="0AB557C2" w14:textId="77777777" w:rsidR="00651C8A" w:rsidRPr="00651C8A" w:rsidRDefault="00651C8A" w:rsidP="0052358B">
            <w:pPr>
              <w:tabs>
                <w:tab w:val="center" w:pos="1059"/>
              </w:tabs>
              <w:suppressAutoHyphens/>
              <w:jc w:val="center"/>
              <w:rPr>
                <w:sz w:val="16"/>
                <w:szCs w:val="16"/>
              </w:rPr>
            </w:pPr>
            <w:r w:rsidRPr="00651C8A">
              <w:rPr>
                <w:sz w:val="16"/>
                <w:szCs w:val="16"/>
              </w:rPr>
              <w:t>252171</w:t>
            </w:r>
          </w:p>
        </w:tc>
        <w:tc>
          <w:tcPr>
            <w:tcW w:w="1110" w:type="dxa"/>
          </w:tcPr>
          <w:p w14:paraId="69F4618D" w14:textId="77777777" w:rsidR="00651C8A" w:rsidRPr="00651C8A" w:rsidRDefault="00651C8A" w:rsidP="0052358B">
            <w:pPr>
              <w:tabs>
                <w:tab w:val="center" w:pos="1059"/>
              </w:tabs>
              <w:suppressAutoHyphens/>
              <w:jc w:val="center"/>
              <w:rPr>
                <w:sz w:val="16"/>
                <w:szCs w:val="16"/>
              </w:rPr>
            </w:pPr>
            <w:r w:rsidRPr="00651C8A">
              <w:rPr>
                <w:sz w:val="16"/>
                <w:szCs w:val="16"/>
              </w:rPr>
              <w:t>252612</w:t>
            </w:r>
          </w:p>
        </w:tc>
        <w:tc>
          <w:tcPr>
            <w:tcW w:w="1110" w:type="dxa"/>
          </w:tcPr>
          <w:p w14:paraId="5F4F4147" w14:textId="77777777" w:rsidR="00651C8A" w:rsidRPr="00651C8A" w:rsidRDefault="00651C8A" w:rsidP="0052358B">
            <w:pPr>
              <w:tabs>
                <w:tab w:val="center" w:pos="1030"/>
              </w:tabs>
              <w:suppressAutoHyphens/>
              <w:jc w:val="center"/>
              <w:rPr>
                <w:sz w:val="16"/>
                <w:szCs w:val="16"/>
              </w:rPr>
            </w:pPr>
            <w:r w:rsidRPr="00651C8A">
              <w:rPr>
                <w:sz w:val="16"/>
                <w:szCs w:val="16"/>
              </w:rPr>
              <w:t>78</w:t>
            </w:r>
          </w:p>
        </w:tc>
      </w:tr>
      <w:tr w:rsidR="00651C8A" w:rsidRPr="00651C8A" w14:paraId="5B64D4CE" w14:textId="77777777" w:rsidTr="005A289F">
        <w:tblPrEx>
          <w:tblCellMar>
            <w:top w:w="0" w:type="dxa"/>
            <w:bottom w:w="0" w:type="dxa"/>
          </w:tblCellMar>
        </w:tblPrEx>
        <w:trPr>
          <w:cantSplit/>
          <w:jc w:val="center"/>
        </w:trPr>
        <w:tc>
          <w:tcPr>
            <w:tcW w:w="1110" w:type="dxa"/>
          </w:tcPr>
          <w:p w14:paraId="473041FD" w14:textId="77777777" w:rsidR="00651C8A" w:rsidRPr="00651C8A" w:rsidRDefault="00651C8A" w:rsidP="0052358B">
            <w:pPr>
              <w:tabs>
                <w:tab w:val="center" w:pos="1078"/>
              </w:tabs>
              <w:suppressAutoHyphens/>
              <w:jc w:val="center"/>
              <w:rPr>
                <w:sz w:val="16"/>
                <w:szCs w:val="16"/>
              </w:rPr>
            </w:pPr>
            <w:r w:rsidRPr="00651C8A">
              <w:rPr>
                <w:sz w:val="16"/>
                <w:szCs w:val="16"/>
              </w:rPr>
              <w:t>2019</w:t>
            </w:r>
          </w:p>
        </w:tc>
        <w:tc>
          <w:tcPr>
            <w:tcW w:w="1110" w:type="dxa"/>
          </w:tcPr>
          <w:p w14:paraId="21605CDB" w14:textId="77777777" w:rsidR="00651C8A" w:rsidRPr="00651C8A" w:rsidRDefault="00651C8A" w:rsidP="0052358B">
            <w:pPr>
              <w:tabs>
                <w:tab w:val="center" w:pos="1059"/>
              </w:tabs>
              <w:suppressAutoHyphens/>
              <w:jc w:val="center"/>
              <w:rPr>
                <w:sz w:val="16"/>
                <w:szCs w:val="16"/>
              </w:rPr>
            </w:pPr>
            <w:r w:rsidRPr="00651C8A">
              <w:rPr>
                <w:sz w:val="16"/>
                <w:szCs w:val="16"/>
              </w:rPr>
              <w:t>251497</w:t>
            </w:r>
          </w:p>
        </w:tc>
        <w:tc>
          <w:tcPr>
            <w:tcW w:w="1110" w:type="dxa"/>
          </w:tcPr>
          <w:p w14:paraId="08D6FE27" w14:textId="77777777" w:rsidR="00651C8A" w:rsidRPr="00651C8A" w:rsidRDefault="00651C8A" w:rsidP="0052358B">
            <w:pPr>
              <w:tabs>
                <w:tab w:val="center" w:pos="1059"/>
              </w:tabs>
              <w:suppressAutoHyphens/>
              <w:jc w:val="center"/>
              <w:rPr>
                <w:sz w:val="16"/>
                <w:szCs w:val="16"/>
              </w:rPr>
            </w:pPr>
            <w:r w:rsidRPr="00651C8A">
              <w:rPr>
                <w:sz w:val="16"/>
                <w:szCs w:val="16"/>
              </w:rPr>
              <w:t>252170</w:t>
            </w:r>
          </w:p>
        </w:tc>
        <w:tc>
          <w:tcPr>
            <w:tcW w:w="1110" w:type="dxa"/>
          </w:tcPr>
          <w:p w14:paraId="3AE0C14F" w14:textId="77777777" w:rsidR="00651C8A" w:rsidRPr="00651C8A" w:rsidRDefault="00651C8A" w:rsidP="0052358B">
            <w:pPr>
              <w:tabs>
                <w:tab w:val="center" w:pos="1030"/>
              </w:tabs>
              <w:suppressAutoHyphens/>
              <w:jc w:val="center"/>
              <w:rPr>
                <w:sz w:val="16"/>
                <w:szCs w:val="16"/>
              </w:rPr>
            </w:pPr>
            <w:r w:rsidRPr="00651C8A">
              <w:rPr>
                <w:sz w:val="16"/>
                <w:szCs w:val="16"/>
              </w:rPr>
              <w:t>74</w:t>
            </w:r>
          </w:p>
        </w:tc>
      </w:tr>
      <w:tr w:rsidR="00651C8A" w:rsidRPr="00651C8A" w14:paraId="2D2AEFB1" w14:textId="77777777" w:rsidTr="005A289F">
        <w:tblPrEx>
          <w:tblCellMar>
            <w:top w:w="0" w:type="dxa"/>
            <w:bottom w:w="0" w:type="dxa"/>
          </w:tblCellMar>
        </w:tblPrEx>
        <w:trPr>
          <w:cantSplit/>
          <w:jc w:val="center"/>
        </w:trPr>
        <w:tc>
          <w:tcPr>
            <w:tcW w:w="1110" w:type="dxa"/>
          </w:tcPr>
          <w:p w14:paraId="4644CC43" w14:textId="77777777" w:rsidR="00651C8A" w:rsidRPr="00651C8A" w:rsidRDefault="00651C8A" w:rsidP="0052358B">
            <w:pPr>
              <w:tabs>
                <w:tab w:val="center" w:pos="1078"/>
              </w:tabs>
              <w:suppressAutoHyphens/>
              <w:jc w:val="center"/>
              <w:rPr>
                <w:sz w:val="16"/>
                <w:szCs w:val="16"/>
              </w:rPr>
            </w:pPr>
            <w:r w:rsidRPr="00651C8A">
              <w:rPr>
                <w:sz w:val="16"/>
                <w:szCs w:val="16"/>
              </w:rPr>
              <w:t>2018</w:t>
            </w:r>
          </w:p>
        </w:tc>
        <w:tc>
          <w:tcPr>
            <w:tcW w:w="1110" w:type="dxa"/>
          </w:tcPr>
          <w:p w14:paraId="585CEF9E" w14:textId="77777777" w:rsidR="00651C8A" w:rsidRPr="00651C8A" w:rsidRDefault="00651C8A" w:rsidP="0052358B">
            <w:pPr>
              <w:tabs>
                <w:tab w:val="center" w:pos="1059"/>
              </w:tabs>
              <w:suppressAutoHyphens/>
              <w:jc w:val="center"/>
              <w:rPr>
                <w:sz w:val="16"/>
                <w:szCs w:val="16"/>
              </w:rPr>
            </w:pPr>
            <w:r w:rsidRPr="00651C8A">
              <w:rPr>
                <w:sz w:val="16"/>
                <w:szCs w:val="16"/>
              </w:rPr>
              <w:t>250707</w:t>
            </w:r>
          </w:p>
        </w:tc>
        <w:tc>
          <w:tcPr>
            <w:tcW w:w="1110" w:type="dxa"/>
          </w:tcPr>
          <w:p w14:paraId="006172F8" w14:textId="77777777" w:rsidR="00651C8A" w:rsidRPr="00651C8A" w:rsidRDefault="00651C8A" w:rsidP="0052358B">
            <w:pPr>
              <w:tabs>
                <w:tab w:val="center" w:pos="1059"/>
              </w:tabs>
              <w:suppressAutoHyphens/>
              <w:jc w:val="center"/>
              <w:rPr>
                <w:sz w:val="16"/>
                <w:szCs w:val="16"/>
              </w:rPr>
            </w:pPr>
            <w:r w:rsidRPr="00651C8A">
              <w:rPr>
                <w:sz w:val="16"/>
                <w:szCs w:val="16"/>
              </w:rPr>
              <w:t>251496</w:t>
            </w:r>
          </w:p>
        </w:tc>
        <w:tc>
          <w:tcPr>
            <w:tcW w:w="1110" w:type="dxa"/>
          </w:tcPr>
          <w:p w14:paraId="35843D28" w14:textId="77777777" w:rsidR="00651C8A" w:rsidRPr="00651C8A" w:rsidRDefault="00651C8A" w:rsidP="0052358B">
            <w:pPr>
              <w:tabs>
                <w:tab w:val="center" w:pos="1030"/>
              </w:tabs>
              <w:suppressAutoHyphens/>
              <w:jc w:val="center"/>
              <w:rPr>
                <w:sz w:val="16"/>
                <w:szCs w:val="16"/>
              </w:rPr>
            </w:pPr>
            <w:r w:rsidRPr="00651C8A">
              <w:rPr>
                <w:sz w:val="16"/>
                <w:szCs w:val="16"/>
              </w:rPr>
              <w:t>70</w:t>
            </w:r>
          </w:p>
        </w:tc>
      </w:tr>
      <w:tr w:rsidR="00651C8A" w:rsidRPr="00651C8A" w14:paraId="0B1BD6E2" w14:textId="77777777" w:rsidTr="005A289F">
        <w:tblPrEx>
          <w:tblCellMar>
            <w:top w:w="0" w:type="dxa"/>
            <w:bottom w:w="0" w:type="dxa"/>
          </w:tblCellMar>
        </w:tblPrEx>
        <w:trPr>
          <w:cantSplit/>
          <w:jc w:val="center"/>
        </w:trPr>
        <w:tc>
          <w:tcPr>
            <w:tcW w:w="1110" w:type="dxa"/>
          </w:tcPr>
          <w:p w14:paraId="633A1817" w14:textId="77777777" w:rsidR="00651C8A" w:rsidRPr="00651C8A" w:rsidRDefault="00651C8A" w:rsidP="0052358B">
            <w:pPr>
              <w:tabs>
                <w:tab w:val="center" w:pos="1078"/>
              </w:tabs>
              <w:suppressAutoHyphens/>
              <w:jc w:val="center"/>
              <w:rPr>
                <w:sz w:val="16"/>
                <w:szCs w:val="16"/>
              </w:rPr>
            </w:pPr>
            <w:r w:rsidRPr="00651C8A">
              <w:rPr>
                <w:sz w:val="16"/>
                <w:szCs w:val="16"/>
              </w:rPr>
              <w:t>2017</w:t>
            </w:r>
          </w:p>
        </w:tc>
        <w:tc>
          <w:tcPr>
            <w:tcW w:w="1110" w:type="dxa"/>
          </w:tcPr>
          <w:p w14:paraId="46BB0C70" w14:textId="77777777" w:rsidR="00651C8A" w:rsidRPr="00651C8A" w:rsidRDefault="00651C8A" w:rsidP="0052358B">
            <w:pPr>
              <w:tabs>
                <w:tab w:val="center" w:pos="1059"/>
              </w:tabs>
              <w:suppressAutoHyphens/>
              <w:jc w:val="center"/>
              <w:rPr>
                <w:sz w:val="16"/>
                <w:szCs w:val="16"/>
              </w:rPr>
            </w:pPr>
            <w:r w:rsidRPr="00651C8A">
              <w:rPr>
                <w:sz w:val="16"/>
                <w:szCs w:val="16"/>
              </w:rPr>
              <w:t>249951</w:t>
            </w:r>
          </w:p>
        </w:tc>
        <w:tc>
          <w:tcPr>
            <w:tcW w:w="1110" w:type="dxa"/>
          </w:tcPr>
          <w:p w14:paraId="10D8F59D" w14:textId="77777777" w:rsidR="00651C8A" w:rsidRPr="00651C8A" w:rsidRDefault="00651C8A" w:rsidP="0052358B">
            <w:pPr>
              <w:tabs>
                <w:tab w:val="center" w:pos="1059"/>
              </w:tabs>
              <w:suppressAutoHyphens/>
              <w:jc w:val="center"/>
              <w:rPr>
                <w:sz w:val="16"/>
                <w:szCs w:val="16"/>
              </w:rPr>
            </w:pPr>
            <w:r w:rsidRPr="00651C8A">
              <w:rPr>
                <w:sz w:val="16"/>
                <w:szCs w:val="16"/>
              </w:rPr>
              <w:t>250706</w:t>
            </w:r>
          </w:p>
        </w:tc>
        <w:tc>
          <w:tcPr>
            <w:tcW w:w="1110" w:type="dxa"/>
          </w:tcPr>
          <w:p w14:paraId="6E53421A" w14:textId="77777777" w:rsidR="00651C8A" w:rsidRPr="00651C8A" w:rsidRDefault="00651C8A" w:rsidP="0052358B">
            <w:pPr>
              <w:tabs>
                <w:tab w:val="center" w:pos="1030"/>
              </w:tabs>
              <w:suppressAutoHyphens/>
              <w:jc w:val="center"/>
              <w:rPr>
                <w:sz w:val="16"/>
                <w:szCs w:val="16"/>
              </w:rPr>
            </w:pPr>
            <w:r w:rsidRPr="00651C8A">
              <w:rPr>
                <w:sz w:val="16"/>
                <w:szCs w:val="16"/>
              </w:rPr>
              <w:t>65</w:t>
            </w:r>
          </w:p>
        </w:tc>
      </w:tr>
      <w:tr w:rsidR="00651C8A" w:rsidRPr="00651C8A" w14:paraId="3DC1045F" w14:textId="77777777" w:rsidTr="005A289F">
        <w:tblPrEx>
          <w:tblCellMar>
            <w:top w:w="0" w:type="dxa"/>
            <w:bottom w:w="0" w:type="dxa"/>
          </w:tblCellMar>
        </w:tblPrEx>
        <w:trPr>
          <w:cantSplit/>
          <w:jc w:val="center"/>
        </w:trPr>
        <w:tc>
          <w:tcPr>
            <w:tcW w:w="1110" w:type="dxa"/>
          </w:tcPr>
          <w:p w14:paraId="460F6442" w14:textId="77777777" w:rsidR="00651C8A" w:rsidRPr="00651C8A" w:rsidRDefault="00651C8A" w:rsidP="0052358B">
            <w:pPr>
              <w:tabs>
                <w:tab w:val="center" w:pos="1078"/>
              </w:tabs>
              <w:suppressAutoHyphens/>
              <w:jc w:val="center"/>
              <w:rPr>
                <w:sz w:val="16"/>
                <w:szCs w:val="16"/>
              </w:rPr>
            </w:pPr>
            <w:r w:rsidRPr="00651C8A">
              <w:rPr>
                <w:sz w:val="16"/>
                <w:szCs w:val="16"/>
              </w:rPr>
              <w:t>2016</w:t>
            </w:r>
          </w:p>
        </w:tc>
        <w:tc>
          <w:tcPr>
            <w:tcW w:w="1110" w:type="dxa"/>
          </w:tcPr>
          <w:p w14:paraId="57860EBE" w14:textId="77777777" w:rsidR="00651C8A" w:rsidRPr="00651C8A" w:rsidRDefault="00651C8A" w:rsidP="0052358B">
            <w:pPr>
              <w:tabs>
                <w:tab w:val="center" w:pos="1059"/>
              </w:tabs>
              <w:suppressAutoHyphens/>
              <w:jc w:val="center"/>
              <w:rPr>
                <w:sz w:val="16"/>
                <w:szCs w:val="16"/>
              </w:rPr>
            </w:pPr>
            <w:r w:rsidRPr="00651C8A">
              <w:rPr>
                <w:sz w:val="16"/>
                <w:szCs w:val="16"/>
              </w:rPr>
              <w:t>249476</w:t>
            </w:r>
          </w:p>
        </w:tc>
        <w:tc>
          <w:tcPr>
            <w:tcW w:w="1110" w:type="dxa"/>
          </w:tcPr>
          <w:p w14:paraId="4CF075E6" w14:textId="77777777" w:rsidR="00651C8A" w:rsidRPr="00651C8A" w:rsidRDefault="00651C8A" w:rsidP="0052358B">
            <w:pPr>
              <w:tabs>
                <w:tab w:val="center" w:pos="1059"/>
              </w:tabs>
              <w:suppressAutoHyphens/>
              <w:jc w:val="center"/>
              <w:rPr>
                <w:sz w:val="16"/>
                <w:szCs w:val="16"/>
              </w:rPr>
            </w:pPr>
            <w:r w:rsidRPr="00651C8A">
              <w:rPr>
                <w:sz w:val="16"/>
                <w:szCs w:val="16"/>
              </w:rPr>
              <w:t>249950</w:t>
            </w:r>
          </w:p>
        </w:tc>
        <w:tc>
          <w:tcPr>
            <w:tcW w:w="1110" w:type="dxa"/>
          </w:tcPr>
          <w:p w14:paraId="3FE7E174" w14:textId="77777777" w:rsidR="00651C8A" w:rsidRPr="00651C8A" w:rsidRDefault="00651C8A" w:rsidP="0052358B">
            <w:pPr>
              <w:tabs>
                <w:tab w:val="center" w:pos="1030"/>
              </w:tabs>
              <w:suppressAutoHyphens/>
              <w:jc w:val="center"/>
              <w:rPr>
                <w:sz w:val="16"/>
                <w:szCs w:val="16"/>
              </w:rPr>
            </w:pPr>
            <w:r w:rsidRPr="00651C8A">
              <w:rPr>
                <w:sz w:val="16"/>
                <w:szCs w:val="16"/>
              </w:rPr>
              <w:t>60</w:t>
            </w:r>
          </w:p>
        </w:tc>
      </w:tr>
      <w:tr w:rsidR="00651C8A" w:rsidRPr="00651C8A" w14:paraId="322C8328" w14:textId="77777777" w:rsidTr="005A289F">
        <w:tblPrEx>
          <w:tblCellMar>
            <w:top w:w="0" w:type="dxa"/>
            <w:bottom w:w="0" w:type="dxa"/>
          </w:tblCellMar>
        </w:tblPrEx>
        <w:trPr>
          <w:cantSplit/>
          <w:jc w:val="center"/>
        </w:trPr>
        <w:tc>
          <w:tcPr>
            <w:tcW w:w="1110" w:type="dxa"/>
          </w:tcPr>
          <w:p w14:paraId="30D17333" w14:textId="77777777" w:rsidR="00651C8A" w:rsidRPr="00651C8A" w:rsidRDefault="00651C8A" w:rsidP="0052358B">
            <w:pPr>
              <w:tabs>
                <w:tab w:val="center" w:pos="1078"/>
              </w:tabs>
              <w:suppressAutoHyphens/>
              <w:jc w:val="center"/>
              <w:rPr>
                <w:sz w:val="16"/>
                <w:szCs w:val="16"/>
              </w:rPr>
            </w:pPr>
            <w:r w:rsidRPr="00651C8A">
              <w:rPr>
                <w:sz w:val="16"/>
                <w:szCs w:val="16"/>
              </w:rPr>
              <w:t>2015</w:t>
            </w:r>
          </w:p>
        </w:tc>
        <w:tc>
          <w:tcPr>
            <w:tcW w:w="1110" w:type="dxa"/>
          </w:tcPr>
          <w:p w14:paraId="6E3D3854" w14:textId="77777777" w:rsidR="00651C8A" w:rsidRPr="00651C8A" w:rsidRDefault="00651C8A" w:rsidP="0052358B">
            <w:pPr>
              <w:tabs>
                <w:tab w:val="center" w:pos="1059"/>
              </w:tabs>
              <w:suppressAutoHyphens/>
              <w:jc w:val="center"/>
              <w:rPr>
                <w:sz w:val="16"/>
                <w:szCs w:val="16"/>
              </w:rPr>
            </w:pPr>
            <w:r w:rsidRPr="00651C8A">
              <w:rPr>
                <w:sz w:val="16"/>
                <w:szCs w:val="16"/>
              </w:rPr>
              <w:t>248832</w:t>
            </w:r>
          </w:p>
        </w:tc>
        <w:tc>
          <w:tcPr>
            <w:tcW w:w="1110" w:type="dxa"/>
          </w:tcPr>
          <w:p w14:paraId="3DA6CF53" w14:textId="77777777" w:rsidR="00651C8A" w:rsidRPr="00651C8A" w:rsidRDefault="00651C8A" w:rsidP="0052358B">
            <w:pPr>
              <w:tabs>
                <w:tab w:val="center" w:pos="1059"/>
              </w:tabs>
              <w:suppressAutoHyphens/>
              <w:jc w:val="center"/>
              <w:rPr>
                <w:sz w:val="16"/>
                <w:szCs w:val="16"/>
              </w:rPr>
            </w:pPr>
            <w:r w:rsidRPr="00651C8A">
              <w:rPr>
                <w:sz w:val="16"/>
                <w:szCs w:val="16"/>
              </w:rPr>
              <w:t>249475</w:t>
            </w:r>
          </w:p>
        </w:tc>
        <w:tc>
          <w:tcPr>
            <w:tcW w:w="1110" w:type="dxa"/>
          </w:tcPr>
          <w:p w14:paraId="436C70B4" w14:textId="77777777" w:rsidR="00651C8A" w:rsidRPr="00651C8A" w:rsidRDefault="00651C8A" w:rsidP="0052358B">
            <w:pPr>
              <w:tabs>
                <w:tab w:val="center" w:pos="1030"/>
              </w:tabs>
              <w:suppressAutoHyphens/>
              <w:jc w:val="center"/>
              <w:rPr>
                <w:sz w:val="16"/>
                <w:szCs w:val="16"/>
              </w:rPr>
            </w:pPr>
            <w:r w:rsidRPr="00651C8A">
              <w:rPr>
                <w:sz w:val="16"/>
                <w:szCs w:val="16"/>
              </w:rPr>
              <w:t>55</w:t>
            </w:r>
          </w:p>
        </w:tc>
      </w:tr>
      <w:tr w:rsidR="00651C8A" w:rsidRPr="00651C8A" w14:paraId="65A483B8" w14:textId="77777777" w:rsidTr="005A289F">
        <w:tblPrEx>
          <w:tblCellMar>
            <w:top w:w="0" w:type="dxa"/>
            <w:bottom w:w="0" w:type="dxa"/>
          </w:tblCellMar>
        </w:tblPrEx>
        <w:trPr>
          <w:cantSplit/>
          <w:jc w:val="center"/>
        </w:trPr>
        <w:tc>
          <w:tcPr>
            <w:tcW w:w="1110" w:type="dxa"/>
          </w:tcPr>
          <w:p w14:paraId="70B0603B" w14:textId="77777777" w:rsidR="00651C8A" w:rsidRPr="00651C8A" w:rsidRDefault="00651C8A" w:rsidP="0052358B">
            <w:pPr>
              <w:tabs>
                <w:tab w:val="center" w:pos="1078"/>
              </w:tabs>
              <w:suppressAutoHyphens/>
              <w:jc w:val="center"/>
              <w:rPr>
                <w:sz w:val="16"/>
                <w:szCs w:val="16"/>
              </w:rPr>
            </w:pPr>
            <w:r w:rsidRPr="00651C8A">
              <w:rPr>
                <w:sz w:val="16"/>
                <w:szCs w:val="16"/>
              </w:rPr>
              <w:t>2014</w:t>
            </w:r>
          </w:p>
        </w:tc>
        <w:tc>
          <w:tcPr>
            <w:tcW w:w="1110" w:type="dxa"/>
          </w:tcPr>
          <w:p w14:paraId="3968BB4F" w14:textId="77777777" w:rsidR="00651C8A" w:rsidRPr="00651C8A" w:rsidRDefault="00651C8A" w:rsidP="0052358B">
            <w:pPr>
              <w:tabs>
                <w:tab w:val="center" w:pos="1059"/>
              </w:tabs>
              <w:suppressAutoHyphens/>
              <w:jc w:val="center"/>
              <w:rPr>
                <w:sz w:val="16"/>
                <w:szCs w:val="16"/>
              </w:rPr>
            </w:pPr>
            <w:r w:rsidRPr="00651C8A">
              <w:rPr>
                <w:sz w:val="16"/>
                <w:szCs w:val="16"/>
              </w:rPr>
              <w:t>247423</w:t>
            </w:r>
          </w:p>
        </w:tc>
        <w:tc>
          <w:tcPr>
            <w:tcW w:w="1110" w:type="dxa"/>
          </w:tcPr>
          <w:p w14:paraId="01E6938E" w14:textId="77777777" w:rsidR="00651C8A" w:rsidRPr="00651C8A" w:rsidRDefault="00651C8A" w:rsidP="0052358B">
            <w:pPr>
              <w:tabs>
                <w:tab w:val="center" w:pos="1059"/>
              </w:tabs>
              <w:suppressAutoHyphens/>
              <w:jc w:val="center"/>
              <w:rPr>
                <w:sz w:val="16"/>
                <w:szCs w:val="16"/>
              </w:rPr>
            </w:pPr>
            <w:r w:rsidRPr="00651C8A">
              <w:rPr>
                <w:sz w:val="16"/>
                <w:szCs w:val="16"/>
              </w:rPr>
              <w:t>248831</w:t>
            </w:r>
          </w:p>
        </w:tc>
        <w:tc>
          <w:tcPr>
            <w:tcW w:w="1110" w:type="dxa"/>
          </w:tcPr>
          <w:p w14:paraId="05B75780" w14:textId="77777777" w:rsidR="00651C8A" w:rsidRPr="00651C8A" w:rsidRDefault="00651C8A" w:rsidP="0052358B">
            <w:pPr>
              <w:tabs>
                <w:tab w:val="center" w:pos="1030"/>
              </w:tabs>
              <w:suppressAutoHyphens/>
              <w:jc w:val="center"/>
              <w:rPr>
                <w:sz w:val="16"/>
                <w:szCs w:val="16"/>
              </w:rPr>
            </w:pPr>
            <w:r w:rsidRPr="00651C8A">
              <w:rPr>
                <w:sz w:val="16"/>
                <w:szCs w:val="16"/>
              </w:rPr>
              <w:t>50</w:t>
            </w:r>
          </w:p>
        </w:tc>
      </w:tr>
      <w:tr w:rsidR="00651C8A" w:rsidRPr="00651C8A" w14:paraId="1FAC06F8" w14:textId="77777777" w:rsidTr="005A289F">
        <w:tblPrEx>
          <w:tblCellMar>
            <w:top w:w="0" w:type="dxa"/>
            <w:bottom w:w="0" w:type="dxa"/>
          </w:tblCellMar>
        </w:tblPrEx>
        <w:trPr>
          <w:cantSplit/>
          <w:jc w:val="center"/>
        </w:trPr>
        <w:tc>
          <w:tcPr>
            <w:tcW w:w="1110" w:type="dxa"/>
          </w:tcPr>
          <w:p w14:paraId="735E1FD8" w14:textId="77777777" w:rsidR="00651C8A" w:rsidRPr="00651C8A" w:rsidRDefault="00651C8A" w:rsidP="0052358B">
            <w:pPr>
              <w:tabs>
                <w:tab w:val="center" w:pos="1078"/>
              </w:tabs>
              <w:suppressAutoHyphens/>
              <w:jc w:val="center"/>
              <w:rPr>
                <w:sz w:val="16"/>
                <w:szCs w:val="16"/>
              </w:rPr>
            </w:pPr>
            <w:r w:rsidRPr="00651C8A">
              <w:rPr>
                <w:sz w:val="16"/>
                <w:szCs w:val="16"/>
              </w:rPr>
              <w:t>2013</w:t>
            </w:r>
          </w:p>
        </w:tc>
        <w:tc>
          <w:tcPr>
            <w:tcW w:w="1110" w:type="dxa"/>
          </w:tcPr>
          <w:p w14:paraId="7CF8959B" w14:textId="77777777" w:rsidR="00651C8A" w:rsidRPr="00651C8A" w:rsidRDefault="00651C8A" w:rsidP="0052358B">
            <w:pPr>
              <w:tabs>
                <w:tab w:val="center" w:pos="1059"/>
              </w:tabs>
              <w:suppressAutoHyphens/>
              <w:jc w:val="center"/>
              <w:rPr>
                <w:sz w:val="16"/>
                <w:szCs w:val="16"/>
              </w:rPr>
            </w:pPr>
            <w:r w:rsidRPr="00651C8A">
              <w:rPr>
                <w:sz w:val="16"/>
                <w:szCs w:val="16"/>
              </w:rPr>
              <w:t>245849</w:t>
            </w:r>
          </w:p>
        </w:tc>
        <w:tc>
          <w:tcPr>
            <w:tcW w:w="1110" w:type="dxa"/>
          </w:tcPr>
          <w:p w14:paraId="67904A20" w14:textId="77777777" w:rsidR="00651C8A" w:rsidRPr="00651C8A" w:rsidRDefault="00651C8A" w:rsidP="0052358B">
            <w:pPr>
              <w:tabs>
                <w:tab w:val="center" w:pos="1059"/>
              </w:tabs>
              <w:suppressAutoHyphens/>
              <w:jc w:val="center"/>
              <w:rPr>
                <w:sz w:val="16"/>
                <w:szCs w:val="16"/>
              </w:rPr>
            </w:pPr>
            <w:r w:rsidRPr="00651C8A">
              <w:rPr>
                <w:sz w:val="16"/>
                <w:szCs w:val="16"/>
              </w:rPr>
              <w:t>247422</w:t>
            </w:r>
          </w:p>
        </w:tc>
        <w:tc>
          <w:tcPr>
            <w:tcW w:w="1110" w:type="dxa"/>
          </w:tcPr>
          <w:p w14:paraId="2578A058" w14:textId="77777777" w:rsidR="00651C8A" w:rsidRPr="00651C8A" w:rsidRDefault="00651C8A" w:rsidP="0052358B">
            <w:pPr>
              <w:tabs>
                <w:tab w:val="center" w:pos="1030"/>
              </w:tabs>
              <w:suppressAutoHyphens/>
              <w:jc w:val="center"/>
              <w:rPr>
                <w:sz w:val="16"/>
                <w:szCs w:val="16"/>
              </w:rPr>
            </w:pPr>
            <w:r w:rsidRPr="00651C8A">
              <w:rPr>
                <w:sz w:val="16"/>
                <w:szCs w:val="16"/>
              </w:rPr>
              <w:t>45</w:t>
            </w:r>
          </w:p>
        </w:tc>
      </w:tr>
      <w:tr w:rsidR="00651C8A" w:rsidRPr="00651C8A" w14:paraId="16652626" w14:textId="77777777" w:rsidTr="005A289F">
        <w:tblPrEx>
          <w:tblCellMar>
            <w:top w:w="0" w:type="dxa"/>
            <w:bottom w:w="0" w:type="dxa"/>
          </w:tblCellMar>
        </w:tblPrEx>
        <w:trPr>
          <w:cantSplit/>
          <w:jc w:val="center"/>
        </w:trPr>
        <w:tc>
          <w:tcPr>
            <w:tcW w:w="1110" w:type="dxa"/>
          </w:tcPr>
          <w:p w14:paraId="25941802" w14:textId="77777777" w:rsidR="00651C8A" w:rsidRPr="00651C8A" w:rsidRDefault="00651C8A" w:rsidP="0052358B">
            <w:pPr>
              <w:tabs>
                <w:tab w:val="center" w:pos="1078"/>
              </w:tabs>
              <w:suppressAutoHyphens/>
              <w:jc w:val="center"/>
              <w:rPr>
                <w:sz w:val="16"/>
                <w:szCs w:val="16"/>
              </w:rPr>
            </w:pPr>
            <w:r w:rsidRPr="00651C8A">
              <w:rPr>
                <w:sz w:val="16"/>
                <w:szCs w:val="16"/>
              </w:rPr>
              <w:t>2012</w:t>
            </w:r>
          </w:p>
        </w:tc>
        <w:tc>
          <w:tcPr>
            <w:tcW w:w="1110" w:type="dxa"/>
          </w:tcPr>
          <w:p w14:paraId="3D69DC3E" w14:textId="77777777" w:rsidR="00651C8A" w:rsidRPr="00651C8A" w:rsidRDefault="00651C8A" w:rsidP="0052358B">
            <w:pPr>
              <w:tabs>
                <w:tab w:val="center" w:pos="1059"/>
              </w:tabs>
              <w:suppressAutoHyphens/>
              <w:jc w:val="center"/>
              <w:rPr>
                <w:sz w:val="16"/>
                <w:szCs w:val="16"/>
              </w:rPr>
            </w:pPr>
            <w:r w:rsidRPr="00651C8A">
              <w:rPr>
                <w:sz w:val="16"/>
                <w:szCs w:val="16"/>
              </w:rPr>
              <w:t>244268</w:t>
            </w:r>
          </w:p>
        </w:tc>
        <w:tc>
          <w:tcPr>
            <w:tcW w:w="1110" w:type="dxa"/>
          </w:tcPr>
          <w:p w14:paraId="2133165C" w14:textId="77777777" w:rsidR="00651C8A" w:rsidRPr="00651C8A" w:rsidRDefault="00651C8A" w:rsidP="0052358B">
            <w:pPr>
              <w:tabs>
                <w:tab w:val="center" w:pos="1059"/>
              </w:tabs>
              <w:suppressAutoHyphens/>
              <w:jc w:val="center"/>
              <w:rPr>
                <w:sz w:val="16"/>
                <w:szCs w:val="16"/>
              </w:rPr>
            </w:pPr>
            <w:r w:rsidRPr="00651C8A">
              <w:rPr>
                <w:sz w:val="16"/>
                <w:szCs w:val="16"/>
              </w:rPr>
              <w:t>245848</w:t>
            </w:r>
          </w:p>
        </w:tc>
        <w:tc>
          <w:tcPr>
            <w:tcW w:w="1110" w:type="dxa"/>
          </w:tcPr>
          <w:p w14:paraId="3FED871C" w14:textId="77777777" w:rsidR="00651C8A" w:rsidRPr="00651C8A" w:rsidRDefault="00651C8A" w:rsidP="0052358B">
            <w:pPr>
              <w:tabs>
                <w:tab w:val="center" w:pos="1030"/>
              </w:tabs>
              <w:suppressAutoHyphens/>
              <w:jc w:val="center"/>
              <w:rPr>
                <w:sz w:val="16"/>
                <w:szCs w:val="16"/>
              </w:rPr>
            </w:pPr>
            <w:r w:rsidRPr="00651C8A">
              <w:rPr>
                <w:sz w:val="16"/>
                <w:szCs w:val="16"/>
              </w:rPr>
              <w:t>40</w:t>
            </w:r>
          </w:p>
        </w:tc>
      </w:tr>
      <w:tr w:rsidR="00651C8A" w:rsidRPr="00651C8A" w14:paraId="5D9341F5" w14:textId="77777777" w:rsidTr="005A289F">
        <w:tblPrEx>
          <w:tblCellMar>
            <w:top w:w="0" w:type="dxa"/>
            <w:bottom w:w="0" w:type="dxa"/>
          </w:tblCellMar>
        </w:tblPrEx>
        <w:trPr>
          <w:cantSplit/>
          <w:jc w:val="center"/>
        </w:trPr>
        <w:tc>
          <w:tcPr>
            <w:tcW w:w="1110" w:type="dxa"/>
          </w:tcPr>
          <w:p w14:paraId="417545A3" w14:textId="77777777" w:rsidR="00651C8A" w:rsidRPr="00651C8A" w:rsidRDefault="00651C8A" w:rsidP="0052358B">
            <w:pPr>
              <w:tabs>
                <w:tab w:val="center" w:pos="1078"/>
              </w:tabs>
              <w:suppressAutoHyphens/>
              <w:jc w:val="center"/>
              <w:rPr>
                <w:sz w:val="16"/>
                <w:szCs w:val="16"/>
              </w:rPr>
            </w:pPr>
            <w:r w:rsidRPr="00651C8A">
              <w:rPr>
                <w:sz w:val="16"/>
                <w:szCs w:val="16"/>
              </w:rPr>
              <w:t>2011</w:t>
            </w:r>
          </w:p>
        </w:tc>
        <w:tc>
          <w:tcPr>
            <w:tcW w:w="1110" w:type="dxa"/>
          </w:tcPr>
          <w:p w14:paraId="4AFD6325" w14:textId="77777777" w:rsidR="00651C8A" w:rsidRPr="00651C8A" w:rsidRDefault="00651C8A" w:rsidP="0052358B">
            <w:pPr>
              <w:tabs>
                <w:tab w:val="center" w:pos="1059"/>
              </w:tabs>
              <w:suppressAutoHyphens/>
              <w:jc w:val="center"/>
              <w:rPr>
                <w:sz w:val="16"/>
                <w:szCs w:val="16"/>
              </w:rPr>
            </w:pPr>
            <w:r w:rsidRPr="00651C8A">
              <w:rPr>
                <w:sz w:val="16"/>
                <w:szCs w:val="16"/>
              </w:rPr>
              <w:t>242592</w:t>
            </w:r>
          </w:p>
        </w:tc>
        <w:tc>
          <w:tcPr>
            <w:tcW w:w="1110" w:type="dxa"/>
          </w:tcPr>
          <w:p w14:paraId="75D14F9D" w14:textId="77777777" w:rsidR="00651C8A" w:rsidRPr="00651C8A" w:rsidRDefault="00651C8A" w:rsidP="0052358B">
            <w:pPr>
              <w:tabs>
                <w:tab w:val="center" w:pos="1059"/>
              </w:tabs>
              <w:suppressAutoHyphens/>
              <w:jc w:val="center"/>
              <w:rPr>
                <w:sz w:val="16"/>
                <w:szCs w:val="16"/>
              </w:rPr>
            </w:pPr>
            <w:r w:rsidRPr="00651C8A">
              <w:rPr>
                <w:sz w:val="16"/>
                <w:szCs w:val="16"/>
              </w:rPr>
              <w:t>244267</w:t>
            </w:r>
          </w:p>
        </w:tc>
        <w:tc>
          <w:tcPr>
            <w:tcW w:w="1110" w:type="dxa"/>
          </w:tcPr>
          <w:p w14:paraId="79E83DAE" w14:textId="77777777" w:rsidR="00651C8A" w:rsidRPr="00651C8A" w:rsidRDefault="00651C8A" w:rsidP="0052358B">
            <w:pPr>
              <w:tabs>
                <w:tab w:val="center" w:pos="1030"/>
              </w:tabs>
              <w:suppressAutoHyphens/>
              <w:jc w:val="center"/>
              <w:rPr>
                <w:sz w:val="16"/>
                <w:szCs w:val="16"/>
              </w:rPr>
            </w:pPr>
            <w:r w:rsidRPr="00651C8A">
              <w:rPr>
                <w:sz w:val="16"/>
                <w:szCs w:val="16"/>
              </w:rPr>
              <w:t>35</w:t>
            </w:r>
          </w:p>
        </w:tc>
      </w:tr>
      <w:tr w:rsidR="00651C8A" w:rsidRPr="00651C8A" w14:paraId="0D44E996" w14:textId="77777777" w:rsidTr="005A289F">
        <w:tblPrEx>
          <w:tblCellMar>
            <w:top w:w="0" w:type="dxa"/>
            <w:bottom w:w="0" w:type="dxa"/>
          </w:tblCellMar>
        </w:tblPrEx>
        <w:trPr>
          <w:cantSplit/>
          <w:jc w:val="center"/>
        </w:trPr>
        <w:tc>
          <w:tcPr>
            <w:tcW w:w="1110" w:type="dxa"/>
          </w:tcPr>
          <w:p w14:paraId="755636AE" w14:textId="77777777" w:rsidR="00651C8A" w:rsidRPr="00651C8A" w:rsidRDefault="00651C8A" w:rsidP="0052358B">
            <w:pPr>
              <w:tabs>
                <w:tab w:val="center" w:pos="1078"/>
              </w:tabs>
              <w:suppressAutoHyphens/>
              <w:jc w:val="center"/>
              <w:rPr>
                <w:sz w:val="16"/>
                <w:szCs w:val="16"/>
              </w:rPr>
            </w:pPr>
            <w:r w:rsidRPr="00651C8A">
              <w:rPr>
                <w:sz w:val="16"/>
                <w:szCs w:val="16"/>
              </w:rPr>
              <w:t>2010</w:t>
            </w:r>
          </w:p>
        </w:tc>
        <w:tc>
          <w:tcPr>
            <w:tcW w:w="1110" w:type="dxa"/>
          </w:tcPr>
          <w:p w14:paraId="077CB9E2" w14:textId="77777777" w:rsidR="00651C8A" w:rsidRPr="00651C8A" w:rsidRDefault="00651C8A" w:rsidP="0052358B">
            <w:pPr>
              <w:tabs>
                <w:tab w:val="center" w:pos="1059"/>
              </w:tabs>
              <w:suppressAutoHyphens/>
              <w:jc w:val="center"/>
              <w:rPr>
                <w:sz w:val="16"/>
                <w:szCs w:val="16"/>
              </w:rPr>
            </w:pPr>
            <w:r w:rsidRPr="00651C8A">
              <w:rPr>
                <w:sz w:val="16"/>
                <w:szCs w:val="16"/>
              </w:rPr>
              <w:t>240636</w:t>
            </w:r>
          </w:p>
        </w:tc>
        <w:tc>
          <w:tcPr>
            <w:tcW w:w="1110" w:type="dxa"/>
          </w:tcPr>
          <w:p w14:paraId="56F3D291" w14:textId="77777777" w:rsidR="00651C8A" w:rsidRPr="00651C8A" w:rsidRDefault="00651C8A" w:rsidP="0052358B">
            <w:pPr>
              <w:tabs>
                <w:tab w:val="center" w:pos="1059"/>
              </w:tabs>
              <w:suppressAutoHyphens/>
              <w:jc w:val="center"/>
              <w:rPr>
                <w:sz w:val="16"/>
                <w:szCs w:val="16"/>
              </w:rPr>
            </w:pPr>
            <w:r w:rsidRPr="00651C8A">
              <w:rPr>
                <w:sz w:val="16"/>
                <w:szCs w:val="16"/>
              </w:rPr>
              <w:t>242591</w:t>
            </w:r>
          </w:p>
        </w:tc>
        <w:tc>
          <w:tcPr>
            <w:tcW w:w="1110" w:type="dxa"/>
          </w:tcPr>
          <w:p w14:paraId="62E1D8BE" w14:textId="77777777" w:rsidR="00651C8A" w:rsidRPr="00651C8A" w:rsidRDefault="00651C8A" w:rsidP="0052358B">
            <w:pPr>
              <w:tabs>
                <w:tab w:val="center" w:pos="1030"/>
              </w:tabs>
              <w:suppressAutoHyphens/>
              <w:jc w:val="center"/>
              <w:rPr>
                <w:sz w:val="16"/>
                <w:szCs w:val="16"/>
              </w:rPr>
            </w:pPr>
            <w:r w:rsidRPr="00651C8A">
              <w:rPr>
                <w:sz w:val="16"/>
                <w:szCs w:val="16"/>
              </w:rPr>
              <w:t>31</w:t>
            </w:r>
          </w:p>
        </w:tc>
      </w:tr>
      <w:tr w:rsidR="00651C8A" w:rsidRPr="00651C8A" w14:paraId="1E03373F" w14:textId="77777777" w:rsidTr="005A289F">
        <w:tblPrEx>
          <w:tblCellMar>
            <w:top w:w="0" w:type="dxa"/>
            <w:bottom w:w="0" w:type="dxa"/>
          </w:tblCellMar>
        </w:tblPrEx>
        <w:trPr>
          <w:cantSplit/>
          <w:jc w:val="center"/>
        </w:trPr>
        <w:tc>
          <w:tcPr>
            <w:tcW w:w="1110" w:type="dxa"/>
          </w:tcPr>
          <w:p w14:paraId="27C1DCEF" w14:textId="77777777" w:rsidR="00651C8A" w:rsidRPr="00651C8A" w:rsidRDefault="00651C8A" w:rsidP="0052358B">
            <w:pPr>
              <w:tabs>
                <w:tab w:val="center" w:pos="1078"/>
              </w:tabs>
              <w:suppressAutoHyphens/>
              <w:jc w:val="center"/>
              <w:rPr>
                <w:sz w:val="16"/>
                <w:szCs w:val="16"/>
              </w:rPr>
            </w:pPr>
            <w:r w:rsidRPr="00651C8A">
              <w:rPr>
                <w:sz w:val="16"/>
                <w:szCs w:val="16"/>
              </w:rPr>
              <w:t>2009</w:t>
            </w:r>
          </w:p>
        </w:tc>
        <w:tc>
          <w:tcPr>
            <w:tcW w:w="1110" w:type="dxa"/>
          </w:tcPr>
          <w:p w14:paraId="53459490" w14:textId="77777777" w:rsidR="00651C8A" w:rsidRPr="00651C8A" w:rsidRDefault="00651C8A" w:rsidP="0052358B">
            <w:pPr>
              <w:tabs>
                <w:tab w:val="center" w:pos="1059"/>
              </w:tabs>
              <w:suppressAutoHyphens/>
              <w:jc w:val="center"/>
              <w:rPr>
                <w:sz w:val="16"/>
                <w:szCs w:val="16"/>
              </w:rPr>
            </w:pPr>
            <w:r w:rsidRPr="00651C8A">
              <w:rPr>
                <w:sz w:val="16"/>
                <w:szCs w:val="16"/>
              </w:rPr>
              <w:t>239277</w:t>
            </w:r>
          </w:p>
        </w:tc>
        <w:tc>
          <w:tcPr>
            <w:tcW w:w="1110" w:type="dxa"/>
          </w:tcPr>
          <w:p w14:paraId="2F614D0D" w14:textId="77777777" w:rsidR="00651C8A" w:rsidRPr="00651C8A" w:rsidRDefault="00651C8A" w:rsidP="0052358B">
            <w:pPr>
              <w:tabs>
                <w:tab w:val="center" w:pos="1059"/>
              </w:tabs>
              <w:suppressAutoHyphens/>
              <w:jc w:val="center"/>
              <w:rPr>
                <w:sz w:val="16"/>
                <w:szCs w:val="16"/>
              </w:rPr>
            </w:pPr>
            <w:r w:rsidRPr="00651C8A">
              <w:rPr>
                <w:sz w:val="16"/>
                <w:szCs w:val="16"/>
              </w:rPr>
              <w:t>240635</w:t>
            </w:r>
          </w:p>
        </w:tc>
        <w:tc>
          <w:tcPr>
            <w:tcW w:w="1110" w:type="dxa"/>
          </w:tcPr>
          <w:p w14:paraId="42D5C569" w14:textId="77777777" w:rsidR="00651C8A" w:rsidRPr="00651C8A" w:rsidRDefault="00651C8A" w:rsidP="0052358B">
            <w:pPr>
              <w:tabs>
                <w:tab w:val="center" w:pos="1030"/>
              </w:tabs>
              <w:suppressAutoHyphens/>
              <w:jc w:val="center"/>
              <w:rPr>
                <w:sz w:val="16"/>
                <w:szCs w:val="16"/>
              </w:rPr>
            </w:pPr>
            <w:r w:rsidRPr="00651C8A">
              <w:rPr>
                <w:sz w:val="16"/>
                <w:szCs w:val="16"/>
              </w:rPr>
              <w:t>27</w:t>
            </w:r>
          </w:p>
        </w:tc>
      </w:tr>
      <w:tr w:rsidR="00651C8A" w:rsidRPr="00651C8A" w14:paraId="2D6BA6C8" w14:textId="77777777" w:rsidTr="005A289F">
        <w:tblPrEx>
          <w:tblCellMar>
            <w:top w:w="0" w:type="dxa"/>
            <w:bottom w:w="0" w:type="dxa"/>
          </w:tblCellMar>
        </w:tblPrEx>
        <w:trPr>
          <w:cantSplit/>
          <w:jc w:val="center"/>
        </w:trPr>
        <w:tc>
          <w:tcPr>
            <w:tcW w:w="1110" w:type="dxa"/>
          </w:tcPr>
          <w:p w14:paraId="7C6B2727" w14:textId="77777777" w:rsidR="00651C8A" w:rsidRPr="00651C8A" w:rsidRDefault="00651C8A" w:rsidP="0052358B">
            <w:pPr>
              <w:tabs>
                <w:tab w:val="center" w:pos="1078"/>
              </w:tabs>
              <w:suppressAutoHyphens/>
              <w:jc w:val="center"/>
              <w:rPr>
                <w:sz w:val="16"/>
                <w:szCs w:val="16"/>
              </w:rPr>
            </w:pPr>
            <w:r w:rsidRPr="00651C8A">
              <w:rPr>
                <w:sz w:val="16"/>
                <w:szCs w:val="16"/>
              </w:rPr>
              <w:t>2008</w:t>
            </w:r>
          </w:p>
        </w:tc>
        <w:tc>
          <w:tcPr>
            <w:tcW w:w="1110" w:type="dxa"/>
          </w:tcPr>
          <w:p w14:paraId="35C9F702" w14:textId="77777777" w:rsidR="00651C8A" w:rsidRPr="00651C8A" w:rsidRDefault="00651C8A" w:rsidP="0052358B">
            <w:pPr>
              <w:tabs>
                <w:tab w:val="center" w:pos="1059"/>
              </w:tabs>
              <w:suppressAutoHyphens/>
              <w:jc w:val="center"/>
              <w:rPr>
                <w:sz w:val="16"/>
                <w:szCs w:val="16"/>
              </w:rPr>
            </w:pPr>
            <w:r w:rsidRPr="00651C8A">
              <w:rPr>
                <w:sz w:val="16"/>
                <w:szCs w:val="16"/>
              </w:rPr>
              <w:t>236927</w:t>
            </w:r>
          </w:p>
        </w:tc>
        <w:tc>
          <w:tcPr>
            <w:tcW w:w="1110" w:type="dxa"/>
          </w:tcPr>
          <w:p w14:paraId="2015DAAD" w14:textId="77777777" w:rsidR="00651C8A" w:rsidRPr="00651C8A" w:rsidRDefault="00651C8A" w:rsidP="0052358B">
            <w:pPr>
              <w:tabs>
                <w:tab w:val="center" w:pos="1059"/>
              </w:tabs>
              <w:suppressAutoHyphens/>
              <w:jc w:val="center"/>
              <w:rPr>
                <w:sz w:val="16"/>
                <w:szCs w:val="16"/>
              </w:rPr>
            </w:pPr>
            <w:r w:rsidRPr="00651C8A">
              <w:rPr>
                <w:sz w:val="16"/>
                <w:szCs w:val="16"/>
              </w:rPr>
              <w:t>239276</w:t>
            </w:r>
          </w:p>
        </w:tc>
        <w:tc>
          <w:tcPr>
            <w:tcW w:w="1110" w:type="dxa"/>
          </w:tcPr>
          <w:p w14:paraId="0172D540" w14:textId="77777777" w:rsidR="00651C8A" w:rsidRPr="00651C8A" w:rsidRDefault="00651C8A" w:rsidP="0052358B">
            <w:pPr>
              <w:tabs>
                <w:tab w:val="center" w:pos="1030"/>
              </w:tabs>
              <w:suppressAutoHyphens/>
              <w:jc w:val="center"/>
              <w:rPr>
                <w:sz w:val="16"/>
                <w:szCs w:val="16"/>
              </w:rPr>
            </w:pPr>
            <w:r w:rsidRPr="00651C8A">
              <w:rPr>
                <w:sz w:val="16"/>
                <w:szCs w:val="16"/>
              </w:rPr>
              <w:t>24</w:t>
            </w:r>
          </w:p>
        </w:tc>
      </w:tr>
      <w:tr w:rsidR="00651C8A" w:rsidRPr="00651C8A" w14:paraId="7E75EF90" w14:textId="77777777" w:rsidTr="005A289F">
        <w:tblPrEx>
          <w:tblCellMar>
            <w:top w:w="0" w:type="dxa"/>
            <w:bottom w:w="0" w:type="dxa"/>
          </w:tblCellMar>
        </w:tblPrEx>
        <w:trPr>
          <w:cantSplit/>
          <w:jc w:val="center"/>
        </w:trPr>
        <w:tc>
          <w:tcPr>
            <w:tcW w:w="1110" w:type="dxa"/>
          </w:tcPr>
          <w:p w14:paraId="15EA18C8" w14:textId="77777777" w:rsidR="00651C8A" w:rsidRPr="00651C8A" w:rsidRDefault="00651C8A" w:rsidP="0052358B">
            <w:pPr>
              <w:tabs>
                <w:tab w:val="center" w:pos="1078"/>
              </w:tabs>
              <w:suppressAutoHyphens/>
              <w:jc w:val="center"/>
              <w:rPr>
                <w:sz w:val="16"/>
                <w:szCs w:val="16"/>
              </w:rPr>
            </w:pPr>
            <w:r w:rsidRPr="00651C8A">
              <w:rPr>
                <w:sz w:val="16"/>
                <w:szCs w:val="16"/>
              </w:rPr>
              <w:t>2007</w:t>
            </w:r>
          </w:p>
        </w:tc>
        <w:tc>
          <w:tcPr>
            <w:tcW w:w="1110" w:type="dxa"/>
          </w:tcPr>
          <w:p w14:paraId="50C572A1" w14:textId="77777777" w:rsidR="00651C8A" w:rsidRPr="00651C8A" w:rsidRDefault="00651C8A" w:rsidP="0052358B">
            <w:pPr>
              <w:tabs>
                <w:tab w:val="center" w:pos="1059"/>
              </w:tabs>
              <w:suppressAutoHyphens/>
              <w:jc w:val="center"/>
              <w:rPr>
                <w:sz w:val="16"/>
                <w:szCs w:val="16"/>
              </w:rPr>
            </w:pPr>
            <w:r w:rsidRPr="00651C8A">
              <w:rPr>
                <w:sz w:val="16"/>
                <w:szCs w:val="16"/>
              </w:rPr>
              <w:t>234780</w:t>
            </w:r>
          </w:p>
        </w:tc>
        <w:tc>
          <w:tcPr>
            <w:tcW w:w="1110" w:type="dxa"/>
          </w:tcPr>
          <w:p w14:paraId="41CB7500" w14:textId="77777777" w:rsidR="00651C8A" w:rsidRPr="00651C8A" w:rsidRDefault="00651C8A" w:rsidP="0052358B">
            <w:pPr>
              <w:tabs>
                <w:tab w:val="center" w:pos="1059"/>
              </w:tabs>
              <w:suppressAutoHyphens/>
              <w:jc w:val="center"/>
              <w:rPr>
                <w:sz w:val="16"/>
                <w:szCs w:val="16"/>
              </w:rPr>
            </w:pPr>
            <w:r w:rsidRPr="00651C8A">
              <w:rPr>
                <w:sz w:val="16"/>
                <w:szCs w:val="16"/>
              </w:rPr>
              <w:t>236926</w:t>
            </w:r>
          </w:p>
        </w:tc>
        <w:tc>
          <w:tcPr>
            <w:tcW w:w="1110" w:type="dxa"/>
          </w:tcPr>
          <w:p w14:paraId="35544F60" w14:textId="77777777" w:rsidR="00651C8A" w:rsidRPr="00651C8A" w:rsidRDefault="00651C8A" w:rsidP="0052358B">
            <w:pPr>
              <w:tabs>
                <w:tab w:val="center" w:pos="1030"/>
              </w:tabs>
              <w:suppressAutoHyphens/>
              <w:jc w:val="center"/>
              <w:rPr>
                <w:sz w:val="16"/>
                <w:szCs w:val="16"/>
              </w:rPr>
            </w:pPr>
            <w:r w:rsidRPr="00651C8A">
              <w:rPr>
                <w:sz w:val="16"/>
                <w:szCs w:val="16"/>
              </w:rPr>
              <w:t>22</w:t>
            </w:r>
          </w:p>
        </w:tc>
      </w:tr>
      <w:tr w:rsidR="00651C8A" w:rsidRPr="00651C8A" w14:paraId="612ABF9C" w14:textId="77777777" w:rsidTr="005A289F">
        <w:tblPrEx>
          <w:tblCellMar>
            <w:top w:w="0" w:type="dxa"/>
            <w:bottom w:w="0" w:type="dxa"/>
          </w:tblCellMar>
        </w:tblPrEx>
        <w:trPr>
          <w:cantSplit/>
          <w:jc w:val="center"/>
        </w:trPr>
        <w:tc>
          <w:tcPr>
            <w:tcW w:w="1110" w:type="dxa"/>
          </w:tcPr>
          <w:p w14:paraId="0D74516A" w14:textId="77777777" w:rsidR="00651C8A" w:rsidRPr="00651C8A" w:rsidRDefault="00651C8A" w:rsidP="0052358B">
            <w:pPr>
              <w:tabs>
                <w:tab w:val="center" w:pos="1078"/>
              </w:tabs>
              <w:suppressAutoHyphens/>
              <w:jc w:val="center"/>
              <w:rPr>
                <w:sz w:val="16"/>
                <w:szCs w:val="16"/>
              </w:rPr>
            </w:pPr>
            <w:r w:rsidRPr="00651C8A">
              <w:rPr>
                <w:sz w:val="16"/>
                <w:szCs w:val="16"/>
              </w:rPr>
              <w:t>2006</w:t>
            </w:r>
          </w:p>
        </w:tc>
        <w:tc>
          <w:tcPr>
            <w:tcW w:w="1110" w:type="dxa"/>
          </w:tcPr>
          <w:p w14:paraId="42640AC7" w14:textId="77777777" w:rsidR="00651C8A" w:rsidRPr="00651C8A" w:rsidRDefault="00651C8A" w:rsidP="0052358B">
            <w:pPr>
              <w:tabs>
                <w:tab w:val="center" w:pos="1059"/>
              </w:tabs>
              <w:suppressAutoHyphens/>
              <w:jc w:val="center"/>
              <w:rPr>
                <w:sz w:val="16"/>
                <w:szCs w:val="16"/>
              </w:rPr>
            </w:pPr>
            <w:r w:rsidRPr="00651C8A">
              <w:rPr>
                <w:sz w:val="16"/>
                <w:szCs w:val="16"/>
              </w:rPr>
              <w:t>232639</w:t>
            </w:r>
          </w:p>
        </w:tc>
        <w:tc>
          <w:tcPr>
            <w:tcW w:w="1110" w:type="dxa"/>
          </w:tcPr>
          <w:p w14:paraId="12FE41C6" w14:textId="77777777" w:rsidR="00651C8A" w:rsidRPr="00651C8A" w:rsidRDefault="00651C8A" w:rsidP="0052358B">
            <w:pPr>
              <w:tabs>
                <w:tab w:val="center" w:pos="1059"/>
              </w:tabs>
              <w:suppressAutoHyphens/>
              <w:jc w:val="center"/>
              <w:rPr>
                <w:sz w:val="16"/>
                <w:szCs w:val="16"/>
              </w:rPr>
            </w:pPr>
            <w:r w:rsidRPr="00651C8A">
              <w:rPr>
                <w:sz w:val="16"/>
                <w:szCs w:val="16"/>
              </w:rPr>
              <w:t>234779</w:t>
            </w:r>
          </w:p>
        </w:tc>
        <w:tc>
          <w:tcPr>
            <w:tcW w:w="1110" w:type="dxa"/>
          </w:tcPr>
          <w:p w14:paraId="3F2DF55D" w14:textId="77777777" w:rsidR="00651C8A" w:rsidRPr="00651C8A" w:rsidRDefault="00651C8A" w:rsidP="0052358B">
            <w:pPr>
              <w:tabs>
                <w:tab w:val="center" w:pos="1030"/>
              </w:tabs>
              <w:suppressAutoHyphens/>
              <w:jc w:val="center"/>
              <w:rPr>
                <w:sz w:val="16"/>
                <w:szCs w:val="16"/>
              </w:rPr>
            </w:pPr>
            <w:r w:rsidRPr="00651C8A">
              <w:rPr>
                <w:sz w:val="16"/>
                <w:szCs w:val="16"/>
              </w:rPr>
              <w:t>21</w:t>
            </w:r>
          </w:p>
        </w:tc>
      </w:tr>
      <w:tr w:rsidR="00651C8A" w:rsidRPr="00651C8A" w14:paraId="04CE9FE3" w14:textId="77777777" w:rsidTr="005A289F">
        <w:tblPrEx>
          <w:tblCellMar>
            <w:top w:w="0" w:type="dxa"/>
            <w:bottom w:w="0" w:type="dxa"/>
          </w:tblCellMar>
        </w:tblPrEx>
        <w:trPr>
          <w:cantSplit/>
          <w:jc w:val="center"/>
        </w:trPr>
        <w:tc>
          <w:tcPr>
            <w:tcW w:w="1110" w:type="dxa"/>
          </w:tcPr>
          <w:p w14:paraId="4005A0CF" w14:textId="77777777" w:rsidR="00651C8A" w:rsidRPr="00651C8A" w:rsidRDefault="00651C8A" w:rsidP="0052358B">
            <w:pPr>
              <w:tabs>
                <w:tab w:val="center" w:pos="1078"/>
              </w:tabs>
              <w:suppressAutoHyphens/>
              <w:jc w:val="center"/>
              <w:rPr>
                <w:sz w:val="16"/>
                <w:szCs w:val="16"/>
              </w:rPr>
            </w:pPr>
            <w:r w:rsidRPr="00651C8A">
              <w:rPr>
                <w:sz w:val="16"/>
                <w:szCs w:val="16"/>
              </w:rPr>
              <w:t>2005</w:t>
            </w:r>
          </w:p>
        </w:tc>
        <w:tc>
          <w:tcPr>
            <w:tcW w:w="1110" w:type="dxa"/>
          </w:tcPr>
          <w:p w14:paraId="32F6F693" w14:textId="77777777" w:rsidR="00651C8A" w:rsidRPr="00651C8A" w:rsidRDefault="00651C8A" w:rsidP="0052358B">
            <w:pPr>
              <w:tabs>
                <w:tab w:val="center" w:pos="1059"/>
              </w:tabs>
              <w:suppressAutoHyphens/>
              <w:jc w:val="center"/>
              <w:rPr>
                <w:sz w:val="16"/>
                <w:szCs w:val="16"/>
              </w:rPr>
            </w:pPr>
            <w:r w:rsidRPr="00651C8A">
              <w:rPr>
                <w:sz w:val="16"/>
                <w:szCs w:val="16"/>
              </w:rPr>
              <w:t>Lower</w:t>
            </w:r>
          </w:p>
        </w:tc>
        <w:tc>
          <w:tcPr>
            <w:tcW w:w="1110" w:type="dxa"/>
          </w:tcPr>
          <w:p w14:paraId="475E22EB" w14:textId="77777777" w:rsidR="00651C8A" w:rsidRPr="00651C8A" w:rsidRDefault="00651C8A" w:rsidP="0052358B">
            <w:pPr>
              <w:tabs>
                <w:tab w:val="center" w:pos="1059"/>
              </w:tabs>
              <w:suppressAutoHyphens/>
              <w:jc w:val="center"/>
              <w:rPr>
                <w:sz w:val="16"/>
                <w:szCs w:val="16"/>
              </w:rPr>
            </w:pPr>
            <w:r w:rsidRPr="00651C8A">
              <w:rPr>
                <w:sz w:val="16"/>
                <w:szCs w:val="16"/>
              </w:rPr>
              <w:t>232638</w:t>
            </w:r>
          </w:p>
        </w:tc>
        <w:tc>
          <w:tcPr>
            <w:tcW w:w="1110" w:type="dxa"/>
          </w:tcPr>
          <w:p w14:paraId="016E7016" w14:textId="77777777" w:rsidR="00651C8A" w:rsidRPr="00651C8A" w:rsidRDefault="00651C8A" w:rsidP="0052358B">
            <w:pPr>
              <w:tabs>
                <w:tab w:val="center" w:pos="1030"/>
              </w:tabs>
              <w:suppressAutoHyphens/>
              <w:jc w:val="center"/>
              <w:rPr>
                <w:sz w:val="16"/>
                <w:szCs w:val="16"/>
              </w:rPr>
            </w:pPr>
            <w:r w:rsidRPr="00651C8A">
              <w:rPr>
                <w:sz w:val="16"/>
                <w:szCs w:val="16"/>
              </w:rPr>
              <w:t>20 *</w:t>
            </w:r>
          </w:p>
        </w:tc>
      </w:tr>
      <w:tr w:rsidR="00651C8A" w:rsidRPr="00651C8A" w14:paraId="5417AAA9" w14:textId="77777777" w:rsidTr="005A289F">
        <w:tblPrEx>
          <w:tblCellMar>
            <w:top w:w="0" w:type="dxa"/>
            <w:bottom w:w="0" w:type="dxa"/>
          </w:tblCellMar>
        </w:tblPrEx>
        <w:trPr>
          <w:cantSplit/>
          <w:jc w:val="center"/>
        </w:trPr>
        <w:tc>
          <w:tcPr>
            <w:tcW w:w="1110" w:type="dxa"/>
          </w:tcPr>
          <w:p w14:paraId="05D87B2C" w14:textId="77777777" w:rsidR="00651C8A" w:rsidRPr="00651C8A" w:rsidRDefault="00651C8A" w:rsidP="0052358B">
            <w:pPr>
              <w:tabs>
                <w:tab w:val="center" w:pos="1078"/>
              </w:tabs>
              <w:suppressAutoHyphens/>
              <w:jc w:val="center"/>
              <w:rPr>
                <w:sz w:val="16"/>
                <w:szCs w:val="16"/>
              </w:rPr>
            </w:pPr>
            <w:r w:rsidRPr="00651C8A">
              <w:rPr>
                <w:sz w:val="16"/>
                <w:szCs w:val="16"/>
              </w:rPr>
              <w:t>VAR.</w:t>
            </w:r>
          </w:p>
        </w:tc>
        <w:tc>
          <w:tcPr>
            <w:tcW w:w="1110" w:type="dxa"/>
          </w:tcPr>
          <w:p w14:paraId="5CF9EC54" w14:textId="77777777" w:rsidR="00651C8A" w:rsidRPr="00651C8A" w:rsidRDefault="00651C8A" w:rsidP="0052358B">
            <w:pPr>
              <w:tabs>
                <w:tab w:val="center" w:pos="1059"/>
              </w:tabs>
              <w:suppressAutoHyphens/>
              <w:jc w:val="center"/>
              <w:rPr>
                <w:sz w:val="16"/>
                <w:szCs w:val="16"/>
              </w:rPr>
            </w:pPr>
            <w:r w:rsidRPr="00651C8A">
              <w:rPr>
                <w:sz w:val="16"/>
                <w:szCs w:val="16"/>
              </w:rPr>
              <w:t>900000</w:t>
            </w:r>
          </w:p>
        </w:tc>
        <w:tc>
          <w:tcPr>
            <w:tcW w:w="1110" w:type="dxa"/>
          </w:tcPr>
          <w:p w14:paraId="7AEC4CEC" w14:textId="77777777" w:rsidR="00651C8A" w:rsidRPr="00651C8A" w:rsidRDefault="00651C8A" w:rsidP="0052358B">
            <w:pPr>
              <w:tabs>
                <w:tab w:val="center" w:pos="1059"/>
              </w:tabs>
              <w:suppressAutoHyphens/>
              <w:jc w:val="center"/>
              <w:rPr>
                <w:sz w:val="16"/>
                <w:szCs w:val="16"/>
              </w:rPr>
            </w:pPr>
            <w:r w:rsidRPr="00651C8A">
              <w:rPr>
                <w:sz w:val="16"/>
                <w:szCs w:val="16"/>
              </w:rPr>
              <w:t>Higher</w:t>
            </w:r>
          </w:p>
        </w:tc>
        <w:tc>
          <w:tcPr>
            <w:tcW w:w="1110" w:type="dxa"/>
          </w:tcPr>
          <w:p w14:paraId="564FF285" w14:textId="77777777" w:rsidR="00651C8A" w:rsidRPr="00651C8A" w:rsidRDefault="00651C8A" w:rsidP="0052358B">
            <w:pPr>
              <w:tabs>
                <w:tab w:val="left" w:pos="-720"/>
              </w:tabs>
              <w:suppressAutoHyphens/>
              <w:jc w:val="center"/>
              <w:rPr>
                <w:sz w:val="16"/>
                <w:szCs w:val="16"/>
              </w:rPr>
            </w:pPr>
            <w:r w:rsidRPr="00651C8A">
              <w:rPr>
                <w:sz w:val="16"/>
                <w:szCs w:val="16"/>
              </w:rPr>
              <w:t>50</w:t>
            </w:r>
          </w:p>
        </w:tc>
      </w:tr>
    </w:tbl>
    <w:p w14:paraId="2AFB0723" w14:textId="77777777" w:rsidR="00651C8A" w:rsidRPr="00B05055" w:rsidRDefault="00651C8A" w:rsidP="00B05055">
      <w:pPr>
        <w:pStyle w:val="RegDoubleIndent"/>
        <w:rPr>
          <w:sz w:val="16"/>
          <w:szCs w:val="16"/>
        </w:rPr>
      </w:pPr>
      <w:r w:rsidRPr="00B05055">
        <w:rPr>
          <w:bCs/>
          <w:sz w:val="16"/>
          <w:szCs w:val="16"/>
        </w:rPr>
        <w:t>*</w:t>
      </w:r>
      <w:r w:rsidRPr="00B05055">
        <w:rPr>
          <w:sz w:val="16"/>
          <w:szCs w:val="16"/>
        </w:rPr>
        <w:t xml:space="preserve">Reflects residual or floor rate. </w:t>
      </w:r>
    </w:p>
    <w:p w14:paraId="7B4D9936" w14:textId="77777777" w:rsidR="005A289F" w:rsidRDefault="00651C8A" w:rsidP="00B05055">
      <w:pPr>
        <w:pStyle w:val="RegDoubleIndent"/>
        <w:rPr>
          <w:sz w:val="16"/>
          <w:szCs w:val="16"/>
        </w:rPr>
      </w:pPr>
      <w:r w:rsidRPr="00B05055">
        <w:rPr>
          <w:bCs/>
          <w:sz w:val="16"/>
          <w:szCs w:val="16"/>
        </w:rPr>
        <w:t xml:space="preserve">NOTE: </w:t>
      </w:r>
      <w:r w:rsidRPr="00B05055">
        <w:rPr>
          <w:sz w:val="16"/>
          <w:szCs w:val="16"/>
        </w:rPr>
        <w:t>For any serial number categories not listed above, use year well completed to determine appropriate percent good. If spud date is later than year indicated by serial number; or, if serial number is unknown, use spud date to determine appropriate percent good.</w:t>
      </w:r>
    </w:p>
    <w:p w14:paraId="6AFBA21A" w14:textId="77777777" w:rsidR="008E6657" w:rsidRPr="00B05055" w:rsidRDefault="008E6657" w:rsidP="00B05055">
      <w:pPr>
        <w:pStyle w:val="RegDoubleIndent"/>
        <w:rPr>
          <w:sz w:val="16"/>
          <w:szCs w:val="16"/>
        </w:rPr>
      </w:pPr>
    </w:p>
    <w:p w14:paraId="5286B874" w14:textId="77777777" w:rsidR="00651C8A" w:rsidRPr="00651C8A" w:rsidRDefault="00651C8A" w:rsidP="005A289F">
      <w:pPr>
        <w:pStyle w:val="A0"/>
      </w:pPr>
      <w:r w:rsidRPr="00651C8A">
        <w:t>E.</w:t>
      </w:r>
      <w:r w:rsidR="005A289F">
        <w:tab/>
      </w:r>
      <w:r w:rsidRPr="00651C8A">
        <w:t>Surface Equipment</w:t>
      </w:r>
    </w:p>
    <w:p w14:paraId="155F2178" w14:textId="77777777" w:rsidR="00651C8A" w:rsidRPr="00651C8A" w:rsidRDefault="00651C8A" w:rsidP="005A289F">
      <w:pPr>
        <w:pStyle w:val="1"/>
      </w:pPr>
      <w:r w:rsidRPr="00651C8A">
        <w:t>1.</w:t>
      </w:r>
      <w:r w:rsidRPr="00651C8A">
        <w:tab/>
        <w:t>Listed below is the cost-new of major items potentially used in the brine operation process. Any equipment not shown shall be assessed on an individual basis.</w:t>
      </w:r>
    </w:p>
    <w:p w14:paraId="7D93BE93" w14:textId="77777777" w:rsidR="00651C8A" w:rsidRPr="00651C8A" w:rsidRDefault="00651C8A" w:rsidP="005A289F">
      <w:pPr>
        <w:pStyle w:val="1"/>
      </w:pPr>
      <w:r w:rsidRPr="00651C8A">
        <w:t>2.</w:t>
      </w:r>
      <w:r w:rsidRPr="00651C8A">
        <w:tab/>
        <w:t>All surface equipment, including other property associated or used in connection with brine operations, must be rendered in accordance with guidelines established by the Tax Commission and in accordance with requirements set forth on LAT Form 10—Personal Property Tax Report—Brine Operation Property.</w:t>
      </w:r>
    </w:p>
    <w:p w14:paraId="28030045" w14:textId="77777777" w:rsidR="00651C8A" w:rsidRPr="00651C8A" w:rsidRDefault="00651C8A" w:rsidP="005A289F">
      <w:pPr>
        <w:pStyle w:val="1"/>
      </w:pPr>
      <w:r w:rsidRPr="00651C8A">
        <w:t>3.</w:t>
      </w:r>
      <w:r w:rsidRPr="00651C8A">
        <w:tab/>
        <w:t>Brine operation personal property will be assessed in 7 major categories, as follows:</w:t>
      </w:r>
    </w:p>
    <w:p w14:paraId="162E1C14" w14:textId="77777777" w:rsidR="00651C8A" w:rsidRPr="00651C8A" w:rsidRDefault="00651C8A" w:rsidP="005A289F">
      <w:pPr>
        <w:pStyle w:val="a1"/>
      </w:pPr>
      <w:r w:rsidRPr="00651C8A">
        <w:t>a.</w:t>
      </w:r>
      <w:r w:rsidRPr="00651C8A">
        <w:tab/>
        <w:t>wells;</w:t>
      </w:r>
    </w:p>
    <w:p w14:paraId="01F7E9E9" w14:textId="77777777" w:rsidR="00651C8A" w:rsidRPr="00651C8A" w:rsidRDefault="00651C8A" w:rsidP="005A289F">
      <w:pPr>
        <w:pStyle w:val="a1"/>
      </w:pPr>
      <w:r w:rsidRPr="00651C8A">
        <w:t>b.</w:t>
      </w:r>
      <w:r w:rsidRPr="00651C8A">
        <w:tab/>
        <w:t>operation equipment (surface equipment);</w:t>
      </w:r>
    </w:p>
    <w:p w14:paraId="1ED53D6E" w14:textId="77777777" w:rsidR="00651C8A" w:rsidRPr="00651C8A" w:rsidRDefault="00651C8A" w:rsidP="005A289F">
      <w:pPr>
        <w:pStyle w:val="a1"/>
      </w:pPr>
      <w:r w:rsidRPr="00651C8A">
        <w:t>c.</w:t>
      </w:r>
      <w:r w:rsidRPr="00651C8A">
        <w:tab/>
        <w:t>tanks (surface equipment);</w:t>
      </w:r>
    </w:p>
    <w:p w14:paraId="75A257C3" w14:textId="77777777" w:rsidR="00651C8A" w:rsidRPr="00651C8A" w:rsidRDefault="00651C8A" w:rsidP="005A289F">
      <w:pPr>
        <w:pStyle w:val="a1"/>
      </w:pPr>
      <w:r w:rsidRPr="00651C8A">
        <w:t>d.</w:t>
      </w:r>
      <w:r w:rsidRPr="00651C8A">
        <w:tab/>
        <w:t>lines;</w:t>
      </w:r>
    </w:p>
    <w:p w14:paraId="700DCA86" w14:textId="77777777" w:rsidR="00651C8A" w:rsidRPr="00651C8A" w:rsidRDefault="00651C8A" w:rsidP="005A289F">
      <w:pPr>
        <w:pStyle w:val="a1"/>
      </w:pPr>
      <w:r w:rsidRPr="00651C8A">
        <w:t>e.</w:t>
      </w:r>
      <w:r w:rsidRPr="00651C8A">
        <w:tab/>
        <w:t>inventories (material and supplies);</w:t>
      </w:r>
    </w:p>
    <w:p w14:paraId="5C1F6C17" w14:textId="77777777" w:rsidR="00651C8A" w:rsidRPr="00651C8A" w:rsidRDefault="00651C8A" w:rsidP="005A289F">
      <w:pPr>
        <w:pStyle w:val="a1"/>
      </w:pPr>
      <w:r w:rsidRPr="00651C8A">
        <w:t>f.</w:t>
      </w:r>
      <w:r w:rsidRPr="00651C8A">
        <w:tab/>
        <w:t>field improvements (docks, buildings, etc.);</w:t>
      </w:r>
    </w:p>
    <w:p w14:paraId="3C82A079" w14:textId="77777777" w:rsidR="00651C8A" w:rsidRPr="00651C8A" w:rsidRDefault="00651C8A" w:rsidP="005A289F">
      <w:pPr>
        <w:pStyle w:val="a1"/>
      </w:pPr>
      <w:r w:rsidRPr="00651C8A">
        <w:t>g.</w:t>
      </w:r>
      <w:r w:rsidRPr="00651C8A">
        <w:tab/>
        <w:t>other property (not included above).</w:t>
      </w:r>
    </w:p>
    <w:p w14:paraId="7A530DEE" w14:textId="77777777" w:rsidR="00651C8A" w:rsidRPr="00651C8A" w:rsidRDefault="00651C8A" w:rsidP="005A289F">
      <w:pPr>
        <w:pStyle w:val="1"/>
      </w:pPr>
      <w:r w:rsidRPr="00651C8A">
        <w:t>4.</w:t>
      </w:r>
      <w:r w:rsidRPr="00651C8A">
        <w:tab/>
        <w:t>The cost-new values listed below are to be adjusted to allow depreciation by use of the appropriate percent good listed in Table 1007.C. When determining the value of equipment associated with a single well, use the age of that well to determine the appropriate percent good. When determining the value of equipment used on multiple wells, the average age of the wells will determine the appropriate year to be used for this purpose.</w:t>
      </w:r>
    </w:p>
    <w:p w14:paraId="5F4A6AB4" w14:textId="77777777" w:rsidR="00651C8A" w:rsidRPr="00651C8A" w:rsidRDefault="00651C8A" w:rsidP="005A289F">
      <w:pPr>
        <w:pStyle w:val="1"/>
      </w:pPr>
      <w:r w:rsidRPr="00651C8A">
        <w:t>5.</w:t>
      </w:r>
      <w:r w:rsidRPr="00651C8A">
        <w:tab/>
        <w:t>Functional and/or economic obsolescence shall be considered in the analysis of fair market value as substantiated by the taxpayer in writing. Consistent with Louisiana R.S. 47:1957, the assessor may request additional documentation.</w:t>
      </w:r>
    </w:p>
    <w:p w14:paraId="44EC7659" w14:textId="77777777" w:rsidR="00651C8A" w:rsidRPr="00651C8A" w:rsidRDefault="00651C8A" w:rsidP="005A289F">
      <w:pPr>
        <w:pStyle w:val="1"/>
      </w:pPr>
      <w:r w:rsidRPr="00651C8A">
        <w:t>6.</w:t>
      </w:r>
      <w:r w:rsidRPr="00651C8A">
        <w:tab/>
        <w:t xml:space="preserve">Sales, properly documented, should be considered by the assessor as fair market value, provided the sale meets all tests relative to </w:t>
      </w:r>
      <w:proofErr w:type="spellStart"/>
      <w:r w:rsidRPr="00651C8A">
        <w:t>it</w:t>
      </w:r>
      <w:proofErr w:type="spellEnd"/>
      <w:r w:rsidRPr="00651C8A">
        <w:t xml:space="preserve"> being a valid sale.</w:t>
      </w:r>
    </w:p>
    <w:p w14:paraId="3E8510F2" w14:textId="77777777" w:rsidR="00651C8A" w:rsidRDefault="00651C8A" w:rsidP="005A289F">
      <w:pPr>
        <w:pStyle w:val="1"/>
      </w:pPr>
      <w:r w:rsidRPr="00651C8A">
        <w:t>7.</w:t>
      </w:r>
      <w:r w:rsidRPr="00651C8A">
        <w:tab/>
        <w:t>Surface Equipment—Property Description</w:t>
      </w:r>
    </w:p>
    <w:p w14:paraId="11E7DAE0" w14:textId="77777777" w:rsidR="00332C5D" w:rsidRPr="00651C8A" w:rsidRDefault="00332C5D" w:rsidP="005A289F">
      <w:pPr>
        <w:pStyle w:val="1"/>
      </w:pPr>
    </w:p>
    <w:tbl>
      <w:tblPr>
        <w:tblW w:w="0" w:type="auto"/>
        <w:jc w:val="center"/>
        <w:tblBorders>
          <w:top w:val="double" w:sz="6" w:space="0" w:color="auto"/>
          <w:left w:val="double" w:sz="6" w:space="0" w:color="auto"/>
          <w:bottom w:val="double" w:sz="4"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081"/>
        <w:gridCol w:w="3598"/>
        <w:gridCol w:w="35"/>
        <w:gridCol w:w="1046"/>
      </w:tblGrid>
      <w:tr w:rsidR="00651C8A" w:rsidRPr="00651C8A" w14:paraId="2467B546" w14:textId="77777777" w:rsidTr="007D6117">
        <w:tblPrEx>
          <w:tblCellMar>
            <w:top w:w="0" w:type="dxa"/>
            <w:bottom w:w="0" w:type="dxa"/>
          </w:tblCellMar>
        </w:tblPrEx>
        <w:trPr>
          <w:gridBefore w:val="1"/>
          <w:wBefore w:w="1081" w:type="dxa"/>
          <w:cantSplit/>
          <w:trHeight w:val="20"/>
          <w:tblHeader/>
          <w:jc w:val="center"/>
        </w:trPr>
        <w:tc>
          <w:tcPr>
            <w:tcW w:w="4679" w:type="dxa"/>
            <w:gridSpan w:val="3"/>
            <w:shd w:val="clear" w:color="auto" w:fill="BFBFBF"/>
          </w:tcPr>
          <w:p w14:paraId="06C47761" w14:textId="77777777" w:rsidR="00651C8A" w:rsidRPr="00F317F5" w:rsidRDefault="00651C8A" w:rsidP="005A289F">
            <w:pPr>
              <w:pStyle w:val="Text"/>
              <w:keepNext/>
              <w:jc w:val="center"/>
              <w:rPr>
                <w:b/>
                <w:bCs/>
                <w:sz w:val="16"/>
                <w:szCs w:val="16"/>
              </w:rPr>
            </w:pPr>
            <w:r w:rsidRPr="00F317F5">
              <w:rPr>
                <w:b/>
                <w:bCs/>
                <w:sz w:val="16"/>
                <w:szCs w:val="16"/>
              </w:rPr>
              <w:t>Table 1007.E</w:t>
            </w:r>
          </w:p>
          <w:p w14:paraId="3A2479F6" w14:textId="77777777" w:rsidR="00651C8A" w:rsidRPr="00F317F5" w:rsidRDefault="00651C8A" w:rsidP="005A289F">
            <w:pPr>
              <w:pStyle w:val="Text"/>
              <w:keepNext/>
              <w:jc w:val="center"/>
              <w:rPr>
                <w:b/>
                <w:bCs/>
                <w:sz w:val="16"/>
                <w:szCs w:val="16"/>
              </w:rPr>
            </w:pPr>
            <w:r w:rsidRPr="00F317F5">
              <w:rPr>
                <w:b/>
                <w:bCs/>
                <w:sz w:val="16"/>
                <w:szCs w:val="16"/>
              </w:rPr>
              <w:t>Surface Equipment</w:t>
            </w:r>
          </w:p>
        </w:tc>
      </w:tr>
      <w:tr w:rsidR="00651C8A" w:rsidRPr="00651C8A" w14:paraId="057DE92D" w14:textId="77777777" w:rsidTr="007D6117">
        <w:tblPrEx>
          <w:tblCellMar>
            <w:top w:w="0" w:type="dxa"/>
            <w:bottom w:w="0" w:type="dxa"/>
          </w:tblCellMar>
        </w:tblPrEx>
        <w:trPr>
          <w:gridBefore w:val="1"/>
          <w:wBefore w:w="1081" w:type="dxa"/>
          <w:cantSplit/>
          <w:trHeight w:val="20"/>
          <w:tblHeader/>
          <w:jc w:val="center"/>
        </w:trPr>
        <w:tc>
          <w:tcPr>
            <w:tcW w:w="3633" w:type="dxa"/>
            <w:gridSpan w:val="2"/>
            <w:shd w:val="clear" w:color="auto" w:fill="BFBFBF"/>
          </w:tcPr>
          <w:p w14:paraId="39A20F47" w14:textId="77777777" w:rsidR="00651C8A" w:rsidRPr="0071107E" w:rsidRDefault="00651C8A" w:rsidP="0052358B">
            <w:pPr>
              <w:pStyle w:val="Text"/>
              <w:spacing w:line="240" w:lineRule="auto"/>
              <w:jc w:val="center"/>
              <w:rPr>
                <w:b/>
                <w:bCs/>
                <w:sz w:val="16"/>
                <w:szCs w:val="16"/>
                <w:highlight w:val="yellow"/>
              </w:rPr>
            </w:pPr>
            <w:r w:rsidRPr="00F317F5">
              <w:rPr>
                <w:b/>
                <w:bCs/>
                <w:sz w:val="16"/>
                <w:szCs w:val="16"/>
              </w:rPr>
              <w:t>Property Description</w:t>
            </w:r>
          </w:p>
        </w:tc>
        <w:tc>
          <w:tcPr>
            <w:tcW w:w="1046" w:type="dxa"/>
            <w:shd w:val="clear" w:color="auto" w:fill="BFBFBF"/>
          </w:tcPr>
          <w:p w14:paraId="1930F043" w14:textId="77777777" w:rsidR="00651C8A" w:rsidRPr="00F317F5" w:rsidRDefault="00651C8A" w:rsidP="0052358B">
            <w:pPr>
              <w:tabs>
                <w:tab w:val="left" w:pos="-720"/>
              </w:tabs>
              <w:suppressAutoHyphens/>
              <w:jc w:val="center"/>
              <w:rPr>
                <w:b/>
                <w:bCs/>
                <w:sz w:val="16"/>
                <w:szCs w:val="16"/>
              </w:rPr>
            </w:pPr>
            <w:r w:rsidRPr="00F317F5">
              <w:rPr>
                <w:b/>
                <w:bCs/>
                <w:sz w:val="16"/>
                <w:szCs w:val="16"/>
              </w:rPr>
              <w:t>$ Cost New</w:t>
            </w:r>
          </w:p>
        </w:tc>
      </w:tr>
      <w:tr w:rsidR="00651C8A" w:rsidRPr="00651C8A" w14:paraId="5635BC1C" w14:textId="77777777" w:rsidTr="007D6117">
        <w:tblPrEx>
          <w:tblCellMar>
            <w:top w:w="0" w:type="dxa"/>
            <w:bottom w:w="0" w:type="dxa"/>
          </w:tblCellMar>
        </w:tblPrEx>
        <w:trPr>
          <w:gridBefore w:val="1"/>
          <w:wBefore w:w="1081" w:type="dxa"/>
          <w:cantSplit/>
          <w:trHeight w:val="20"/>
          <w:jc w:val="center"/>
        </w:trPr>
        <w:tc>
          <w:tcPr>
            <w:tcW w:w="3633" w:type="dxa"/>
            <w:gridSpan w:val="2"/>
          </w:tcPr>
          <w:p w14:paraId="4A67049E" w14:textId="77777777" w:rsidR="00651C8A" w:rsidRPr="00651C8A" w:rsidRDefault="00651C8A" w:rsidP="0052358B">
            <w:pPr>
              <w:pStyle w:val="CENTER"/>
              <w:tabs>
                <w:tab w:val="clear" w:pos="4680"/>
                <w:tab w:val="left" w:pos="-720"/>
              </w:tabs>
              <w:spacing w:after="0"/>
              <w:rPr>
                <w:rFonts w:ascii="Times New Roman" w:hAnsi="Times New Roman" w:cs="Times New Roman"/>
                <w:sz w:val="16"/>
                <w:szCs w:val="16"/>
              </w:rPr>
            </w:pPr>
            <w:r w:rsidRPr="00651C8A">
              <w:rPr>
                <w:rFonts w:ascii="Times New Roman" w:hAnsi="Times New Roman" w:cs="Times New Roman"/>
                <w:sz w:val="16"/>
                <w:szCs w:val="16"/>
              </w:rPr>
              <w:t>Actuators—(See Metering Equipment)</w:t>
            </w:r>
          </w:p>
        </w:tc>
        <w:tc>
          <w:tcPr>
            <w:tcW w:w="1046" w:type="dxa"/>
          </w:tcPr>
          <w:p w14:paraId="6D28EDBF" w14:textId="77777777" w:rsidR="00651C8A" w:rsidRPr="00651C8A" w:rsidRDefault="00651C8A" w:rsidP="0052358B">
            <w:pPr>
              <w:pStyle w:val="CENTER"/>
              <w:tabs>
                <w:tab w:val="clear" w:pos="4680"/>
                <w:tab w:val="left" w:pos="-720"/>
              </w:tabs>
              <w:spacing w:after="0"/>
              <w:rPr>
                <w:rFonts w:ascii="Times New Roman" w:hAnsi="Times New Roman" w:cs="Times New Roman"/>
                <w:sz w:val="16"/>
                <w:szCs w:val="16"/>
              </w:rPr>
            </w:pPr>
            <w:r w:rsidRPr="00651C8A">
              <w:rPr>
                <w:rFonts w:ascii="Times New Roman" w:hAnsi="Times New Roman" w:cs="Times New Roman"/>
                <w:sz w:val="16"/>
                <w:szCs w:val="16"/>
              </w:rPr>
              <w:t xml:space="preserve"> </w:t>
            </w:r>
          </w:p>
        </w:tc>
      </w:tr>
      <w:tr w:rsidR="00651C8A" w:rsidRPr="00651C8A" w14:paraId="2D745BDD" w14:textId="77777777" w:rsidTr="007D6117">
        <w:tblPrEx>
          <w:tblCellMar>
            <w:top w:w="0" w:type="dxa"/>
            <w:bottom w:w="0" w:type="dxa"/>
          </w:tblCellMar>
        </w:tblPrEx>
        <w:trPr>
          <w:gridBefore w:val="1"/>
          <w:wBefore w:w="1081" w:type="dxa"/>
          <w:cantSplit/>
          <w:trHeight w:val="20"/>
          <w:jc w:val="center"/>
        </w:trPr>
        <w:tc>
          <w:tcPr>
            <w:tcW w:w="3633" w:type="dxa"/>
            <w:gridSpan w:val="2"/>
          </w:tcPr>
          <w:p w14:paraId="667E6499" w14:textId="77777777" w:rsidR="00651C8A" w:rsidRPr="00651C8A" w:rsidRDefault="00651C8A" w:rsidP="0052358B">
            <w:pPr>
              <w:tabs>
                <w:tab w:val="left" w:pos="-720"/>
              </w:tabs>
              <w:suppressAutoHyphens/>
              <w:rPr>
                <w:sz w:val="16"/>
                <w:szCs w:val="16"/>
              </w:rPr>
            </w:pPr>
            <w:r w:rsidRPr="00651C8A">
              <w:rPr>
                <w:sz w:val="16"/>
                <w:szCs w:val="16"/>
              </w:rPr>
              <w:t>Automatic Control Equipment—(See Safety Systems)</w:t>
            </w:r>
          </w:p>
        </w:tc>
        <w:tc>
          <w:tcPr>
            <w:tcW w:w="1046" w:type="dxa"/>
          </w:tcPr>
          <w:p w14:paraId="19E6270A" w14:textId="77777777" w:rsidR="00651C8A" w:rsidRPr="00651C8A" w:rsidRDefault="00651C8A" w:rsidP="0052358B">
            <w:pPr>
              <w:tabs>
                <w:tab w:val="left" w:pos="-720"/>
              </w:tabs>
              <w:suppressAutoHyphens/>
              <w:rPr>
                <w:sz w:val="16"/>
                <w:szCs w:val="16"/>
              </w:rPr>
            </w:pPr>
            <w:r w:rsidRPr="00651C8A">
              <w:rPr>
                <w:sz w:val="16"/>
                <w:szCs w:val="16"/>
              </w:rPr>
              <w:t xml:space="preserve"> </w:t>
            </w:r>
          </w:p>
        </w:tc>
      </w:tr>
      <w:tr w:rsidR="00651C8A" w:rsidRPr="00651C8A" w14:paraId="211B8C11" w14:textId="77777777" w:rsidTr="007D6117">
        <w:tblPrEx>
          <w:tblCellMar>
            <w:top w:w="0" w:type="dxa"/>
            <w:bottom w:w="0" w:type="dxa"/>
          </w:tblCellMar>
        </w:tblPrEx>
        <w:trPr>
          <w:gridBefore w:val="1"/>
          <w:wBefore w:w="1081" w:type="dxa"/>
          <w:cantSplit/>
          <w:trHeight w:val="20"/>
          <w:jc w:val="center"/>
        </w:trPr>
        <w:tc>
          <w:tcPr>
            <w:tcW w:w="3633" w:type="dxa"/>
            <w:gridSpan w:val="2"/>
          </w:tcPr>
          <w:p w14:paraId="63F4EDB9" w14:textId="77777777" w:rsidR="00651C8A" w:rsidRPr="00651C8A" w:rsidRDefault="00651C8A" w:rsidP="0052358B">
            <w:pPr>
              <w:tabs>
                <w:tab w:val="left" w:pos="-720"/>
              </w:tabs>
              <w:suppressAutoHyphens/>
              <w:rPr>
                <w:sz w:val="16"/>
                <w:szCs w:val="16"/>
              </w:rPr>
            </w:pPr>
            <w:r w:rsidRPr="00651C8A">
              <w:rPr>
                <w:sz w:val="16"/>
                <w:szCs w:val="16"/>
              </w:rPr>
              <w:t>Automatic Tank Switch Unit—(See Metering Equipment)</w:t>
            </w:r>
          </w:p>
        </w:tc>
        <w:tc>
          <w:tcPr>
            <w:tcW w:w="1046" w:type="dxa"/>
          </w:tcPr>
          <w:p w14:paraId="4650B423" w14:textId="77777777" w:rsidR="00651C8A" w:rsidRPr="00651C8A" w:rsidRDefault="00651C8A" w:rsidP="0052358B">
            <w:pPr>
              <w:tabs>
                <w:tab w:val="left" w:pos="-720"/>
              </w:tabs>
              <w:suppressAutoHyphens/>
              <w:rPr>
                <w:sz w:val="16"/>
                <w:szCs w:val="16"/>
              </w:rPr>
            </w:pPr>
            <w:r w:rsidRPr="00651C8A">
              <w:rPr>
                <w:sz w:val="16"/>
                <w:szCs w:val="16"/>
              </w:rPr>
              <w:t xml:space="preserve"> </w:t>
            </w:r>
          </w:p>
        </w:tc>
      </w:tr>
      <w:tr w:rsidR="00651C8A" w:rsidRPr="00651C8A" w14:paraId="70C47458" w14:textId="77777777" w:rsidTr="007D6117">
        <w:tblPrEx>
          <w:tblCellMar>
            <w:top w:w="0" w:type="dxa"/>
            <w:bottom w:w="0" w:type="dxa"/>
          </w:tblCellMar>
        </w:tblPrEx>
        <w:trPr>
          <w:gridBefore w:val="1"/>
          <w:wBefore w:w="1081" w:type="dxa"/>
          <w:cantSplit/>
          <w:trHeight w:val="20"/>
          <w:jc w:val="center"/>
        </w:trPr>
        <w:tc>
          <w:tcPr>
            <w:tcW w:w="3633" w:type="dxa"/>
            <w:gridSpan w:val="2"/>
          </w:tcPr>
          <w:p w14:paraId="38D92A7D" w14:textId="77777777" w:rsidR="00651C8A" w:rsidRPr="00651C8A" w:rsidRDefault="00651C8A" w:rsidP="0052358B">
            <w:pPr>
              <w:tabs>
                <w:tab w:val="left" w:pos="-720"/>
              </w:tabs>
              <w:suppressAutoHyphens/>
              <w:rPr>
                <w:sz w:val="16"/>
                <w:szCs w:val="16"/>
              </w:rPr>
            </w:pPr>
            <w:r w:rsidRPr="00651C8A">
              <w:rPr>
                <w:sz w:val="16"/>
                <w:szCs w:val="16"/>
              </w:rPr>
              <w:t>Communication Equipment—(See Telecommunications)</w:t>
            </w:r>
          </w:p>
        </w:tc>
        <w:tc>
          <w:tcPr>
            <w:tcW w:w="1046" w:type="dxa"/>
          </w:tcPr>
          <w:p w14:paraId="7E3FCDBB" w14:textId="77777777" w:rsidR="00651C8A" w:rsidRPr="00651C8A" w:rsidRDefault="00651C8A" w:rsidP="0052358B">
            <w:pPr>
              <w:tabs>
                <w:tab w:val="left" w:pos="-720"/>
              </w:tabs>
              <w:suppressAutoHyphens/>
              <w:rPr>
                <w:sz w:val="16"/>
                <w:szCs w:val="16"/>
              </w:rPr>
            </w:pPr>
            <w:r w:rsidRPr="00651C8A">
              <w:rPr>
                <w:sz w:val="16"/>
                <w:szCs w:val="16"/>
              </w:rPr>
              <w:t xml:space="preserve"> </w:t>
            </w:r>
          </w:p>
        </w:tc>
      </w:tr>
      <w:tr w:rsidR="00651C8A" w:rsidRPr="00651C8A" w14:paraId="0E8C3BDA" w14:textId="77777777" w:rsidTr="007D6117">
        <w:tblPrEx>
          <w:tblCellMar>
            <w:top w:w="0" w:type="dxa"/>
            <w:bottom w:w="0" w:type="dxa"/>
          </w:tblCellMar>
        </w:tblPrEx>
        <w:trPr>
          <w:gridBefore w:val="1"/>
          <w:wBefore w:w="1081" w:type="dxa"/>
          <w:cantSplit/>
          <w:trHeight w:val="20"/>
          <w:jc w:val="center"/>
        </w:trPr>
        <w:tc>
          <w:tcPr>
            <w:tcW w:w="3633" w:type="dxa"/>
            <w:gridSpan w:val="2"/>
          </w:tcPr>
          <w:p w14:paraId="3BB04616" w14:textId="77777777" w:rsidR="00651C8A" w:rsidRPr="00651C8A" w:rsidRDefault="00651C8A" w:rsidP="0052358B">
            <w:pPr>
              <w:tabs>
                <w:tab w:val="left" w:pos="-720"/>
              </w:tabs>
              <w:suppressAutoHyphens/>
              <w:rPr>
                <w:sz w:val="16"/>
                <w:szCs w:val="16"/>
              </w:rPr>
            </w:pPr>
            <w:r w:rsidRPr="00651C8A">
              <w:rPr>
                <w:sz w:val="16"/>
                <w:szCs w:val="16"/>
              </w:rPr>
              <w:t>Dampeners—(See Metering Equipment—"Recorders")</w:t>
            </w:r>
          </w:p>
        </w:tc>
        <w:tc>
          <w:tcPr>
            <w:tcW w:w="1046" w:type="dxa"/>
          </w:tcPr>
          <w:p w14:paraId="747D860B" w14:textId="77777777" w:rsidR="00651C8A" w:rsidRPr="00651C8A" w:rsidRDefault="00651C8A" w:rsidP="0052358B">
            <w:pPr>
              <w:pStyle w:val="CENTER"/>
              <w:tabs>
                <w:tab w:val="clear" w:pos="4680"/>
                <w:tab w:val="left" w:pos="-720"/>
              </w:tabs>
              <w:spacing w:after="0"/>
              <w:rPr>
                <w:rFonts w:ascii="Times New Roman" w:hAnsi="Times New Roman" w:cs="Times New Roman"/>
                <w:sz w:val="16"/>
                <w:szCs w:val="16"/>
              </w:rPr>
            </w:pPr>
            <w:r w:rsidRPr="00651C8A">
              <w:rPr>
                <w:rFonts w:ascii="Times New Roman" w:hAnsi="Times New Roman" w:cs="Times New Roman"/>
                <w:sz w:val="16"/>
                <w:szCs w:val="16"/>
              </w:rPr>
              <w:t xml:space="preserve"> </w:t>
            </w:r>
          </w:p>
        </w:tc>
      </w:tr>
      <w:tr w:rsidR="00651C8A" w:rsidRPr="00651C8A" w14:paraId="4DE444EA" w14:textId="77777777" w:rsidTr="007D6117">
        <w:tblPrEx>
          <w:tblCellMar>
            <w:top w:w="0" w:type="dxa"/>
            <w:bottom w:w="0" w:type="dxa"/>
          </w:tblCellMar>
        </w:tblPrEx>
        <w:trPr>
          <w:gridBefore w:val="1"/>
          <w:wBefore w:w="1081" w:type="dxa"/>
          <w:cantSplit/>
          <w:trHeight w:val="20"/>
          <w:jc w:val="center"/>
        </w:trPr>
        <w:tc>
          <w:tcPr>
            <w:tcW w:w="3633" w:type="dxa"/>
            <w:gridSpan w:val="2"/>
          </w:tcPr>
          <w:p w14:paraId="34E0C462" w14:textId="77777777" w:rsidR="00651C8A" w:rsidRPr="00651C8A" w:rsidRDefault="00651C8A" w:rsidP="0052358B">
            <w:pPr>
              <w:tabs>
                <w:tab w:val="left" w:pos="-720"/>
              </w:tabs>
              <w:suppressAutoHyphens/>
              <w:rPr>
                <w:sz w:val="16"/>
                <w:szCs w:val="16"/>
              </w:rPr>
            </w:pPr>
            <w:r w:rsidRPr="00651C8A">
              <w:rPr>
                <w:sz w:val="16"/>
                <w:szCs w:val="16"/>
              </w:rPr>
              <w:t>Engines - Unattached—(Only includes engine and skids):</w:t>
            </w:r>
          </w:p>
          <w:p w14:paraId="2DDAA132" w14:textId="77777777" w:rsidR="00651C8A" w:rsidRPr="00651C8A" w:rsidRDefault="00651C8A" w:rsidP="0052358B">
            <w:pPr>
              <w:tabs>
                <w:tab w:val="left" w:pos="-720"/>
              </w:tabs>
              <w:suppressAutoHyphens/>
              <w:rPr>
                <w:sz w:val="16"/>
                <w:szCs w:val="16"/>
              </w:rPr>
            </w:pPr>
            <w:r w:rsidRPr="00651C8A">
              <w:rPr>
                <w:sz w:val="16"/>
                <w:szCs w:val="16"/>
              </w:rPr>
              <w:t xml:space="preserve"> Per Horsepower</w:t>
            </w:r>
          </w:p>
        </w:tc>
        <w:tc>
          <w:tcPr>
            <w:tcW w:w="1046" w:type="dxa"/>
          </w:tcPr>
          <w:p w14:paraId="3766BA7B" w14:textId="77777777" w:rsidR="0071107E" w:rsidRDefault="0071107E" w:rsidP="0052358B">
            <w:pPr>
              <w:pStyle w:val="CENTER"/>
              <w:tabs>
                <w:tab w:val="clear" w:pos="4680"/>
                <w:tab w:val="left" w:pos="-720"/>
              </w:tabs>
              <w:spacing w:after="0"/>
              <w:jc w:val="center"/>
              <w:rPr>
                <w:rFonts w:ascii="Times New Roman" w:hAnsi="Times New Roman" w:cs="Times New Roman"/>
                <w:sz w:val="16"/>
                <w:szCs w:val="16"/>
              </w:rPr>
            </w:pPr>
          </w:p>
          <w:p w14:paraId="7B0CC6D0" w14:textId="77777777" w:rsidR="00F317F5" w:rsidRDefault="00F317F5" w:rsidP="0052358B">
            <w:pPr>
              <w:pStyle w:val="CENTER"/>
              <w:tabs>
                <w:tab w:val="clear" w:pos="4680"/>
                <w:tab w:val="left" w:pos="-720"/>
              </w:tabs>
              <w:spacing w:after="0"/>
              <w:jc w:val="center"/>
              <w:rPr>
                <w:rFonts w:ascii="Times New Roman" w:hAnsi="Times New Roman" w:cs="Times New Roman"/>
                <w:sz w:val="16"/>
                <w:szCs w:val="16"/>
              </w:rPr>
            </w:pPr>
          </w:p>
          <w:p w14:paraId="34341A5E" w14:textId="77777777" w:rsidR="00651C8A" w:rsidRPr="00651C8A" w:rsidRDefault="00651C8A" w:rsidP="0052358B">
            <w:pPr>
              <w:pStyle w:val="CENTER"/>
              <w:tabs>
                <w:tab w:val="clear" w:pos="4680"/>
                <w:tab w:val="left" w:pos="-720"/>
              </w:tabs>
              <w:spacing w:after="0"/>
              <w:jc w:val="center"/>
              <w:rPr>
                <w:rFonts w:ascii="Times New Roman" w:hAnsi="Times New Roman" w:cs="Times New Roman"/>
                <w:sz w:val="16"/>
                <w:szCs w:val="16"/>
              </w:rPr>
            </w:pPr>
            <w:r w:rsidRPr="00651C8A">
              <w:rPr>
                <w:rFonts w:ascii="Times New Roman" w:hAnsi="Times New Roman" w:cs="Times New Roman"/>
                <w:sz w:val="16"/>
                <w:szCs w:val="16"/>
              </w:rPr>
              <w:t>440</w:t>
            </w:r>
          </w:p>
        </w:tc>
      </w:tr>
      <w:tr w:rsidR="00651C8A" w:rsidRPr="00651C8A" w14:paraId="680E3EDE" w14:textId="77777777" w:rsidTr="007D6117">
        <w:tblPrEx>
          <w:tblCellMar>
            <w:top w:w="0" w:type="dxa"/>
            <w:bottom w:w="0" w:type="dxa"/>
          </w:tblCellMar>
        </w:tblPrEx>
        <w:trPr>
          <w:gridBefore w:val="1"/>
          <w:wBefore w:w="1081" w:type="dxa"/>
          <w:cantSplit/>
          <w:trHeight w:val="20"/>
          <w:jc w:val="center"/>
        </w:trPr>
        <w:tc>
          <w:tcPr>
            <w:tcW w:w="3633" w:type="dxa"/>
            <w:gridSpan w:val="2"/>
          </w:tcPr>
          <w:p w14:paraId="4934AAC3" w14:textId="77777777" w:rsidR="00651C8A" w:rsidRPr="00651C8A" w:rsidRDefault="00651C8A" w:rsidP="0052358B">
            <w:pPr>
              <w:tabs>
                <w:tab w:val="left" w:pos="-720"/>
              </w:tabs>
              <w:suppressAutoHyphens/>
              <w:rPr>
                <w:sz w:val="16"/>
                <w:szCs w:val="16"/>
              </w:rPr>
            </w:pPr>
            <w:r w:rsidRPr="00651C8A">
              <w:rPr>
                <w:sz w:val="16"/>
                <w:szCs w:val="16"/>
              </w:rPr>
              <w:t>Fire Control System—(Assessed on an individual basis)</w:t>
            </w:r>
          </w:p>
        </w:tc>
        <w:tc>
          <w:tcPr>
            <w:tcW w:w="1046" w:type="dxa"/>
          </w:tcPr>
          <w:p w14:paraId="0487C7F2" w14:textId="77777777" w:rsidR="00651C8A" w:rsidRPr="00651C8A" w:rsidRDefault="00651C8A" w:rsidP="0052358B">
            <w:pPr>
              <w:tabs>
                <w:tab w:val="left" w:pos="-720"/>
              </w:tabs>
              <w:suppressAutoHyphens/>
              <w:rPr>
                <w:sz w:val="16"/>
                <w:szCs w:val="16"/>
              </w:rPr>
            </w:pPr>
            <w:r w:rsidRPr="00651C8A">
              <w:rPr>
                <w:sz w:val="16"/>
                <w:szCs w:val="16"/>
              </w:rPr>
              <w:t xml:space="preserve"> </w:t>
            </w:r>
          </w:p>
        </w:tc>
      </w:tr>
      <w:tr w:rsidR="00651C8A" w:rsidRPr="00651C8A" w14:paraId="77A733FE" w14:textId="77777777" w:rsidTr="007D6117">
        <w:tblPrEx>
          <w:tblCellMar>
            <w:top w:w="0" w:type="dxa"/>
            <w:bottom w:w="0" w:type="dxa"/>
          </w:tblCellMar>
        </w:tblPrEx>
        <w:trPr>
          <w:gridBefore w:val="1"/>
          <w:wBefore w:w="1081" w:type="dxa"/>
          <w:cantSplit/>
          <w:trHeight w:val="20"/>
          <w:jc w:val="center"/>
        </w:trPr>
        <w:tc>
          <w:tcPr>
            <w:tcW w:w="3633" w:type="dxa"/>
            <w:gridSpan w:val="2"/>
          </w:tcPr>
          <w:p w14:paraId="058EAE15" w14:textId="77777777" w:rsidR="00651C8A" w:rsidRPr="00651C8A" w:rsidRDefault="00651C8A" w:rsidP="0052358B">
            <w:pPr>
              <w:tabs>
                <w:tab w:val="left" w:pos="-720"/>
              </w:tabs>
              <w:suppressAutoHyphens/>
              <w:rPr>
                <w:sz w:val="16"/>
                <w:szCs w:val="16"/>
              </w:rPr>
            </w:pPr>
            <w:r w:rsidRPr="00651C8A">
              <w:rPr>
                <w:sz w:val="16"/>
                <w:szCs w:val="16"/>
              </w:rPr>
              <w:t>Furniture and Fixtures—(Assessed on an individual basis)</w:t>
            </w:r>
          </w:p>
          <w:p w14:paraId="4DB91087" w14:textId="77777777" w:rsidR="00651C8A" w:rsidRPr="00651C8A" w:rsidRDefault="00651C8A" w:rsidP="0052358B">
            <w:pPr>
              <w:pStyle w:val="CENTER"/>
              <w:tabs>
                <w:tab w:val="clear" w:pos="4680"/>
                <w:tab w:val="left" w:pos="-720"/>
              </w:tabs>
              <w:spacing w:after="0"/>
              <w:rPr>
                <w:rFonts w:ascii="Times New Roman" w:hAnsi="Times New Roman" w:cs="Times New Roman"/>
                <w:sz w:val="16"/>
                <w:szCs w:val="16"/>
              </w:rPr>
            </w:pPr>
            <w:r w:rsidRPr="00651C8A">
              <w:rPr>
                <w:rFonts w:ascii="Times New Roman" w:hAnsi="Times New Roman" w:cs="Times New Roman"/>
                <w:sz w:val="16"/>
                <w:szCs w:val="16"/>
              </w:rPr>
              <w:t xml:space="preserve"> (Field operations only, according to location.)</w:t>
            </w:r>
          </w:p>
        </w:tc>
        <w:tc>
          <w:tcPr>
            <w:tcW w:w="1046" w:type="dxa"/>
          </w:tcPr>
          <w:p w14:paraId="4FBBEE06" w14:textId="77777777" w:rsidR="00651C8A" w:rsidRPr="00651C8A" w:rsidRDefault="00651C8A" w:rsidP="0052358B">
            <w:pPr>
              <w:pStyle w:val="CENTER"/>
              <w:tabs>
                <w:tab w:val="clear" w:pos="4680"/>
                <w:tab w:val="left" w:pos="-720"/>
              </w:tabs>
              <w:spacing w:after="0"/>
              <w:rPr>
                <w:rFonts w:ascii="Times New Roman" w:hAnsi="Times New Roman" w:cs="Times New Roman"/>
                <w:sz w:val="16"/>
                <w:szCs w:val="16"/>
              </w:rPr>
            </w:pPr>
            <w:r w:rsidRPr="00651C8A">
              <w:rPr>
                <w:rFonts w:ascii="Times New Roman" w:hAnsi="Times New Roman" w:cs="Times New Roman"/>
                <w:sz w:val="16"/>
                <w:szCs w:val="16"/>
              </w:rPr>
              <w:t xml:space="preserve"> </w:t>
            </w:r>
          </w:p>
        </w:tc>
      </w:tr>
      <w:tr w:rsidR="00651C8A" w:rsidRPr="00651C8A" w14:paraId="513CD91A" w14:textId="77777777" w:rsidTr="007D6117">
        <w:tblPrEx>
          <w:tblCellMar>
            <w:top w:w="0" w:type="dxa"/>
            <w:bottom w:w="0" w:type="dxa"/>
          </w:tblCellMar>
        </w:tblPrEx>
        <w:trPr>
          <w:gridBefore w:val="1"/>
          <w:wBefore w:w="1081" w:type="dxa"/>
          <w:cantSplit/>
          <w:trHeight w:val="20"/>
          <w:jc w:val="center"/>
        </w:trPr>
        <w:tc>
          <w:tcPr>
            <w:tcW w:w="3633" w:type="dxa"/>
            <w:gridSpan w:val="2"/>
          </w:tcPr>
          <w:p w14:paraId="648292FA" w14:textId="77777777" w:rsidR="00651C8A" w:rsidRPr="00651C8A" w:rsidRDefault="00651C8A" w:rsidP="0052358B">
            <w:pPr>
              <w:tabs>
                <w:tab w:val="left" w:pos="-720"/>
              </w:tabs>
              <w:suppressAutoHyphens/>
              <w:rPr>
                <w:sz w:val="16"/>
                <w:szCs w:val="16"/>
              </w:rPr>
            </w:pPr>
            <w:r w:rsidRPr="00651C8A">
              <w:rPr>
                <w:sz w:val="16"/>
                <w:szCs w:val="16"/>
              </w:rPr>
              <w:t>Generators—Package Unit only—(No special installation)</w:t>
            </w:r>
          </w:p>
          <w:p w14:paraId="004D7CD5" w14:textId="77777777" w:rsidR="00651C8A" w:rsidRPr="00651C8A" w:rsidRDefault="00651C8A" w:rsidP="0052358B">
            <w:pPr>
              <w:tabs>
                <w:tab w:val="left" w:pos="-720"/>
              </w:tabs>
              <w:suppressAutoHyphens/>
              <w:rPr>
                <w:sz w:val="16"/>
                <w:szCs w:val="16"/>
              </w:rPr>
            </w:pPr>
            <w:r w:rsidRPr="00651C8A">
              <w:rPr>
                <w:sz w:val="16"/>
                <w:szCs w:val="16"/>
              </w:rPr>
              <w:t xml:space="preserve"> Per K.W.</w:t>
            </w:r>
          </w:p>
        </w:tc>
        <w:tc>
          <w:tcPr>
            <w:tcW w:w="1046" w:type="dxa"/>
          </w:tcPr>
          <w:p w14:paraId="37BA9C18" w14:textId="77777777" w:rsidR="0071107E" w:rsidRDefault="0071107E" w:rsidP="0052358B">
            <w:pPr>
              <w:pStyle w:val="CENTER"/>
              <w:tabs>
                <w:tab w:val="clear" w:pos="4680"/>
                <w:tab w:val="left" w:pos="-720"/>
              </w:tabs>
              <w:spacing w:after="0"/>
              <w:jc w:val="center"/>
              <w:rPr>
                <w:rFonts w:ascii="Times New Roman" w:hAnsi="Times New Roman" w:cs="Times New Roman"/>
                <w:sz w:val="16"/>
                <w:szCs w:val="16"/>
              </w:rPr>
            </w:pPr>
          </w:p>
          <w:p w14:paraId="0D031EB6" w14:textId="77777777" w:rsidR="0071107E" w:rsidRDefault="0071107E" w:rsidP="0052358B">
            <w:pPr>
              <w:pStyle w:val="CENTER"/>
              <w:tabs>
                <w:tab w:val="clear" w:pos="4680"/>
                <w:tab w:val="left" w:pos="-720"/>
              </w:tabs>
              <w:spacing w:after="0"/>
              <w:jc w:val="center"/>
              <w:rPr>
                <w:rFonts w:ascii="Times New Roman" w:hAnsi="Times New Roman" w:cs="Times New Roman"/>
                <w:sz w:val="16"/>
                <w:szCs w:val="16"/>
              </w:rPr>
            </w:pPr>
          </w:p>
          <w:p w14:paraId="4BBDF3C0" w14:textId="77777777" w:rsidR="00651C8A" w:rsidRPr="00651C8A" w:rsidRDefault="00651C8A" w:rsidP="0052358B">
            <w:pPr>
              <w:pStyle w:val="CENTER"/>
              <w:tabs>
                <w:tab w:val="clear" w:pos="4680"/>
                <w:tab w:val="left" w:pos="-720"/>
              </w:tabs>
              <w:spacing w:after="0"/>
              <w:jc w:val="center"/>
              <w:rPr>
                <w:rFonts w:ascii="Times New Roman" w:hAnsi="Times New Roman" w:cs="Times New Roman"/>
                <w:sz w:val="16"/>
                <w:szCs w:val="16"/>
              </w:rPr>
            </w:pPr>
            <w:r w:rsidRPr="00651C8A">
              <w:rPr>
                <w:rFonts w:ascii="Times New Roman" w:hAnsi="Times New Roman" w:cs="Times New Roman"/>
                <w:sz w:val="16"/>
                <w:szCs w:val="16"/>
              </w:rPr>
              <w:t>300</w:t>
            </w:r>
          </w:p>
        </w:tc>
      </w:tr>
      <w:tr w:rsidR="00651C8A" w:rsidRPr="00651C8A" w14:paraId="5150500D" w14:textId="77777777" w:rsidTr="007D6117">
        <w:tblPrEx>
          <w:tblCellMar>
            <w:top w:w="0" w:type="dxa"/>
            <w:bottom w:w="0" w:type="dxa"/>
          </w:tblCellMar>
        </w:tblPrEx>
        <w:trPr>
          <w:gridBefore w:val="1"/>
          <w:wBefore w:w="1081" w:type="dxa"/>
          <w:cantSplit/>
          <w:trHeight w:val="20"/>
          <w:jc w:val="center"/>
        </w:trPr>
        <w:tc>
          <w:tcPr>
            <w:tcW w:w="3633" w:type="dxa"/>
            <w:gridSpan w:val="2"/>
          </w:tcPr>
          <w:p w14:paraId="266197CF" w14:textId="77777777" w:rsidR="00651C8A" w:rsidRPr="00651C8A" w:rsidRDefault="00651C8A" w:rsidP="0052358B">
            <w:pPr>
              <w:tabs>
                <w:tab w:val="left" w:pos="-720"/>
              </w:tabs>
              <w:suppressAutoHyphens/>
              <w:rPr>
                <w:sz w:val="16"/>
                <w:szCs w:val="16"/>
              </w:rPr>
            </w:pPr>
            <w:r w:rsidRPr="00651C8A">
              <w:rPr>
                <w:sz w:val="16"/>
                <w:szCs w:val="16"/>
              </w:rPr>
              <w:t>Manifolds—(See Metering Equipment)</w:t>
            </w:r>
          </w:p>
        </w:tc>
        <w:tc>
          <w:tcPr>
            <w:tcW w:w="1046" w:type="dxa"/>
          </w:tcPr>
          <w:p w14:paraId="0909A01E" w14:textId="77777777" w:rsidR="00651C8A" w:rsidRPr="00651C8A" w:rsidRDefault="00651C8A" w:rsidP="0052358B">
            <w:pPr>
              <w:pStyle w:val="CENTER"/>
              <w:tabs>
                <w:tab w:val="clear" w:pos="4680"/>
                <w:tab w:val="left" w:pos="-720"/>
              </w:tabs>
              <w:spacing w:after="0"/>
              <w:rPr>
                <w:rFonts w:ascii="Times New Roman" w:hAnsi="Times New Roman" w:cs="Times New Roman"/>
                <w:sz w:val="16"/>
                <w:szCs w:val="16"/>
              </w:rPr>
            </w:pPr>
            <w:r w:rsidRPr="00651C8A">
              <w:rPr>
                <w:rFonts w:ascii="Times New Roman" w:hAnsi="Times New Roman" w:cs="Times New Roman"/>
                <w:sz w:val="16"/>
                <w:szCs w:val="16"/>
              </w:rPr>
              <w:t xml:space="preserve"> </w:t>
            </w:r>
          </w:p>
        </w:tc>
      </w:tr>
      <w:tr w:rsidR="00651C8A" w:rsidRPr="00651C8A" w14:paraId="2BFC2131" w14:textId="77777777" w:rsidTr="007D6117">
        <w:tblPrEx>
          <w:tblCellMar>
            <w:top w:w="0" w:type="dxa"/>
            <w:bottom w:w="0" w:type="dxa"/>
          </w:tblCellMar>
        </w:tblPrEx>
        <w:trPr>
          <w:gridBefore w:val="1"/>
          <w:wBefore w:w="1081" w:type="dxa"/>
          <w:cantSplit/>
          <w:trHeight w:val="20"/>
          <w:jc w:val="center"/>
        </w:trPr>
        <w:tc>
          <w:tcPr>
            <w:tcW w:w="3633" w:type="dxa"/>
            <w:gridSpan w:val="2"/>
          </w:tcPr>
          <w:p w14:paraId="111BE28F" w14:textId="77777777" w:rsidR="00651C8A" w:rsidRPr="00992D56" w:rsidRDefault="00651C8A" w:rsidP="0052358B">
            <w:pPr>
              <w:tabs>
                <w:tab w:val="left" w:pos="-720"/>
              </w:tabs>
              <w:suppressAutoHyphens/>
              <w:rPr>
                <w:sz w:val="16"/>
                <w:szCs w:val="16"/>
                <w:highlight w:val="yellow"/>
              </w:rPr>
            </w:pPr>
            <w:r w:rsidRPr="0071107E">
              <w:rPr>
                <w:sz w:val="16"/>
                <w:szCs w:val="16"/>
              </w:rPr>
              <w:t xml:space="preserve">Material </w:t>
            </w:r>
            <w:proofErr w:type="spellStart"/>
            <w:r w:rsidRPr="0071107E">
              <w:rPr>
                <w:sz w:val="16"/>
                <w:szCs w:val="16"/>
              </w:rPr>
              <w:t>snd</w:t>
            </w:r>
            <w:proofErr w:type="spellEnd"/>
            <w:r w:rsidRPr="0071107E">
              <w:rPr>
                <w:sz w:val="16"/>
                <w:szCs w:val="16"/>
              </w:rPr>
              <w:t xml:space="preserve"> Supplies—Inventories—(Assessed on an individual basis)</w:t>
            </w:r>
          </w:p>
        </w:tc>
        <w:tc>
          <w:tcPr>
            <w:tcW w:w="1046" w:type="dxa"/>
          </w:tcPr>
          <w:p w14:paraId="75CF47A3" w14:textId="77777777" w:rsidR="00651C8A" w:rsidRPr="00992D56" w:rsidRDefault="00651C8A" w:rsidP="0052358B">
            <w:pPr>
              <w:pStyle w:val="CENTER"/>
              <w:tabs>
                <w:tab w:val="clear" w:pos="4680"/>
                <w:tab w:val="left" w:pos="-720"/>
              </w:tabs>
              <w:spacing w:after="0"/>
              <w:rPr>
                <w:rFonts w:ascii="Times New Roman" w:hAnsi="Times New Roman" w:cs="Times New Roman"/>
                <w:sz w:val="16"/>
                <w:szCs w:val="16"/>
                <w:highlight w:val="yellow"/>
              </w:rPr>
            </w:pPr>
            <w:r w:rsidRPr="00992D56">
              <w:rPr>
                <w:rFonts w:ascii="Times New Roman" w:hAnsi="Times New Roman" w:cs="Times New Roman"/>
                <w:sz w:val="16"/>
                <w:szCs w:val="16"/>
                <w:highlight w:val="yellow"/>
              </w:rPr>
              <w:t xml:space="preserve"> </w:t>
            </w:r>
          </w:p>
        </w:tc>
      </w:tr>
      <w:tr w:rsidR="00651C8A" w:rsidRPr="00651C8A" w14:paraId="323C38BA" w14:textId="77777777" w:rsidTr="007D6117">
        <w:tblPrEx>
          <w:tblCellMar>
            <w:top w:w="0" w:type="dxa"/>
            <w:bottom w:w="0" w:type="dxa"/>
          </w:tblCellMar>
        </w:tblPrEx>
        <w:trPr>
          <w:gridBefore w:val="1"/>
          <w:wBefore w:w="1081" w:type="dxa"/>
          <w:cantSplit/>
          <w:trHeight w:val="20"/>
          <w:jc w:val="center"/>
        </w:trPr>
        <w:tc>
          <w:tcPr>
            <w:tcW w:w="3633" w:type="dxa"/>
            <w:gridSpan w:val="2"/>
          </w:tcPr>
          <w:p w14:paraId="02921AB7" w14:textId="77777777" w:rsidR="00651C8A" w:rsidRPr="00651C8A" w:rsidRDefault="00651C8A" w:rsidP="0052358B">
            <w:pPr>
              <w:tabs>
                <w:tab w:val="left" w:pos="-720"/>
              </w:tabs>
              <w:suppressAutoHyphens/>
              <w:rPr>
                <w:sz w:val="16"/>
                <w:szCs w:val="16"/>
              </w:rPr>
            </w:pPr>
            <w:r w:rsidRPr="00651C8A">
              <w:rPr>
                <w:sz w:val="16"/>
                <w:szCs w:val="16"/>
              </w:rPr>
              <w:t>Meter Calibrating Vessels—(See Metering Equipment)</w:t>
            </w:r>
          </w:p>
        </w:tc>
        <w:tc>
          <w:tcPr>
            <w:tcW w:w="1046" w:type="dxa"/>
          </w:tcPr>
          <w:p w14:paraId="3A177DA7" w14:textId="77777777" w:rsidR="00651C8A" w:rsidRPr="00651C8A" w:rsidRDefault="00651C8A" w:rsidP="0052358B">
            <w:pPr>
              <w:pStyle w:val="CENTER"/>
              <w:tabs>
                <w:tab w:val="clear" w:pos="4680"/>
                <w:tab w:val="left" w:pos="-720"/>
              </w:tabs>
              <w:spacing w:after="0"/>
              <w:rPr>
                <w:rFonts w:ascii="Times New Roman" w:hAnsi="Times New Roman" w:cs="Times New Roman"/>
                <w:sz w:val="16"/>
                <w:szCs w:val="16"/>
              </w:rPr>
            </w:pPr>
            <w:r w:rsidRPr="00651C8A">
              <w:rPr>
                <w:rFonts w:ascii="Times New Roman" w:hAnsi="Times New Roman" w:cs="Times New Roman"/>
                <w:sz w:val="16"/>
                <w:szCs w:val="16"/>
              </w:rPr>
              <w:t xml:space="preserve"> </w:t>
            </w:r>
          </w:p>
        </w:tc>
      </w:tr>
      <w:tr w:rsidR="00651C8A" w:rsidRPr="00651C8A" w14:paraId="74990A26" w14:textId="77777777" w:rsidTr="007D6117">
        <w:tblPrEx>
          <w:tblCellMar>
            <w:top w:w="0" w:type="dxa"/>
            <w:bottom w:w="0" w:type="dxa"/>
          </w:tblCellMar>
        </w:tblPrEx>
        <w:trPr>
          <w:gridBefore w:val="1"/>
          <w:wBefore w:w="1081" w:type="dxa"/>
          <w:cantSplit/>
          <w:trHeight w:val="20"/>
          <w:jc w:val="center"/>
        </w:trPr>
        <w:tc>
          <w:tcPr>
            <w:tcW w:w="3633" w:type="dxa"/>
            <w:gridSpan w:val="2"/>
          </w:tcPr>
          <w:p w14:paraId="4B5905DF" w14:textId="77777777" w:rsidR="00651C8A" w:rsidRPr="00651C8A" w:rsidRDefault="00651C8A" w:rsidP="0052358B">
            <w:pPr>
              <w:tabs>
                <w:tab w:val="left" w:pos="-720"/>
              </w:tabs>
              <w:suppressAutoHyphens/>
              <w:rPr>
                <w:sz w:val="16"/>
                <w:szCs w:val="16"/>
              </w:rPr>
            </w:pPr>
            <w:r w:rsidRPr="00651C8A">
              <w:rPr>
                <w:sz w:val="16"/>
                <w:szCs w:val="16"/>
              </w:rPr>
              <w:t>Meter Prover Tanks—(See Metering Equipment)</w:t>
            </w:r>
          </w:p>
        </w:tc>
        <w:tc>
          <w:tcPr>
            <w:tcW w:w="1046" w:type="dxa"/>
          </w:tcPr>
          <w:p w14:paraId="31430EBC" w14:textId="77777777" w:rsidR="00651C8A" w:rsidRPr="00651C8A" w:rsidRDefault="00651C8A" w:rsidP="0052358B">
            <w:pPr>
              <w:pStyle w:val="CENTER"/>
              <w:tabs>
                <w:tab w:val="clear" w:pos="4680"/>
                <w:tab w:val="left" w:pos="-720"/>
              </w:tabs>
              <w:spacing w:after="0"/>
              <w:rPr>
                <w:rFonts w:ascii="Times New Roman" w:hAnsi="Times New Roman" w:cs="Times New Roman"/>
                <w:sz w:val="16"/>
                <w:szCs w:val="16"/>
              </w:rPr>
            </w:pPr>
            <w:r w:rsidRPr="00651C8A">
              <w:rPr>
                <w:rFonts w:ascii="Times New Roman" w:hAnsi="Times New Roman" w:cs="Times New Roman"/>
                <w:sz w:val="16"/>
                <w:szCs w:val="16"/>
              </w:rPr>
              <w:t xml:space="preserve"> </w:t>
            </w:r>
          </w:p>
        </w:tc>
      </w:tr>
      <w:tr w:rsidR="00651C8A" w:rsidRPr="00651C8A" w14:paraId="7879AF5C" w14:textId="77777777" w:rsidTr="007D6117">
        <w:tblPrEx>
          <w:tblCellMar>
            <w:top w:w="0" w:type="dxa"/>
            <w:bottom w:w="0" w:type="dxa"/>
          </w:tblCellMar>
        </w:tblPrEx>
        <w:trPr>
          <w:gridBefore w:val="1"/>
          <w:wBefore w:w="1081" w:type="dxa"/>
          <w:cantSplit/>
          <w:trHeight w:val="20"/>
          <w:jc w:val="center"/>
        </w:trPr>
        <w:tc>
          <w:tcPr>
            <w:tcW w:w="3633" w:type="dxa"/>
            <w:gridSpan w:val="2"/>
          </w:tcPr>
          <w:p w14:paraId="2E275B6D" w14:textId="77777777" w:rsidR="00651C8A" w:rsidRPr="00651C8A" w:rsidRDefault="00651C8A" w:rsidP="0052358B">
            <w:pPr>
              <w:tabs>
                <w:tab w:val="left" w:pos="-720"/>
              </w:tabs>
              <w:suppressAutoHyphens/>
              <w:rPr>
                <w:sz w:val="16"/>
                <w:szCs w:val="16"/>
              </w:rPr>
            </w:pPr>
            <w:r w:rsidRPr="00651C8A">
              <w:rPr>
                <w:sz w:val="16"/>
                <w:szCs w:val="16"/>
              </w:rPr>
              <w:t>Meter Runs—(See Metering Equipment)</w:t>
            </w:r>
          </w:p>
        </w:tc>
        <w:tc>
          <w:tcPr>
            <w:tcW w:w="1046" w:type="dxa"/>
          </w:tcPr>
          <w:p w14:paraId="36EB35BF" w14:textId="77777777" w:rsidR="00651C8A" w:rsidRPr="00651C8A" w:rsidRDefault="00651C8A" w:rsidP="0052358B">
            <w:pPr>
              <w:pStyle w:val="CENTER"/>
              <w:tabs>
                <w:tab w:val="clear" w:pos="4680"/>
                <w:tab w:val="left" w:pos="-720"/>
              </w:tabs>
              <w:spacing w:after="0"/>
              <w:rPr>
                <w:rFonts w:ascii="Times New Roman" w:hAnsi="Times New Roman" w:cs="Times New Roman"/>
                <w:sz w:val="16"/>
                <w:szCs w:val="16"/>
              </w:rPr>
            </w:pPr>
            <w:r w:rsidRPr="00651C8A">
              <w:rPr>
                <w:rFonts w:ascii="Times New Roman" w:hAnsi="Times New Roman" w:cs="Times New Roman"/>
                <w:sz w:val="16"/>
                <w:szCs w:val="16"/>
              </w:rPr>
              <w:t xml:space="preserve"> </w:t>
            </w:r>
          </w:p>
        </w:tc>
      </w:tr>
      <w:tr w:rsidR="00651C8A" w:rsidRPr="00651C8A" w14:paraId="21A2A148" w14:textId="77777777" w:rsidTr="007D6117">
        <w:tblPrEx>
          <w:tblCellMar>
            <w:top w:w="0" w:type="dxa"/>
            <w:bottom w:w="0" w:type="dxa"/>
          </w:tblCellMar>
        </w:tblPrEx>
        <w:trPr>
          <w:gridBefore w:val="1"/>
          <w:wBefore w:w="1081" w:type="dxa"/>
          <w:cantSplit/>
          <w:trHeight w:val="20"/>
          <w:jc w:val="center"/>
        </w:trPr>
        <w:tc>
          <w:tcPr>
            <w:tcW w:w="3633" w:type="dxa"/>
            <w:gridSpan w:val="2"/>
          </w:tcPr>
          <w:p w14:paraId="6F49477E" w14:textId="77777777" w:rsidR="00651C8A" w:rsidRPr="00651C8A" w:rsidRDefault="00651C8A" w:rsidP="0052358B">
            <w:pPr>
              <w:tabs>
                <w:tab w:val="left" w:pos="-720"/>
              </w:tabs>
              <w:suppressAutoHyphens/>
              <w:rPr>
                <w:sz w:val="16"/>
                <w:szCs w:val="16"/>
              </w:rPr>
            </w:pPr>
            <w:r w:rsidRPr="00651C8A">
              <w:rPr>
                <w:sz w:val="16"/>
                <w:szCs w:val="16"/>
              </w:rPr>
              <w:t>Meter Control Stations—(not considered Communication Equipment)—(Assessed on an individual basis)</w:t>
            </w:r>
          </w:p>
        </w:tc>
        <w:tc>
          <w:tcPr>
            <w:tcW w:w="1046" w:type="dxa"/>
          </w:tcPr>
          <w:p w14:paraId="69489C57" w14:textId="77777777" w:rsidR="00651C8A" w:rsidRPr="00651C8A" w:rsidRDefault="00651C8A" w:rsidP="0052358B">
            <w:pPr>
              <w:pStyle w:val="CENTER"/>
              <w:tabs>
                <w:tab w:val="clear" w:pos="4680"/>
                <w:tab w:val="left" w:pos="-720"/>
              </w:tabs>
              <w:spacing w:after="0"/>
              <w:rPr>
                <w:rFonts w:ascii="Times New Roman" w:hAnsi="Times New Roman" w:cs="Times New Roman"/>
                <w:sz w:val="16"/>
                <w:szCs w:val="16"/>
              </w:rPr>
            </w:pPr>
            <w:r w:rsidRPr="00651C8A">
              <w:rPr>
                <w:rFonts w:ascii="Times New Roman" w:hAnsi="Times New Roman" w:cs="Times New Roman"/>
                <w:sz w:val="16"/>
                <w:szCs w:val="16"/>
              </w:rPr>
              <w:t xml:space="preserve"> </w:t>
            </w:r>
          </w:p>
        </w:tc>
      </w:tr>
      <w:tr w:rsidR="00651C8A" w:rsidRPr="00651C8A" w14:paraId="5A527D68" w14:textId="77777777" w:rsidTr="007D6117">
        <w:tblPrEx>
          <w:tblCellMar>
            <w:top w:w="0" w:type="dxa"/>
            <w:bottom w:w="0" w:type="dxa"/>
          </w:tblCellMar>
        </w:tblPrEx>
        <w:trPr>
          <w:gridBefore w:val="1"/>
          <w:wBefore w:w="1081" w:type="dxa"/>
          <w:cantSplit/>
          <w:trHeight w:val="20"/>
          <w:jc w:val="center"/>
        </w:trPr>
        <w:tc>
          <w:tcPr>
            <w:tcW w:w="3633" w:type="dxa"/>
            <w:gridSpan w:val="2"/>
          </w:tcPr>
          <w:p w14:paraId="7711FB4E" w14:textId="77777777" w:rsidR="00651C8A" w:rsidRPr="00651C8A" w:rsidRDefault="00651C8A" w:rsidP="0052358B">
            <w:pPr>
              <w:tabs>
                <w:tab w:val="left" w:pos="-720"/>
              </w:tabs>
              <w:suppressAutoHyphens/>
              <w:rPr>
                <w:sz w:val="16"/>
                <w:szCs w:val="16"/>
              </w:rPr>
            </w:pPr>
            <w:r w:rsidRPr="00651C8A">
              <w:rPr>
                <w:sz w:val="16"/>
                <w:szCs w:val="16"/>
              </w:rPr>
              <w:lastRenderedPageBreak/>
              <w:t>Metering Equipment</w:t>
            </w:r>
          </w:p>
          <w:p w14:paraId="07E2C95D" w14:textId="77777777" w:rsidR="00651C8A" w:rsidRPr="00651C8A" w:rsidRDefault="00651C8A" w:rsidP="0052358B">
            <w:pPr>
              <w:tabs>
                <w:tab w:val="left" w:pos="-720"/>
              </w:tabs>
              <w:suppressAutoHyphens/>
              <w:rPr>
                <w:sz w:val="16"/>
                <w:szCs w:val="16"/>
              </w:rPr>
            </w:pPr>
            <w:r w:rsidRPr="00651C8A">
              <w:rPr>
                <w:sz w:val="16"/>
                <w:szCs w:val="16"/>
              </w:rPr>
              <w:t xml:space="preserve"> Manifolds—Automatic Operated:</w:t>
            </w:r>
          </w:p>
          <w:p w14:paraId="2253A92A" w14:textId="77777777" w:rsidR="00651C8A" w:rsidRPr="00651C8A" w:rsidRDefault="00651C8A" w:rsidP="0052358B">
            <w:pPr>
              <w:tabs>
                <w:tab w:val="left" w:pos="-720"/>
              </w:tabs>
              <w:suppressAutoHyphens/>
              <w:rPr>
                <w:sz w:val="16"/>
                <w:szCs w:val="16"/>
              </w:rPr>
            </w:pPr>
            <w:r w:rsidRPr="00651C8A">
              <w:rPr>
                <w:sz w:val="16"/>
                <w:szCs w:val="16"/>
              </w:rPr>
              <w:t xml:space="preserve"> High Pressure</w:t>
            </w:r>
          </w:p>
          <w:p w14:paraId="7E8D6275" w14:textId="77777777" w:rsidR="00651C8A" w:rsidRPr="00651C8A" w:rsidRDefault="00651C8A" w:rsidP="0052358B">
            <w:pPr>
              <w:tabs>
                <w:tab w:val="left" w:pos="-720"/>
              </w:tabs>
              <w:suppressAutoHyphens/>
              <w:rPr>
                <w:sz w:val="16"/>
                <w:szCs w:val="16"/>
              </w:rPr>
            </w:pPr>
            <w:r w:rsidRPr="00651C8A">
              <w:rPr>
                <w:sz w:val="16"/>
                <w:szCs w:val="16"/>
              </w:rPr>
              <w:t xml:space="preserve"> per well</w:t>
            </w:r>
          </w:p>
          <w:p w14:paraId="1107172C" w14:textId="77777777" w:rsidR="00651C8A" w:rsidRPr="00651C8A" w:rsidRDefault="00651C8A" w:rsidP="0052358B">
            <w:pPr>
              <w:tabs>
                <w:tab w:val="left" w:pos="-720"/>
              </w:tabs>
              <w:suppressAutoHyphens/>
              <w:rPr>
                <w:sz w:val="16"/>
                <w:szCs w:val="16"/>
              </w:rPr>
            </w:pPr>
            <w:r w:rsidRPr="00651C8A">
              <w:rPr>
                <w:sz w:val="16"/>
                <w:szCs w:val="16"/>
              </w:rPr>
              <w:t xml:space="preserve"> per valve</w:t>
            </w:r>
          </w:p>
          <w:p w14:paraId="58109F6A" w14:textId="77777777" w:rsidR="00651C8A" w:rsidRPr="00651C8A" w:rsidRDefault="00651C8A" w:rsidP="0052358B">
            <w:pPr>
              <w:tabs>
                <w:tab w:val="left" w:pos="-720"/>
              </w:tabs>
              <w:suppressAutoHyphens/>
              <w:rPr>
                <w:sz w:val="16"/>
                <w:szCs w:val="16"/>
              </w:rPr>
            </w:pPr>
            <w:r w:rsidRPr="00651C8A">
              <w:rPr>
                <w:sz w:val="16"/>
                <w:szCs w:val="16"/>
              </w:rPr>
              <w:t xml:space="preserve"> Low Pressure</w:t>
            </w:r>
          </w:p>
          <w:p w14:paraId="10C09AB3" w14:textId="77777777" w:rsidR="00651C8A" w:rsidRPr="00651C8A" w:rsidRDefault="00651C8A" w:rsidP="0052358B">
            <w:pPr>
              <w:tabs>
                <w:tab w:val="left" w:pos="-720"/>
              </w:tabs>
              <w:suppressAutoHyphens/>
              <w:rPr>
                <w:sz w:val="16"/>
                <w:szCs w:val="16"/>
              </w:rPr>
            </w:pPr>
            <w:r w:rsidRPr="00651C8A">
              <w:rPr>
                <w:sz w:val="16"/>
                <w:szCs w:val="16"/>
              </w:rPr>
              <w:t xml:space="preserve"> per well</w:t>
            </w:r>
          </w:p>
          <w:p w14:paraId="47FB7BCD" w14:textId="77777777" w:rsidR="00651C8A" w:rsidRPr="00651C8A" w:rsidRDefault="00651C8A" w:rsidP="0052358B">
            <w:pPr>
              <w:tabs>
                <w:tab w:val="left" w:pos="-720"/>
              </w:tabs>
              <w:suppressAutoHyphens/>
              <w:rPr>
                <w:sz w:val="16"/>
                <w:szCs w:val="16"/>
              </w:rPr>
            </w:pPr>
            <w:r w:rsidRPr="00651C8A">
              <w:rPr>
                <w:sz w:val="16"/>
                <w:szCs w:val="16"/>
              </w:rPr>
              <w:t xml:space="preserve"> per valve</w:t>
            </w:r>
          </w:p>
          <w:p w14:paraId="15C938D9" w14:textId="77777777" w:rsidR="00651C8A" w:rsidRPr="00651C8A" w:rsidRDefault="00651C8A" w:rsidP="0052358B">
            <w:pPr>
              <w:tabs>
                <w:tab w:val="left" w:pos="-720"/>
              </w:tabs>
              <w:suppressAutoHyphens/>
              <w:rPr>
                <w:sz w:val="16"/>
                <w:szCs w:val="16"/>
              </w:rPr>
            </w:pPr>
            <w:r w:rsidRPr="00651C8A">
              <w:rPr>
                <w:bCs/>
                <w:sz w:val="16"/>
                <w:szCs w:val="16"/>
              </w:rPr>
              <w:t>NOTE:</w:t>
            </w:r>
            <w:r w:rsidRPr="00651C8A">
              <w:rPr>
                <w:bCs/>
                <w:sz w:val="16"/>
                <w:szCs w:val="16"/>
              </w:rPr>
              <w:tab/>
            </w:r>
            <w:r w:rsidRPr="00651C8A">
              <w:rPr>
                <w:sz w:val="16"/>
                <w:szCs w:val="16"/>
              </w:rPr>
              <w:t>Automatic Operated System includes gas hydraulic and pneumatic valve actuators, (or motorized valves), block valves, flow monitors—in addition to normal equipment found on manual operated system. NO METERING EQUIPMENT INCLUDED.</w:t>
            </w:r>
          </w:p>
          <w:p w14:paraId="63969A59" w14:textId="77777777" w:rsidR="00651C8A" w:rsidRPr="00651C8A" w:rsidRDefault="00651C8A" w:rsidP="0052358B">
            <w:pPr>
              <w:tabs>
                <w:tab w:val="left" w:pos="-720"/>
              </w:tabs>
              <w:suppressAutoHyphens/>
              <w:rPr>
                <w:sz w:val="16"/>
                <w:szCs w:val="16"/>
              </w:rPr>
            </w:pPr>
            <w:r w:rsidRPr="00651C8A">
              <w:rPr>
                <w:sz w:val="16"/>
                <w:szCs w:val="16"/>
              </w:rPr>
              <w:t xml:space="preserve"> </w:t>
            </w:r>
          </w:p>
          <w:p w14:paraId="23AC270B" w14:textId="77777777" w:rsidR="00651C8A" w:rsidRPr="00651C8A" w:rsidRDefault="00651C8A" w:rsidP="0052358B">
            <w:pPr>
              <w:pStyle w:val="TOC"/>
              <w:tabs>
                <w:tab w:val="clear" w:pos="-32"/>
                <w:tab w:val="clear" w:pos="240"/>
                <w:tab w:val="clear" w:pos="480"/>
                <w:tab w:val="clear" w:pos="720"/>
                <w:tab w:val="clear" w:pos="960"/>
                <w:tab w:val="clear" w:pos="1200"/>
                <w:tab w:val="clear" w:pos="1440"/>
                <w:tab w:val="clear" w:pos="1680"/>
                <w:tab w:val="clear" w:pos="1920"/>
                <w:tab w:val="clear" w:pos="2160"/>
                <w:tab w:val="clear" w:pos="2400"/>
                <w:tab w:val="clear" w:pos="2640"/>
                <w:tab w:val="clear" w:pos="2880"/>
                <w:tab w:val="clear" w:pos="3120"/>
                <w:tab w:val="clear" w:pos="3360"/>
                <w:tab w:val="clear" w:pos="3600"/>
                <w:tab w:val="clear" w:pos="3840"/>
                <w:tab w:val="clear" w:pos="4080"/>
                <w:tab w:val="clear" w:pos="4320"/>
                <w:tab w:val="clear" w:pos="4560"/>
                <w:tab w:val="clear" w:pos="4800"/>
                <w:tab w:val="clear" w:pos="5040"/>
                <w:tab w:val="clear" w:pos="5280"/>
                <w:tab w:val="clear" w:pos="5520"/>
                <w:tab w:val="clear" w:pos="5760"/>
                <w:tab w:val="clear" w:pos="6000"/>
                <w:tab w:val="clear" w:pos="6240"/>
                <w:tab w:val="clear" w:pos="6480"/>
                <w:tab w:val="clear" w:pos="6720"/>
                <w:tab w:val="clear" w:pos="6960"/>
                <w:tab w:val="clear" w:pos="7200"/>
                <w:tab w:val="clear" w:pos="7440"/>
                <w:tab w:val="clear" w:pos="7680"/>
                <w:tab w:val="clear" w:pos="7920"/>
                <w:tab w:val="clear" w:pos="8160"/>
                <w:tab w:val="clear" w:pos="8640"/>
                <w:tab w:val="clear" w:pos="9120"/>
                <w:tab w:val="clear" w:pos="9600"/>
                <w:tab w:val="clear" w:pos="10080"/>
                <w:tab w:val="clear" w:pos="10560"/>
                <w:tab w:val="left" w:pos="-720"/>
              </w:tabs>
              <w:rPr>
                <w:rFonts w:ascii="Times New Roman" w:hAnsi="Times New Roman" w:cs="Times New Roman"/>
                <w:sz w:val="16"/>
                <w:szCs w:val="16"/>
              </w:rPr>
            </w:pPr>
            <w:r w:rsidRPr="00651C8A">
              <w:rPr>
                <w:rFonts w:ascii="Times New Roman" w:hAnsi="Times New Roman" w:cs="Times New Roman"/>
                <w:sz w:val="16"/>
                <w:szCs w:val="16"/>
              </w:rPr>
              <w:t xml:space="preserve"> Meter Runs - piping, valves and supports—no meters:</w:t>
            </w:r>
          </w:p>
          <w:p w14:paraId="1E629B41" w14:textId="77777777" w:rsidR="00651C8A" w:rsidRPr="00651C8A" w:rsidRDefault="00651C8A" w:rsidP="0052358B">
            <w:pPr>
              <w:tabs>
                <w:tab w:val="left" w:pos="-720"/>
              </w:tabs>
              <w:suppressAutoHyphens/>
              <w:rPr>
                <w:sz w:val="16"/>
                <w:szCs w:val="16"/>
              </w:rPr>
            </w:pPr>
            <w:r w:rsidRPr="00651C8A">
              <w:rPr>
                <w:sz w:val="16"/>
                <w:szCs w:val="16"/>
              </w:rPr>
              <w:t xml:space="preserve"> 2 In. piping and valve</w:t>
            </w:r>
          </w:p>
          <w:p w14:paraId="47EAC050" w14:textId="77777777" w:rsidR="00651C8A" w:rsidRPr="00651C8A" w:rsidRDefault="00651C8A" w:rsidP="0052358B">
            <w:pPr>
              <w:tabs>
                <w:tab w:val="left" w:pos="-720"/>
              </w:tabs>
              <w:suppressAutoHyphens/>
              <w:rPr>
                <w:sz w:val="16"/>
                <w:szCs w:val="16"/>
              </w:rPr>
            </w:pPr>
            <w:r w:rsidRPr="00651C8A">
              <w:rPr>
                <w:sz w:val="16"/>
                <w:szCs w:val="16"/>
              </w:rPr>
              <w:t xml:space="preserve"> 3 In. piping and valve</w:t>
            </w:r>
          </w:p>
          <w:p w14:paraId="13E0A3A4" w14:textId="77777777" w:rsidR="00651C8A" w:rsidRPr="00651C8A" w:rsidRDefault="00651C8A" w:rsidP="0052358B">
            <w:pPr>
              <w:tabs>
                <w:tab w:val="left" w:pos="-720"/>
              </w:tabs>
              <w:suppressAutoHyphens/>
              <w:rPr>
                <w:sz w:val="16"/>
                <w:szCs w:val="16"/>
              </w:rPr>
            </w:pPr>
            <w:r w:rsidRPr="00651C8A">
              <w:rPr>
                <w:sz w:val="16"/>
                <w:szCs w:val="16"/>
              </w:rPr>
              <w:t xml:space="preserve"> 4 In. piping and valve</w:t>
            </w:r>
          </w:p>
          <w:p w14:paraId="2BF2979B" w14:textId="77777777" w:rsidR="00651C8A" w:rsidRPr="00651C8A" w:rsidRDefault="00651C8A" w:rsidP="0052358B">
            <w:pPr>
              <w:tabs>
                <w:tab w:val="left" w:pos="-720"/>
              </w:tabs>
              <w:suppressAutoHyphens/>
              <w:rPr>
                <w:sz w:val="16"/>
                <w:szCs w:val="16"/>
              </w:rPr>
            </w:pPr>
            <w:r w:rsidRPr="00651C8A">
              <w:rPr>
                <w:sz w:val="16"/>
                <w:szCs w:val="16"/>
              </w:rPr>
              <w:t xml:space="preserve"> 6 In. piping and valve</w:t>
            </w:r>
          </w:p>
          <w:p w14:paraId="14AEE4A9" w14:textId="77777777" w:rsidR="00651C8A" w:rsidRPr="00651C8A" w:rsidRDefault="00651C8A" w:rsidP="0052358B">
            <w:pPr>
              <w:tabs>
                <w:tab w:val="left" w:pos="-720"/>
              </w:tabs>
              <w:suppressAutoHyphens/>
              <w:rPr>
                <w:sz w:val="16"/>
                <w:szCs w:val="16"/>
              </w:rPr>
            </w:pPr>
            <w:r w:rsidRPr="00651C8A">
              <w:rPr>
                <w:sz w:val="16"/>
                <w:szCs w:val="16"/>
              </w:rPr>
              <w:t xml:space="preserve"> 8 In. piping and valve</w:t>
            </w:r>
          </w:p>
          <w:p w14:paraId="1486E896" w14:textId="77777777" w:rsidR="00651C8A" w:rsidRPr="00651C8A" w:rsidRDefault="00651C8A" w:rsidP="0052358B">
            <w:pPr>
              <w:tabs>
                <w:tab w:val="left" w:pos="-720"/>
              </w:tabs>
              <w:suppressAutoHyphens/>
              <w:rPr>
                <w:sz w:val="16"/>
                <w:szCs w:val="16"/>
              </w:rPr>
            </w:pPr>
            <w:r w:rsidRPr="00651C8A">
              <w:rPr>
                <w:sz w:val="16"/>
                <w:szCs w:val="16"/>
              </w:rPr>
              <w:t xml:space="preserve"> 10 In. piping and valve</w:t>
            </w:r>
          </w:p>
          <w:p w14:paraId="16957705" w14:textId="77777777" w:rsidR="00651C8A" w:rsidRPr="00651C8A" w:rsidRDefault="00651C8A" w:rsidP="0052358B">
            <w:pPr>
              <w:tabs>
                <w:tab w:val="left" w:pos="-720"/>
              </w:tabs>
              <w:suppressAutoHyphens/>
              <w:rPr>
                <w:sz w:val="16"/>
                <w:szCs w:val="16"/>
              </w:rPr>
            </w:pPr>
            <w:r w:rsidRPr="00651C8A">
              <w:rPr>
                <w:sz w:val="16"/>
                <w:szCs w:val="16"/>
              </w:rPr>
              <w:t xml:space="preserve"> 12 In. piping and valve</w:t>
            </w:r>
          </w:p>
          <w:p w14:paraId="7F03BAF4" w14:textId="77777777" w:rsidR="00651C8A" w:rsidRPr="00651C8A" w:rsidRDefault="00651C8A" w:rsidP="0052358B">
            <w:pPr>
              <w:tabs>
                <w:tab w:val="left" w:pos="-720"/>
              </w:tabs>
              <w:suppressAutoHyphens/>
              <w:rPr>
                <w:sz w:val="16"/>
                <w:szCs w:val="16"/>
              </w:rPr>
            </w:pPr>
            <w:r w:rsidRPr="00651C8A">
              <w:rPr>
                <w:sz w:val="16"/>
                <w:szCs w:val="16"/>
              </w:rPr>
              <w:t xml:space="preserve"> 14 In. piping and valve</w:t>
            </w:r>
          </w:p>
          <w:p w14:paraId="4D280F10" w14:textId="77777777" w:rsidR="00651C8A" w:rsidRPr="00651C8A" w:rsidRDefault="00651C8A" w:rsidP="0052358B">
            <w:pPr>
              <w:tabs>
                <w:tab w:val="left" w:pos="-720"/>
              </w:tabs>
              <w:suppressAutoHyphens/>
              <w:rPr>
                <w:sz w:val="16"/>
                <w:szCs w:val="16"/>
              </w:rPr>
            </w:pPr>
            <w:r w:rsidRPr="00651C8A">
              <w:rPr>
                <w:sz w:val="16"/>
                <w:szCs w:val="16"/>
              </w:rPr>
              <w:t xml:space="preserve"> 16 In. piping and valve</w:t>
            </w:r>
          </w:p>
          <w:p w14:paraId="14D6AC5C" w14:textId="77777777" w:rsidR="00651C8A" w:rsidRPr="00651C8A" w:rsidRDefault="00651C8A" w:rsidP="0052358B">
            <w:pPr>
              <w:tabs>
                <w:tab w:val="left" w:pos="-720"/>
              </w:tabs>
              <w:suppressAutoHyphens/>
              <w:rPr>
                <w:sz w:val="16"/>
                <w:szCs w:val="16"/>
              </w:rPr>
            </w:pPr>
            <w:r w:rsidRPr="00651C8A">
              <w:rPr>
                <w:sz w:val="16"/>
                <w:szCs w:val="16"/>
              </w:rPr>
              <w:t xml:space="preserve"> 18 In. piping and valve</w:t>
            </w:r>
          </w:p>
          <w:p w14:paraId="0A9F0D35" w14:textId="77777777" w:rsidR="00651C8A" w:rsidRPr="00651C8A" w:rsidRDefault="00651C8A" w:rsidP="0052358B">
            <w:pPr>
              <w:tabs>
                <w:tab w:val="left" w:pos="-720"/>
              </w:tabs>
              <w:suppressAutoHyphens/>
              <w:rPr>
                <w:sz w:val="16"/>
                <w:szCs w:val="16"/>
              </w:rPr>
            </w:pPr>
            <w:r w:rsidRPr="00651C8A">
              <w:rPr>
                <w:sz w:val="16"/>
                <w:szCs w:val="16"/>
              </w:rPr>
              <w:t xml:space="preserve"> 20 In. piping and valve</w:t>
            </w:r>
          </w:p>
          <w:p w14:paraId="12CA5E2F" w14:textId="77777777" w:rsidR="00651C8A" w:rsidRPr="00651C8A" w:rsidRDefault="00651C8A" w:rsidP="0052358B">
            <w:pPr>
              <w:tabs>
                <w:tab w:val="left" w:pos="-720"/>
              </w:tabs>
              <w:suppressAutoHyphens/>
              <w:rPr>
                <w:sz w:val="16"/>
                <w:szCs w:val="16"/>
              </w:rPr>
            </w:pPr>
            <w:r w:rsidRPr="00651C8A">
              <w:rPr>
                <w:sz w:val="16"/>
                <w:szCs w:val="16"/>
              </w:rPr>
              <w:t xml:space="preserve"> 22 In. piping and valve</w:t>
            </w:r>
          </w:p>
          <w:p w14:paraId="788BDFD4" w14:textId="77777777" w:rsidR="00651C8A" w:rsidRPr="00651C8A" w:rsidRDefault="00651C8A" w:rsidP="0052358B">
            <w:pPr>
              <w:tabs>
                <w:tab w:val="left" w:pos="-720"/>
              </w:tabs>
              <w:suppressAutoHyphens/>
              <w:rPr>
                <w:sz w:val="16"/>
                <w:szCs w:val="16"/>
              </w:rPr>
            </w:pPr>
            <w:r w:rsidRPr="00651C8A">
              <w:rPr>
                <w:sz w:val="16"/>
                <w:szCs w:val="16"/>
              </w:rPr>
              <w:t xml:space="preserve"> 24 In. piping and valve</w:t>
            </w:r>
          </w:p>
          <w:p w14:paraId="2916AF0B" w14:textId="77777777" w:rsidR="00651C8A" w:rsidRPr="00651C8A" w:rsidRDefault="00651C8A" w:rsidP="0052358B">
            <w:pPr>
              <w:tabs>
                <w:tab w:val="left" w:pos="-720"/>
              </w:tabs>
              <w:suppressAutoHyphens/>
              <w:rPr>
                <w:sz w:val="16"/>
                <w:szCs w:val="16"/>
              </w:rPr>
            </w:pPr>
            <w:r w:rsidRPr="00651C8A">
              <w:rPr>
                <w:sz w:val="16"/>
                <w:szCs w:val="16"/>
              </w:rPr>
              <w:t xml:space="preserve"> Metering Vessels</w:t>
            </w:r>
            <w:r w:rsidR="005A289F">
              <w:rPr>
                <w:sz w:val="16"/>
                <w:szCs w:val="16"/>
              </w:rPr>
              <w:t xml:space="preserve"> </w:t>
            </w:r>
            <w:r w:rsidRPr="00651C8A">
              <w:rPr>
                <w:sz w:val="16"/>
                <w:szCs w:val="16"/>
              </w:rPr>
              <w:t>(Accumulators):</w:t>
            </w:r>
          </w:p>
          <w:p w14:paraId="6646098B" w14:textId="77777777" w:rsidR="00651C8A" w:rsidRPr="00651C8A" w:rsidRDefault="00651C8A" w:rsidP="0052358B">
            <w:pPr>
              <w:tabs>
                <w:tab w:val="left" w:pos="-720"/>
              </w:tabs>
              <w:suppressAutoHyphens/>
              <w:rPr>
                <w:sz w:val="16"/>
                <w:szCs w:val="16"/>
              </w:rPr>
            </w:pPr>
            <w:r w:rsidRPr="00651C8A">
              <w:rPr>
                <w:sz w:val="16"/>
                <w:szCs w:val="16"/>
              </w:rPr>
              <w:t xml:space="preserve"> 1 bbl. calibration plate (20 x 9)</w:t>
            </w:r>
          </w:p>
          <w:p w14:paraId="27E8FD74" w14:textId="77777777" w:rsidR="00651C8A" w:rsidRPr="00651C8A" w:rsidRDefault="00651C8A" w:rsidP="0052358B">
            <w:pPr>
              <w:tabs>
                <w:tab w:val="left" w:pos="-720"/>
              </w:tabs>
              <w:suppressAutoHyphens/>
              <w:rPr>
                <w:sz w:val="16"/>
                <w:szCs w:val="16"/>
              </w:rPr>
            </w:pPr>
            <w:r w:rsidRPr="00651C8A">
              <w:rPr>
                <w:sz w:val="16"/>
                <w:szCs w:val="16"/>
              </w:rPr>
              <w:t xml:space="preserve"> 5 bbl. calibration plate (24 x 10)</w:t>
            </w:r>
          </w:p>
          <w:p w14:paraId="30500A75" w14:textId="77777777" w:rsidR="00651C8A" w:rsidRPr="00651C8A" w:rsidRDefault="00651C8A" w:rsidP="0052358B">
            <w:pPr>
              <w:tabs>
                <w:tab w:val="left" w:pos="-720"/>
              </w:tabs>
              <w:suppressAutoHyphens/>
              <w:rPr>
                <w:sz w:val="16"/>
                <w:szCs w:val="16"/>
              </w:rPr>
            </w:pPr>
            <w:r w:rsidRPr="00651C8A">
              <w:rPr>
                <w:sz w:val="16"/>
                <w:szCs w:val="16"/>
              </w:rPr>
              <w:t xml:space="preserve"> 7.5 bbl. calibration plate (30 x 10)</w:t>
            </w:r>
          </w:p>
          <w:p w14:paraId="09ADF0A4" w14:textId="77777777" w:rsidR="00651C8A" w:rsidRPr="00651C8A" w:rsidRDefault="00651C8A" w:rsidP="0052358B">
            <w:pPr>
              <w:tabs>
                <w:tab w:val="left" w:pos="-720"/>
              </w:tabs>
              <w:suppressAutoHyphens/>
              <w:rPr>
                <w:sz w:val="16"/>
                <w:szCs w:val="16"/>
              </w:rPr>
            </w:pPr>
            <w:r w:rsidRPr="00651C8A">
              <w:rPr>
                <w:sz w:val="16"/>
                <w:szCs w:val="16"/>
              </w:rPr>
              <w:t xml:space="preserve"> 10 bbl. calibration plate (36 x 10)</w:t>
            </w:r>
          </w:p>
          <w:p w14:paraId="70F577A7" w14:textId="77777777" w:rsidR="00651C8A" w:rsidRPr="00651C8A" w:rsidRDefault="00651C8A" w:rsidP="0052358B">
            <w:pPr>
              <w:tabs>
                <w:tab w:val="left" w:pos="-720"/>
              </w:tabs>
              <w:suppressAutoHyphens/>
              <w:rPr>
                <w:sz w:val="16"/>
                <w:szCs w:val="16"/>
              </w:rPr>
            </w:pPr>
            <w:r w:rsidRPr="00651C8A">
              <w:rPr>
                <w:sz w:val="16"/>
                <w:szCs w:val="16"/>
              </w:rPr>
              <w:t xml:space="preserve"> Recorders (Meters)—Includes both static element and tube drive pulsation dampener—also one and two pen operations.</w:t>
            </w:r>
          </w:p>
          <w:p w14:paraId="13FC24BA" w14:textId="77777777" w:rsidR="00651C8A" w:rsidRPr="00651C8A" w:rsidRDefault="00651C8A" w:rsidP="0052358B">
            <w:pPr>
              <w:tabs>
                <w:tab w:val="left" w:pos="-720"/>
              </w:tabs>
              <w:suppressAutoHyphens/>
              <w:rPr>
                <w:sz w:val="16"/>
                <w:szCs w:val="16"/>
              </w:rPr>
            </w:pPr>
            <w:r w:rsidRPr="00651C8A">
              <w:rPr>
                <w:sz w:val="16"/>
                <w:szCs w:val="16"/>
              </w:rPr>
              <w:t xml:space="preserve"> per meter</w:t>
            </w:r>
          </w:p>
          <w:p w14:paraId="4B19AC24" w14:textId="77777777" w:rsidR="00651C8A" w:rsidRPr="00651C8A" w:rsidRDefault="00651C8A" w:rsidP="0052358B">
            <w:pPr>
              <w:tabs>
                <w:tab w:val="left" w:pos="-720"/>
              </w:tabs>
              <w:suppressAutoHyphens/>
              <w:rPr>
                <w:sz w:val="16"/>
                <w:szCs w:val="16"/>
              </w:rPr>
            </w:pPr>
            <w:r w:rsidRPr="00651C8A">
              <w:rPr>
                <w:sz w:val="16"/>
                <w:szCs w:val="16"/>
              </w:rPr>
              <w:t xml:space="preserve"> SOLAR PANEL (also see Telecommunications)</w:t>
            </w:r>
          </w:p>
          <w:p w14:paraId="32EDC03D" w14:textId="77777777" w:rsidR="00651C8A" w:rsidRPr="00651C8A" w:rsidRDefault="00651C8A" w:rsidP="0052358B">
            <w:pPr>
              <w:pStyle w:val="CENTER"/>
              <w:tabs>
                <w:tab w:val="clear" w:pos="4680"/>
                <w:tab w:val="left" w:pos="-720"/>
              </w:tabs>
              <w:spacing w:after="0"/>
              <w:rPr>
                <w:rFonts w:ascii="Times New Roman" w:hAnsi="Times New Roman" w:cs="Times New Roman"/>
                <w:sz w:val="16"/>
                <w:szCs w:val="16"/>
              </w:rPr>
            </w:pPr>
            <w:r w:rsidRPr="00651C8A">
              <w:rPr>
                <w:rFonts w:ascii="Times New Roman" w:hAnsi="Times New Roman" w:cs="Times New Roman"/>
                <w:sz w:val="16"/>
                <w:szCs w:val="16"/>
              </w:rPr>
              <w:t xml:space="preserve"> per unit (10' x 10')</w:t>
            </w:r>
          </w:p>
        </w:tc>
        <w:tc>
          <w:tcPr>
            <w:tcW w:w="1046" w:type="dxa"/>
          </w:tcPr>
          <w:p w14:paraId="65F4B1DC" w14:textId="77777777" w:rsidR="0071107E" w:rsidRDefault="0071107E" w:rsidP="0052358B">
            <w:pPr>
              <w:tabs>
                <w:tab w:val="center" w:pos="904"/>
              </w:tabs>
              <w:suppressAutoHyphens/>
              <w:jc w:val="center"/>
              <w:rPr>
                <w:sz w:val="16"/>
                <w:szCs w:val="16"/>
              </w:rPr>
            </w:pPr>
          </w:p>
          <w:p w14:paraId="77582C9F" w14:textId="77777777" w:rsidR="0071107E" w:rsidRDefault="0071107E" w:rsidP="0052358B">
            <w:pPr>
              <w:tabs>
                <w:tab w:val="center" w:pos="904"/>
              </w:tabs>
              <w:suppressAutoHyphens/>
              <w:jc w:val="center"/>
              <w:rPr>
                <w:sz w:val="16"/>
                <w:szCs w:val="16"/>
              </w:rPr>
            </w:pPr>
          </w:p>
          <w:p w14:paraId="0CB4B897" w14:textId="77777777" w:rsidR="0071107E" w:rsidRDefault="0071107E" w:rsidP="0052358B">
            <w:pPr>
              <w:tabs>
                <w:tab w:val="center" w:pos="904"/>
              </w:tabs>
              <w:suppressAutoHyphens/>
              <w:jc w:val="center"/>
              <w:rPr>
                <w:sz w:val="16"/>
                <w:szCs w:val="16"/>
              </w:rPr>
            </w:pPr>
          </w:p>
          <w:p w14:paraId="0C1A30D5" w14:textId="77777777" w:rsidR="00651C8A" w:rsidRPr="00651C8A" w:rsidRDefault="00651C8A" w:rsidP="0052358B">
            <w:pPr>
              <w:tabs>
                <w:tab w:val="center" w:pos="904"/>
              </w:tabs>
              <w:suppressAutoHyphens/>
              <w:jc w:val="center"/>
              <w:rPr>
                <w:sz w:val="16"/>
                <w:szCs w:val="16"/>
              </w:rPr>
            </w:pPr>
            <w:r w:rsidRPr="00651C8A">
              <w:rPr>
                <w:sz w:val="16"/>
                <w:szCs w:val="16"/>
              </w:rPr>
              <w:t>56,020</w:t>
            </w:r>
          </w:p>
          <w:p w14:paraId="63D002CA" w14:textId="77777777" w:rsidR="005A289F" w:rsidRDefault="00651C8A" w:rsidP="0052358B">
            <w:pPr>
              <w:tabs>
                <w:tab w:val="center" w:pos="904"/>
              </w:tabs>
              <w:suppressAutoHyphens/>
              <w:jc w:val="center"/>
              <w:rPr>
                <w:sz w:val="16"/>
                <w:szCs w:val="16"/>
              </w:rPr>
            </w:pPr>
            <w:r w:rsidRPr="00651C8A">
              <w:rPr>
                <w:sz w:val="16"/>
                <w:szCs w:val="16"/>
              </w:rPr>
              <w:t>18,470</w:t>
            </w:r>
          </w:p>
          <w:p w14:paraId="3E07EE0D" w14:textId="77777777" w:rsidR="0071107E" w:rsidRDefault="0071107E" w:rsidP="0052358B">
            <w:pPr>
              <w:tabs>
                <w:tab w:val="center" w:pos="904"/>
              </w:tabs>
              <w:suppressAutoHyphens/>
              <w:jc w:val="center"/>
              <w:rPr>
                <w:sz w:val="16"/>
                <w:szCs w:val="16"/>
              </w:rPr>
            </w:pPr>
          </w:p>
          <w:p w14:paraId="51444D6D" w14:textId="77777777" w:rsidR="00651C8A" w:rsidRPr="00651C8A" w:rsidRDefault="00651C8A" w:rsidP="0052358B">
            <w:pPr>
              <w:tabs>
                <w:tab w:val="center" w:pos="904"/>
              </w:tabs>
              <w:suppressAutoHyphens/>
              <w:jc w:val="center"/>
              <w:rPr>
                <w:sz w:val="16"/>
                <w:szCs w:val="16"/>
              </w:rPr>
            </w:pPr>
            <w:r w:rsidRPr="00651C8A">
              <w:rPr>
                <w:sz w:val="16"/>
                <w:szCs w:val="16"/>
              </w:rPr>
              <w:t>39,960</w:t>
            </w:r>
          </w:p>
          <w:p w14:paraId="445B2D3B" w14:textId="77777777" w:rsidR="005A289F" w:rsidRDefault="00651C8A" w:rsidP="0052358B">
            <w:pPr>
              <w:tabs>
                <w:tab w:val="center" w:pos="904"/>
              </w:tabs>
              <w:suppressAutoHyphens/>
              <w:jc w:val="center"/>
              <w:rPr>
                <w:sz w:val="16"/>
                <w:szCs w:val="16"/>
              </w:rPr>
            </w:pPr>
            <w:r w:rsidRPr="00651C8A">
              <w:rPr>
                <w:sz w:val="16"/>
                <w:szCs w:val="16"/>
              </w:rPr>
              <w:t>13,490</w:t>
            </w:r>
          </w:p>
          <w:p w14:paraId="78E31A14" w14:textId="77777777" w:rsidR="0071107E" w:rsidRDefault="0071107E" w:rsidP="0052358B">
            <w:pPr>
              <w:tabs>
                <w:tab w:val="center" w:pos="904"/>
              </w:tabs>
              <w:suppressAutoHyphens/>
              <w:jc w:val="center"/>
              <w:rPr>
                <w:sz w:val="16"/>
                <w:szCs w:val="16"/>
              </w:rPr>
            </w:pPr>
          </w:p>
          <w:p w14:paraId="3B6C75D0" w14:textId="77777777" w:rsidR="0071107E" w:rsidRDefault="0071107E" w:rsidP="0052358B">
            <w:pPr>
              <w:tabs>
                <w:tab w:val="center" w:pos="904"/>
              </w:tabs>
              <w:suppressAutoHyphens/>
              <w:jc w:val="center"/>
              <w:rPr>
                <w:sz w:val="16"/>
                <w:szCs w:val="16"/>
              </w:rPr>
            </w:pPr>
          </w:p>
          <w:p w14:paraId="4AF092D7" w14:textId="77777777" w:rsidR="0071107E" w:rsidRDefault="0071107E" w:rsidP="0052358B">
            <w:pPr>
              <w:tabs>
                <w:tab w:val="center" w:pos="904"/>
              </w:tabs>
              <w:suppressAutoHyphens/>
              <w:jc w:val="center"/>
              <w:rPr>
                <w:sz w:val="16"/>
                <w:szCs w:val="16"/>
              </w:rPr>
            </w:pPr>
          </w:p>
          <w:p w14:paraId="0A3E19A0" w14:textId="77777777" w:rsidR="0071107E" w:rsidRDefault="0071107E" w:rsidP="0052358B">
            <w:pPr>
              <w:tabs>
                <w:tab w:val="center" w:pos="904"/>
              </w:tabs>
              <w:suppressAutoHyphens/>
              <w:jc w:val="center"/>
              <w:rPr>
                <w:sz w:val="16"/>
                <w:szCs w:val="16"/>
              </w:rPr>
            </w:pPr>
          </w:p>
          <w:p w14:paraId="0B69C899" w14:textId="77777777" w:rsidR="0071107E" w:rsidRDefault="0071107E" w:rsidP="0052358B">
            <w:pPr>
              <w:tabs>
                <w:tab w:val="center" w:pos="904"/>
              </w:tabs>
              <w:suppressAutoHyphens/>
              <w:jc w:val="center"/>
              <w:rPr>
                <w:sz w:val="16"/>
                <w:szCs w:val="16"/>
              </w:rPr>
            </w:pPr>
          </w:p>
          <w:p w14:paraId="74415545" w14:textId="77777777" w:rsidR="0071107E" w:rsidRDefault="0071107E" w:rsidP="0052358B">
            <w:pPr>
              <w:tabs>
                <w:tab w:val="center" w:pos="904"/>
              </w:tabs>
              <w:suppressAutoHyphens/>
              <w:jc w:val="center"/>
              <w:rPr>
                <w:sz w:val="16"/>
                <w:szCs w:val="16"/>
              </w:rPr>
            </w:pPr>
          </w:p>
          <w:p w14:paraId="0971210B" w14:textId="77777777" w:rsidR="0071107E" w:rsidRDefault="0071107E" w:rsidP="0052358B">
            <w:pPr>
              <w:tabs>
                <w:tab w:val="center" w:pos="904"/>
              </w:tabs>
              <w:suppressAutoHyphens/>
              <w:jc w:val="center"/>
              <w:rPr>
                <w:sz w:val="16"/>
                <w:szCs w:val="16"/>
              </w:rPr>
            </w:pPr>
          </w:p>
          <w:p w14:paraId="540D68E7" w14:textId="77777777" w:rsidR="0071107E" w:rsidRDefault="0071107E" w:rsidP="0052358B">
            <w:pPr>
              <w:tabs>
                <w:tab w:val="center" w:pos="904"/>
              </w:tabs>
              <w:suppressAutoHyphens/>
              <w:jc w:val="center"/>
              <w:rPr>
                <w:sz w:val="16"/>
                <w:szCs w:val="16"/>
              </w:rPr>
            </w:pPr>
          </w:p>
          <w:p w14:paraId="217E51D1" w14:textId="77777777" w:rsidR="0071107E" w:rsidRDefault="0071107E" w:rsidP="0052358B">
            <w:pPr>
              <w:tabs>
                <w:tab w:val="center" w:pos="904"/>
              </w:tabs>
              <w:suppressAutoHyphens/>
              <w:jc w:val="center"/>
              <w:rPr>
                <w:sz w:val="16"/>
                <w:szCs w:val="16"/>
              </w:rPr>
            </w:pPr>
          </w:p>
          <w:p w14:paraId="061587FC" w14:textId="77777777" w:rsidR="00651C8A" w:rsidRPr="00651C8A" w:rsidRDefault="00651C8A" w:rsidP="0052358B">
            <w:pPr>
              <w:tabs>
                <w:tab w:val="center" w:pos="904"/>
              </w:tabs>
              <w:suppressAutoHyphens/>
              <w:jc w:val="center"/>
              <w:rPr>
                <w:sz w:val="16"/>
                <w:szCs w:val="16"/>
              </w:rPr>
            </w:pPr>
            <w:r w:rsidRPr="00651C8A">
              <w:rPr>
                <w:sz w:val="16"/>
                <w:szCs w:val="16"/>
              </w:rPr>
              <w:t>8,440</w:t>
            </w:r>
          </w:p>
          <w:p w14:paraId="030E85D9" w14:textId="77777777" w:rsidR="00651C8A" w:rsidRPr="00651C8A" w:rsidRDefault="00651C8A" w:rsidP="0052358B">
            <w:pPr>
              <w:tabs>
                <w:tab w:val="center" w:pos="904"/>
              </w:tabs>
              <w:suppressAutoHyphens/>
              <w:jc w:val="center"/>
              <w:rPr>
                <w:sz w:val="16"/>
                <w:szCs w:val="16"/>
              </w:rPr>
            </w:pPr>
            <w:r w:rsidRPr="00651C8A">
              <w:rPr>
                <w:sz w:val="16"/>
                <w:szCs w:val="16"/>
              </w:rPr>
              <w:t>9,500</w:t>
            </w:r>
          </w:p>
          <w:p w14:paraId="5F318B41" w14:textId="77777777" w:rsidR="00651C8A" w:rsidRPr="00651C8A" w:rsidRDefault="00651C8A" w:rsidP="0052358B">
            <w:pPr>
              <w:tabs>
                <w:tab w:val="center" w:pos="904"/>
              </w:tabs>
              <w:suppressAutoHyphens/>
              <w:jc w:val="center"/>
              <w:rPr>
                <w:sz w:val="16"/>
                <w:szCs w:val="16"/>
              </w:rPr>
            </w:pPr>
            <w:r w:rsidRPr="00651C8A">
              <w:rPr>
                <w:sz w:val="16"/>
                <w:szCs w:val="16"/>
              </w:rPr>
              <w:t>11,470</w:t>
            </w:r>
          </w:p>
          <w:p w14:paraId="0AB82A04" w14:textId="77777777" w:rsidR="00651C8A" w:rsidRPr="00651C8A" w:rsidRDefault="00651C8A" w:rsidP="0052358B">
            <w:pPr>
              <w:tabs>
                <w:tab w:val="center" w:pos="904"/>
              </w:tabs>
              <w:suppressAutoHyphens/>
              <w:jc w:val="center"/>
              <w:rPr>
                <w:sz w:val="16"/>
                <w:szCs w:val="16"/>
              </w:rPr>
            </w:pPr>
            <w:r w:rsidRPr="00651C8A">
              <w:rPr>
                <w:sz w:val="16"/>
                <w:szCs w:val="16"/>
              </w:rPr>
              <w:t>15,980</w:t>
            </w:r>
          </w:p>
          <w:p w14:paraId="5630870F" w14:textId="77777777" w:rsidR="00651C8A" w:rsidRPr="00651C8A" w:rsidRDefault="00651C8A" w:rsidP="0052358B">
            <w:pPr>
              <w:tabs>
                <w:tab w:val="center" w:pos="904"/>
              </w:tabs>
              <w:suppressAutoHyphens/>
              <w:jc w:val="center"/>
              <w:rPr>
                <w:sz w:val="16"/>
                <w:szCs w:val="16"/>
              </w:rPr>
            </w:pPr>
            <w:r w:rsidRPr="00651C8A">
              <w:rPr>
                <w:sz w:val="16"/>
                <w:szCs w:val="16"/>
              </w:rPr>
              <w:t>24,000</w:t>
            </w:r>
          </w:p>
          <w:p w14:paraId="1EBA3FB7" w14:textId="77777777" w:rsidR="00651C8A" w:rsidRPr="00651C8A" w:rsidRDefault="00651C8A" w:rsidP="0052358B">
            <w:pPr>
              <w:tabs>
                <w:tab w:val="center" w:pos="904"/>
              </w:tabs>
              <w:suppressAutoHyphens/>
              <w:jc w:val="center"/>
              <w:rPr>
                <w:sz w:val="16"/>
                <w:szCs w:val="16"/>
              </w:rPr>
            </w:pPr>
            <w:r w:rsidRPr="00651C8A">
              <w:rPr>
                <w:sz w:val="16"/>
                <w:szCs w:val="16"/>
              </w:rPr>
              <w:t>31,960</w:t>
            </w:r>
          </w:p>
          <w:p w14:paraId="6A2B0D38" w14:textId="77777777" w:rsidR="00651C8A" w:rsidRPr="00651C8A" w:rsidRDefault="00651C8A" w:rsidP="0052358B">
            <w:pPr>
              <w:tabs>
                <w:tab w:val="center" w:pos="904"/>
              </w:tabs>
              <w:suppressAutoHyphens/>
              <w:jc w:val="center"/>
              <w:rPr>
                <w:sz w:val="16"/>
                <w:szCs w:val="16"/>
              </w:rPr>
            </w:pPr>
            <w:r w:rsidRPr="00651C8A">
              <w:rPr>
                <w:sz w:val="16"/>
                <w:szCs w:val="16"/>
              </w:rPr>
              <w:t>39,960</w:t>
            </w:r>
          </w:p>
          <w:p w14:paraId="10A710F6" w14:textId="77777777" w:rsidR="00651C8A" w:rsidRPr="00651C8A" w:rsidRDefault="00651C8A" w:rsidP="0052358B">
            <w:pPr>
              <w:tabs>
                <w:tab w:val="center" w:pos="904"/>
              </w:tabs>
              <w:suppressAutoHyphens/>
              <w:jc w:val="center"/>
              <w:rPr>
                <w:sz w:val="16"/>
                <w:szCs w:val="16"/>
              </w:rPr>
            </w:pPr>
            <w:r w:rsidRPr="00651C8A">
              <w:rPr>
                <w:sz w:val="16"/>
                <w:szCs w:val="16"/>
              </w:rPr>
              <w:t>54,420</w:t>
            </w:r>
          </w:p>
          <w:p w14:paraId="74426B41" w14:textId="77777777" w:rsidR="00651C8A" w:rsidRPr="00651C8A" w:rsidRDefault="00651C8A" w:rsidP="0052358B">
            <w:pPr>
              <w:tabs>
                <w:tab w:val="center" w:pos="904"/>
              </w:tabs>
              <w:suppressAutoHyphens/>
              <w:jc w:val="center"/>
              <w:rPr>
                <w:sz w:val="16"/>
                <w:szCs w:val="16"/>
              </w:rPr>
            </w:pPr>
            <w:r w:rsidRPr="00651C8A">
              <w:rPr>
                <w:sz w:val="16"/>
                <w:szCs w:val="16"/>
              </w:rPr>
              <w:t>71,090</w:t>
            </w:r>
          </w:p>
          <w:p w14:paraId="33199E2A" w14:textId="77777777" w:rsidR="00651C8A" w:rsidRPr="00651C8A" w:rsidRDefault="00651C8A" w:rsidP="0052358B">
            <w:pPr>
              <w:tabs>
                <w:tab w:val="center" w:pos="904"/>
              </w:tabs>
              <w:suppressAutoHyphens/>
              <w:jc w:val="center"/>
              <w:rPr>
                <w:sz w:val="16"/>
                <w:szCs w:val="16"/>
              </w:rPr>
            </w:pPr>
            <w:r w:rsidRPr="00651C8A">
              <w:rPr>
                <w:sz w:val="16"/>
                <w:szCs w:val="16"/>
              </w:rPr>
              <w:t>88,060</w:t>
            </w:r>
          </w:p>
          <w:p w14:paraId="78D58D57" w14:textId="77777777" w:rsidR="00651C8A" w:rsidRPr="00651C8A" w:rsidRDefault="00651C8A" w:rsidP="0052358B">
            <w:pPr>
              <w:tabs>
                <w:tab w:val="center" w:pos="904"/>
              </w:tabs>
              <w:suppressAutoHyphens/>
              <w:jc w:val="center"/>
              <w:rPr>
                <w:sz w:val="16"/>
                <w:szCs w:val="16"/>
              </w:rPr>
            </w:pPr>
            <w:r w:rsidRPr="00651C8A">
              <w:rPr>
                <w:sz w:val="16"/>
                <w:szCs w:val="16"/>
              </w:rPr>
              <w:t>114,430</w:t>
            </w:r>
          </w:p>
          <w:p w14:paraId="339C4BE0" w14:textId="77777777" w:rsidR="00651C8A" w:rsidRPr="00651C8A" w:rsidRDefault="00651C8A" w:rsidP="0052358B">
            <w:pPr>
              <w:tabs>
                <w:tab w:val="center" w:pos="904"/>
              </w:tabs>
              <w:suppressAutoHyphens/>
              <w:jc w:val="center"/>
              <w:rPr>
                <w:sz w:val="16"/>
                <w:szCs w:val="16"/>
              </w:rPr>
            </w:pPr>
            <w:r w:rsidRPr="00651C8A">
              <w:rPr>
                <w:sz w:val="16"/>
                <w:szCs w:val="16"/>
              </w:rPr>
              <w:t>144,220</w:t>
            </w:r>
          </w:p>
          <w:p w14:paraId="0E17A13A" w14:textId="77777777" w:rsidR="005A289F" w:rsidRDefault="00651C8A" w:rsidP="0052358B">
            <w:pPr>
              <w:tabs>
                <w:tab w:val="center" w:pos="904"/>
              </w:tabs>
              <w:suppressAutoHyphens/>
              <w:jc w:val="center"/>
              <w:rPr>
                <w:sz w:val="16"/>
                <w:szCs w:val="16"/>
              </w:rPr>
            </w:pPr>
            <w:r w:rsidRPr="00651C8A">
              <w:rPr>
                <w:sz w:val="16"/>
                <w:szCs w:val="16"/>
              </w:rPr>
              <w:t>176,570</w:t>
            </w:r>
          </w:p>
          <w:p w14:paraId="3B90E12C" w14:textId="77777777" w:rsidR="0071107E" w:rsidRDefault="0071107E" w:rsidP="0052358B">
            <w:pPr>
              <w:tabs>
                <w:tab w:val="center" w:pos="904"/>
              </w:tabs>
              <w:suppressAutoHyphens/>
              <w:jc w:val="center"/>
              <w:rPr>
                <w:sz w:val="16"/>
                <w:szCs w:val="16"/>
              </w:rPr>
            </w:pPr>
          </w:p>
          <w:p w14:paraId="401B2A2E" w14:textId="77777777" w:rsidR="00651C8A" w:rsidRPr="00651C8A" w:rsidRDefault="00651C8A" w:rsidP="0052358B">
            <w:pPr>
              <w:tabs>
                <w:tab w:val="center" w:pos="904"/>
              </w:tabs>
              <w:suppressAutoHyphens/>
              <w:jc w:val="center"/>
              <w:rPr>
                <w:sz w:val="16"/>
                <w:szCs w:val="16"/>
              </w:rPr>
            </w:pPr>
            <w:r w:rsidRPr="00651C8A">
              <w:rPr>
                <w:sz w:val="16"/>
                <w:szCs w:val="16"/>
              </w:rPr>
              <w:t>4,900</w:t>
            </w:r>
          </w:p>
          <w:p w14:paraId="6D2DEE57" w14:textId="77777777" w:rsidR="00651C8A" w:rsidRPr="00651C8A" w:rsidRDefault="00651C8A" w:rsidP="0052358B">
            <w:pPr>
              <w:tabs>
                <w:tab w:val="center" w:pos="904"/>
              </w:tabs>
              <w:suppressAutoHyphens/>
              <w:jc w:val="center"/>
              <w:rPr>
                <w:sz w:val="16"/>
                <w:szCs w:val="16"/>
              </w:rPr>
            </w:pPr>
            <w:r w:rsidRPr="00651C8A">
              <w:rPr>
                <w:sz w:val="16"/>
                <w:szCs w:val="16"/>
              </w:rPr>
              <w:t>5,270</w:t>
            </w:r>
          </w:p>
          <w:p w14:paraId="161D7253" w14:textId="77777777" w:rsidR="00651C8A" w:rsidRPr="00651C8A" w:rsidRDefault="00651C8A" w:rsidP="0052358B">
            <w:pPr>
              <w:tabs>
                <w:tab w:val="center" w:pos="904"/>
              </w:tabs>
              <w:suppressAutoHyphens/>
              <w:jc w:val="center"/>
              <w:rPr>
                <w:sz w:val="16"/>
                <w:szCs w:val="16"/>
              </w:rPr>
            </w:pPr>
            <w:r w:rsidRPr="00651C8A">
              <w:rPr>
                <w:sz w:val="16"/>
                <w:szCs w:val="16"/>
              </w:rPr>
              <w:t>7,390</w:t>
            </w:r>
          </w:p>
          <w:p w14:paraId="02B7913B" w14:textId="77777777" w:rsidR="005A289F" w:rsidRDefault="00651C8A" w:rsidP="0052358B">
            <w:pPr>
              <w:tabs>
                <w:tab w:val="center" w:pos="904"/>
              </w:tabs>
              <w:suppressAutoHyphens/>
              <w:jc w:val="center"/>
              <w:rPr>
                <w:sz w:val="16"/>
                <w:szCs w:val="16"/>
              </w:rPr>
            </w:pPr>
            <w:r w:rsidRPr="00651C8A">
              <w:rPr>
                <w:sz w:val="16"/>
                <w:szCs w:val="16"/>
              </w:rPr>
              <w:t>9,190</w:t>
            </w:r>
          </w:p>
          <w:p w14:paraId="574B24F4" w14:textId="77777777" w:rsidR="0071107E" w:rsidRDefault="0071107E" w:rsidP="0052358B">
            <w:pPr>
              <w:tabs>
                <w:tab w:val="center" w:pos="904"/>
              </w:tabs>
              <w:suppressAutoHyphens/>
              <w:jc w:val="center"/>
              <w:rPr>
                <w:sz w:val="16"/>
                <w:szCs w:val="16"/>
              </w:rPr>
            </w:pPr>
          </w:p>
          <w:p w14:paraId="78D57809" w14:textId="77777777" w:rsidR="0071107E" w:rsidRDefault="0071107E" w:rsidP="0052358B">
            <w:pPr>
              <w:tabs>
                <w:tab w:val="center" w:pos="904"/>
              </w:tabs>
              <w:suppressAutoHyphens/>
              <w:jc w:val="center"/>
              <w:rPr>
                <w:sz w:val="16"/>
                <w:szCs w:val="16"/>
              </w:rPr>
            </w:pPr>
          </w:p>
          <w:p w14:paraId="306AE87B" w14:textId="77777777" w:rsidR="0071107E" w:rsidRDefault="0071107E" w:rsidP="0052358B">
            <w:pPr>
              <w:tabs>
                <w:tab w:val="center" w:pos="904"/>
              </w:tabs>
              <w:suppressAutoHyphens/>
              <w:jc w:val="center"/>
              <w:rPr>
                <w:sz w:val="16"/>
                <w:szCs w:val="16"/>
              </w:rPr>
            </w:pPr>
          </w:p>
          <w:p w14:paraId="1065903A" w14:textId="77777777" w:rsidR="005A289F" w:rsidRDefault="00651C8A" w:rsidP="0052358B">
            <w:pPr>
              <w:tabs>
                <w:tab w:val="center" w:pos="904"/>
              </w:tabs>
              <w:suppressAutoHyphens/>
              <w:jc w:val="center"/>
              <w:rPr>
                <w:sz w:val="16"/>
                <w:szCs w:val="16"/>
              </w:rPr>
            </w:pPr>
            <w:r w:rsidRPr="00651C8A">
              <w:rPr>
                <w:sz w:val="16"/>
                <w:szCs w:val="16"/>
              </w:rPr>
              <w:t>3,400</w:t>
            </w:r>
          </w:p>
          <w:p w14:paraId="235AB6DF" w14:textId="77777777" w:rsidR="0071107E" w:rsidRDefault="0071107E" w:rsidP="0052358B">
            <w:pPr>
              <w:tabs>
                <w:tab w:val="center" w:pos="904"/>
              </w:tabs>
              <w:suppressAutoHyphens/>
              <w:jc w:val="center"/>
              <w:rPr>
                <w:sz w:val="16"/>
                <w:szCs w:val="16"/>
              </w:rPr>
            </w:pPr>
          </w:p>
          <w:p w14:paraId="6A264C85" w14:textId="77777777" w:rsidR="00651C8A" w:rsidRPr="00651C8A" w:rsidRDefault="00651C8A" w:rsidP="0052358B">
            <w:pPr>
              <w:tabs>
                <w:tab w:val="center" w:pos="904"/>
              </w:tabs>
              <w:suppressAutoHyphens/>
              <w:jc w:val="center"/>
              <w:rPr>
                <w:sz w:val="16"/>
                <w:szCs w:val="16"/>
              </w:rPr>
            </w:pPr>
            <w:r w:rsidRPr="00651C8A">
              <w:rPr>
                <w:sz w:val="16"/>
                <w:szCs w:val="16"/>
              </w:rPr>
              <w:t>440</w:t>
            </w:r>
          </w:p>
        </w:tc>
      </w:tr>
      <w:tr w:rsidR="00651C8A" w:rsidRPr="00651C8A" w14:paraId="17D3E996" w14:textId="77777777" w:rsidTr="007D6117">
        <w:tblPrEx>
          <w:tblCellMar>
            <w:top w:w="0" w:type="dxa"/>
            <w:bottom w:w="0" w:type="dxa"/>
          </w:tblCellMar>
        </w:tblPrEx>
        <w:trPr>
          <w:gridBefore w:val="1"/>
          <w:wBefore w:w="1081" w:type="dxa"/>
          <w:cantSplit/>
          <w:trHeight w:val="20"/>
          <w:jc w:val="center"/>
        </w:trPr>
        <w:tc>
          <w:tcPr>
            <w:tcW w:w="3633" w:type="dxa"/>
            <w:gridSpan w:val="2"/>
          </w:tcPr>
          <w:p w14:paraId="29A1D89F" w14:textId="77777777" w:rsidR="00651C8A" w:rsidRPr="00651C8A" w:rsidRDefault="00651C8A" w:rsidP="0052358B">
            <w:pPr>
              <w:pStyle w:val="TOC"/>
              <w:tabs>
                <w:tab w:val="clear" w:pos="-32"/>
                <w:tab w:val="clear" w:pos="240"/>
                <w:tab w:val="clear" w:pos="480"/>
                <w:tab w:val="clear" w:pos="720"/>
                <w:tab w:val="clear" w:pos="960"/>
                <w:tab w:val="clear" w:pos="1200"/>
                <w:tab w:val="clear" w:pos="1440"/>
                <w:tab w:val="clear" w:pos="1680"/>
                <w:tab w:val="clear" w:pos="1920"/>
                <w:tab w:val="clear" w:pos="2160"/>
                <w:tab w:val="clear" w:pos="2400"/>
                <w:tab w:val="clear" w:pos="2640"/>
                <w:tab w:val="clear" w:pos="2880"/>
                <w:tab w:val="clear" w:pos="3120"/>
                <w:tab w:val="clear" w:pos="3360"/>
                <w:tab w:val="clear" w:pos="3600"/>
                <w:tab w:val="clear" w:pos="3840"/>
                <w:tab w:val="clear" w:pos="4080"/>
                <w:tab w:val="clear" w:pos="4320"/>
                <w:tab w:val="clear" w:pos="4560"/>
                <w:tab w:val="clear" w:pos="4800"/>
                <w:tab w:val="clear" w:pos="5040"/>
                <w:tab w:val="clear" w:pos="5280"/>
                <w:tab w:val="clear" w:pos="5520"/>
                <w:tab w:val="clear" w:pos="5760"/>
                <w:tab w:val="clear" w:pos="6000"/>
                <w:tab w:val="clear" w:pos="6240"/>
                <w:tab w:val="clear" w:pos="6480"/>
                <w:tab w:val="clear" w:pos="6720"/>
                <w:tab w:val="clear" w:pos="6960"/>
                <w:tab w:val="clear" w:pos="7200"/>
                <w:tab w:val="clear" w:pos="7440"/>
                <w:tab w:val="clear" w:pos="7680"/>
                <w:tab w:val="clear" w:pos="7920"/>
                <w:tab w:val="clear" w:pos="8160"/>
                <w:tab w:val="clear" w:pos="8640"/>
                <w:tab w:val="clear" w:pos="9120"/>
                <w:tab w:val="clear" w:pos="9600"/>
                <w:tab w:val="clear" w:pos="10080"/>
                <w:tab w:val="clear" w:pos="10560"/>
                <w:tab w:val="left" w:pos="-720"/>
              </w:tabs>
              <w:rPr>
                <w:rFonts w:ascii="Times New Roman" w:hAnsi="Times New Roman" w:cs="Times New Roman"/>
                <w:sz w:val="16"/>
                <w:szCs w:val="16"/>
              </w:rPr>
            </w:pPr>
            <w:r w:rsidRPr="00651C8A">
              <w:rPr>
                <w:rFonts w:ascii="Times New Roman" w:hAnsi="Times New Roman" w:cs="Times New Roman"/>
                <w:sz w:val="16"/>
                <w:szCs w:val="16"/>
              </w:rPr>
              <w:t>Pipe Lines - Lease Lines</w:t>
            </w:r>
          </w:p>
          <w:p w14:paraId="41001D6F" w14:textId="77777777" w:rsidR="00651C8A" w:rsidRPr="00651C8A" w:rsidRDefault="00651C8A" w:rsidP="0052358B">
            <w:pPr>
              <w:tabs>
                <w:tab w:val="left" w:pos="-720"/>
              </w:tabs>
              <w:suppressAutoHyphens/>
              <w:rPr>
                <w:sz w:val="16"/>
                <w:szCs w:val="16"/>
              </w:rPr>
            </w:pPr>
            <w:r w:rsidRPr="00651C8A">
              <w:rPr>
                <w:sz w:val="16"/>
                <w:szCs w:val="16"/>
              </w:rPr>
              <w:t xml:space="preserve"> Steel</w:t>
            </w:r>
          </w:p>
          <w:p w14:paraId="3C7604B7" w14:textId="77777777" w:rsidR="00651C8A" w:rsidRPr="00651C8A" w:rsidRDefault="00651C8A" w:rsidP="0052358B">
            <w:pPr>
              <w:tabs>
                <w:tab w:val="left" w:pos="-720"/>
              </w:tabs>
              <w:suppressAutoHyphens/>
              <w:rPr>
                <w:sz w:val="16"/>
                <w:szCs w:val="16"/>
              </w:rPr>
            </w:pPr>
            <w:r w:rsidRPr="00651C8A">
              <w:rPr>
                <w:sz w:val="16"/>
                <w:szCs w:val="16"/>
              </w:rPr>
              <w:t xml:space="preserve"> 2 In. nominal size—per mile</w:t>
            </w:r>
          </w:p>
          <w:p w14:paraId="169FAEB5" w14:textId="77777777" w:rsidR="00651C8A" w:rsidRPr="00651C8A" w:rsidRDefault="00651C8A" w:rsidP="0052358B">
            <w:pPr>
              <w:tabs>
                <w:tab w:val="left" w:pos="-720"/>
              </w:tabs>
              <w:suppressAutoHyphens/>
              <w:rPr>
                <w:sz w:val="16"/>
                <w:szCs w:val="16"/>
              </w:rPr>
            </w:pPr>
            <w:r w:rsidRPr="00651C8A">
              <w:rPr>
                <w:sz w:val="16"/>
                <w:szCs w:val="16"/>
              </w:rPr>
              <w:t xml:space="preserve"> 2 ½ In. nominal size—per mile</w:t>
            </w:r>
          </w:p>
          <w:p w14:paraId="06FE2183" w14:textId="77777777" w:rsidR="00651C8A" w:rsidRPr="00651C8A" w:rsidRDefault="00651C8A" w:rsidP="0052358B">
            <w:pPr>
              <w:tabs>
                <w:tab w:val="left" w:pos="-720"/>
              </w:tabs>
              <w:suppressAutoHyphens/>
              <w:rPr>
                <w:sz w:val="16"/>
                <w:szCs w:val="16"/>
              </w:rPr>
            </w:pPr>
            <w:r w:rsidRPr="00651C8A">
              <w:rPr>
                <w:sz w:val="16"/>
                <w:szCs w:val="16"/>
              </w:rPr>
              <w:t xml:space="preserve"> 3 and 3 ½ In. nominal size—per mile</w:t>
            </w:r>
          </w:p>
          <w:p w14:paraId="5E584434" w14:textId="77777777" w:rsidR="00651C8A" w:rsidRPr="00651C8A" w:rsidRDefault="00651C8A" w:rsidP="0052358B">
            <w:pPr>
              <w:tabs>
                <w:tab w:val="left" w:pos="-720"/>
              </w:tabs>
              <w:suppressAutoHyphens/>
              <w:rPr>
                <w:sz w:val="16"/>
                <w:szCs w:val="16"/>
              </w:rPr>
            </w:pPr>
            <w:r w:rsidRPr="00651C8A">
              <w:rPr>
                <w:sz w:val="16"/>
                <w:szCs w:val="16"/>
              </w:rPr>
              <w:t xml:space="preserve"> 4, 4 ½ and 5 In. nominal size—per mile</w:t>
            </w:r>
          </w:p>
          <w:p w14:paraId="7B3D5FC5" w14:textId="77777777" w:rsidR="00651C8A" w:rsidRPr="00651C8A" w:rsidRDefault="00651C8A" w:rsidP="0052358B">
            <w:pPr>
              <w:tabs>
                <w:tab w:val="left" w:pos="-720"/>
              </w:tabs>
              <w:suppressAutoHyphens/>
              <w:rPr>
                <w:sz w:val="16"/>
                <w:szCs w:val="16"/>
              </w:rPr>
            </w:pPr>
            <w:r w:rsidRPr="00651C8A">
              <w:rPr>
                <w:sz w:val="16"/>
                <w:szCs w:val="16"/>
              </w:rPr>
              <w:t xml:space="preserve"> 6 In. nominal size—per mile</w:t>
            </w:r>
          </w:p>
          <w:p w14:paraId="7C900372" w14:textId="77777777" w:rsidR="00651C8A" w:rsidRPr="00651C8A" w:rsidRDefault="00651C8A" w:rsidP="0052358B">
            <w:pPr>
              <w:tabs>
                <w:tab w:val="left" w:pos="-720"/>
              </w:tabs>
              <w:suppressAutoHyphens/>
              <w:rPr>
                <w:sz w:val="16"/>
                <w:szCs w:val="16"/>
              </w:rPr>
            </w:pPr>
            <w:r w:rsidRPr="00651C8A">
              <w:rPr>
                <w:sz w:val="16"/>
                <w:szCs w:val="16"/>
              </w:rPr>
              <w:t xml:space="preserve"> Poly Pipe</w:t>
            </w:r>
          </w:p>
          <w:p w14:paraId="3BE1286C" w14:textId="77777777" w:rsidR="00651C8A" w:rsidRPr="00651C8A" w:rsidRDefault="00651C8A" w:rsidP="0052358B">
            <w:pPr>
              <w:tabs>
                <w:tab w:val="left" w:pos="-720"/>
              </w:tabs>
              <w:suppressAutoHyphens/>
              <w:rPr>
                <w:sz w:val="16"/>
                <w:szCs w:val="16"/>
              </w:rPr>
            </w:pPr>
            <w:r w:rsidRPr="00651C8A">
              <w:rPr>
                <w:sz w:val="16"/>
                <w:szCs w:val="16"/>
              </w:rPr>
              <w:t xml:space="preserve"> 2 In. nominal size—per mile</w:t>
            </w:r>
          </w:p>
          <w:p w14:paraId="47D88263" w14:textId="77777777" w:rsidR="00651C8A" w:rsidRPr="00651C8A" w:rsidRDefault="00651C8A" w:rsidP="0052358B">
            <w:pPr>
              <w:tabs>
                <w:tab w:val="left" w:pos="-720"/>
              </w:tabs>
              <w:suppressAutoHyphens/>
              <w:rPr>
                <w:sz w:val="16"/>
                <w:szCs w:val="16"/>
              </w:rPr>
            </w:pPr>
            <w:r w:rsidRPr="00651C8A">
              <w:rPr>
                <w:sz w:val="16"/>
                <w:szCs w:val="16"/>
              </w:rPr>
              <w:t xml:space="preserve"> 2 ½ In. nominal size—per mile</w:t>
            </w:r>
          </w:p>
          <w:p w14:paraId="580EF0EC" w14:textId="77777777" w:rsidR="00651C8A" w:rsidRPr="00651C8A" w:rsidRDefault="00651C8A" w:rsidP="0052358B">
            <w:pPr>
              <w:tabs>
                <w:tab w:val="left" w:pos="-720"/>
              </w:tabs>
              <w:suppressAutoHyphens/>
              <w:rPr>
                <w:sz w:val="16"/>
                <w:szCs w:val="16"/>
              </w:rPr>
            </w:pPr>
            <w:r w:rsidRPr="00651C8A">
              <w:rPr>
                <w:sz w:val="16"/>
                <w:szCs w:val="16"/>
              </w:rPr>
              <w:t xml:space="preserve"> 3 In. nominal size—per mile</w:t>
            </w:r>
          </w:p>
          <w:p w14:paraId="503D6939" w14:textId="77777777" w:rsidR="00651C8A" w:rsidRPr="00651C8A" w:rsidRDefault="00651C8A" w:rsidP="0052358B">
            <w:pPr>
              <w:tabs>
                <w:tab w:val="left" w:pos="-720"/>
              </w:tabs>
              <w:suppressAutoHyphens/>
              <w:rPr>
                <w:sz w:val="16"/>
                <w:szCs w:val="16"/>
              </w:rPr>
            </w:pPr>
            <w:r w:rsidRPr="00651C8A">
              <w:rPr>
                <w:sz w:val="16"/>
                <w:szCs w:val="16"/>
              </w:rPr>
              <w:t xml:space="preserve"> 4 In. nominal size—per mile</w:t>
            </w:r>
          </w:p>
          <w:p w14:paraId="5EFA813A" w14:textId="77777777" w:rsidR="00651C8A" w:rsidRPr="00651C8A" w:rsidRDefault="00651C8A" w:rsidP="0052358B">
            <w:pPr>
              <w:tabs>
                <w:tab w:val="left" w:pos="-720"/>
              </w:tabs>
              <w:suppressAutoHyphens/>
              <w:rPr>
                <w:sz w:val="16"/>
                <w:szCs w:val="16"/>
              </w:rPr>
            </w:pPr>
            <w:r w:rsidRPr="00651C8A">
              <w:rPr>
                <w:sz w:val="16"/>
                <w:szCs w:val="16"/>
              </w:rPr>
              <w:t xml:space="preserve"> 6 In. nominal size—per mile</w:t>
            </w:r>
          </w:p>
        </w:tc>
        <w:tc>
          <w:tcPr>
            <w:tcW w:w="1046" w:type="dxa"/>
          </w:tcPr>
          <w:p w14:paraId="4B3C7FE3" w14:textId="77777777" w:rsidR="0071107E" w:rsidRDefault="0071107E" w:rsidP="0052358B">
            <w:pPr>
              <w:tabs>
                <w:tab w:val="center" w:pos="904"/>
              </w:tabs>
              <w:suppressAutoHyphens/>
              <w:jc w:val="center"/>
              <w:rPr>
                <w:sz w:val="16"/>
                <w:szCs w:val="16"/>
              </w:rPr>
            </w:pPr>
          </w:p>
          <w:p w14:paraId="6B02FDEE" w14:textId="77777777" w:rsidR="0071107E" w:rsidRDefault="0071107E" w:rsidP="0052358B">
            <w:pPr>
              <w:tabs>
                <w:tab w:val="center" w:pos="904"/>
              </w:tabs>
              <w:suppressAutoHyphens/>
              <w:jc w:val="center"/>
              <w:rPr>
                <w:sz w:val="16"/>
                <w:szCs w:val="16"/>
              </w:rPr>
            </w:pPr>
          </w:p>
          <w:p w14:paraId="6CD484D3" w14:textId="77777777" w:rsidR="00651C8A" w:rsidRPr="00651C8A" w:rsidRDefault="00651C8A" w:rsidP="0052358B">
            <w:pPr>
              <w:tabs>
                <w:tab w:val="center" w:pos="904"/>
              </w:tabs>
              <w:suppressAutoHyphens/>
              <w:jc w:val="center"/>
              <w:rPr>
                <w:sz w:val="16"/>
                <w:szCs w:val="16"/>
              </w:rPr>
            </w:pPr>
            <w:r w:rsidRPr="00651C8A">
              <w:rPr>
                <w:sz w:val="16"/>
                <w:szCs w:val="16"/>
              </w:rPr>
              <w:t>24,570</w:t>
            </w:r>
          </w:p>
          <w:p w14:paraId="2FF88C1D" w14:textId="77777777" w:rsidR="00651C8A" w:rsidRPr="00651C8A" w:rsidRDefault="00651C8A" w:rsidP="0052358B">
            <w:pPr>
              <w:tabs>
                <w:tab w:val="center" w:pos="904"/>
              </w:tabs>
              <w:suppressAutoHyphens/>
              <w:jc w:val="center"/>
              <w:rPr>
                <w:sz w:val="16"/>
                <w:szCs w:val="16"/>
              </w:rPr>
            </w:pPr>
            <w:r w:rsidRPr="00651C8A">
              <w:rPr>
                <w:sz w:val="16"/>
                <w:szCs w:val="16"/>
              </w:rPr>
              <w:t>33,090</w:t>
            </w:r>
          </w:p>
          <w:p w14:paraId="6D23F8F1" w14:textId="77777777" w:rsidR="00651C8A" w:rsidRPr="00651C8A" w:rsidRDefault="00651C8A" w:rsidP="0052358B">
            <w:pPr>
              <w:tabs>
                <w:tab w:val="center" w:pos="904"/>
              </w:tabs>
              <w:suppressAutoHyphens/>
              <w:jc w:val="center"/>
              <w:rPr>
                <w:sz w:val="16"/>
                <w:szCs w:val="16"/>
              </w:rPr>
            </w:pPr>
            <w:r w:rsidRPr="00651C8A">
              <w:rPr>
                <w:sz w:val="16"/>
                <w:szCs w:val="16"/>
              </w:rPr>
              <w:t>42,220</w:t>
            </w:r>
          </w:p>
          <w:p w14:paraId="18122F89" w14:textId="77777777" w:rsidR="00651C8A" w:rsidRPr="00651C8A" w:rsidRDefault="00651C8A" w:rsidP="0052358B">
            <w:pPr>
              <w:tabs>
                <w:tab w:val="center" w:pos="904"/>
              </w:tabs>
              <w:suppressAutoHyphens/>
              <w:jc w:val="center"/>
              <w:rPr>
                <w:sz w:val="16"/>
                <w:szCs w:val="16"/>
              </w:rPr>
            </w:pPr>
            <w:r w:rsidRPr="00651C8A">
              <w:rPr>
                <w:sz w:val="16"/>
                <w:szCs w:val="16"/>
              </w:rPr>
              <w:t>72,600</w:t>
            </w:r>
          </w:p>
          <w:p w14:paraId="0CB66986" w14:textId="77777777" w:rsidR="005A289F" w:rsidRDefault="00651C8A" w:rsidP="0052358B">
            <w:pPr>
              <w:tabs>
                <w:tab w:val="center" w:pos="904"/>
              </w:tabs>
              <w:suppressAutoHyphens/>
              <w:jc w:val="center"/>
              <w:rPr>
                <w:sz w:val="16"/>
                <w:szCs w:val="16"/>
              </w:rPr>
            </w:pPr>
            <w:r w:rsidRPr="00651C8A">
              <w:rPr>
                <w:sz w:val="16"/>
                <w:szCs w:val="16"/>
              </w:rPr>
              <w:t>106,600</w:t>
            </w:r>
          </w:p>
          <w:p w14:paraId="4CFAE97C" w14:textId="77777777" w:rsidR="00F317F5" w:rsidRDefault="00F317F5" w:rsidP="0052358B">
            <w:pPr>
              <w:tabs>
                <w:tab w:val="center" w:pos="904"/>
              </w:tabs>
              <w:suppressAutoHyphens/>
              <w:jc w:val="center"/>
              <w:rPr>
                <w:sz w:val="16"/>
                <w:szCs w:val="16"/>
              </w:rPr>
            </w:pPr>
          </w:p>
          <w:p w14:paraId="50DC0F8A" w14:textId="77777777" w:rsidR="00651C8A" w:rsidRPr="00651C8A" w:rsidRDefault="00651C8A" w:rsidP="0052358B">
            <w:pPr>
              <w:tabs>
                <w:tab w:val="center" w:pos="904"/>
              </w:tabs>
              <w:suppressAutoHyphens/>
              <w:jc w:val="center"/>
              <w:rPr>
                <w:sz w:val="16"/>
                <w:szCs w:val="16"/>
              </w:rPr>
            </w:pPr>
            <w:r w:rsidRPr="00651C8A">
              <w:rPr>
                <w:sz w:val="16"/>
                <w:szCs w:val="16"/>
              </w:rPr>
              <w:t>13,490</w:t>
            </w:r>
          </w:p>
          <w:p w14:paraId="254D04A4" w14:textId="77777777" w:rsidR="00651C8A" w:rsidRPr="00651C8A" w:rsidRDefault="00651C8A" w:rsidP="0052358B">
            <w:pPr>
              <w:tabs>
                <w:tab w:val="center" w:pos="904"/>
              </w:tabs>
              <w:suppressAutoHyphens/>
              <w:jc w:val="center"/>
              <w:rPr>
                <w:sz w:val="16"/>
                <w:szCs w:val="16"/>
              </w:rPr>
            </w:pPr>
            <w:r w:rsidRPr="00651C8A">
              <w:rPr>
                <w:sz w:val="16"/>
                <w:szCs w:val="16"/>
              </w:rPr>
              <w:t>18,180</w:t>
            </w:r>
          </w:p>
          <w:p w14:paraId="16B7C373" w14:textId="77777777" w:rsidR="00651C8A" w:rsidRPr="00651C8A" w:rsidRDefault="00651C8A" w:rsidP="0052358B">
            <w:pPr>
              <w:tabs>
                <w:tab w:val="center" w:pos="904"/>
              </w:tabs>
              <w:suppressAutoHyphens/>
              <w:jc w:val="center"/>
              <w:rPr>
                <w:sz w:val="16"/>
                <w:szCs w:val="16"/>
              </w:rPr>
            </w:pPr>
            <w:r w:rsidRPr="00651C8A">
              <w:rPr>
                <w:sz w:val="16"/>
                <w:szCs w:val="16"/>
              </w:rPr>
              <w:t>23,220</w:t>
            </w:r>
          </w:p>
          <w:p w14:paraId="22D1CB46" w14:textId="77777777" w:rsidR="00651C8A" w:rsidRPr="00651C8A" w:rsidRDefault="00651C8A" w:rsidP="0052358B">
            <w:pPr>
              <w:tabs>
                <w:tab w:val="center" w:pos="904"/>
              </w:tabs>
              <w:suppressAutoHyphens/>
              <w:jc w:val="center"/>
              <w:rPr>
                <w:sz w:val="16"/>
                <w:szCs w:val="16"/>
              </w:rPr>
            </w:pPr>
            <w:r w:rsidRPr="00651C8A">
              <w:rPr>
                <w:sz w:val="16"/>
                <w:szCs w:val="16"/>
              </w:rPr>
              <w:t>39,880</w:t>
            </w:r>
          </w:p>
          <w:p w14:paraId="6570149E" w14:textId="77777777" w:rsidR="00651C8A" w:rsidRPr="00651C8A" w:rsidRDefault="00651C8A" w:rsidP="0052358B">
            <w:pPr>
              <w:tabs>
                <w:tab w:val="center" w:pos="904"/>
              </w:tabs>
              <w:suppressAutoHyphens/>
              <w:jc w:val="center"/>
              <w:rPr>
                <w:sz w:val="16"/>
                <w:szCs w:val="16"/>
              </w:rPr>
            </w:pPr>
            <w:r w:rsidRPr="00651C8A">
              <w:rPr>
                <w:sz w:val="16"/>
                <w:szCs w:val="16"/>
              </w:rPr>
              <w:t>58,570</w:t>
            </w:r>
          </w:p>
        </w:tc>
      </w:tr>
      <w:tr w:rsidR="00651C8A" w:rsidRPr="00651C8A" w14:paraId="331F893A" w14:textId="77777777" w:rsidTr="007D6117">
        <w:tblPrEx>
          <w:tblCellMar>
            <w:top w:w="0" w:type="dxa"/>
            <w:bottom w:w="0" w:type="dxa"/>
          </w:tblCellMar>
        </w:tblPrEx>
        <w:trPr>
          <w:gridBefore w:val="1"/>
          <w:wBefore w:w="1081" w:type="dxa"/>
          <w:cantSplit/>
          <w:trHeight w:val="20"/>
          <w:jc w:val="center"/>
        </w:trPr>
        <w:tc>
          <w:tcPr>
            <w:tcW w:w="3633" w:type="dxa"/>
            <w:gridSpan w:val="2"/>
          </w:tcPr>
          <w:p w14:paraId="37B4E075" w14:textId="77777777" w:rsidR="00651C8A" w:rsidRPr="00651C8A" w:rsidRDefault="00651C8A" w:rsidP="0052358B">
            <w:pPr>
              <w:pStyle w:val="CENTER"/>
              <w:tabs>
                <w:tab w:val="clear" w:pos="4680"/>
                <w:tab w:val="left" w:pos="-720"/>
              </w:tabs>
              <w:spacing w:after="0"/>
              <w:rPr>
                <w:rFonts w:ascii="Times New Roman" w:hAnsi="Times New Roman" w:cs="Times New Roman"/>
                <w:spacing w:val="-2"/>
                <w:sz w:val="16"/>
                <w:szCs w:val="16"/>
              </w:rPr>
            </w:pPr>
            <w:r w:rsidRPr="00651C8A">
              <w:rPr>
                <w:rFonts w:ascii="Times New Roman" w:hAnsi="Times New Roman" w:cs="Times New Roman"/>
                <w:spacing w:val="-2"/>
                <w:sz w:val="16"/>
                <w:szCs w:val="16"/>
              </w:rPr>
              <w:t>Pipe Lines—Lease Lines (Cont’d)</w:t>
            </w:r>
          </w:p>
          <w:p w14:paraId="3113AE7D" w14:textId="77777777" w:rsidR="00651C8A" w:rsidRPr="00651C8A" w:rsidRDefault="00651C8A" w:rsidP="0052358B">
            <w:pPr>
              <w:tabs>
                <w:tab w:val="left" w:pos="-720"/>
              </w:tabs>
              <w:suppressAutoHyphens/>
              <w:rPr>
                <w:spacing w:val="-2"/>
                <w:sz w:val="16"/>
                <w:szCs w:val="16"/>
              </w:rPr>
            </w:pPr>
            <w:r w:rsidRPr="00651C8A">
              <w:rPr>
                <w:spacing w:val="-2"/>
                <w:sz w:val="16"/>
                <w:szCs w:val="16"/>
              </w:rPr>
              <w:t xml:space="preserve"> Plastic—Fiberglass</w:t>
            </w:r>
          </w:p>
          <w:p w14:paraId="5B19BDE9" w14:textId="77777777" w:rsidR="00651C8A" w:rsidRPr="00651C8A" w:rsidRDefault="00651C8A" w:rsidP="0052358B">
            <w:pPr>
              <w:tabs>
                <w:tab w:val="left" w:pos="-720"/>
              </w:tabs>
              <w:suppressAutoHyphens/>
              <w:rPr>
                <w:spacing w:val="-2"/>
                <w:sz w:val="16"/>
                <w:szCs w:val="16"/>
              </w:rPr>
            </w:pPr>
            <w:r w:rsidRPr="00651C8A">
              <w:rPr>
                <w:spacing w:val="-2"/>
                <w:sz w:val="16"/>
                <w:szCs w:val="16"/>
              </w:rPr>
              <w:t xml:space="preserve"> 2 In. nominal size</w:t>
            </w:r>
            <w:r w:rsidRPr="00651C8A">
              <w:rPr>
                <w:sz w:val="16"/>
                <w:szCs w:val="16"/>
              </w:rPr>
              <w:t>—</w:t>
            </w:r>
            <w:r w:rsidRPr="00651C8A">
              <w:rPr>
                <w:spacing w:val="-2"/>
                <w:sz w:val="16"/>
                <w:szCs w:val="16"/>
              </w:rPr>
              <w:t>per mile</w:t>
            </w:r>
          </w:p>
          <w:p w14:paraId="05977EF2" w14:textId="77777777" w:rsidR="00651C8A" w:rsidRPr="00651C8A" w:rsidRDefault="00651C8A" w:rsidP="0052358B">
            <w:pPr>
              <w:tabs>
                <w:tab w:val="left" w:pos="-720"/>
              </w:tabs>
              <w:suppressAutoHyphens/>
              <w:rPr>
                <w:spacing w:val="-2"/>
                <w:sz w:val="16"/>
                <w:szCs w:val="16"/>
              </w:rPr>
            </w:pPr>
            <w:r w:rsidRPr="00651C8A">
              <w:rPr>
                <w:spacing w:val="-2"/>
                <w:sz w:val="16"/>
                <w:szCs w:val="16"/>
              </w:rPr>
              <w:t xml:space="preserve"> 3 In. nominal size</w:t>
            </w:r>
            <w:r w:rsidRPr="00651C8A">
              <w:rPr>
                <w:sz w:val="16"/>
                <w:szCs w:val="16"/>
              </w:rPr>
              <w:t>—</w:t>
            </w:r>
            <w:r w:rsidRPr="00651C8A">
              <w:rPr>
                <w:spacing w:val="-2"/>
                <w:sz w:val="16"/>
                <w:szCs w:val="16"/>
              </w:rPr>
              <w:t>per mile</w:t>
            </w:r>
          </w:p>
          <w:p w14:paraId="1FEDC197" w14:textId="77777777" w:rsidR="00651C8A" w:rsidRPr="00651C8A" w:rsidRDefault="00651C8A" w:rsidP="0052358B">
            <w:pPr>
              <w:tabs>
                <w:tab w:val="left" w:pos="-720"/>
              </w:tabs>
              <w:suppressAutoHyphens/>
              <w:rPr>
                <w:spacing w:val="-2"/>
                <w:sz w:val="16"/>
                <w:szCs w:val="16"/>
              </w:rPr>
            </w:pPr>
            <w:r w:rsidRPr="00651C8A">
              <w:rPr>
                <w:spacing w:val="-2"/>
                <w:sz w:val="16"/>
                <w:szCs w:val="16"/>
              </w:rPr>
              <w:t xml:space="preserve"> 4 In. nominal size</w:t>
            </w:r>
            <w:r w:rsidRPr="00651C8A">
              <w:rPr>
                <w:sz w:val="16"/>
                <w:szCs w:val="16"/>
              </w:rPr>
              <w:t>—</w:t>
            </w:r>
            <w:r w:rsidRPr="00651C8A">
              <w:rPr>
                <w:spacing w:val="-2"/>
                <w:sz w:val="16"/>
                <w:szCs w:val="16"/>
              </w:rPr>
              <w:t>per mile</w:t>
            </w:r>
          </w:p>
          <w:p w14:paraId="7F286FC1" w14:textId="77777777" w:rsidR="00651C8A" w:rsidRPr="00651C8A" w:rsidRDefault="00651C8A" w:rsidP="0052358B">
            <w:pPr>
              <w:tabs>
                <w:tab w:val="left" w:pos="-720"/>
              </w:tabs>
              <w:suppressAutoHyphens/>
              <w:rPr>
                <w:spacing w:val="-2"/>
                <w:sz w:val="16"/>
                <w:szCs w:val="16"/>
              </w:rPr>
            </w:pPr>
            <w:r w:rsidRPr="00651C8A">
              <w:rPr>
                <w:spacing w:val="-2"/>
                <w:sz w:val="16"/>
                <w:szCs w:val="16"/>
              </w:rPr>
              <w:t xml:space="preserve"> 6 In. nominal size</w:t>
            </w:r>
            <w:r w:rsidRPr="00651C8A">
              <w:rPr>
                <w:sz w:val="16"/>
                <w:szCs w:val="16"/>
              </w:rPr>
              <w:t>—</w:t>
            </w:r>
            <w:r w:rsidRPr="00651C8A">
              <w:rPr>
                <w:spacing w:val="-2"/>
                <w:sz w:val="16"/>
                <w:szCs w:val="16"/>
              </w:rPr>
              <w:t>per mile</w:t>
            </w:r>
          </w:p>
          <w:p w14:paraId="4D543E44" w14:textId="77777777" w:rsidR="00651C8A" w:rsidRPr="00651C8A" w:rsidRDefault="00651C8A" w:rsidP="0052358B">
            <w:pPr>
              <w:tabs>
                <w:tab w:val="left" w:pos="-720"/>
                <w:tab w:val="left" w:pos="0"/>
                <w:tab w:val="left" w:pos="720"/>
              </w:tabs>
              <w:suppressAutoHyphens/>
              <w:ind w:left="150" w:hanging="150"/>
              <w:rPr>
                <w:spacing w:val="-2"/>
                <w:sz w:val="16"/>
                <w:szCs w:val="16"/>
              </w:rPr>
            </w:pPr>
            <w:r w:rsidRPr="00651C8A">
              <w:rPr>
                <w:spacing w:val="-2"/>
                <w:sz w:val="16"/>
                <w:szCs w:val="16"/>
              </w:rPr>
              <w:t xml:space="preserve"> </w:t>
            </w:r>
            <w:r w:rsidRPr="00651C8A">
              <w:rPr>
                <w:bCs/>
                <w:spacing w:val="-2"/>
                <w:sz w:val="16"/>
                <w:szCs w:val="16"/>
              </w:rPr>
              <w:t>NOTE:</w:t>
            </w:r>
            <w:r w:rsidRPr="00651C8A">
              <w:rPr>
                <w:spacing w:val="-2"/>
                <w:sz w:val="16"/>
                <w:szCs w:val="16"/>
              </w:rPr>
              <w:tab/>
              <w:t xml:space="preserve"> Allow 90% obsolescence credit for lines that are inactive, idle, open on both ends and dormant, which are being carried on corporate records solely for the purpose of retaining right of ways on the land and/or due to excessive capital outlay to refurbish or remove the lines. </w:t>
            </w:r>
          </w:p>
        </w:tc>
        <w:tc>
          <w:tcPr>
            <w:tcW w:w="1046" w:type="dxa"/>
          </w:tcPr>
          <w:p w14:paraId="33E599FC" w14:textId="77777777" w:rsidR="0071107E" w:rsidRDefault="0071107E" w:rsidP="0052358B">
            <w:pPr>
              <w:tabs>
                <w:tab w:val="center" w:pos="904"/>
              </w:tabs>
              <w:suppressAutoHyphens/>
              <w:jc w:val="center"/>
              <w:rPr>
                <w:sz w:val="16"/>
                <w:szCs w:val="16"/>
              </w:rPr>
            </w:pPr>
          </w:p>
          <w:p w14:paraId="0A5125E0" w14:textId="77777777" w:rsidR="0071107E" w:rsidRDefault="0071107E" w:rsidP="0052358B">
            <w:pPr>
              <w:tabs>
                <w:tab w:val="center" w:pos="904"/>
              </w:tabs>
              <w:suppressAutoHyphens/>
              <w:jc w:val="center"/>
              <w:rPr>
                <w:sz w:val="16"/>
                <w:szCs w:val="16"/>
              </w:rPr>
            </w:pPr>
          </w:p>
          <w:p w14:paraId="6626C73B" w14:textId="77777777" w:rsidR="00651C8A" w:rsidRPr="00651C8A" w:rsidRDefault="00651C8A" w:rsidP="0052358B">
            <w:pPr>
              <w:tabs>
                <w:tab w:val="center" w:pos="904"/>
              </w:tabs>
              <w:suppressAutoHyphens/>
              <w:jc w:val="center"/>
              <w:rPr>
                <w:sz w:val="16"/>
                <w:szCs w:val="16"/>
              </w:rPr>
            </w:pPr>
            <w:r w:rsidRPr="00651C8A">
              <w:rPr>
                <w:sz w:val="16"/>
                <w:szCs w:val="16"/>
              </w:rPr>
              <w:t>20,960</w:t>
            </w:r>
          </w:p>
          <w:p w14:paraId="78B61FDC" w14:textId="77777777" w:rsidR="00651C8A" w:rsidRPr="00651C8A" w:rsidRDefault="00651C8A" w:rsidP="0052358B">
            <w:pPr>
              <w:tabs>
                <w:tab w:val="center" w:pos="904"/>
              </w:tabs>
              <w:suppressAutoHyphens/>
              <w:jc w:val="center"/>
              <w:rPr>
                <w:sz w:val="16"/>
                <w:szCs w:val="16"/>
              </w:rPr>
            </w:pPr>
            <w:r w:rsidRPr="00651C8A">
              <w:rPr>
                <w:sz w:val="16"/>
                <w:szCs w:val="16"/>
              </w:rPr>
              <w:t>35,880</w:t>
            </w:r>
          </w:p>
          <w:p w14:paraId="7DF13DAB" w14:textId="77777777" w:rsidR="00651C8A" w:rsidRPr="00651C8A" w:rsidRDefault="00651C8A" w:rsidP="0052358B">
            <w:pPr>
              <w:tabs>
                <w:tab w:val="center" w:pos="904"/>
              </w:tabs>
              <w:suppressAutoHyphens/>
              <w:jc w:val="center"/>
              <w:rPr>
                <w:sz w:val="16"/>
                <w:szCs w:val="16"/>
              </w:rPr>
            </w:pPr>
            <w:r w:rsidRPr="00651C8A">
              <w:rPr>
                <w:sz w:val="16"/>
                <w:szCs w:val="16"/>
              </w:rPr>
              <w:t>61,670</w:t>
            </w:r>
          </w:p>
          <w:p w14:paraId="2AD7C7FA" w14:textId="77777777" w:rsidR="00651C8A" w:rsidRPr="00651C8A" w:rsidRDefault="00651C8A" w:rsidP="0052358B">
            <w:pPr>
              <w:tabs>
                <w:tab w:val="center" w:pos="904"/>
              </w:tabs>
              <w:suppressAutoHyphens/>
              <w:jc w:val="center"/>
              <w:rPr>
                <w:sz w:val="16"/>
                <w:szCs w:val="16"/>
              </w:rPr>
            </w:pPr>
            <w:r w:rsidRPr="00651C8A">
              <w:rPr>
                <w:sz w:val="16"/>
                <w:szCs w:val="16"/>
              </w:rPr>
              <w:t>90,530</w:t>
            </w:r>
          </w:p>
        </w:tc>
      </w:tr>
      <w:tr w:rsidR="00651C8A" w:rsidRPr="00651C8A" w14:paraId="47FEC876" w14:textId="77777777" w:rsidTr="007D6117">
        <w:tblPrEx>
          <w:tblCellMar>
            <w:top w:w="0" w:type="dxa"/>
            <w:bottom w:w="0" w:type="dxa"/>
          </w:tblCellMar>
        </w:tblPrEx>
        <w:trPr>
          <w:gridAfter w:val="2"/>
          <w:wAfter w:w="1081" w:type="dxa"/>
          <w:cantSplit/>
          <w:trHeight w:val="20"/>
          <w:jc w:val="center"/>
        </w:trPr>
        <w:tc>
          <w:tcPr>
            <w:tcW w:w="4679" w:type="dxa"/>
            <w:gridSpan w:val="2"/>
          </w:tcPr>
          <w:p w14:paraId="5BE053E1" w14:textId="77777777" w:rsidR="00651C8A" w:rsidRPr="00651C8A" w:rsidRDefault="00651C8A" w:rsidP="005A289F">
            <w:pPr>
              <w:pStyle w:val="CENTER"/>
              <w:tabs>
                <w:tab w:val="clear" w:pos="4680"/>
                <w:tab w:val="left" w:pos="-720"/>
              </w:tabs>
              <w:spacing w:after="0"/>
              <w:rPr>
                <w:sz w:val="16"/>
                <w:szCs w:val="16"/>
              </w:rPr>
            </w:pPr>
            <w:r w:rsidRPr="00651C8A">
              <w:rPr>
                <w:rFonts w:ascii="Times New Roman" w:hAnsi="Times New Roman" w:cs="Times New Roman"/>
                <w:spacing w:val="-2"/>
                <w:sz w:val="16"/>
                <w:szCs w:val="16"/>
              </w:rPr>
              <w:t>Pipe Stock</w:t>
            </w:r>
            <w:r w:rsidRPr="00651C8A">
              <w:rPr>
                <w:rFonts w:ascii="Times New Roman" w:hAnsi="Times New Roman" w:cs="Times New Roman"/>
                <w:sz w:val="16"/>
                <w:szCs w:val="16"/>
              </w:rPr>
              <w:t>—</w:t>
            </w:r>
            <w:r w:rsidRPr="00651C8A">
              <w:rPr>
                <w:rFonts w:ascii="Times New Roman" w:hAnsi="Times New Roman" w:cs="Times New Roman"/>
                <w:spacing w:val="-2"/>
                <w:sz w:val="16"/>
                <w:szCs w:val="16"/>
              </w:rPr>
              <w:t>(Assessed on an individual basis)</w:t>
            </w:r>
            <w:r w:rsidR="005A289F" w:rsidRPr="00651C8A">
              <w:rPr>
                <w:sz w:val="16"/>
                <w:szCs w:val="16"/>
              </w:rPr>
              <w:t xml:space="preserve"> </w:t>
            </w:r>
          </w:p>
        </w:tc>
      </w:tr>
      <w:tr w:rsidR="00651C8A" w:rsidRPr="00651C8A" w14:paraId="57D46DE5" w14:textId="77777777" w:rsidTr="007D6117">
        <w:tblPrEx>
          <w:tblCellMar>
            <w:top w:w="0" w:type="dxa"/>
            <w:bottom w:w="0" w:type="dxa"/>
          </w:tblCellMar>
        </w:tblPrEx>
        <w:trPr>
          <w:gridAfter w:val="2"/>
          <w:wAfter w:w="1081" w:type="dxa"/>
          <w:cantSplit/>
          <w:trHeight w:val="20"/>
          <w:jc w:val="center"/>
        </w:trPr>
        <w:tc>
          <w:tcPr>
            <w:tcW w:w="4679" w:type="dxa"/>
            <w:gridSpan w:val="2"/>
          </w:tcPr>
          <w:p w14:paraId="145D3C06" w14:textId="77777777" w:rsidR="00651C8A" w:rsidRPr="00651C8A" w:rsidRDefault="00651C8A" w:rsidP="005A289F">
            <w:pPr>
              <w:tabs>
                <w:tab w:val="left" w:pos="-720"/>
              </w:tabs>
              <w:suppressAutoHyphens/>
              <w:rPr>
                <w:sz w:val="16"/>
                <w:szCs w:val="16"/>
              </w:rPr>
            </w:pPr>
            <w:r w:rsidRPr="00651C8A">
              <w:rPr>
                <w:spacing w:val="-2"/>
                <w:sz w:val="16"/>
                <w:szCs w:val="16"/>
              </w:rPr>
              <w:t>Pipe Stock</w:t>
            </w:r>
            <w:r w:rsidRPr="00651C8A">
              <w:rPr>
                <w:sz w:val="16"/>
                <w:szCs w:val="16"/>
              </w:rPr>
              <w:t>—</w:t>
            </w:r>
            <w:r w:rsidRPr="00651C8A">
              <w:rPr>
                <w:spacing w:val="-2"/>
                <w:sz w:val="16"/>
                <w:szCs w:val="16"/>
              </w:rPr>
              <w:t>Exempt</w:t>
            </w:r>
            <w:r w:rsidRPr="00651C8A">
              <w:rPr>
                <w:sz w:val="16"/>
                <w:szCs w:val="16"/>
              </w:rPr>
              <w:t>—</w:t>
            </w:r>
            <w:r w:rsidRPr="00651C8A">
              <w:rPr>
                <w:spacing w:val="-2"/>
                <w:sz w:val="16"/>
                <w:szCs w:val="16"/>
              </w:rPr>
              <w:t>Under La. Const., Art. X, §4 (19-C)</w:t>
            </w:r>
            <w:r w:rsidR="005A289F" w:rsidRPr="00651C8A">
              <w:rPr>
                <w:sz w:val="16"/>
                <w:szCs w:val="16"/>
              </w:rPr>
              <w:t xml:space="preserve"> </w:t>
            </w:r>
          </w:p>
        </w:tc>
      </w:tr>
      <w:tr w:rsidR="00651C8A" w:rsidRPr="00651C8A" w14:paraId="03C63140" w14:textId="77777777" w:rsidTr="007D6117">
        <w:tblPrEx>
          <w:tblCellMar>
            <w:top w:w="0" w:type="dxa"/>
            <w:bottom w:w="0" w:type="dxa"/>
          </w:tblCellMar>
        </w:tblPrEx>
        <w:trPr>
          <w:gridBefore w:val="1"/>
          <w:wBefore w:w="1081" w:type="dxa"/>
          <w:cantSplit/>
          <w:trHeight w:val="20"/>
          <w:jc w:val="center"/>
        </w:trPr>
        <w:tc>
          <w:tcPr>
            <w:tcW w:w="3633" w:type="dxa"/>
            <w:gridSpan w:val="2"/>
          </w:tcPr>
          <w:p w14:paraId="0B88E17B" w14:textId="77777777" w:rsidR="00651C8A" w:rsidRPr="00651C8A" w:rsidRDefault="00651C8A" w:rsidP="0052358B">
            <w:pPr>
              <w:tabs>
                <w:tab w:val="left" w:pos="-720"/>
              </w:tabs>
              <w:suppressAutoHyphens/>
              <w:rPr>
                <w:spacing w:val="-2"/>
                <w:sz w:val="16"/>
                <w:szCs w:val="16"/>
              </w:rPr>
            </w:pPr>
            <w:r w:rsidRPr="00651C8A">
              <w:rPr>
                <w:spacing w:val="-2"/>
                <w:sz w:val="16"/>
                <w:szCs w:val="16"/>
              </w:rPr>
              <w:t>Pumps</w:t>
            </w:r>
            <w:r w:rsidRPr="00651C8A">
              <w:rPr>
                <w:sz w:val="16"/>
                <w:szCs w:val="16"/>
              </w:rPr>
              <w:t>—</w:t>
            </w:r>
            <w:r w:rsidRPr="00651C8A">
              <w:rPr>
                <w:spacing w:val="-2"/>
                <w:sz w:val="16"/>
                <w:szCs w:val="16"/>
              </w:rPr>
              <w:t>In Line</w:t>
            </w:r>
          </w:p>
          <w:p w14:paraId="1D3EE5C1" w14:textId="77777777" w:rsidR="00651C8A" w:rsidRPr="00651C8A" w:rsidRDefault="00651C8A" w:rsidP="0052358B">
            <w:pPr>
              <w:tabs>
                <w:tab w:val="left" w:pos="-720"/>
              </w:tabs>
              <w:suppressAutoHyphens/>
              <w:rPr>
                <w:spacing w:val="-2"/>
                <w:sz w:val="16"/>
                <w:szCs w:val="16"/>
              </w:rPr>
            </w:pPr>
            <w:r w:rsidRPr="00651C8A">
              <w:rPr>
                <w:spacing w:val="-2"/>
                <w:sz w:val="16"/>
                <w:szCs w:val="16"/>
              </w:rPr>
              <w:t xml:space="preserve"> per horsepower rating of motor</w:t>
            </w:r>
          </w:p>
        </w:tc>
        <w:tc>
          <w:tcPr>
            <w:tcW w:w="1046" w:type="dxa"/>
          </w:tcPr>
          <w:p w14:paraId="1100EE30" w14:textId="77777777" w:rsidR="0071107E" w:rsidRDefault="0071107E" w:rsidP="0052358B">
            <w:pPr>
              <w:tabs>
                <w:tab w:val="center" w:pos="880"/>
              </w:tabs>
              <w:suppressAutoHyphens/>
              <w:jc w:val="center"/>
              <w:rPr>
                <w:spacing w:val="-2"/>
                <w:sz w:val="16"/>
                <w:szCs w:val="16"/>
              </w:rPr>
            </w:pPr>
          </w:p>
          <w:p w14:paraId="6BBE6F71"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370</w:t>
            </w:r>
          </w:p>
        </w:tc>
      </w:tr>
      <w:tr w:rsidR="00651C8A" w:rsidRPr="00651C8A" w14:paraId="7CA34EDF" w14:textId="77777777" w:rsidTr="007D6117">
        <w:tblPrEx>
          <w:tblCellMar>
            <w:top w:w="0" w:type="dxa"/>
            <w:bottom w:w="0" w:type="dxa"/>
          </w:tblCellMar>
        </w:tblPrEx>
        <w:trPr>
          <w:gridBefore w:val="1"/>
          <w:wBefore w:w="1081" w:type="dxa"/>
          <w:cantSplit/>
          <w:trHeight w:val="20"/>
          <w:jc w:val="center"/>
        </w:trPr>
        <w:tc>
          <w:tcPr>
            <w:tcW w:w="3633" w:type="dxa"/>
            <w:gridSpan w:val="2"/>
          </w:tcPr>
          <w:p w14:paraId="655C06A4" w14:textId="77777777" w:rsidR="00651C8A" w:rsidRPr="00651C8A" w:rsidRDefault="00651C8A" w:rsidP="0052358B">
            <w:pPr>
              <w:tabs>
                <w:tab w:val="left" w:pos="-720"/>
              </w:tabs>
              <w:suppressAutoHyphens/>
              <w:rPr>
                <w:spacing w:val="-2"/>
                <w:sz w:val="16"/>
                <w:szCs w:val="16"/>
              </w:rPr>
            </w:pPr>
            <w:r w:rsidRPr="00651C8A">
              <w:rPr>
                <w:spacing w:val="-2"/>
                <w:sz w:val="16"/>
                <w:szCs w:val="16"/>
              </w:rPr>
              <w:t>Pump</w:t>
            </w:r>
            <w:r w:rsidRPr="00651C8A">
              <w:rPr>
                <w:sz w:val="16"/>
                <w:szCs w:val="16"/>
              </w:rPr>
              <w:t>—</w:t>
            </w:r>
            <w:r w:rsidRPr="00651C8A">
              <w:rPr>
                <w:spacing w:val="-2"/>
                <w:sz w:val="16"/>
                <w:szCs w:val="16"/>
              </w:rPr>
              <w:t>Motor Unit</w:t>
            </w:r>
            <w:r w:rsidRPr="00651C8A">
              <w:rPr>
                <w:sz w:val="16"/>
                <w:szCs w:val="16"/>
              </w:rPr>
              <w:t>—</w:t>
            </w:r>
            <w:r w:rsidRPr="00651C8A">
              <w:rPr>
                <w:spacing w:val="-2"/>
                <w:sz w:val="16"/>
                <w:szCs w:val="16"/>
              </w:rPr>
              <w:t>pump and motor only</w:t>
            </w:r>
          </w:p>
          <w:p w14:paraId="1677A9BB" w14:textId="77777777" w:rsidR="00651C8A" w:rsidRPr="00651C8A" w:rsidRDefault="00651C8A" w:rsidP="0052358B">
            <w:pPr>
              <w:tabs>
                <w:tab w:val="left" w:pos="-720"/>
              </w:tabs>
              <w:suppressAutoHyphens/>
              <w:rPr>
                <w:spacing w:val="-2"/>
                <w:sz w:val="16"/>
                <w:szCs w:val="16"/>
              </w:rPr>
            </w:pPr>
            <w:r w:rsidRPr="00651C8A">
              <w:rPr>
                <w:spacing w:val="-2"/>
                <w:sz w:val="16"/>
                <w:szCs w:val="16"/>
              </w:rPr>
              <w:t xml:space="preserve"> Class I</w:t>
            </w:r>
            <w:r w:rsidRPr="00651C8A">
              <w:rPr>
                <w:sz w:val="16"/>
                <w:szCs w:val="16"/>
              </w:rPr>
              <w:t>—</w:t>
            </w:r>
            <w:r w:rsidRPr="00651C8A">
              <w:rPr>
                <w:spacing w:val="-2"/>
                <w:sz w:val="16"/>
                <w:szCs w:val="16"/>
              </w:rPr>
              <w:t>(water flood, s/w disposal, p/l, etc.)</w:t>
            </w:r>
          </w:p>
          <w:p w14:paraId="07B730D8" w14:textId="77777777" w:rsidR="00651C8A" w:rsidRPr="00651C8A" w:rsidRDefault="00651C8A" w:rsidP="0052358B">
            <w:pPr>
              <w:tabs>
                <w:tab w:val="left" w:pos="-720"/>
              </w:tabs>
              <w:suppressAutoHyphens/>
              <w:rPr>
                <w:spacing w:val="-2"/>
                <w:sz w:val="16"/>
                <w:szCs w:val="16"/>
              </w:rPr>
            </w:pPr>
            <w:r w:rsidRPr="00651C8A">
              <w:rPr>
                <w:spacing w:val="-2"/>
                <w:sz w:val="16"/>
                <w:szCs w:val="16"/>
              </w:rPr>
              <w:t xml:space="preserve"> Up to 300 HP</w:t>
            </w:r>
            <w:r w:rsidRPr="00651C8A">
              <w:rPr>
                <w:sz w:val="16"/>
                <w:szCs w:val="16"/>
              </w:rPr>
              <w:t>—</w:t>
            </w:r>
            <w:r w:rsidRPr="00651C8A">
              <w:rPr>
                <w:spacing w:val="-2"/>
                <w:sz w:val="16"/>
                <w:szCs w:val="16"/>
              </w:rPr>
              <w:t>per HP of motor</w:t>
            </w:r>
          </w:p>
          <w:p w14:paraId="19D99401" w14:textId="77777777" w:rsidR="00651C8A" w:rsidRPr="00651C8A" w:rsidRDefault="00651C8A" w:rsidP="0052358B">
            <w:pPr>
              <w:tabs>
                <w:tab w:val="left" w:pos="-720"/>
              </w:tabs>
              <w:suppressAutoHyphens/>
              <w:rPr>
                <w:spacing w:val="-2"/>
                <w:sz w:val="16"/>
                <w:szCs w:val="16"/>
              </w:rPr>
            </w:pPr>
            <w:r w:rsidRPr="00651C8A">
              <w:rPr>
                <w:spacing w:val="-2"/>
                <w:sz w:val="16"/>
                <w:szCs w:val="16"/>
              </w:rPr>
              <w:t xml:space="preserve"> Class II</w:t>
            </w:r>
            <w:r w:rsidRPr="00651C8A">
              <w:rPr>
                <w:sz w:val="16"/>
                <w:szCs w:val="16"/>
              </w:rPr>
              <w:t>—</w:t>
            </w:r>
            <w:r w:rsidRPr="00651C8A">
              <w:rPr>
                <w:spacing w:val="-2"/>
                <w:sz w:val="16"/>
                <w:szCs w:val="16"/>
              </w:rPr>
              <w:t>(high pressure injection, etc.)</w:t>
            </w:r>
          </w:p>
          <w:p w14:paraId="4B0FB36B" w14:textId="77777777" w:rsidR="00651C8A" w:rsidRPr="00651C8A" w:rsidRDefault="00651C8A" w:rsidP="0052358B">
            <w:pPr>
              <w:pStyle w:val="CENTER"/>
              <w:tabs>
                <w:tab w:val="clear" w:pos="4680"/>
                <w:tab w:val="left" w:pos="-720"/>
              </w:tabs>
              <w:spacing w:after="0"/>
              <w:rPr>
                <w:rFonts w:ascii="Times New Roman" w:hAnsi="Times New Roman" w:cs="Times New Roman"/>
                <w:spacing w:val="-2"/>
                <w:sz w:val="16"/>
                <w:szCs w:val="16"/>
              </w:rPr>
            </w:pPr>
            <w:r w:rsidRPr="00651C8A">
              <w:rPr>
                <w:rFonts w:ascii="Times New Roman" w:hAnsi="Times New Roman" w:cs="Times New Roman"/>
                <w:spacing w:val="-2"/>
                <w:sz w:val="16"/>
                <w:szCs w:val="16"/>
              </w:rPr>
              <w:t xml:space="preserve"> 301 HP and up</w:t>
            </w:r>
            <w:r w:rsidRPr="00651C8A">
              <w:rPr>
                <w:rFonts w:ascii="Times New Roman" w:hAnsi="Times New Roman" w:cs="Times New Roman"/>
                <w:sz w:val="16"/>
                <w:szCs w:val="16"/>
              </w:rPr>
              <w:t>—</w:t>
            </w:r>
            <w:r w:rsidRPr="00651C8A">
              <w:rPr>
                <w:rFonts w:ascii="Times New Roman" w:hAnsi="Times New Roman" w:cs="Times New Roman"/>
                <w:spacing w:val="-2"/>
                <w:sz w:val="16"/>
                <w:szCs w:val="16"/>
              </w:rPr>
              <w:t>per HP of motor</w:t>
            </w:r>
          </w:p>
        </w:tc>
        <w:tc>
          <w:tcPr>
            <w:tcW w:w="1046" w:type="dxa"/>
          </w:tcPr>
          <w:p w14:paraId="3462ED88" w14:textId="77777777" w:rsidR="0071107E" w:rsidRDefault="0071107E" w:rsidP="0052358B">
            <w:pPr>
              <w:tabs>
                <w:tab w:val="center" w:pos="880"/>
              </w:tabs>
              <w:suppressAutoHyphens/>
              <w:jc w:val="center"/>
              <w:rPr>
                <w:spacing w:val="-2"/>
                <w:sz w:val="16"/>
                <w:szCs w:val="16"/>
              </w:rPr>
            </w:pPr>
          </w:p>
          <w:p w14:paraId="523F5631" w14:textId="77777777" w:rsidR="0071107E" w:rsidRDefault="0071107E" w:rsidP="0052358B">
            <w:pPr>
              <w:tabs>
                <w:tab w:val="center" w:pos="880"/>
              </w:tabs>
              <w:suppressAutoHyphens/>
              <w:jc w:val="center"/>
              <w:rPr>
                <w:spacing w:val="-2"/>
                <w:sz w:val="16"/>
                <w:szCs w:val="16"/>
              </w:rPr>
            </w:pPr>
          </w:p>
          <w:p w14:paraId="62DA8332" w14:textId="77777777" w:rsidR="005A289F" w:rsidRDefault="00651C8A" w:rsidP="0052358B">
            <w:pPr>
              <w:tabs>
                <w:tab w:val="center" w:pos="880"/>
              </w:tabs>
              <w:suppressAutoHyphens/>
              <w:jc w:val="center"/>
              <w:rPr>
                <w:spacing w:val="-2"/>
                <w:sz w:val="16"/>
                <w:szCs w:val="16"/>
              </w:rPr>
            </w:pPr>
            <w:r w:rsidRPr="00651C8A">
              <w:rPr>
                <w:spacing w:val="-2"/>
                <w:sz w:val="16"/>
                <w:szCs w:val="16"/>
              </w:rPr>
              <w:t>440</w:t>
            </w:r>
          </w:p>
          <w:p w14:paraId="73E7F67E" w14:textId="77777777" w:rsidR="0071107E" w:rsidRDefault="0071107E" w:rsidP="0052358B">
            <w:pPr>
              <w:tabs>
                <w:tab w:val="center" w:pos="904"/>
              </w:tabs>
              <w:suppressAutoHyphens/>
              <w:jc w:val="center"/>
              <w:rPr>
                <w:spacing w:val="-2"/>
                <w:sz w:val="16"/>
                <w:szCs w:val="16"/>
              </w:rPr>
            </w:pPr>
          </w:p>
          <w:p w14:paraId="24E83E1B" w14:textId="77777777" w:rsidR="00651C8A" w:rsidRPr="00651C8A" w:rsidRDefault="00651C8A" w:rsidP="0052358B">
            <w:pPr>
              <w:tabs>
                <w:tab w:val="center" w:pos="904"/>
              </w:tabs>
              <w:suppressAutoHyphens/>
              <w:jc w:val="center"/>
              <w:rPr>
                <w:sz w:val="16"/>
                <w:szCs w:val="16"/>
              </w:rPr>
            </w:pPr>
            <w:r w:rsidRPr="00651C8A">
              <w:rPr>
                <w:spacing w:val="-2"/>
                <w:sz w:val="16"/>
                <w:szCs w:val="16"/>
              </w:rPr>
              <w:t>540</w:t>
            </w:r>
          </w:p>
        </w:tc>
      </w:tr>
      <w:tr w:rsidR="00651C8A" w:rsidRPr="00651C8A" w14:paraId="7DD8CA57" w14:textId="77777777" w:rsidTr="007D6117">
        <w:tblPrEx>
          <w:tblCellMar>
            <w:top w:w="0" w:type="dxa"/>
            <w:bottom w:w="0" w:type="dxa"/>
          </w:tblCellMar>
        </w:tblPrEx>
        <w:trPr>
          <w:gridAfter w:val="2"/>
          <w:wAfter w:w="1081" w:type="dxa"/>
          <w:cantSplit/>
          <w:trHeight w:val="20"/>
          <w:jc w:val="center"/>
        </w:trPr>
        <w:tc>
          <w:tcPr>
            <w:tcW w:w="4679" w:type="dxa"/>
            <w:gridSpan w:val="2"/>
          </w:tcPr>
          <w:p w14:paraId="2015C2A4" w14:textId="77777777" w:rsidR="00651C8A" w:rsidRPr="00651C8A" w:rsidRDefault="00651C8A" w:rsidP="005A289F">
            <w:pPr>
              <w:pStyle w:val="CENTER"/>
              <w:tabs>
                <w:tab w:val="clear" w:pos="4680"/>
                <w:tab w:val="left" w:pos="-720"/>
              </w:tabs>
              <w:spacing w:after="0"/>
              <w:rPr>
                <w:sz w:val="16"/>
                <w:szCs w:val="16"/>
              </w:rPr>
            </w:pPr>
            <w:r w:rsidRPr="00651C8A">
              <w:rPr>
                <w:rFonts w:ascii="Times New Roman" w:hAnsi="Times New Roman" w:cs="Times New Roman"/>
                <w:spacing w:val="-2"/>
                <w:sz w:val="16"/>
                <w:szCs w:val="16"/>
              </w:rPr>
              <w:t>Regenerators (Accumulator)</w:t>
            </w:r>
            <w:r w:rsidRPr="00651C8A">
              <w:rPr>
                <w:rFonts w:ascii="Times New Roman" w:hAnsi="Times New Roman" w:cs="Times New Roman"/>
                <w:sz w:val="16"/>
                <w:szCs w:val="16"/>
              </w:rPr>
              <w:t>—</w:t>
            </w:r>
            <w:r w:rsidRPr="00651C8A">
              <w:rPr>
                <w:rFonts w:ascii="Times New Roman" w:hAnsi="Times New Roman" w:cs="Times New Roman"/>
                <w:spacing w:val="-2"/>
                <w:sz w:val="16"/>
                <w:szCs w:val="16"/>
              </w:rPr>
              <w:t>(See Metering Equipment)</w:t>
            </w:r>
            <w:r w:rsidR="005A289F" w:rsidRPr="00651C8A">
              <w:rPr>
                <w:sz w:val="16"/>
                <w:szCs w:val="16"/>
              </w:rPr>
              <w:t xml:space="preserve"> </w:t>
            </w:r>
          </w:p>
        </w:tc>
      </w:tr>
      <w:tr w:rsidR="00651C8A" w:rsidRPr="00651C8A" w14:paraId="6C29CBFC" w14:textId="77777777" w:rsidTr="007D6117">
        <w:tblPrEx>
          <w:tblCellMar>
            <w:top w:w="0" w:type="dxa"/>
            <w:bottom w:w="0" w:type="dxa"/>
          </w:tblCellMar>
        </w:tblPrEx>
        <w:trPr>
          <w:gridBefore w:val="1"/>
          <w:wBefore w:w="1081" w:type="dxa"/>
          <w:cantSplit/>
          <w:trHeight w:val="20"/>
          <w:jc w:val="center"/>
        </w:trPr>
        <w:tc>
          <w:tcPr>
            <w:tcW w:w="3633" w:type="dxa"/>
            <w:gridSpan w:val="2"/>
          </w:tcPr>
          <w:p w14:paraId="00D777BA" w14:textId="77777777" w:rsidR="00651C8A" w:rsidRPr="00651C8A" w:rsidRDefault="00651C8A" w:rsidP="0052358B">
            <w:pPr>
              <w:tabs>
                <w:tab w:val="left" w:pos="-720"/>
              </w:tabs>
              <w:suppressAutoHyphens/>
              <w:rPr>
                <w:spacing w:val="-2"/>
                <w:sz w:val="16"/>
                <w:szCs w:val="16"/>
              </w:rPr>
            </w:pPr>
            <w:r w:rsidRPr="00651C8A">
              <w:rPr>
                <w:spacing w:val="-2"/>
                <w:sz w:val="16"/>
                <w:szCs w:val="16"/>
              </w:rPr>
              <w:t>Regulators</w:t>
            </w:r>
          </w:p>
          <w:p w14:paraId="6518C175" w14:textId="77777777" w:rsidR="00651C8A" w:rsidRPr="00651C8A" w:rsidRDefault="00651C8A" w:rsidP="0052358B">
            <w:pPr>
              <w:tabs>
                <w:tab w:val="left" w:pos="-720"/>
              </w:tabs>
              <w:suppressAutoHyphens/>
              <w:rPr>
                <w:spacing w:val="-2"/>
                <w:sz w:val="16"/>
                <w:szCs w:val="16"/>
              </w:rPr>
            </w:pPr>
            <w:r w:rsidRPr="00651C8A">
              <w:rPr>
                <w:spacing w:val="-2"/>
                <w:sz w:val="16"/>
                <w:szCs w:val="16"/>
              </w:rPr>
              <w:t xml:space="preserve"> per unit</w:t>
            </w:r>
          </w:p>
        </w:tc>
        <w:tc>
          <w:tcPr>
            <w:tcW w:w="1046" w:type="dxa"/>
          </w:tcPr>
          <w:p w14:paraId="01C289C3" w14:textId="77777777" w:rsidR="0071107E" w:rsidRDefault="0071107E" w:rsidP="0052358B">
            <w:pPr>
              <w:tabs>
                <w:tab w:val="center" w:pos="880"/>
              </w:tabs>
              <w:suppressAutoHyphens/>
              <w:jc w:val="center"/>
              <w:rPr>
                <w:spacing w:val="-2"/>
                <w:sz w:val="16"/>
                <w:szCs w:val="16"/>
              </w:rPr>
            </w:pPr>
          </w:p>
          <w:p w14:paraId="1F2BBE21" w14:textId="77777777" w:rsidR="00651C8A" w:rsidRPr="00651C8A" w:rsidRDefault="00651C8A" w:rsidP="0052358B">
            <w:pPr>
              <w:tabs>
                <w:tab w:val="center" w:pos="880"/>
              </w:tabs>
              <w:suppressAutoHyphens/>
              <w:jc w:val="center"/>
              <w:rPr>
                <w:spacing w:val="-2"/>
                <w:sz w:val="16"/>
                <w:szCs w:val="16"/>
              </w:rPr>
            </w:pPr>
            <w:r w:rsidRPr="00651C8A">
              <w:rPr>
                <w:spacing w:val="-2"/>
                <w:sz w:val="16"/>
                <w:szCs w:val="16"/>
              </w:rPr>
              <w:t>3,470</w:t>
            </w:r>
          </w:p>
        </w:tc>
      </w:tr>
      <w:tr w:rsidR="00651C8A" w:rsidRPr="00651C8A" w14:paraId="3DBE053A" w14:textId="77777777" w:rsidTr="007D6117">
        <w:tblPrEx>
          <w:tblCellMar>
            <w:top w:w="0" w:type="dxa"/>
            <w:bottom w:w="0" w:type="dxa"/>
          </w:tblCellMar>
        </w:tblPrEx>
        <w:trPr>
          <w:gridAfter w:val="2"/>
          <w:wAfter w:w="1081" w:type="dxa"/>
          <w:cantSplit/>
          <w:trHeight w:val="20"/>
          <w:jc w:val="center"/>
        </w:trPr>
        <w:tc>
          <w:tcPr>
            <w:tcW w:w="4679" w:type="dxa"/>
            <w:gridSpan w:val="2"/>
          </w:tcPr>
          <w:p w14:paraId="1A8364C8" w14:textId="77777777" w:rsidR="00651C8A" w:rsidRPr="00651C8A" w:rsidRDefault="00651C8A" w:rsidP="005A289F">
            <w:pPr>
              <w:pStyle w:val="CENTER"/>
              <w:tabs>
                <w:tab w:val="clear" w:pos="4680"/>
                <w:tab w:val="left" w:pos="-720"/>
              </w:tabs>
              <w:spacing w:after="0"/>
              <w:rPr>
                <w:sz w:val="16"/>
                <w:szCs w:val="16"/>
              </w:rPr>
            </w:pPr>
            <w:r w:rsidRPr="00651C8A">
              <w:rPr>
                <w:rFonts w:ascii="Times New Roman" w:hAnsi="Times New Roman" w:cs="Times New Roman"/>
                <w:spacing w:val="-2"/>
                <w:sz w:val="16"/>
                <w:szCs w:val="16"/>
              </w:rPr>
              <w:t>Skimmer Tanks</w:t>
            </w:r>
            <w:r w:rsidRPr="00651C8A">
              <w:rPr>
                <w:rFonts w:ascii="Times New Roman" w:hAnsi="Times New Roman" w:cs="Times New Roman"/>
                <w:sz w:val="16"/>
                <w:szCs w:val="16"/>
              </w:rPr>
              <w:t>—</w:t>
            </w:r>
            <w:r w:rsidRPr="00651C8A">
              <w:rPr>
                <w:rFonts w:ascii="Times New Roman" w:hAnsi="Times New Roman" w:cs="Times New Roman"/>
                <w:spacing w:val="-2"/>
                <w:sz w:val="16"/>
                <w:szCs w:val="16"/>
              </w:rPr>
              <w:t>(See Flow Tanks in Tanks section)</w:t>
            </w:r>
            <w:r w:rsidR="005A289F" w:rsidRPr="00651C8A">
              <w:rPr>
                <w:sz w:val="16"/>
                <w:szCs w:val="16"/>
              </w:rPr>
              <w:t xml:space="preserve"> </w:t>
            </w:r>
          </w:p>
        </w:tc>
      </w:tr>
      <w:tr w:rsidR="00651C8A" w:rsidRPr="00651C8A" w14:paraId="242DE223" w14:textId="77777777" w:rsidTr="007D6117">
        <w:tblPrEx>
          <w:tblCellMar>
            <w:top w:w="0" w:type="dxa"/>
            <w:bottom w:w="0" w:type="dxa"/>
          </w:tblCellMar>
        </w:tblPrEx>
        <w:trPr>
          <w:gridAfter w:val="2"/>
          <w:wAfter w:w="1081" w:type="dxa"/>
          <w:cantSplit/>
          <w:trHeight w:val="20"/>
          <w:jc w:val="center"/>
        </w:trPr>
        <w:tc>
          <w:tcPr>
            <w:tcW w:w="4679" w:type="dxa"/>
            <w:gridSpan w:val="2"/>
          </w:tcPr>
          <w:p w14:paraId="3DDB613B" w14:textId="77777777" w:rsidR="00651C8A" w:rsidRPr="00651C8A" w:rsidRDefault="00651C8A" w:rsidP="005A289F">
            <w:pPr>
              <w:pStyle w:val="CENTER"/>
              <w:tabs>
                <w:tab w:val="clear" w:pos="4680"/>
                <w:tab w:val="left" w:pos="-720"/>
              </w:tabs>
              <w:spacing w:after="0"/>
              <w:rPr>
                <w:sz w:val="16"/>
                <w:szCs w:val="16"/>
              </w:rPr>
            </w:pPr>
            <w:r w:rsidRPr="00651C8A">
              <w:rPr>
                <w:rFonts w:ascii="Times New Roman" w:hAnsi="Times New Roman" w:cs="Times New Roman"/>
                <w:spacing w:val="-2"/>
                <w:sz w:val="16"/>
                <w:szCs w:val="16"/>
              </w:rPr>
              <w:t>Sump/Dump Tanks</w:t>
            </w:r>
            <w:r w:rsidRPr="00651C8A">
              <w:rPr>
                <w:rFonts w:ascii="Times New Roman" w:hAnsi="Times New Roman" w:cs="Times New Roman"/>
                <w:sz w:val="16"/>
                <w:szCs w:val="16"/>
              </w:rPr>
              <w:t>—</w:t>
            </w:r>
            <w:r w:rsidRPr="00651C8A">
              <w:rPr>
                <w:rFonts w:ascii="Times New Roman" w:hAnsi="Times New Roman" w:cs="Times New Roman"/>
                <w:spacing w:val="-2"/>
                <w:sz w:val="16"/>
                <w:szCs w:val="16"/>
              </w:rPr>
              <w:t>(See Metering Equipment -"Fluid Tanks")</w:t>
            </w:r>
          </w:p>
        </w:tc>
      </w:tr>
      <w:tr w:rsidR="00651C8A" w:rsidRPr="00651C8A" w14:paraId="11E3C759" w14:textId="77777777" w:rsidTr="007D6117">
        <w:tblPrEx>
          <w:tblCellMar>
            <w:top w:w="0" w:type="dxa"/>
            <w:bottom w:w="0" w:type="dxa"/>
          </w:tblCellMar>
        </w:tblPrEx>
        <w:trPr>
          <w:gridBefore w:val="1"/>
          <w:wBefore w:w="1081" w:type="dxa"/>
          <w:cantSplit/>
          <w:trHeight w:val="20"/>
          <w:jc w:val="center"/>
        </w:trPr>
        <w:tc>
          <w:tcPr>
            <w:tcW w:w="3633" w:type="dxa"/>
            <w:gridSpan w:val="2"/>
          </w:tcPr>
          <w:p w14:paraId="0F491A0E" w14:textId="77777777" w:rsidR="00651C8A" w:rsidRPr="00651C8A" w:rsidRDefault="00651C8A" w:rsidP="0052358B">
            <w:pPr>
              <w:tabs>
                <w:tab w:val="left" w:pos="-720"/>
              </w:tabs>
              <w:suppressAutoHyphens/>
              <w:rPr>
                <w:spacing w:val="-2"/>
                <w:sz w:val="16"/>
                <w:szCs w:val="16"/>
              </w:rPr>
            </w:pPr>
            <w:r w:rsidRPr="00651C8A">
              <w:rPr>
                <w:spacing w:val="-2"/>
                <w:sz w:val="16"/>
                <w:szCs w:val="16"/>
              </w:rPr>
              <w:t>Tanks</w:t>
            </w:r>
            <w:r w:rsidRPr="00651C8A">
              <w:rPr>
                <w:sz w:val="16"/>
                <w:szCs w:val="16"/>
              </w:rPr>
              <w:t>—</w:t>
            </w:r>
            <w:r w:rsidRPr="00651C8A">
              <w:rPr>
                <w:spacing w:val="-2"/>
                <w:sz w:val="16"/>
                <w:szCs w:val="16"/>
              </w:rPr>
              <w:t>No metering equipment</w:t>
            </w:r>
          </w:p>
          <w:p w14:paraId="02794D8D" w14:textId="77777777" w:rsidR="00651C8A" w:rsidRPr="00651C8A" w:rsidRDefault="00651C8A" w:rsidP="0052358B">
            <w:pPr>
              <w:tabs>
                <w:tab w:val="left" w:pos="-720"/>
              </w:tabs>
              <w:suppressAutoHyphens/>
              <w:rPr>
                <w:spacing w:val="-2"/>
                <w:sz w:val="16"/>
                <w:szCs w:val="16"/>
              </w:rPr>
            </w:pPr>
            <w:r w:rsidRPr="00651C8A">
              <w:rPr>
                <w:spacing w:val="-2"/>
                <w:sz w:val="16"/>
                <w:szCs w:val="16"/>
              </w:rPr>
              <w:t xml:space="preserve"> Flow Tanks (receiver or </w:t>
            </w:r>
            <w:proofErr w:type="spellStart"/>
            <w:r w:rsidRPr="00651C8A">
              <w:rPr>
                <w:spacing w:val="-2"/>
                <w:sz w:val="16"/>
                <w:szCs w:val="16"/>
              </w:rPr>
              <w:t>gunbarrel</w:t>
            </w:r>
            <w:proofErr w:type="spellEnd"/>
            <w:r w:rsidRPr="00651C8A">
              <w:rPr>
                <w:spacing w:val="-2"/>
                <w:sz w:val="16"/>
                <w:szCs w:val="16"/>
              </w:rPr>
              <w:t>)</w:t>
            </w:r>
          </w:p>
          <w:p w14:paraId="02A0D220" w14:textId="77777777" w:rsidR="00651C8A" w:rsidRPr="00651C8A" w:rsidRDefault="00651C8A" w:rsidP="0052358B">
            <w:pPr>
              <w:tabs>
                <w:tab w:val="left" w:pos="-720"/>
              </w:tabs>
              <w:suppressAutoHyphens/>
              <w:rPr>
                <w:spacing w:val="-2"/>
                <w:sz w:val="16"/>
                <w:szCs w:val="16"/>
              </w:rPr>
            </w:pPr>
            <w:r w:rsidRPr="00651C8A">
              <w:rPr>
                <w:spacing w:val="-2"/>
                <w:sz w:val="16"/>
                <w:szCs w:val="16"/>
              </w:rPr>
              <w:t xml:space="preserve"> 50 to 548 bbl. Range</w:t>
            </w:r>
          </w:p>
          <w:p w14:paraId="6EA9B612" w14:textId="77777777" w:rsidR="00651C8A" w:rsidRPr="00651C8A" w:rsidRDefault="00651C8A" w:rsidP="0052358B">
            <w:pPr>
              <w:tabs>
                <w:tab w:val="left" w:pos="-720"/>
              </w:tabs>
              <w:suppressAutoHyphens/>
              <w:rPr>
                <w:spacing w:val="-2"/>
                <w:sz w:val="16"/>
                <w:szCs w:val="16"/>
              </w:rPr>
            </w:pPr>
            <w:r w:rsidRPr="00651C8A">
              <w:rPr>
                <w:spacing w:val="-2"/>
                <w:sz w:val="16"/>
                <w:szCs w:val="16"/>
              </w:rPr>
              <w:t xml:space="preserve"> average tank size</w:t>
            </w:r>
            <w:r w:rsidRPr="00651C8A">
              <w:rPr>
                <w:sz w:val="16"/>
                <w:szCs w:val="16"/>
              </w:rPr>
              <w:t>—</w:t>
            </w:r>
            <w:r w:rsidRPr="00651C8A">
              <w:rPr>
                <w:spacing w:val="-2"/>
                <w:sz w:val="16"/>
                <w:szCs w:val="16"/>
              </w:rPr>
              <w:t>250 bbl.</w:t>
            </w:r>
          </w:p>
          <w:p w14:paraId="7FBAB3F6" w14:textId="77777777" w:rsidR="00651C8A" w:rsidRPr="00651C8A" w:rsidRDefault="00651C8A" w:rsidP="0052358B">
            <w:pPr>
              <w:tabs>
                <w:tab w:val="left" w:pos="-720"/>
              </w:tabs>
              <w:suppressAutoHyphens/>
              <w:rPr>
                <w:spacing w:val="-2"/>
                <w:sz w:val="16"/>
                <w:szCs w:val="16"/>
              </w:rPr>
            </w:pPr>
            <w:r w:rsidRPr="00651C8A">
              <w:rPr>
                <w:spacing w:val="-2"/>
                <w:sz w:val="16"/>
                <w:szCs w:val="16"/>
              </w:rPr>
              <w:t xml:space="preserve"> Stock Tanks (lease tanks)</w:t>
            </w:r>
          </w:p>
          <w:p w14:paraId="3896DE6D" w14:textId="77777777" w:rsidR="00651C8A" w:rsidRPr="00651C8A" w:rsidRDefault="00651C8A" w:rsidP="0052358B">
            <w:pPr>
              <w:tabs>
                <w:tab w:val="left" w:pos="-720"/>
              </w:tabs>
              <w:suppressAutoHyphens/>
              <w:rPr>
                <w:spacing w:val="-2"/>
                <w:sz w:val="16"/>
                <w:szCs w:val="16"/>
              </w:rPr>
            </w:pPr>
            <w:r w:rsidRPr="00651C8A">
              <w:rPr>
                <w:spacing w:val="-2"/>
                <w:sz w:val="16"/>
                <w:szCs w:val="16"/>
              </w:rPr>
              <w:t xml:space="preserve"> 100 to 750 bbl. Range</w:t>
            </w:r>
          </w:p>
          <w:p w14:paraId="0EDFD165" w14:textId="77777777" w:rsidR="00651C8A" w:rsidRPr="00651C8A" w:rsidRDefault="00651C8A" w:rsidP="0052358B">
            <w:pPr>
              <w:tabs>
                <w:tab w:val="left" w:pos="-720"/>
              </w:tabs>
              <w:suppressAutoHyphens/>
              <w:rPr>
                <w:spacing w:val="-2"/>
                <w:sz w:val="16"/>
                <w:szCs w:val="16"/>
              </w:rPr>
            </w:pPr>
            <w:r w:rsidRPr="00651C8A">
              <w:rPr>
                <w:spacing w:val="-2"/>
                <w:sz w:val="16"/>
                <w:szCs w:val="16"/>
              </w:rPr>
              <w:t xml:space="preserve"> average tank size</w:t>
            </w:r>
            <w:r w:rsidRPr="00651C8A">
              <w:rPr>
                <w:sz w:val="16"/>
                <w:szCs w:val="16"/>
              </w:rPr>
              <w:t>—</w:t>
            </w:r>
            <w:r w:rsidRPr="00651C8A">
              <w:rPr>
                <w:spacing w:val="-2"/>
                <w:sz w:val="16"/>
                <w:szCs w:val="16"/>
              </w:rPr>
              <w:t>300 bbl.</w:t>
            </w:r>
          </w:p>
          <w:p w14:paraId="3B70C258" w14:textId="77777777" w:rsidR="00651C8A" w:rsidRPr="00651C8A" w:rsidRDefault="00651C8A" w:rsidP="0052358B">
            <w:pPr>
              <w:tabs>
                <w:tab w:val="left" w:pos="-720"/>
              </w:tabs>
              <w:suppressAutoHyphens/>
              <w:rPr>
                <w:spacing w:val="-2"/>
                <w:sz w:val="16"/>
                <w:szCs w:val="16"/>
              </w:rPr>
            </w:pPr>
            <w:r w:rsidRPr="00651C8A">
              <w:rPr>
                <w:spacing w:val="-2"/>
                <w:sz w:val="16"/>
                <w:szCs w:val="16"/>
              </w:rPr>
              <w:t xml:space="preserve"> Storage Tanks (Closed Top)</w:t>
            </w:r>
          </w:p>
          <w:p w14:paraId="6FDC7BB7" w14:textId="77777777" w:rsidR="00651C8A" w:rsidRPr="00651C8A" w:rsidRDefault="00651C8A" w:rsidP="0052358B">
            <w:pPr>
              <w:tabs>
                <w:tab w:val="left" w:pos="-720"/>
              </w:tabs>
              <w:suppressAutoHyphens/>
              <w:rPr>
                <w:spacing w:val="-2"/>
                <w:sz w:val="16"/>
                <w:szCs w:val="16"/>
              </w:rPr>
            </w:pPr>
            <w:r w:rsidRPr="00651C8A">
              <w:rPr>
                <w:spacing w:val="-2"/>
                <w:sz w:val="16"/>
                <w:szCs w:val="16"/>
              </w:rPr>
              <w:t xml:space="preserve"> 1,000 barrels</w:t>
            </w:r>
          </w:p>
          <w:p w14:paraId="7882FBD6" w14:textId="77777777" w:rsidR="00651C8A" w:rsidRPr="00651C8A" w:rsidRDefault="00651C8A" w:rsidP="0052358B">
            <w:pPr>
              <w:tabs>
                <w:tab w:val="left" w:pos="-720"/>
              </w:tabs>
              <w:suppressAutoHyphens/>
              <w:rPr>
                <w:spacing w:val="-2"/>
                <w:sz w:val="16"/>
                <w:szCs w:val="16"/>
              </w:rPr>
            </w:pPr>
            <w:r w:rsidRPr="00651C8A">
              <w:rPr>
                <w:spacing w:val="-2"/>
                <w:sz w:val="16"/>
                <w:szCs w:val="16"/>
              </w:rPr>
              <w:t xml:space="preserve"> 1,500 barrels</w:t>
            </w:r>
          </w:p>
          <w:p w14:paraId="5404315C" w14:textId="77777777" w:rsidR="00651C8A" w:rsidRPr="00651C8A" w:rsidRDefault="00651C8A" w:rsidP="0052358B">
            <w:pPr>
              <w:tabs>
                <w:tab w:val="left" w:pos="-720"/>
              </w:tabs>
              <w:suppressAutoHyphens/>
              <w:rPr>
                <w:spacing w:val="-2"/>
                <w:sz w:val="16"/>
                <w:szCs w:val="16"/>
              </w:rPr>
            </w:pPr>
            <w:r w:rsidRPr="00651C8A">
              <w:rPr>
                <w:spacing w:val="-2"/>
                <w:sz w:val="16"/>
                <w:szCs w:val="16"/>
              </w:rPr>
              <w:t xml:space="preserve"> 2,000 barrels</w:t>
            </w:r>
          </w:p>
          <w:p w14:paraId="3FE67090" w14:textId="77777777" w:rsidR="00651C8A" w:rsidRPr="00651C8A" w:rsidRDefault="00651C8A" w:rsidP="0052358B">
            <w:pPr>
              <w:tabs>
                <w:tab w:val="left" w:pos="-720"/>
              </w:tabs>
              <w:suppressAutoHyphens/>
              <w:rPr>
                <w:spacing w:val="-2"/>
                <w:sz w:val="16"/>
                <w:szCs w:val="16"/>
              </w:rPr>
            </w:pPr>
            <w:r w:rsidRPr="00651C8A">
              <w:rPr>
                <w:spacing w:val="-2"/>
                <w:sz w:val="16"/>
                <w:szCs w:val="16"/>
              </w:rPr>
              <w:t xml:space="preserve"> 2,001</w:t>
            </w:r>
            <w:r w:rsidRPr="00651C8A">
              <w:rPr>
                <w:sz w:val="16"/>
                <w:szCs w:val="16"/>
              </w:rPr>
              <w:t>—</w:t>
            </w:r>
            <w:r w:rsidRPr="00651C8A">
              <w:rPr>
                <w:spacing w:val="-2"/>
                <w:sz w:val="16"/>
                <w:szCs w:val="16"/>
              </w:rPr>
              <w:t>5,000 barrels</w:t>
            </w:r>
          </w:p>
          <w:p w14:paraId="06790B80" w14:textId="77777777" w:rsidR="00651C8A" w:rsidRPr="00651C8A" w:rsidRDefault="00651C8A" w:rsidP="0052358B">
            <w:pPr>
              <w:tabs>
                <w:tab w:val="left" w:pos="-720"/>
              </w:tabs>
              <w:suppressAutoHyphens/>
              <w:rPr>
                <w:spacing w:val="-2"/>
                <w:sz w:val="16"/>
                <w:szCs w:val="16"/>
              </w:rPr>
            </w:pPr>
            <w:r w:rsidRPr="00651C8A">
              <w:rPr>
                <w:spacing w:val="-2"/>
                <w:sz w:val="16"/>
                <w:szCs w:val="16"/>
              </w:rPr>
              <w:t xml:space="preserve"> 5,001</w:t>
            </w:r>
            <w:r w:rsidRPr="00651C8A">
              <w:rPr>
                <w:sz w:val="16"/>
                <w:szCs w:val="16"/>
              </w:rPr>
              <w:t>—</w:t>
            </w:r>
            <w:r w:rsidRPr="00651C8A">
              <w:rPr>
                <w:spacing w:val="-2"/>
                <w:sz w:val="16"/>
                <w:szCs w:val="16"/>
              </w:rPr>
              <w:t>10,000 barrels</w:t>
            </w:r>
          </w:p>
          <w:p w14:paraId="6CBAD00A" w14:textId="77777777" w:rsidR="00651C8A" w:rsidRPr="00651C8A" w:rsidRDefault="00651C8A" w:rsidP="0052358B">
            <w:pPr>
              <w:tabs>
                <w:tab w:val="left" w:pos="-720"/>
              </w:tabs>
              <w:suppressAutoHyphens/>
              <w:rPr>
                <w:spacing w:val="-2"/>
                <w:sz w:val="16"/>
                <w:szCs w:val="16"/>
              </w:rPr>
            </w:pPr>
            <w:r w:rsidRPr="00651C8A">
              <w:rPr>
                <w:spacing w:val="-2"/>
                <w:sz w:val="16"/>
                <w:szCs w:val="16"/>
              </w:rPr>
              <w:t xml:space="preserve"> 10,001</w:t>
            </w:r>
            <w:r w:rsidRPr="00651C8A">
              <w:rPr>
                <w:sz w:val="16"/>
                <w:szCs w:val="16"/>
              </w:rPr>
              <w:t>—</w:t>
            </w:r>
            <w:r w:rsidRPr="00651C8A">
              <w:rPr>
                <w:spacing w:val="-2"/>
                <w:sz w:val="16"/>
                <w:szCs w:val="16"/>
              </w:rPr>
              <w:t>15,000 barrels</w:t>
            </w:r>
          </w:p>
          <w:p w14:paraId="55CC05B8" w14:textId="77777777" w:rsidR="00651C8A" w:rsidRPr="00651C8A" w:rsidRDefault="00651C8A" w:rsidP="0052358B">
            <w:pPr>
              <w:tabs>
                <w:tab w:val="left" w:pos="-720"/>
              </w:tabs>
              <w:suppressAutoHyphens/>
              <w:rPr>
                <w:spacing w:val="-2"/>
                <w:sz w:val="16"/>
                <w:szCs w:val="16"/>
              </w:rPr>
            </w:pPr>
            <w:r w:rsidRPr="00651C8A">
              <w:rPr>
                <w:spacing w:val="-2"/>
                <w:sz w:val="16"/>
                <w:szCs w:val="16"/>
              </w:rPr>
              <w:t xml:space="preserve"> 15,001</w:t>
            </w:r>
            <w:r w:rsidRPr="00651C8A">
              <w:rPr>
                <w:sz w:val="16"/>
                <w:szCs w:val="16"/>
              </w:rPr>
              <w:t>—</w:t>
            </w:r>
            <w:r w:rsidRPr="00651C8A">
              <w:rPr>
                <w:spacing w:val="-2"/>
                <w:sz w:val="16"/>
                <w:szCs w:val="16"/>
              </w:rPr>
              <w:t>55,000 barrels</w:t>
            </w:r>
          </w:p>
          <w:p w14:paraId="0F0447E0" w14:textId="77777777" w:rsidR="00651C8A" w:rsidRPr="00651C8A" w:rsidRDefault="00651C8A" w:rsidP="0052358B">
            <w:pPr>
              <w:tabs>
                <w:tab w:val="left" w:pos="-720"/>
              </w:tabs>
              <w:suppressAutoHyphens/>
              <w:rPr>
                <w:spacing w:val="-2"/>
                <w:sz w:val="16"/>
                <w:szCs w:val="16"/>
              </w:rPr>
            </w:pPr>
            <w:r w:rsidRPr="00651C8A">
              <w:rPr>
                <w:spacing w:val="-2"/>
                <w:sz w:val="16"/>
                <w:szCs w:val="16"/>
              </w:rPr>
              <w:t xml:space="preserve"> 55,001</w:t>
            </w:r>
            <w:r w:rsidRPr="00651C8A">
              <w:rPr>
                <w:sz w:val="16"/>
                <w:szCs w:val="16"/>
              </w:rPr>
              <w:t>—</w:t>
            </w:r>
            <w:r w:rsidRPr="00651C8A">
              <w:rPr>
                <w:spacing w:val="-2"/>
                <w:sz w:val="16"/>
                <w:szCs w:val="16"/>
              </w:rPr>
              <w:t>150,000 barrels</w:t>
            </w:r>
          </w:p>
          <w:p w14:paraId="324622A9" w14:textId="77777777" w:rsidR="00651C8A" w:rsidRPr="00651C8A" w:rsidRDefault="00651C8A" w:rsidP="0052358B">
            <w:pPr>
              <w:tabs>
                <w:tab w:val="left" w:pos="-720"/>
              </w:tabs>
              <w:suppressAutoHyphens/>
              <w:rPr>
                <w:spacing w:val="-2"/>
                <w:sz w:val="16"/>
                <w:szCs w:val="16"/>
              </w:rPr>
            </w:pPr>
            <w:r w:rsidRPr="00651C8A">
              <w:rPr>
                <w:spacing w:val="-2"/>
                <w:sz w:val="16"/>
                <w:szCs w:val="16"/>
              </w:rPr>
              <w:t xml:space="preserve"> Internal Floating Roof</w:t>
            </w:r>
          </w:p>
          <w:p w14:paraId="47AC6F68" w14:textId="77777777" w:rsidR="00651C8A" w:rsidRPr="00651C8A" w:rsidRDefault="00651C8A" w:rsidP="0052358B">
            <w:pPr>
              <w:tabs>
                <w:tab w:val="left" w:pos="-720"/>
              </w:tabs>
              <w:suppressAutoHyphens/>
              <w:rPr>
                <w:spacing w:val="-2"/>
                <w:sz w:val="16"/>
                <w:szCs w:val="16"/>
              </w:rPr>
            </w:pPr>
            <w:r w:rsidRPr="00651C8A">
              <w:rPr>
                <w:spacing w:val="-2"/>
                <w:sz w:val="16"/>
                <w:szCs w:val="16"/>
              </w:rPr>
              <w:t xml:space="preserve"> 10,000 barrels</w:t>
            </w:r>
          </w:p>
          <w:p w14:paraId="3D3AC398" w14:textId="77777777" w:rsidR="00651C8A" w:rsidRPr="00651C8A" w:rsidRDefault="00651C8A" w:rsidP="0052358B">
            <w:pPr>
              <w:tabs>
                <w:tab w:val="left" w:pos="-720"/>
              </w:tabs>
              <w:suppressAutoHyphens/>
              <w:rPr>
                <w:spacing w:val="-2"/>
                <w:sz w:val="16"/>
                <w:szCs w:val="16"/>
              </w:rPr>
            </w:pPr>
            <w:r w:rsidRPr="00651C8A">
              <w:rPr>
                <w:spacing w:val="-2"/>
                <w:sz w:val="16"/>
                <w:szCs w:val="16"/>
              </w:rPr>
              <w:t xml:space="preserve"> 20,000 barrels</w:t>
            </w:r>
          </w:p>
          <w:p w14:paraId="126E7DC1" w14:textId="77777777" w:rsidR="00651C8A" w:rsidRPr="00651C8A" w:rsidRDefault="00651C8A" w:rsidP="0052358B">
            <w:pPr>
              <w:tabs>
                <w:tab w:val="left" w:pos="-720"/>
              </w:tabs>
              <w:suppressAutoHyphens/>
              <w:rPr>
                <w:spacing w:val="-2"/>
                <w:sz w:val="16"/>
                <w:szCs w:val="16"/>
              </w:rPr>
            </w:pPr>
            <w:r w:rsidRPr="00651C8A">
              <w:rPr>
                <w:spacing w:val="-2"/>
                <w:sz w:val="16"/>
                <w:szCs w:val="16"/>
              </w:rPr>
              <w:t xml:space="preserve"> 30,000 barrels</w:t>
            </w:r>
          </w:p>
          <w:p w14:paraId="33DB1F4B" w14:textId="77777777" w:rsidR="00651C8A" w:rsidRPr="00651C8A" w:rsidRDefault="00651C8A" w:rsidP="0052358B">
            <w:pPr>
              <w:tabs>
                <w:tab w:val="left" w:pos="-720"/>
              </w:tabs>
              <w:suppressAutoHyphens/>
              <w:rPr>
                <w:spacing w:val="-2"/>
                <w:sz w:val="16"/>
                <w:szCs w:val="16"/>
              </w:rPr>
            </w:pPr>
            <w:r w:rsidRPr="00651C8A">
              <w:rPr>
                <w:spacing w:val="-2"/>
                <w:sz w:val="16"/>
                <w:szCs w:val="16"/>
              </w:rPr>
              <w:t xml:space="preserve"> 50,000 barrels</w:t>
            </w:r>
          </w:p>
          <w:p w14:paraId="784C5357" w14:textId="77777777" w:rsidR="00651C8A" w:rsidRPr="00651C8A" w:rsidRDefault="00651C8A" w:rsidP="0052358B">
            <w:pPr>
              <w:tabs>
                <w:tab w:val="left" w:pos="-720"/>
              </w:tabs>
              <w:suppressAutoHyphens/>
              <w:rPr>
                <w:spacing w:val="-2"/>
                <w:sz w:val="16"/>
                <w:szCs w:val="16"/>
              </w:rPr>
            </w:pPr>
            <w:r w:rsidRPr="00651C8A">
              <w:rPr>
                <w:spacing w:val="-2"/>
                <w:sz w:val="16"/>
                <w:szCs w:val="16"/>
              </w:rPr>
              <w:t xml:space="preserve"> 55,000 barrels</w:t>
            </w:r>
          </w:p>
          <w:p w14:paraId="23261B4E" w14:textId="77777777" w:rsidR="00651C8A" w:rsidRPr="00651C8A" w:rsidRDefault="00651C8A" w:rsidP="0052358B">
            <w:pPr>
              <w:tabs>
                <w:tab w:val="left" w:pos="-720"/>
              </w:tabs>
              <w:suppressAutoHyphens/>
              <w:rPr>
                <w:spacing w:val="-2"/>
                <w:sz w:val="16"/>
                <w:szCs w:val="16"/>
              </w:rPr>
            </w:pPr>
            <w:r w:rsidRPr="00651C8A">
              <w:rPr>
                <w:spacing w:val="-2"/>
                <w:sz w:val="16"/>
                <w:szCs w:val="16"/>
              </w:rPr>
              <w:t xml:space="preserve"> 80,000 barrels</w:t>
            </w:r>
          </w:p>
          <w:p w14:paraId="07F24BFE" w14:textId="77777777" w:rsidR="00651C8A" w:rsidRPr="00651C8A" w:rsidRDefault="00651C8A" w:rsidP="0052358B">
            <w:pPr>
              <w:tabs>
                <w:tab w:val="left" w:pos="-720"/>
              </w:tabs>
              <w:suppressAutoHyphens/>
              <w:rPr>
                <w:spacing w:val="-2"/>
                <w:sz w:val="16"/>
                <w:szCs w:val="16"/>
              </w:rPr>
            </w:pPr>
            <w:r w:rsidRPr="00651C8A">
              <w:rPr>
                <w:spacing w:val="-2"/>
                <w:sz w:val="16"/>
                <w:szCs w:val="16"/>
              </w:rPr>
              <w:t xml:space="preserve"> 100,000 barrels</w:t>
            </w:r>
          </w:p>
          <w:p w14:paraId="7559FBC7" w14:textId="77777777" w:rsidR="00651C8A" w:rsidRPr="00651C8A" w:rsidRDefault="00651C8A" w:rsidP="0052358B">
            <w:pPr>
              <w:tabs>
                <w:tab w:val="left" w:pos="-720"/>
                <w:tab w:val="left" w:pos="0"/>
                <w:tab w:val="left" w:pos="720"/>
              </w:tabs>
              <w:suppressAutoHyphens/>
              <w:ind w:left="70" w:hanging="70"/>
              <w:rPr>
                <w:spacing w:val="-2"/>
                <w:sz w:val="16"/>
                <w:szCs w:val="16"/>
              </w:rPr>
            </w:pPr>
            <w:r w:rsidRPr="00651C8A">
              <w:rPr>
                <w:spacing w:val="-2"/>
                <w:sz w:val="16"/>
                <w:szCs w:val="16"/>
              </w:rPr>
              <w:t xml:space="preserve"> </w:t>
            </w:r>
            <w:r w:rsidRPr="00651C8A">
              <w:rPr>
                <w:bCs/>
                <w:spacing w:val="-2"/>
                <w:sz w:val="16"/>
                <w:szCs w:val="16"/>
              </w:rPr>
              <w:t>*</w:t>
            </w:r>
            <w:r w:rsidRPr="00651C8A">
              <w:rPr>
                <w:spacing w:val="-2"/>
                <w:sz w:val="16"/>
                <w:szCs w:val="16"/>
              </w:rPr>
              <w:t xml:space="preserve"> I.E.: (tanks size </w:t>
            </w:r>
            <w:proofErr w:type="spellStart"/>
            <w:r w:rsidRPr="00651C8A">
              <w:rPr>
                <w:spacing w:val="-2"/>
                <w:sz w:val="16"/>
                <w:szCs w:val="16"/>
              </w:rPr>
              <w:t>bbls</w:t>
            </w:r>
            <w:proofErr w:type="spellEnd"/>
            <w:r w:rsidRPr="00651C8A">
              <w:rPr>
                <w:spacing w:val="-2"/>
                <w:sz w:val="16"/>
                <w:szCs w:val="16"/>
              </w:rPr>
              <w:t xml:space="preserve">.) x (no. of </w:t>
            </w:r>
            <w:proofErr w:type="spellStart"/>
            <w:r w:rsidRPr="00651C8A">
              <w:rPr>
                <w:spacing w:val="-2"/>
                <w:sz w:val="16"/>
                <w:szCs w:val="16"/>
              </w:rPr>
              <w:t>bbls</w:t>
            </w:r>
            <w:proofErr w:type="spellEnd"/>
            <w:r w:rsidRPr="00651C8A">
              <w:rPr>
                <w:spacing w:val="-2"/>
                <w:sz w:val="16"/>
                <w:szCs w:val="16"/>
              </w:rPr>
              <w:t>.) x (cost-new factor)</w:t>
            </w:r>
          </w:p>
        </w:tc>
        <w:tc>
          <w:tcPr>
            <w:tcW w:w="1046" w:type="dxa"/>
          </w:tcPr>
          <w:p w14:paraId="181CFD74" w14:textId="77777777" w:rsidR="005A289F" w:rsidRDefault="00651C8A" w:rsidP="0052358B">
            <w:pPr>
              <w:tabs>
                <w:tab w:val="center" w:pos="940"/>
              </w:tabs>
              <w:suppressAutoHyphens/>
              <w:jc w:val="center"/>
              <w:rPr>
                <w:spacing w:val="-2"/>
                <w:sz w:val="16"/>
                <w:szCs w:val="16"/>
              </w:rPr>
            </w:pPr>
            <w:r w:rsidRPr="00651C8A">
              <w:rPr>
                <w:bCs/>
                <w:spacing w:val="-2"/>
                <w:sz w:val="16"/>
                <w:szCs w:val="16"/>
              </w:rPr>
              <w:t>Per Barrel*</w:t>
            </w:r>
          </w:p>
          <w:p w14:paraId="2B33FDDE" w14:textId="77777777" w:rsidR="0071107E" w:rsidRDefault="0071107E" w:rsidP="0052358B">
            <w:pPr>
              <w:tabs>
                <w:tab w:val="center" w:pos="940"/>
              </w:tabs>
              <w:suppressAutoHyphens/>
              <w:jc w:val="center"/>
              <w:rPr>
                <w:spacing w:val="-2"/>
                <w:sz w:val="16"/>
                <w:szCs w:val="16"/>
              </w:rPr>
            </w:pPr>
          </w:p>
          <w:p w14:paraId="049F065E" w14:textId="77777777" w:rsidR="005A289F" w:rsidRDefault="00651C8A" w:rsidP="0052358B">
            <w:pPr>
              <w:tabs>
                <w:tab w:val="center" w:pos="940"/>
              </w:tabs>
              <w:suppressAutoHyphens/>
              <w:jc w:val="center"/>
              <w:rPr>
                <w:spacing w:val="-2"/>
                <w:sz w:val="16"/>
                <w:szCs w:val="16"/>
              </w:rPr>
            </w:pPr>
            <w:r w:rsidRPr="00651C8A">
              <w:rPr>
                <w:spacing w:val="-2"/>
                <w:sz w:val="16"/>
                <w:szCs w:val="16"/>
              </w:rPr>
              <w:t>48.50</w:t>
            </w:r>
          </w:p>
          <w:p w14:paraId="63C3FA05" w14:textId="77777777" w:rsidR="0071107E" w:rsidRDefault="0071107E" w:rsidP="0052358B">
            <w:pPr>
              <w:tabs>
                <w:tab w:val="center" w:pos="940"/>
              </w:tabs>
              <w:suppressAutoHyphens/>
              <w:jc w:val="center"/>
              <w:rPr>
                <w:spacing w:val="-2"/>
                <w:sz w:val="16"/>
                <w:szCs w:val="16"/>
              </w:rPr>
            </w:pPr>
          </w:p>
          <w:p w14:paraId="705B82A8" w14:textId="77777777" w:rsidR="0071107E" w:rsidRDefault="0071107E" w:rsidP="0052358B">
            <w:pPr>
              <w:tabs>
                <w:tab w:val="center" w:pos="940"/>
              </w:tabs>
              <w:suppressAutoHyphens/>
              <w:jc w:val="center"/>
              <w:rPr>
                <w:spacing w:val="-2"/>
                <w:sz w:val="16"/>
                <w:szCs w:val="16"/>
              </w:rPr>
            </w:pPr>
          </w:p>
          <w:p w14:paraId="01B05601" w14:textId="77777777" w:rsidR="005A289F" w:rsidRDefault="00651C8A" w:rsidP="0052358B">
            <w:pPr>
              <w:tabs>
                <w:tab w:val="center" w:pos="940"/>
              </w:tabs>
              <w:suppressAutoHyphens/>
              <w:jc w:val="center"/>
              <w:rPr>
                <w:spacing w:val="-2"/>
                <w:sz w:val="16"/>
                <w:szCs w:val="16"/>
              </w:rPr>
            </w:pPr>
            <w:r w:rsidRPr="00651C8A">
              <w:rPr>
                <w:spacing w:val="-2"/>
                <w:sz w:val="16"/>
                <w:szCs w:val="16"/>
              </w:rPr>
              <w:t>37.80</w:t>
            </w:r>
          </w:p>
          <w:p w14:paraId="64E01849" w14:textId="77777777" w:rsidR="0071107E" w:rsidRDefault="0071107E" w:rsidP="0052358B">
            <w:pPr>
              <w:tabs>
                <w:tab w:val="center" w:pos="940"/>
              </w:tabs>
              <w:suppressAutoHyphens/>
              <w:jc w:val="center"/>
              <w:rPr>
                <w:spacing w:val="-2"/>
                <w:sz w:val="16"/>
                <w:szCs w:val="16"/>
              </w:rPr>
            </w:pPr>
          </w:p>
          <w:p w14:paraId="0410A402" w14:textId="77777777" w:rsidR="0071107E" w:rsidRDefault="0071107E" w:rsidP="0052358B">
            <w:pPr>
              <w:tabs>
                <w:tab w:val="center" w:pos="940"/>
              </w:tabs>
              <w:suppressAutoHyphens/>
              <w:jc w:val="center"/>
              <w:rPr>
                <w:spacing w:val="-2"/>
                <w:sz w:val="16"/>
                <w:szCs w:val="16"/>
              </w:rPr>
            </w:pPr>
          </w:p>
          <w:p w14:paraId="0D709208" w14:textId="77777777" w:rsidR="00651C8A" w:rsidRPr="00651C8A" w:rsidRDefault="00651C8A" w:rsidP="0052358B">
            <w:pPr>
              <w:tabs>
                <w:tab w:val="center" w:pos="940"/>
              </w:tabs>
              <w:suppressAutoHyphens/>
              <w:jc w:val="center"/>
              <w:rPr>
                <w:spacing w:val="-2"/>
                <w:sz w:val="16"/>
                <w:szCs w:val="16"/>
              </w:rPr>
            </w:pPr>
            <w:r w:rsidRPr="00651C8A">
              <w:rPr>
                <w:spacing w:val="-2"/>
                <w:sz w:val="16"/>
                <w:szCs w:val="16"/>
              </w:rPr>
              <w:t>32.10</w:t>
            </w:r>
          </w:p>
          <w:p w14:paraId="329F0450" w14:textId="77777777" w:rsidR="00651C8A" w:rsidRPr="00651C8A" w:rsidRDefault="00651C8A" w:rsidP="0052358B">
            <w:pPr>
              <w:tabs>
                <w:tab w:val="center" w:pos="940"/>
              </w:tabs>
              <w:suppressAutoHyphens/>
              <w:jc w:val="center"/>
              <w:rPr>
                <w:spacing w:val="-2"/>
                <w:sz w:val="16"/>
                <w:szCs w:val="16"/>
              </w:rPr>
            </w:pPr>
            <w:r w:rsidRPr="00651C8A">
              <w:rPr>
                <w:spacing w:val="-2"/>
                <w:sz w:val="16"/>
                <w:szCs w:val="16"/>
              </w:rPr>
              <w:t>28.40</w:t>
            </w:r>
          </w:p>
          <w:p w14:paraId="19754EE0" w14:textId="77777777" w:rsidR="00651C8A" w:rsidRPr="00651C8A" w:rsidRDefault="00651C8A" w:rsidP="0052358B">
            <w:pPr>
              <w:tabs>
                <w:tab w:val="center" w:pos="940"/>
              </w:tabs>
              <w:suppressAutoHyphens/>
              <w:jc w:val="center"/>
              <w:rPr>
                <w:spacing w:val="-2"/>
                <w:sz w:val="16"/>
                <w:szCs w:val="16"/>
              </w:rPr>
            </w:pPr>
            <w:r w:rsidRPr="00651C8A">
              <w:rPr>
                <w:spacing w:val="-2"/>
                <w:sz w:val="16"/>
                <w:szCs w:val="16"/>
              </w:rPr>
              <w:t>27.60</w:t>
            </w:r>
          </w:p>
          <w:p w14:paraId="445FAABC" w14:textId="77777777" w:rsidR="00651C8A" w:rsidRPr="00651C8A" w:rsidRDefault="00651C8A" w:rsidP="0052358B">
            <w:pPr>
              <w:tabs>
                <w:tab w:val="center" w:pos="940"/>
              </w:tabs>
              <w:suppressAutoHyphens/>
              <w:jc w:val="center"/>
              <w:rPr>
                <w:spacing w:val="-2"/>
                <w:sz w:val="16"/>
                <w:szCs w:val="16"/>
              </w:rPr>
            </w:pPr>
            <w:r w:rsidRPr="00651C8A">
              <w:rPr>
                <w:spacing w:val="-2"/>
                <w:sz w:val="16"/>
                <w:szCs w:val="16"/>
              </w:rPr>
              <w:t>25.30</w:t>
            </w:r>
          </w:p>
          <w:p w14:paraId="2525D374" w14:textId="77777777" w:rsidR="00651C8A" w:rsidRPr="00651C8A" w:rsidRDefault="00651C8A" w:rsidP="0052358B">
            <w:pPr>
              <w:tabs>
                <w:tab w:val="center" w:pos="940"/>
              </w:tabs>
              <w:suppressAutoHyphens/>
              <w:jc w:val="center"/>
              <w:rPr>
                <w:spacing w:val="-2"/>
                <w:sz w:val="16"/>
                <w:szCs w:val="16"/>
              </w:rPr>
            </w:pPr>
            <w:r w:rsidRPr="00651C8A">
              <w:rPr>
                <w:spacing w:val="-2"/>
                <w:sz w:val="16"/>
                <w:szCs w:val="16"/>
              </w:rPr>
              <w:t>23.80</w:t>
            </w:r>
          </w:p>
          <w:p w14:paraId="372DC4DC" w14:textId="77777777" w:rsidR="00651C8A" w:rsidRPr="00651C8A" w:rsidRDefault="00651C8A" w:rsidP="0052358B">
            <w:pPr>
              <w:tabs>
                <w:tab w:val="center" w:pos="940"/>
              </w:tabs>
              <w:suppressAutoHyphens/>
              <w:jc w:val="center"/>
              <w:rPr>
                <w:spacing w:val="-2"/>
                <w:sz w:val="16"/>
                <w:szCs w:val="16"/>
              </w:rPr>
            </w:pPr>
            <w:r w:rsidRPr="00651C8A">
              <w:rPr>
                <w:spacing w:val="-2"/>
                <w:sz w:val="16"/>
                <w:szCs w:val="16"/>
              </w:rPr>
              <w:t>22.30</w:t>
            </w:r>
          </w:p>
          <w:p w14:paraId="71E5FCD7" w14:textId="77777777" w:rsidR="00651C8A" w:rsidRPr="00651C8A" w:rsidRDefault="00651C8A" w:rsidP="0052358B">
            <w:pPr>
              <w:tabs>
                <w:tab w:val="center" w:pos="940"/>
              </w:tabs>
              <w:suppressAutoHyphens/>
              <w:jc w:val="center"/>
              <w:rPr>
                <w:spacing w:val="-2"/>
                <w:sz w:val="16"/>
                <w:szCs w:val="16"/>
              </w:rPr>
            </w:pPr>
            <w:r w:rsidRPr="00651C8A">
              <w:rPr>
                <w:spacing w:val="-2"/>
                <w:sz w:val="16"/>
                <w:szCs w:val="16"/>
              </w:rPr>
              <w:t>15.60</w:t>
            </w:r>
          </w:p>
          <w:p w14:paraId="1F21CAE7" w14:textId="77777777" w:rsidR="005A289F" w:rsidRDefault="00651C8A" w:rsidP="0052358B">
            <w:pPr>
              <w:tabs>
                <w:tab w:val="center" w:pos="940"/>
              </w:tabs>
              <w:suppressAutoHyphens/>
              <w:jc w:val="center"/>
              <w:rPr>
                <w:spacing w:val="-2"/>
                <w:sz w:val="16"/>
                <w:szCs w:val="16"/>
              </w:rPr>
            </w:pPr>
            <w:r w:rsidRPr="00651C8A">
              <w:rPr>
                <w:spacing w:val="-2"/>
                <w:sz w:val="16"/>
                <w:szCs w:val="16"/>
              </w:rPr>
              <w:t>11.70</w:t>
            </w:r>
          </w:p>
          <w:p w14:paraId="6E71D110" w14:textId="77777777" w:rsidR="0071107E" w:rsidRDefault="0071107E" w:rsidP="0052358B">
            <w:pPr>
              <w:tabs>
                <w:tab w:val="center" w:pos="940"/>
              </w:tabs>
              <w:suppressAutoHyphens/>
              <w:jc w:val="center"/>
              <w:rPr>
                <w:spacing w:val="-2"/>
                <w:sz w:val="16"/>
                <w:szCs w:val="16"/>
              </w:rPr>
            </w:pPr>
          </w:p>
          <w:p w14:paraId="1F6E4827" w14:textId="77777777" w:rsidR="00651C8A" w:rsidRPr="00651C8A" w:rsidRDefault="00651C8A" w:rsidP="0052358B">
            <w:pPr>
              <w:tabs>
                <w:tab w:val="center" w:pos="940"/>
              </w:tabs>
              <w:suppressAutoHyphens/>
              <w:jc w:val="center"/>
              <w:rPr>
                <w:spacing w:val="-2"/>
                <w:sz w:val="16"/>
                <w:szCs w:val="16"/>
              </w:rPr>
            </w:pPr>
            <w:r w:rsidRPr="00651C8A">
              <w:rPr>
                <w:spacing w:val="-2"/>
                <w:sz w:val="16"/>
                <w:szCs w:val="16"/>
              </w:rPr>
              <w:t>45.80</w:t>
            </w:r>
          </w:p>
          <w:p w14:paraId="64D2C506" w14:textId="77777777" w:rsidR="00651C8A" w:rsidRPr="00651C8A" w:rsidRDefault="00651C8A" w:rsidP="0052358B">
            <w:pPr>
              <w:tabs>
                <w:tab w:val="center" w:pos="940"/>
              </w:tabs>
              <w:suppressAutoHyphens/>
              <w:jc w:val="center"/>
              <w:rPr>
                <w:spacing w:val="-2"/>
                <w:sz w:val="16"/>
                <w:szCs w:val="16"/>
              </w:rPr>
            </w:pPr>
            <w:r w:rsidRPr="00651C8A">
              <w:rPr>
                <w:spacing w:val="-2"/>
                <w:sz w:val="16"/>
                <w:szCs w:val="16"/>
              </w:rPr>
              <w:t>31.00</w:t>
            </w:r>
          </w:p>
          <w:p w14:paraId="04DD749D" w14:textId="77777777" w:rsidR="00651C8A" w:rsidRPr="00651C8A" w:rsidRDefault="00651C8A" w:rsidP="0052358B">
            <w:pPr>
              <w:tabs>
                <w:tab w:val="center" w:pos="940"/>
              </w:tabs>
              <w:suppressAutoHyphens/>
              <w:jc w:val="center"/>
              <w:rPr>
                <w:spacing w:val="-2"/>
                <w:sz w:val="16"/>
                <w:szCs w:val="16"/>
              </w:rPr>
            </w:pPr>
            <w:r w:rsidRPr="00651C8A">
              <w:rPr>
                <w:spacing w:val="-2"/>
                <w:sz w:val="16"/>
                <w:szCs w:val="16"/>
              </w:rPr>
              <w:t>23.10</w:t>
            </w:r>
          </w:p>
          <w:p w14:paraId="3ECF610F" w14:textId="77777777" w:rsidR="00651C8A" w:rsidRPr="00651C8A" w:rsidRDefault="00651C8A" w:rsidP="0052358B">
            <w:pPr>
              <w:tabs>
                <w:tab w:val="center" w:pos="940"/>
              </w:tabs>
              <w:suppressAutoHyphens/>
              <w:jc w:val="center"/>
              <w:rPr>
                <w:spacing w:val="-2"/>
                <w:sz w:val="16"/>
                <w:szCs w:val="16"/>
              </w:rPr>
            </w:pPr>
            <w:r w:rsidRPr="00651C8A">
              <w:rPr>
                <w:spacing w:val="-2"/>
                <w:sz w:val="16"/>
                <w:szCs w:val="16"/>
              </w:rPr>
              <w:t>20.50</w:t>
            </w:r>
          </w:p>
          <w:p w14:paraId="34CB54DE" w14:textId="77777777" w:rsidR="00651C8A" w:rsidRPr="00651C8A" w:rsidRDefault="00651C8A" w:rsidP="0052358B">
            <w:pPr>
              <w:tabs>
                <w:tab w:val="center" w:pos="940"/>
              </w:tabs>
              <w:suppressAutoHyphens/>
              <w:jc w:val="center"/>
              <w:rPr>
                <w:spacing w:val="-2"/>
                <w:sz w:val="16"/>
                <w:szCs w:val="16"/>
              </w:rPr>
            </w:pPr>
            <w:r w:rsidRPr="00651C8A">
              <w:rPr>
                <w:spacing w:val="-2"/>
                <w:sz w:val="16"/>
                <w:szCs w:val="16"/>
              </w:rPr>
              <w:t>19.80</w:t>
            </w:r>
          </w:p>
          <w:p w14:paraId="77838902" w14:textId="77777777" w:rsidR="00651C8A" w:rsidRPr="00651C8A" w:rsidRDefault="00651C8A" w:rsidP="0052358B">
            <w:pPr>
              <w:tabs>
                <w:tab w:val="center" w:pos="940"/>
              </w:tabs>
              <w:suppressAutoHyphens/>
              <w:jc w:val="center"/>
              <w:rPr>
                <w:spacing w:val="-2"/>
                <w:sz w:val="16"/>
                <w:szCs w:val="16"/>
              </w:rPr>
            </w:pPr>
            <w:r w:rsidRPr="00651C8A">
              <w:rPr>
                <w:spacing w:val="-2"/>
                <w:sz w:val="16"/>
                <w:szCs w:val="16"/>
              </w:rPr>
              <w:t>17.50</w:t>
            </w:r>
          </w:p>
          <w:p w14:paraId="0C2C130E" w14:textId="77777777" w:rsidR="00651C8A" w:rsidRPr="00651C8A" w:rsidRDefault="00651C8A" w:rsidP="0052358B">
            <w:pPr>
              <w:tabs>
                <w:tab w:val="center" w:pos="940"/>
              </w:tabs>
              <w:suppressAutoHyphens/>
              <w:jc w:val="center"/>
              <w:rPr>
                <w:spacing w:val="-2"/>
                <w:sz w:val="16"/>
                <w:szCs w:val="16"/>
              </w:rPr>
            </w:pPr>
            <w:r w:rsidRPr="00651C8A">
              <w:rPr>
                <w:spacing w:val="-2"/>
                <w:sz w:val="16"/>
                <w:szCs w:val="16"/>
              </w:rPr>
              <w:t>15.20</w:t>
            </w:r>
          </w:p>
        </w:tc>
      </w:tr>
      <w:tr w:rsidR="00651C8A" w:rsidRPr="00651C8A" w14:paraId="3A33DC7B" w14:textId="77777777" w:rsidTr="007D6117">
        <w:tblPrEx>
          <w:tblCellMar>
            <w:top w:w="0" w:type="dxa"/>
            <w:bottom w:w="0" w:type="dxa"/>
          </w:tblCellMar>
        </w:tblPrEx>
        <w:trPr>
          <w:gridBefore w:val="1"/>
          <w:wBefore w:w="1081" w:type="dxa"/>
          <w:cantSplit/>
          <w:trHeight w:val="20"/>
          <w:jc w:val="center"/>
        </w:trPr>
        <w:tc>
          <w:tcPr>
            <w:tcW w:w="3633" w:type="dxa"/>
            <w:gridSpan w:val="2"/>
          </w:tcPr>
          <w:p w14:paraId="6A634AD7" w14:textId="77777777" w:rsidR="00651C8A" w:rsidRPr="00651C8A" w:rsidRDefault="00651C8A" w:rsidP="0052358B">
            <w:pPr>
              <w:tabs>
                <w:tab w:val="left" w:pos="-720"/>
              </w:tabs>
              <w:suppressAutoHyphens/>
              <w:rPr>
                <w:spacing w:val="-2"/>
                <w:sz w:val="16"/>
                <w:szCs w:val="16"/>
              </w:rPr>
            </w:pPr>
            <w:r w:rsidRPr="00651C8A">
              <w:rPr>
                <w:spacing w:val="-2"/>
                <w:sz w:val="16"/>
                <w:szCs w:val="16"/>
              </w:rPr>
              <w:t>Telecommunications Equipment</w:t>
            </w:r>
          </w:p>
          <w:p w14:paraId="7E3B0C11" w14:textId="77777777" w:rsidR="00651C8A" w:rsidRPr="00651C8A" w:rsidRDefault="00651C8A" w:rsidP="0052358B">
            <w:pPr>
              <w:tabs>
                <w:tab w:val="left" w:pos="-720"/>
              </w:tabs>
              <w:suppressAutoHyphens/>
              <w:rPr>
                <w:spacing w:val="-2"/>
                <w:sz w:val="16"/>
                <w:szCs w:val="16"/>
              </w:rPr>
            </w:pPr>
            <w:r w:rsidRPr="00651C8A">
              <w:rPr>
                <w:spacing w:val="-2"/>
                <w:sz w:val="16"/>
                <w:szCs w:val="16"/>
              </w:rPr>
              <w:t xml:space="preserve"> Microwave System</w:t>
            </w:r>
          </w:p>
          <w:p w14:paraId="3A4AF2F2" w14:textId="77777777" w:rsidR="00651C8A" w:rsidRPr="00651C8A" w:rsidRDefault="00651C8A" w:rsidP="0052358B">
            <w:pPr>
              <w:tabs>
                <w:tab w:val="left" w:pos="-720"/>
              </w:tabs>
              <w:suppressAutoHyphens/>
              <w:rPr>
                <w:spacing w:val="-2"/>
                <w:sz w:val="16"/>
                <w:szCs w:val="16"/>
              </w:rPr>
            </w:pPr>
            <w:r w:rsidRPr="00651C8A">
              <w:rPr>
                <w:spacing w:val="-2"/>
                <w:sz w:val="16"/>
                <w:szCs w:val="16"/>
              </w:rPr>
              <w:t xml:space="preserve"> Telephone and data transmission</w:t>
            </w:r>
          </w:p>
          <w:p w14:paraId="6856F0AC" w14:textId="77777777" w:rsidR="00651C8A" w:rsidRPr="00651C8A" w:rsidRDefault="00651C8A" w:rsidP="0052358B">
            <w:pPr>
              <w:tabs>
                <w:tab w:val="left" w:pos="-720"/>
              </w:tabs>
              <w:suppressAutoHyphens/>
              <w:rPr>
                <w:spacing w:val="-2"/>
                <w:sz w:val="16"/>
                <w:szCs w:val="16"/>
              </w:rPr>
            </w:pPr>
            <w:r w:rsidRPr="00651C8A">
              <w:rPr>
                <w:spacing w:val="-2"/>
                <w:sz w:val="16"/>
                <w:szCs w:val="16"/>
              </w:rPr>
              <w:t xml:space="preserve"> Radio telephone</w:t>
            </w:r>
          </w:p>
          <w:p w14:paraId="6A5BF09D" w14:textId="77777777" w:rsidR="00651C8A" w:rsidRPr="00651C8A" w:rsidRDefault="00651C8A" w:rsidP="0052358B">
            <w:pPr>
              <w:tabs>
                <w:tab w:val="left" w:pos="-720"/>
              </w:tabs>
              <w:suppressAutoHyphens/>
              <w:rPr>
                <w:spacing w:val="-2"/>
                <w:sz w:val="16"/>
                <w:szCs w:val="16"/>
              </w:rPr>
            </w:pPr>
            <w:r w:rsidRPr="00651C8A">
              <w:rPr>
                <w:spacing w:val="-2"/>
                <w:sz w:val="16"/>
                <w:szCs w:val="16"/>
              </w:rPr>
              <w:t xml:space="preserve"> Supervisory controls</w:t>
            </w:r>
          </w:p>
          <w:p w14:paraId="642ABA15" w14:textId="77777777" w:rsidR="00651C8A" w:rsidRPr="00651C8A" w:rsidRDefault="00651C8A" w:rsidP="0052358B">
            <w:pPr>
              <w:tabs>
                <w:tab w:val="left" w:pos="-720"/>
              </w:tabs>
              <w:suppressAutoHyphens/>
              <w:rPr>
                <w:spacing w:val="-2"/>
                <w:sz w:val="16"/>
                <w:szCs w:val="16"/>
              </w:rPr>
            </w:pPr>
            <w:r w:rsidRPr="00651C8A">
              <w:rPr>
                <w:spacing w:val="-2"/>
                <w:sz w:val="16"/>
                <w:szCs w:val="16"/>
              </w:rPr>
              <w:t xml:space="preserve"> remote terminal unit, well</w:t>
            </w:r>
          </w:p>
          <w:p w14:paraId="5631ABEB" w14:textId="77777777" w:rsidR="00651C8A" w:rsidRPr="00651C8A" w:rsidRDefault="00651C8A" w:rsidP="0052358B">
            <w:pPr>
              <w:tabs>
                <w:tab w:val="left" w:pos="-720"/>
              </w:tabs>
              <w:suppressAutoHyphens/>
              <w:rPr>
                <w:spacing w:val="-2"/>
                <w:sz w:val="16"/>
                <w:szCs w:val="16"/>
              </w:rPr>
            </w:pPr>
            <w:r w:rsidRPr="00651C8A">
              <w:rPr>
                <w:spacing w:val="-2"/>
                <w:sz w:val="16"/>
                <w:szCs w:val="16"/>
              </w:rPr>
              <w:t xml:space="preserve"> master station</w:t>
            </w:r>
          </w:p>
          <w:p w14:paraId="4A9D2C9D" w14:textId="77777777" w:rsidR="00651C8A" w:rsidRPr="00651C8A" w:rsidRDefault="00651C8A" w:rsidP="0052358B">
            <w:pPr>
              <w:tabs>
                <w:tab w:val="left" w:pos="-720"/>
              </w:tabs>
              <w:suppressAutoHyphens/>
              <w:rPr>
                <w:spacing w:val="-2"/>
                <w:sz w:val="16"/>
                <w:szCs w:val="16"/>
              </w:rPr>
            </w:pPr>
            <w:r w:rsidRPr="00651C8A">
              <w:rPr>
                <w:spacing w:val="-2"/>
                <w:sz w:val="16"/>
                <w:szCs w:val="16"/>
              </w:rPr>
              <w:t xml:space="preserve"> towers (installed):</w:t>
            </w:r>
          </w:p>
          <w:p w14:paraId="0AC55F80" w14:textId="77777777" w:rsidR="00651C8A" w:rsidRPr="00651C8A" w:rsidRDefault="00651C8A" w:rsidP="0052358B">
            <w:pPr>
              <w:tabs>
                <w:tab w:val="left" w:pos="-720"/>
              </w:tabs>
              <w:suppressAutoHyphens/>
              <w:rPr>
                <w:spacing w:val="-2"/>
                <w:sz w:val="16"/>
                <w:szCs w:val="16"/>
              </w:rPr>
            </w:pPr>
            <w:r w:rsidRPr="00651C8A">
              <w:rPr>
                <w:spacing w:val="-2"/>
                <w:sz w:val="16"/>
                <w:szCs w:val="16"/>
              </w:rPr>
              <w:t xml:space="preserve"> heavy duty, guyed, per foot</w:t>
            </w:r>
          </w:p>
          <w:p w14:paraId="50ED6A85" w14:textId="77777777" w:rsidR="00651C8A" w:rsidRPr="00651C8A" w:rsidRDefault="00651C8A" w:rsidP="0052358B">
            <w:pPr>
              <w:tabs>
                <w:tab w:val="left" w:pos="-720"/>
              </w:tabs>
              <w:suppressAutoHyphens/>
              <w:rPr>
                <w:spacing w:val="-2"/>
                <w:sz w:val="16"/>
                <w:szCs w:val="16"/>
              </w:rPr>
            </w:pPr>
            <w:r w:rsidRPr="00651C8A">
              <w:rPr>
                <w:spacing w:val="-2"/>
                <w:sz w:val="16"/>
                <w:szCs w:val="16"/>
              </w:rPr>
              <w:t xml:space="preserve"> light duty, guyed, per foot</w:t>
            </w:r>
          </w:p>
          <w:p w14:paraId="3F1C52EC" w14:textId="77777777" w:rsidR="00651C8A" w:rsidRPr="00651C8A" w:rsidRDefault="00651C8A" w:rsidP="0052358B">
            <w:pPr>
              <w:tabs>
                <w:tab w:val="left" w:pos="-720"/>
              </w:tabs>
              <w:suppressAutoHyphens/>
              <w:rPr>
                <w:spacing w:val="-2"/>
                <w:sz w:val="16"/>
                <w:szCs w:val="16"/>
              </w:rPr>
            </w:pPr>
            <w:r w:rsidRPr="00651C8A">
              <w:rPr>
                <w:spacing w:val="-2"/>
                <w:sz w:val="16"/>
                <w:szCs w:val="16"/>
              </w:rPr>
              <w:t xml:space="preserve"> heavy duty, </w:t>
            </w:r>
            <w:proofErr w:type="spellStart"/>
            <w:r w:rsidRPr="00651C8A">
              <w:rPr>
                <w:spacing w:val="-2"/>
                <w:sz w:val="16"/>
                <w:szCs w:val="16"/>
              </w:rPr>
              <w:t>self supporting</w:t>
            </w:r>
            <w:proofErr w:type="spellEnd"/>
            <w:r w:rsidRPr="00651C8A">
              <w:rPr>
                <w:spacing w:val="-2"/>
                <w:sz w:val="16"/>
                <w:szCs w:val="16"/>
              </w:rPr>
              <w:t>, per foot</w:t>
            </w:r>
          </w:p>
          <w:p w14:paraId="3CA60313" w14:textId="77777777" w:rsidR="00651C8A" w:rsidRPr="00651C8A" w:rsidRDefault="00651C8A" w:rsidP="0052358B">
            <w:pPr>
              <w:tabs>
                <w:tab w:val="left" w:pos="-720"/>
              </w:tabs>
              <w:suppressAutoHyphens/>
              <w:rPr>
                <w:spacing w:val="-2"/>
                <w:sz w:val="16"/>
                <w:szCs w:val="16"/>
              </w:rPr>
            </w:pPr>
            <w:r w:rsidRPr="00651C8A">
              <w:rPr>
                <w:spacing w:val="-2"/>
                <w:sz w:val="16"/>
                <w:szCs w:val="16"/>
              </w:rPr>
              <w:t xml:space="preserve"> light duty, </w:t>
            </w:r>
            <w:proofErr w:type="spellStart"/>
            <w:r w:rsidRPr="00651C8A">
              <w:rPr>
                <w:spacing w:val="-2"/>
                <w:sz w:val="16"/>
                <w:szCs w:val="16"/>
              </w:rPr>
              <w:t>self supporting</w:t>
            </w:r>
            <w:proofErr w:type="spellEnd"/>
            <w:r w:rsidRPr="00651C8A">
              <w:rPr>
                <w:spacing w:val="-2"/>
                <w:sz w:val="16"/>
                <w:szCs w:val="16"/>
              </w:rPr>
              <w:t>, per foot</w:t>
            </w:r>
          </w:p>
          <w:p w14:paraId="47D0B37D" w14:textId="77777777" w:rsidR="00651C8A" w:rsidRPr="00651C8A" w:rsidRDefault="00651C8A" w:rsidP="0052358B">
            <w:pPr>
              <w:tabs>
                <w:tab w:val="left" w:pos="-720"/>
              </w:tabs>
              <w:suppressAutoHyphens/>
              <w:rPr>
                <w:spacing w:val="-2"/>
                <w:sz w:val="16"/>
                <w:szCs w:val="16"/>
              </w:rPr>
            </w:pPr>
            <w:r w:rsidRPr="00651C8A">
              <w:rPr>
                <w:spacing w:val="-2"/>
                <w:sz w:val="16"/>
                <w:szCs w:val="16"/>
              </w:rPr>
              <w:t xml:space="preserve"> equipment building, per sq. ft.</w:t>
            </w:r>
          </w:p>
          <w:p w14:paraId="2C82961B" w14:textId="77777777" w:rsidR="00651C8A" w:rsidRPr="00651C8A" w:rsidRDefault="00651C8A" w:rsidP="0052358B">
            <w:pPr>
              <w:tabs>
                <w:tab w:val="left" w:pos="-720"/>
              </w:tabs>
              <w:suppressAutoHyphens/>
              <w:rPr>
                <w:spacing w:val="-2"/>
                <w:sz w:val="16"/>
                <w:szCs w:val="16"/>
              </w:rPr>
            </w:pPr>
            <w:r w:rsidRPr="00651C8A">
              <w:rPr>
                <w:spacing w:val="-2"/>
                <w:sz w:val="16"/>
                <w:szCs w:val="16"/>
              </w:rPr>
              <w:t xml:space="preserve"> solar panels, per sq. ft.</w:t>
            </w:r>
          </w:p>
        </w:tc>
        <w:tc>
          <w:tcPr>
            <w:tcW w:w="1046" w:type="dxa"/>
          </w:tcPr>
          <w:p w14:paraId="28C55F87" w14:textId="77777777" w:rsidR="0071107E" w:rsidRDefault="0071107E" w:rsidP="0052358B">
            <w:pPr>
              <w:tabs>
                <w:tab w:val="center" w:pos="940"/>
              </w:tabs>
              <w:suppressAutoHyphens/>
              <w:jc w:val="center"/>
              <w:rPr>
                <w:spacing w:val="-2"/>
                <w:sz w:val="16"/>
                <w:szCs w:val="16"/>
              </w:rPr>
            </w:pPr>
          </w:p>
          <w:p w14:paraId="36EE9017" w14:textId="77777777" w:rsidR="0071107E" w:rsidRDefault="0071107E" w:rsidP="0052358B">
            <w:pPr>
              <w:tabs>
                <w:tab w:val="center" w:pos="940"/>
              </w:tabs>
              <w:suppressAutoHyphens/>
              <w:jc w:val="center"/>
              <w:rPr>
                <w:spacing w:val="-2"/>
                <w:sz w:val="16"/>
                <w:szCs w:val="16"/>
              </w:rPr>
            </w:pPr>
          </w:p>
          <w:p w14:paraId="791A9838" w14:textId="77777777" w:rsidR="00651C8A" w:rsidRPr="00651C8A" w:rsidRDefault="00651C8A" w:rsidP="0052358B">
            <w:pPr>
              <w:tabs>
                <w:tab w:val="center" w:pos="940"/>
              </w:tabs>
              <w:suppressAutoHyphens/>
              <w:jc w:val="center"/>
              <w:rPr>
                <w:spacing w:val="-2"/>
                <w:sz w:val="16"/>
                <w:szCs w:val="16"/>
              </w:rPr>
            </w:pPr>
            <w:r w:rsidRPr="00651C8A">
              <w:rPr>
                <w:spacing w:val="-2"/>
                <w:sz w:val="16"/>
                <w:szCs w:val="16"/>
              </w:rPr>
              <w:t>60,310</w:t>
            </w:r>
          </w:p>
          <w:p w14:paraId="0C4EA2B2" w14:textId="77777777" w:rsidR="005A289F" w:rsidRDefault="00651C8A" w:rsidP="0052358B">
            <w:pPr>
              <w:tabs>
                <w:tab w:val="center" w:pos="940"/>
              </w:tabs>
              <w:suppressAutoHyphens/>
              <w:jc w:val="center"/>
              <w:rPr>
                <w:spacing w:val="-2"/>
                <w:sz w:val="16"/>
                <w:szCs w:val="16"/>
              </w:rPr>
            </w:pPr>
            <w:r w:rsidRPr="00651C8A">
              <w:rPr>
                <w:spacing w:val="-2"/>
                <w:sz w:val="16"/>
                <w:szCs w:val="16"/>
              </w:rPr>
              <w:t>4,520</w:t>
            </w:r>
          </w:p>
          <w:p w14:paraId="3FC42E00" w14:textId="77777777" w:rsidR="0071107E" w:rsidRDefault="0071107E" w:rsidP="0052358B">
            <w:pPr>
              <w:tabs>
                <w:tab w:val="center" w:pos="940"/>
              </w:tabs>
              <w:suppressAutoHyphens/>
              <w:jc w:val="center"/>
              <w:rPr>
                <w:spacing w:val="-2"/>
                <w:sz w:val="16"/>
                <w:szCs w:val="16"/>
              </w:rPr>
            </w:pPr>
          </w:p>
          <w:p w14:paraId="64259DB3" w14:textId="77777777" w:rsidR="00651C8A" w:rsidRPr="00651C8A" w:rsidRDefault="00651C8A" w:rsidP="0052358B">
            <w:pPr>
              <w:tabs>
                <w:tab w:val="center" w:pos="940"/>
              </w:tabs>
              <w:suppressAutoHyphens/>
              <w:jc w:val="center"/>
              <w:rPr>
                <w:spacing w:val="-2"/>
                <w:sz w:val="16"/>
                <w:szCs w:val="16"/>
              </w:rPr>
            </w:pPr>
            <w:r w:rsidRPr="00651C8A">
              <w:rPr>
                <w:spacing w:val="-2"/>
                <w:sz w:val="16"/>
                <w:szCs w:val="16"/>
              </w:rPr>
              <w:t>12,890</w:t>
            </w:r>
          </w:p>
          <w:p w14:paraId="121FC4DB" w14:textId="77777777" w:rsidR="005A289F" w:rsidRDefault="00651C8A" w:rsidP="0052358B">
            <w:pPr>
              <w:tabs>
                <w:tab w:val="center" w:pos="940"/>
              </w:tabs>
              <w:suppressAutoHyphens/>
              <w:jc w:val="center"/>
              <w:rPr>
                <w:spacing w:val="-2"/>
                <w:sz w:val="16"/>
                <w:szCs w:val="16"/>
              </w:rPr>
            </w:pPr>
            <w:r w:rsidRPr="00651C8A">
              <w:rPr>
                <w:spacing w:val="-2"/>
                <w:sz w:val="16"/>
                <w:szCs w:val="16"/>
              </w:rPr>
              <w:t>29,400</w:t>
            </w:r>
          </w:p>
          <w:p w14:paraId="67CFBD74" w14:textId="77777777" w:rsidR="0071107E" w:rsidRDefault="0071107E" w:rsidP="0052358B">
            <w:pPr>
              <w:tabs>
                <w:tab w:val="center" w:pos="940"/>
              </w:tabs>
              <w:suppressAutoHyphens/>
              <w:jc w:val="center"/>
              <w:rPr>
                <w:spacing w:val="-2"/>
                <w:sz w:val="16"/>
                <w:szCs w:val="16"/>
              </w:rPr>
            </w:pPr>
          </w:p>
          <w:p w14:paraId="27A3F850" w14:textId="77777777" w:rsidR="00651C8A" w:rsidRPr="00651C8A" w:rsidRDefault="00651C8A" w:rsidP="0052358B">
            <w:pPr>
              <w:tabs>
                <w:tab w:val="center" w:pos="940"/>
              </w:tabs>
              <w:suppressAutoHyphens/>
              <w:jc w:val="center"/>
              <w:rPr>
                <w:spacing w:val="-2"/>
                <w:sz w:val="16"/>
                <w:szCs w:val="16"/>
              </w:rPr>
            </w:pPr>
            <w:r w:rsidRPr="00651C8A">
              <w:rPr>
                <w:spacing w:val="-2"/>
                <w:sz w:val="16"/>
                <w:szCs w:val="16"/>
              </w:rPr>
              <w:t>760</w:t>
            </w:r>
          </w:p>
          <w:p w14:paraId="5879E17D" w14:textId="77777777" w:rsidR="00651C8A" w:rsidRPr="00651C8A" w:rsidRDefault="00651C8A" w:rsidP="0052358B">
            <w:pPr>
              <w:tabs>
                <w:tab w:val="center" w:pos="940"/>
              </w:tabs>
              <w:suppressAutoHyphens/>
              <w:jc w:val="center"/>
              <w:rPr>
                <w:spacing w:val="-2"/>
                <w:sz w:val="16"/>
                <w:szCs w:val="16"/>
              </w:rPr>
            </w:pPr>
            <w:r w:rsidRPr="00651C8A">
              <w:rPr>
                <w:spacing w:val="-2"/>
                <w:sz w:val="16"/>
                <w:szCs w:val="16"/>
              </w:rPr>
              <w:t>60</w:t>
            </w:r>
          </w:p>
          <w:p w14:paraId="56CC5CBD" w14:textId="77777777" w:rsidR="00651C8A" w:rsidRPr="00651C8A" w:rsidRDefault="00651C8A" w:rsidP="0052358B">
            <w:pPr>
              <w:tabs>
                <w:tab w:val="center" w:pos="940"/>
              </w:tabs>
              <w:suppressAutoHyphens/>
              <w:jc w:val="center"/>
              <w:rPr>
                <w:spacing w:val="-2"/>
                <w:sz w:val="16"/>
                <w:szCs w:val="16"/>
              </w:rPr>
            </w:pPr>
            <w:r w:rsidRPr="00651C8A">
              <w:rPr>
                <w:spacing w:val="-2"/>
                <w:sz w:val="16"/>
                <w:szCs w:val="16"/>
              </w:rPr>
              <w:t>770</w:t>
            </w:r>
          </w:p>
          <w:p w14:paraId="790EA0D0" w14:textId="77777777" w:rsidR="00651C8A" w:rsidRPr="00651C8A" w:rsidRDefault="00651C8A" w:rsidP="0052358B">
            <w:pPr>
              <w:tabs>
                <w:tab w:val="center" w:pos="940"/>
              </w:tabs>
              <w:suppressAutoHyphens/>
              <w:jc w:val="center"/>
              <w:rPr>
                <w:spacing w:val="-2"/>
                <w:sz w:val="16"/>
                <w:szCs w:val="16"/>
              </w:rPr>
            </w:pPr>
            <w:r w:rsidRPr="00651C8A">
              <w:rPr>
                <w:spacing w:val="-2"/>
                <w:sz w:val="16"/>
                <w:szCs w:val="16"/>
              </w:rPr>
              <w:t>150</w:t>
            </w:r>
          </w:p>
          <w:p w14:paraId="413C49D1" w14:textId="77777777" w:rsidR="00651C8A" w:rsidRPr="00651C8A" w:rsidRDefault="00651C8A" w:rsidP="0052358B">
            <w:pPr>
              <w:tabs>
                <w:tab w:val="center" w:pos="940"/>
              </w:tabs>
              <w:suppressAutoHyphens/>
              <w:jc w:val="center"/>
              <w:rPr>
                <w:spacing w:val="-2"/>
                <w:sz w:val="16"/>
                <w:szCs w:val="16"/>
              </w:rPr>
            </w:pPr>
            <w:r w:rsidRPr="00651C8A">
              <w:rPr>
                <w:spacing w:val="-2"/>
                <w:sz w:val="16"/>
                <w:szCs w:val="16"/>
              </w:rPr>
              <w:t>220</w:t>
            </w:r>
          </w:p>
          <w:p w14:paraId="40E8B350" w14:textId="77777777" w:rsidR="00651C8A" w:rsidRPr="00651C8A" w:rsidRDefault="00651C8A" w:rsidP="0052358B">
            <w:pPr>
              <w:tabs>
                <w:tab w:val="center" w:pos="940"/>
              </w:tabs>
              <w:suppressAutoHyphens/>
              <w:jc w:val="center"/>
              <w:rPr>
                <w:spacing w:val="-2"/>
                <w:sz w:val="16"/>
                <w:szCs w:val="16"/>
              </w:rPr>
            </w:pPr>
            <w:r w:rsidRPr="00651C8A">
              <w:rPr>
                <w:spacing w:val="-2"/>
                <w:sz w:val="16"/>
                <w:szCs w:val="16"/>
              </w:rPr>
              <w:t>70</w:t>
            </w:r>
          </w:p>
        </w:tc>
      </w:tr>
      <w:tr w:rsidR="00651C8A" w:rsidRPr="00651C8A" w14:paraId="4D4DE492" w14:textId="77777777" w:rsidTr="007D6117">
        <w:tblPrEx>
          <w:tblCellMar>
            <w:top w:w="0" w:type="dxa"/>
            <w:bottom w:w="0" w:type="dxa"/>
          </w:tblCellMar>
        </w:tblPrEx>
        <w:trPr>
          <w:gridBefore w:val="1"/>
          <w:wBefore w:w="1081" w:type="dxa"/>
          <w:cantSplit/>
          <w:trHeight w:val="20"/>
          <w:jc w:val="center"/>
        </w:trPr>
        <w:tc>
          <w:tcPr>
            <w:tcW w:w="3633" w:type="dxa"/>
            <w:gridSpan w:val="2"/>
          </w:tcPr>
          <w:p w14:paraId="729E1B0B" w14:textId="77777777" w:rsidR="00651C8A" w:rsidRPr="00651C8A" w:rsidRDefault="00651C8A" w:rsidP="0052358B">
            <w:pPr>
              <w:tabs>
                <w:tab w:val="left" w:pos="-720"/>
              </w:tabs>
              <w:suppressAutoHyphens/>
              <w:rPr>
                <w:spacing w:val="-2"/>
                <w:sz w:val="16"/>
                <w:szCs w:val="16"/>
              </w:rPr>
            </w:pPr>
            <w:r w:rsidRPr="00651C8A">
              <w:rPr>
                <w:spacing w:val="-2"/>
                <w:sz w:val="16"/>
                <w:szCs w:val="16"/>
              </w:rPr>
              <w:t>Utility Compressors</w:t>
            </w:r>
          </w:p>
          <w:p w14:paraId="36807653" w14:textId="77777777" w:rsidR="00651C8A" w:rsidRPr="00651C8A" w:rsidRDefault="00651C8A" w:rsidP="0052358B">
            <w:pPr>
              <w:tabs>
                <w:tab w:val="left" w:pos="-720"/>
              </w:tabs>
              <w:suppressAutoHyphens/>
              <w:rPr>
                <w:spacing w:val="-2"/>
                <w:sz w:val="16"/>
                <w:szCs w:val="16"/>
              </w:rPr>
            </w:pPr>
            <w:r w:rsidRPr="00651C8A">
              <w:rPr>
                <w:spacing w:val="-2"/>
                <w:sz w:val="16"/>
                <w:szCs w:val="16"/>
              </w:rPr>
              <w:t xml:space="preserve"> per horsepower</w:t>
            </w:r>
            <w:r w:rsidRPr="00651C8A">
              <w:rPr>
                <w:sz w:val="16"/>
                <w:szCs w:val="16"/>
              </w:rPr>
              <w:t>—</w:t>
            </w:r>
            <w:r w:rsidRPr="00651C8A">
              <w:rPr>
                <w:spacing w:val="-2"/>
                <w:sz w:val="16"/>
                <w:szCs w:val="16"/>
              </w:rPr>
              <w:t>rated on motor</w:t>
            </w:r>
          </w:p>
        </w:tc>
        <w:tc>
          <w:tcPr>
            <w:tcW w:w="1046" w:type="dxa"/>
          </w:tcPr>
          <w:p w14:paraId="79481568" w14:textId="77777777" w:rsidR="0071107E" w:rsidRDefault="0071107E" w:rsidP="0052358B">
            <w:pPr>
              <w:tabs>
                <w:tab w:val="center" w:pos="940"/>
              </w:tabs>
              <w:suppressAutoHyphens/>
              <w:jc w:val="center"/>
              <w:rPr>
                <w:spacing w:val="-2"/>
                <w:sz w:val="16"/>
                <w:szCs w:val="16"/>
              </w:rPr>
            </w:pPr>
          </w:p>
          <w:p w14:paraId="5D6A2D04" w14:textId="77777777" w:rsidR="00651C8A" w:rsidRPr="00651C8A" w:rsidRDefault="00651C8A" w:rsidP="0052358B">
            <w:pPr>
              <w:tabs>
                <w:tab w:val="center" w:pos="940"/>
              </w:tabs>
              <w:suppressAutoHyphens/>
              <w:jc w:val="center"/>
              <w:rPr>
                <w:spacing w:val="-2"/>
                <w:sz w:val="16"/>
                <w:szCs w:val="16"/>
              </w:rPr>
            </w:pPr>
            <w:r w:rsidRPr="00651C8A">
              <w:rPr>
                <w:spacing w:val="-2"/>
                <w:sz w:val="16"/>
                <w:szCs w:val="16"/>
              </w:rPr>
              <w:t>990</w:t>
            </w:r>
          </w:p>
        </w:tc>
      </w:tr>
    </w:tbl>
    <w:p w14:paraId="40468104" w14:textId="77777777" w:rsidR="005A289F" w:rsidRDefault="005A289F" w:rsidP="00651C8A">
      <w:pPr>
        <w:pStyle w:val="NOTE1"/>
        <w:rPr>
          <w:rFonts w:ascii="Times New Roman" w:hAnsi="Times New Roman" w:cs="Times New Roman"/>
          <w:spacing w:val="0"/>
          <w:sz w:val="20"/>
          <w:szCs w:val="20"/>
        </w:rPr>
        <w:sectPr w:rsidR="005A289F" w:rsidSect="00AF4BAD">
          <w:type w:val="continuous"/>
          <w:pgSz w:w="12240" w:h="15840" w:code="1"/>
          <w:pgMar w:top="720" w:right="864" w:bottom="317" w:left="864" w:header="576" w:footer="432" w:gutter="0"/>
          <w:cols w:num="2" w:space="720"/>
          <w:docGrid w:linePitch="272"/>
        </w:sectPr>
      </w:pPr>
    </w:p>
    <w:p w14:paraId="6BD05755" w14:textId="77777777" w:rsidR="007D6117" w:rsidRPr="00651C8A" w:rsidRDefault="007D6117" w:rsidP="00651C8A">
      <w:pPr>
        <w:pStyle w:val="NOTE1"/>
        <w:rPr>
          <w:rFonts w:ascii="Times New Roman" w:hAnsi="Times New Roman" w:cs="Times New Roman"/>
          <w:spacing w:val="0"/>
          <w:sz w:val="20"/>
          <w:szCs w:val="20"/>
        </w:rPr>
      </w:pPr>
    </w:p>
    <w:p w14:paraId="32B352C3" w14:textId="77777777" w:rsidR="00651C8A" w:rsidRPr="00651C8A" w:rsidRDefault="00651C8A" w:rsidP="007D6117">
      <w:pPr>
        <w:pStyle w:val="AuthorityNote"/>
        <w:keepNext/>
      </w:pPr>
      <w:r w:rsidRPr="00651C8A">
        <w:lastRenderedPageBreak/>
        <w:t>AUTHORITY NOTE:</w:t>
      </w:r>
      <w:r w:rsidRPr="00651C8A">
        <w:tab/>
        <w:t>Promulgated in accordance with R.S. 47:1837 and R.S. 47:2326.</w:t>
      </w:r>
    </w:p>
    <w:p w14:paraId="247AD87C" w14:textId="77777777" w:rsidR="007D6117" w:rsidRDefault="00651C8A" w:rsidP="007D6117">
      <w:pPr>
        <w:pStyle w:val="HistoricalNote"/>
        <w:keepNext/>
      </w:pPr>
      <w:r w:rsidRPr="00651C8A">
        <w:t>HISTORICAL NOTE:</w:t>
      </w:r>
      <w:r w:rsidRPr="00651C8A">
        <w:tab/>
        <w:t xml:space="preserve">Promulgated by the Division of Administration, Tax Commission, LR 49:1056 (June 2023), </w:t>
      </w:r>
    </w:p>
    <w:p w14:paraId="17CFD821" w14:textId="77777777" w:rsidR="00651C8A" w:rsidRPr="00651C8A" w:rsidRDefault="00651C8A" w:rsidP="007D6117">
      <w:pPr>
        <w:pStyle w:val="HistoricalNote"/>
        <w:keepNext/>
        <w:ind w:firstLine="0"/>
        <w:rPr>
          <w:lang w:eastAsia="x-none"/>
        </w:rPr>
      </w:pPr>
      <w:r w:rsidRPr="00651C8A">
        <w:t>amended LR 50:367 (March 2024), LR 51:388 (March 2025)</w:t>
      </w:r>
      <w:r w:rsidR="00B05055">
        <w:t>, LR 52:</w:t>
      </w:r>
    </w:p>
    <w:p w14:paraId="1BA31D9E" w14:textId="77777777" w:rsidR="00651C8A" w:rsidRPr="00651C8A" w:rsidRDefault="00651C8A" w:rsidP="005A289F">
      <w:pPr>
        <w:pStyle w:val="Chapter"/>
      </w:pPr>
      <w:r w:rsidRPr="00651C8A">
        <w:t>Chapter 11.</w:t>
      </w:r>
      <w:bookmarkStart w:id="32" w:name="TOCT_Chap176"/>
      <w:bookmarkStart w:id="33" w:name="TOCT_Chap138"/>
      <w:bookmarkStart w:id="34" w:name="TOCT_Chap141"/>
      <w:bookmarkStart w:id="35" w:name="TOCT_Chap92"/>
      <w:bookmarkStart w:id="36" w:name="TOCT_Chap95"/>
      <w:bookmarkEnd w:id="26"/>
      <w:r w:rsidRPr="00651C8A">
        <w:tab/>
        <w:t>Drilling Rigs and Related Equipment</w:t>
      </w:r>
      <w:bookmarkEnd w:id="24"/>
      <w:bookmarkEnd w:id="25"/>
      <w:bookmarkEnd w:id="27"/>
      <w:bookmarkEnd w:id="28"/>
      <w:bookmarkEnd w:id="29"/>
      <w:bookmarkEnd w:id="30"/>
      <w:bookmarkEnd w:id="31"/>
      <w:bookmarkEnd w:id="32"/>
      <w:bookmarkEnd w:id="33"/>
      <w:bookmarkEnd w:id="34"/>
      <w:bookmarkEnd w:id="35"/>
      <w:bookmarkEnd w:id="36"/>
    </w:p>
    <w:p w14:paraId="5BB3EFA4" w14:textId="77777777" w:rsidR="00651C8A" w:rsidRPr="00651C8A" w:rsidRDefault="00651C8A" w:rsidP="005A289F">
      <w:pPr>
        <w:pStyle w:val="Section"/>
      </w:pPr>
      <w:bookmarkStart w:id="37" w:name="_Toc293321614"/>
      <w:r w:rsidRPr="00651C8A">
        <w:t>§1103.</w:t>
      </w:r>
      <w:r w:rsidRPr="00651C8A">
        <w:tab/>
        <w:t>Drilling Rigs and Related Equipment Tables</w:t>
      </w:r>
      <w:bookmarkEnd w:id="37"/>
    </w:p>
    <w:p w14:paraId="20FD5E17" w14:textId="77777777" w:rsidR="00651C8A" w:rsidRDefault="00651C8A" w:rsidP="005A289F">
      <w:pPr>
        <w:pStyle w:val="A0"/>
      </w:pPr>
      <w:r w:rsidRPr="00651C8A">
        <w:t>A.</w:t>
      </w:r>
      <w:r w:rsidRPr="00651C8A">
        <w:tab/>
        <w:t>Land Rigs</w:t>
      </w:r>
      <w:bookmarkStart w:id="38" w:name="ParasHere"/>
      <w:bookmarkEnd w:id="38"/>
    </w:p>
    <w:p w14:paraId="330F6755" w14:textId="77777777" w:rsidR="007D6117" w:rsidRPr="00651C8A" w:rsidRDefault="007D6117" w:rsidP="005A289F">
      <w:pPr>
        <w:pStyle w:val="A0"/>
      </w:pPr>
    </w:p>
    <w:tbl>
      <w:tblPr>
        <w:tblW w:w="482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428"/>
        <w:gridCol w:w="45"/>
        <w:gridCol w:w="19"/>
        <w:gridCol w:w="1733"/>
        <w:gridCol w:w="48"/>
        <w:gridCol w:w="18"/>
        <w:gridCol w:w="1532"/>
      </w:tblGrid>
      <w:tr w:rsidR="00651C8A" w:rsidRPr="00651C8A" w14:paraId="7FAE192C" w14:textId="77777777" w:rsidTr="0052358B">
        <w:tblPrEx>
          <w:tblCellMar>
            <w:top w:w="0" w:type="dxa"/>
            <w:bottom w:w="0" w:type="dxa"/>
          </w:tblCellMar>
        </w:tblPrEx>
        <w:trPr>
          <w:cantSplit/>
          <w:tblHeader/>
          <w:jc w:val="center"/>
        </w:trPr>
        <w:tc>
          <w:tcPr>
            <w:tcW w:w="4823" w:type="dxa"/>
            <w:gridSpan w:val="7"/>
            <w:shd w:val="clear" w:color="auto" w:fill="BFBFBF"/>
          </w:tcPr>
          <w:p w14:paraId="70FBEC96" w14:textId="77777777" w:rsidR="00651C8A" w:rsidRPr="00B05055" w:rsidRDefault="00651C8A" w:rsidP="005A289F">
            <w:pPr>
              <w:pStyle w:val="Text"/>
              <w:keepNext/>
              <w:jc w:val="center"/>
              <w:rPr>
                <w:b/>
                <w:bCs/>
                <w:sz w:val="16"/>
                <w:szCs w:val="16"/>
              </w:rPr>
            </w:pPr>
            <w:r w:rsidRPr="00B05055">
              <w:rPr>
                <w:b/>
                <w:bCs/>
                <w:sz w:val="16"/>
                <w:szCs w:val="16"/>
              </w:rPr>
              <w:t>Table 1103.A</w:t>
            </w:r>
          </w:p>
          <w:p w14:paraId="0BB025FD" w14:textId="77777777" w:rsidR="00651C8A" w:rsidRPr="00B05055" w:rsidRDefault="00651C8A" w:rsidP="005A289F">
            <w:pPr>
              <w:keepNext/>
              <w:jc w:val="center"/>
              <w:outlineLvl w:val="0"/>
              <w:rPr>
                <w:b/>
                <w:bCs/>
                <w:sz w:val="16"/>
                <w:szCs w:val="16"/>
              </w:rPr>
            </w:pPr>
            <w:r w:rsidRPr="00B05055">
              <w:rPr>
                <w:b/>
                <w:bCs/>
                <w:sz w:val="16"/>
                <w:szCs w:val="16"/>
              </w:rPr>
              <w:t>Land Rigs</w:t>
            </w:r>
          </w:p>
        </w:tc>
      </w:tr>
      <w:tr w:rsidR="00651C8A" w:rsidRPr="00651C8A" w14:paraId="48958002" w14:textId="77777777" w:rsidTr="0052358B">
        <w:tblPrEx>
          <w:tblCellMar>
            <w:top w:w="0" w:type="dxa"/>
            <w:bottom w:w="0" w:type="dxa"/>
          </w:tblCellMar>
        </w:tblPrEx>
        <w:trPr>
          <w:cantSplit/>
          <w:jc w:val="center"/>
        </w:trPr>
        <w:tc>
          <w:tcPr>
            <w:tcW w:w="4823" w:type="dxa"/>
            <w:gridSpan w:val="7"/>
            <w:shd w:val="clear" w:color="auto" w:fill="BFBFBF"/>
          </w:tcPr>
          <w:p w14:paraId="5508AB03" w14:textId="77777777" w:rsidR="00651C8A" w:rsidRPr="00B05055" w:rsidRDefault="00651C8A" w:rsidP="0052358B">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jc w:val="center"/>
              <w:outlineLvl w:val="0"/>
              <w:rPr>
                <w:b/>
                <w:bCs/>
                <w:sz w:val="16"/>
                <w:szCs w:val="16"/>
              </w:rPr>
            </w:pPr>
            <w:r w:rsidRPr="00B05055">
              <w:rPr>
                <w:b/>
                <w:bCs/>
                <w:sz w:val="16"/>
                <w:szCs w:val="16"/>
              </w:rPr>
              <w:t>Depth "0" to 7,000 Feet</w:t>
            </w:r>
          </w:p>
        </w:tc>
      </w:tr>
      <w:tr w:rsidR="00651C8A" w:rsidRPr="00651C8A" w14:paraId="35DFA4E5" w14:textId="77777777" w:rsidTr="0052358B">
        <w:tblPrEx>
          <w:tblCellMar>
            <w:top w:w="0" w:type="dxa"/>
            <w:bottom w:w="0" w:type="dxa"/>
          </w:tblCellMar>
        </w:tblPrEx>
        <w:trPr>
          <w:cantSplit/>
          <w:jc w:val="center"/>
        </w:trPr>
        <w:tc>
          <w:tcPr>
            <w:tcW w:w="1428" w:type="dxa"/>
            <w:shd w:val="clear" w:color="auto" w:fill="BFBFBF"/>
          </w:tcPr>
          <w:p w14:paraId="2A5CB87A" w14:textId="77777777" w:rsidR="00651C8A" w:rsidRPr="00B05055" w:rsidRDefault="00651C8A" w:rsidP="0052358B">
            <w:pPr>
              <w:jc w:val="center"/>
              <w:outlineLvl w:val="0"/>
              <w:rPr>
                <w:b/>
                <w:bCs/>
                <w:sz w:val="16"/>
                <w:szCs w:val="16"/>
              </w:rPr>
            </w:pPr>
            <w:r w:rsidRPr="00B05055">
              <w:rPr>
                <w:b/>
                <w:bCs/>
                <w:sz w:val="16"/>
                <w:szCs w:val="16"/>
              </w:rPr>
              <w:t>Depth (Ft.)</w:t>
            </w:r>
          </w:p>
        </w:tc>
        <w:tc>
          <w:tcPr>
            <w:tcW w:w="1797" w:type="dxa"/>
            <w:gridSpan w:val="3"/>
            <w:shd w:val="clear" w:color="auto" w:fill="BFBFBF"/>
          </w:tcPr>
          <w:p w14:paraId="421DDB70" w14:textId="77777777" w:rsidR="00651C8A" w:rsidRPr="00B05055" w:rsidRDefault="00651C8A" w:rsidP="0052358B">
            <w:pPr>
              <w:jc w:val="center"/>
              <w:outlineLvl w:val="0"/>
              <w:rPr>
                <w:b/>
                <w:bCs/>
                <w:sz w:val="16"/>
                <w:szCs w:val="16"/>
              </w:rPr>
            </w:pPr>
            <w:r w:rsidRPr="00B05055">
              <w:rPr>
                <w:b/>
                <w:bCs/>
                <w:sz w:val="16"/>
                <w:szCs w:val="16"/>
              </w:rPr>
              <w:t>Fair Market Value</w:t>
            </w:r>
          </w:p>
        </w:tc>
        <w:tc>
          <w:tcPr>
            <w:tcW w:w="1598" w:type="dxa"/>
            <w:gridSpan w:val="3"/>
            <w:shd w:val="clear" w:color="auto" w:fill="BFBFBF"/>
          </w:tcPr>
          <w:p w14:paraId="0E783D98" w14:textId="77777777" w:rsidR="00651C8A" w:rsidRPr="00B05055" w:rsidRDefault="00651C8A" w:rsidP="0052358B">
            <w:pPr>
              <w:jc w:val="center"/>
              <w:outlineLvl w:val="0"/>
              <w:rPr>
                <w:b/>
                <w:bCs/>
                <w:sz w:val="16"/>
                <w:szCs w:val="16"/>
              </w:rPr>
            </w:pPr>
            <w:r w:rsidRPr="00B05055">
              <w:rPr>
                <w:b/>
                <w:bCs/>
                <w:sz w:val="16"/>
                <w:szCs w:val="16"/>
              </w:rPr>
              <w:t>Assessment</w:t>
            </w:r>
          </w:p>
        </w:tc>
      </w:tr>
      <w:tr w:rsidR="00651C8A" w:rsidRPr="00651C8A" w14:paraId="001306ED" w14:textId="77777777" w:rsidTr="0052358B">
        <w:tblPrEx>
          <w:tblCellMar>
            <w:top w:w="0" w:type="dxa"/>
            <w:bottom w:w="0" w:type="dxa"/>
          </w:tblCellMar>
        </w:tblPrEx>
        <w:trPr>
          <w:cantSplit/>
          <w:jc w:val="center"/>
        </w:trPr>
        <w:tc>
          <w:tcPr>
            <w:tcW w:w="1428" w:type="dxa"/>
          </w:tcPr>
          <w:p w14:paraId="5FC5B344" w14:textId="77777777" w:rsidR="00651C8A" w:rsidRPr="00651C8A" w:rsidRDefault="00651C8A" w:rsidP="0052358B">
            <w:pPr>
              <w:jc w:val="center"/>
              <w:outlineLvl w:val="0"/>
              <w:rPr>
                <w:sz w:val="16"/>
                <w:szCs w:val="16"/>
              </w:rPr>
            </w:pPr>
            <w:r w:rsidRPr="00651C8A">
              <w:rPr>
                <w:sz w:val="16"/>
                <w:szCs w:val="16"/>
              </w:rPr>
              <w:t xml:space="preserve"> </w:t>
            </w:r>
          </w:p>
        </w:tc>
        <w:tc>
          <w:tcPr>
            <w:tcW w:w="1797" w:type="dxa"/>
            <w:gridSpan w:val="3"/>
          </w:tcPr>
          <w:p w14:paraId="3E7B1BE2" w14:textId="77777777" w:rsidR="00651C8A" w:rsidRPr="00651C8A" w:rsidRDefault="00651C8A" w:rsidP="0052358B">
            <w:pPr>
              <w:outlineLvl w:val="0"/>
              <w:rPr>
                <w:sz w:val="16"/>
                <w:szCs w:val="16"/>
              </w:rPr>
            </w:pPr>
            <w:r w:rsidRPr="00651C8A">
              <w:rPr>
                <w:sz w:val="16"/>
                <w:szCs w:val="16"/>
              </w:rPr>
              <w:t>$</w:t>
            </w:r>
          </w:p>
        </w:tc>
        <w:tc>
          <w:tcPr>
            <w:tcW w:w="1598" w:type="dxa"/>
            <w:gridSpan w:val="3"/>
          </w:tcPr>
          <w:p w14:paraId="13E98153" w14:textId="77777777" w:rsidR="00651C8A" w:rsidRPr="00651C8A" w:rsidRDefault="00651C8A" w:rsidP="0052358B">
            <w:pPr>
              <w:outlineLvl w:val="0"/>
              <w:rPr>
                <w:sz w:val="16"/>
                <w:szCs w:val="16"/>
              </w:rPr>
            </w:pPr>
            <w:r w:rsidRPr="00651C8A">
              <w:rPr>
                <w:sz w:val="16"/>
                <w:szCs w:val="16"/>
              </w:rPr>
              <w:t>$</w:t>
            </w:r>
          </w:p>
        </w:tc>
      </w:tr>
      <w:tr w:rsidR="00651C8A" w:rsidRPr="00651C8A" w14:paraId="008D4C79" w14:textId="77777777" w:rsidTr="0052358B">
        <w:tblPrEx>
          <w:tblCellMar>
            <w:top w:w="0" w:type="dxa"/>
            <w:bottom w:w="0" w:type="dxa"/>
          </w:tblCellMar>
        </w:tblPrEx>
        <w:trPr>
          <w:cantSplit/>
          <w:jc w:val="center"/>
        </w:trPr>
        <w:tc>
          <w:tcPr>
            <w:tcW w:w="1428" w:type="dxa"/>
          </w:tcPr>
          <w:p w14:paraId="74FD674B" w14:textId="77777777" w:rsidR="00651C8A" w:rsidRPr="00651C8A" w:rsidRDefault="00651C8A" w:rsidP="0052358B">
            <w:pPr>
              <w:jc w:val="center"/>
              <w:outlineLvl w:val="0"/>
              <w:rPr>
                <w:sz w:val="16"/>
                <w:szCs w:val="16"/>
              </w:rPr>
            </w:pPr>
            <w:r w:rsidRPr="00651C8A">
              <w:rPr>
                <w:sz w:val="16"/>
                <w:szCs w:val="16"/>
              </w:rPr>
              <w:t>3,000</w:t>
            </w:r>
          </w:p>
        </w:tc>
        <w:tc>
          <w:tcPr>
            <w:tcW w:w="1797" w:type="dxa"/>
            <w:gridSpan w:val="3"/>
          </w:tcPr>
          <w:p w14:paraId="3870A71A" w14:textId="77777777" w:rsidR="00651C8A" w:rsidRPr="00651C8A" w:rsidRDefault="00651C8A" w:rsidP="0052358B">
            <w:pPr>
              <w:jc w:val="center"/>
              <w:outlineLvl w:val="0"/>
              <w:rPr>
                <w:sz w:val="16"/>
                <w:szCs w:val="16"/>
              </w:rPr>
            </w:pPr>
            <w:r w:rsidRPr="00651C8A">
              <w:rPr>
                <w:sz w:val="16"/>
                <w:szCs w:val="16"/>
              </w:rPr>
              <w:t>221,100</w:t>
            </w:r>
          </w:p>
        </w:tc>
        <w:tc>
          <w:tcPr>
            <w:tcW w:w="1598" w:type="dxa"/>
            <w:gridSpan w:val="3"/>
          </w:tcPr>
          <w:p w14:paraId="54C7657D" w14:textId="77777777" w:rsidR="00651C8A" w:rsidRPr="00651C8A" w:rsidRDefault="00651C8A" w:rsidP="0052358B">
            <w:pPr>
              <w:jc w:val="center"/>
              <w:outlineLvl w:val="0"/>
              <w:rPr>
                <w:sz w:val="16"/>
                <w:szCs w:val="16"/>
              </w:rPr>
            </w:pPr>
            <w:r w:rsidRPr="00651C8A">
              <w:rPr>
                <w:sz w:val="16"/>
                <w:szCs w:val="16"/>
              </w:rPr>
              <w:t>33,200</w:t>
            </w:r>
          </w:p>
        </w:tc>
      </w:tr>
      <w:tr w:rsidR="00651C8A" w:rsidRPr="00651C8A" w14:paraId="7ACC08C9" w14:textId="77777777" w:rsidTr="0052358B">
        <w:tblPrEx>
          <w:tblCellMar>
            <w:top w:w="0" w:type="dxa"/>
            <w:bottom w:w="0" w:type="dxa"/>
          </w:tblCellMar>
        </w:tblPrEx>
        <w:trPr>
          <w:cantSplit/>
          <w:jc w:val="center"/>
        </w:trPr>
        <w:tc>
          <w:tcPr>
            <w:tcW w:w="1428" w:type="dxa"/>
          </w:tcPr>
          <w:p w14:paraId="47BB6C30" w14:textId="77777777" w:rsidR="00651C8A" w:rsidRPr="00651C8A" w:rsidRDefault="00651C8A" w:rsidP="0052358B">
            <w:pPr>
              <w:jc w:val="center"/>
              <w:outlineLvl w:val="0"/>
              <w:rPr>
                <w:sz w:val="16"/>
                <w:szCs w:val="16"/>
              </w:rPr>
            </w:pPr>
            <w:r w:rsidRPr="00651C8A">
              <w:rPr>
                <w:sz w:val="16"/>
                <w:szCs w:val="16"/>
              </w:rPr>
              <w:t>4,000</w:t>
            </w:r>
          </w:p>
        </w:tc>
        <w:tc>
          <w:tcPr>
            <w:tcW w:w="1797" w:type="dxa"/>
            <w:gridSpan w:val="3"/>
          </w:tcPr>
          <w:p w14:paraId="7C324A0C" w14:textId="77777777" w:rsidR="00651C8A" w:rsidRPr="00651C8A" w:rsidRDefault="00651C8A" w:rsidP="0052358B">
            <w:pPr>
              <w:jc w:val="center"/>
              <w:outlineLvl w:val="0"/>
              <w:rPr>
                <w:sz w:val="16"/>
                <w:szCs w:val="16"/>
              </w:rPr>
            </w:pPr>
            <w:r w:rsidRPr="00651C8A">
              <w:rPr>
                <w:sz w:val="16"/>
                <w:szCs w:val="16"/>
              </w:rPr>
              <w:t>271,300</w:t>
            </w:r>
          </w:p>
        </w:tc>
        <w:tc>
          <w:tcPr>
            <w:tcW w:w="1598" w:type="dxa"/>
            <w:gridSpan w:val="3"/>
          </w:tcPr>
          <w:p w14:paraId="304FA725" w14:textId="77777777" w:rsidR="00651C8A" w:rsidRPr="00651C8A" w:rsidRDefault="00651C8A" w:rsidP="0052358B">
            <w:pPr>
              <w:jc w:val="center"/>
              <w:outlineLvl w:val="0"/>
              <w:rPr>
                <w:sz w:val="16"/>
                <w:szCs w:val="16"/>
              </w:rPr>
            </w:pPr>
            <w:r w:rsidRPr="00651C8A">
              <w:rPr>
                <w:sz w:val="16"/>
                <w:szCs w:val="16"/>
              </w:rPr>
              <w:t>40,700</w:t>
            </w:r>
          </w:p>
        </w:tc>
      </w:tr>
      <w:tr w:rsidR="00651C8A" w:rsidRPr="00651C8A" w14:paraId="2E334FD4" w14:textId="77777777" w:rsidTr="0052358B">
        <w:tblPrEx>
          <w:tblCellMar>
            <w:top w:w="0" w:type="dxa"/>
            <w:bottom w:w="0" w:type="dxa"/>
          </w:tblCellMar>
        </w:tblPrEx>
        <w:trPr>
          <w:cantSplit/>
          <w:jc w:val="center"/>
        </w:trPr>
        <w:tc>
          <w:tcPr>
            <w:tcW w:w="1428" w:type="dxa"/>
          </w:tcPr>
          <w:p w14:paraId="0079F8C4" w14:textId="77777777" w:rsidR="00651C8A" w:rsidRPr="00651C8A" w:rsidRDefault="00651C8A" w:rsidP="0052358B">
            <w:pPr>
              <w:jc w:val="center"/>
              <w:outlineLvl w:val="0"/>
              <w:rPr>
                <w:sz w:val="16"/>
                <w:szCs w:val="16"/>
              </w:rPr>
            </w:pPr>
            <w:r w:rsidRPr="00651C8A">
              <w:rPr>
                <w:sz w:val="16"/>
                <w:szCs w:val="16"/>
              </w:rPr>
              <w:t>5,000</w:t>
            </w:r>
          </w:p>
        </w:tc>
        <w:tc>
          <w:tcPr>
            <w:tcW w:w="1797" w:type="dxa"/>
            <w:gridSpan w:val="3"/>
          </w:tcPr>
          <w:p w14:paraId="6249207D" w14:textId="77777777" w:rsidR="00651C8A" w:rsidRPr="00651C8A" w:rsidRDefault="00651C8A" w:rsidP="0052358B">
            <w:pPr>
              <w:jc w:val="center"/>
              <w:outlineLvl w:val="0"/>
              <w:rPr>
                <w:sz w:val="16"/>
                <w:szCs w:val="16"/>
              </w:rPr>
            </w:pPr>
            <w:r w:rsidRPr="00651C8A">
              <w:rPr>
                <w:sz w:val="16"/>
                <w:szCs w:val="16"/>
              </w:rPr>
              <w:t>279,900</w:t>
            </w:r>
          </w:p>
        </w:tc>
        <w:tc>
          <w:tcPr>
            <w:tcW w:w="1598" w:type="dxa"/>
            <w:gridSpan w:val="3"/>
          </w:tcPr>
          <w:p w14:paraId="2A703879" w14:textId="77777777" w:rsidR="00651C8A" w:rsidRPr="00651C8A" w:rsidRDefault="00651C8A" w:rsidP="0052358B">
            <w:pPr>
              <w:jc w:val="center"/>
              <w:outlineLvl w:val="0"/>
              <w:rPr>
                <w:sz w:val="16"/>
                <w:szCs w:val="16"/>
              </w:rPr>
            </w:pPr>
            <w:r w:rsidRPr="00651C8A">
              <w:rPr>
                <w:sz w:val="16"/>
                <w:szCs w:val="16"/>
              </w:rPr>
              <w:t>42,000</w:t>
            </w:r>
          </w:p>
        </w:tc>
      </w:tr>
      <w:tr w:rsidR="00651C8A" w:rsidRPr="00651C8A" w14:paraId="1F264131" w14:textId="77777777" w:rsidTr="0052358B">
        <w:tblPrEx>
          <w:tblCellMar>
            <w:top w:w="0" w:type="dxa"/>
            <w:bottom w:w="0" w:type="dxa"/>
          </w:tblCellMar>
        </w:tblPrEx>
        <w:trPr>
          <w:cantSplit/>
          <w:jc w:val="center"/>
        </w:trPr>
        <w:tc>
          <w:tcPr>
            <w:tcW w:w="1428" w:type="dxa"/>
            <w:tcBorders>
              <w:bottom w:val="single" w:sz="6" w:space="0" w:color="auto"/>
            </w:tcBorders>
          </w:tcPr>
          <w:p w14:paraId="018A31A4" w14:textId="77777777" w:rsidR="00651C8A" w:rsidRPr="00651C8A" w:rsidRDefault="00651C8A" w:rsidP="0052358B">
            <w:pPr>
              <w:jc w:val="center"/>
              <w:outlineLvl w:val="0"/>
              <w:rPr>
                <w:sz w:val="16"/>
                <w:szCs w:val="16"/>
              </w:rPr>
            </w:pPr>
            <w:r w:rsidRPr="00651C8A">
              <w:rPr>
                <w:sz w:val="16"/>
                <w:szCs w:val="16"/>
              </w:rPr>
              <w:t>6,000</w:t>
            </w:r>
          </w:p>
        </w:tc>
        <w:tc>
          <w:tcPr>
            <w:tcW w:w="1797" w:type="dxa"/>
            <w:gridSpan w:val="3"/>
            <w:tcBorders>
              <w:bottom w:val="single" w:sz="6" w:space="0" w:color="auto"/>
            </w:tcBorders>
          </w:tcPr>
          <w:p w14:paraId="2D9F07D8" w14:textId="77777777" w:rsidR="00651C8A" w:rsidRPr="00651C8A" w:rsidRDefault="00651C8A" w:rsidP="0052358B">
            <w:pPr>
              <w:jc w:val="center"/>
              <w:outlineLvl w:val="0"/>
              <w:rPr>
                <w:sz w:val="16"/>
                <w:szCs w:val="16"/>
              </w:rPr>
            </w:pPr>
            <w:r w:rsidRPr="00651C8A">
              <w:rPr>
                <w:sz w:val="16"/>
                <w:szCs w:val="16"/>
              </w:rPr>
              <w:t>305,400</w:t>
            </w:r>
          </w:p>
        </w:tc>
        <w:tc>
          <w:tcPr>
            <w:tcW w:w="1598" w:type="dxa"/>
            <w:gridSpan w:val="3"/>
            <w:tcBorders>
              <w:bottom w:val="single" w:sz="6" w:space="0" w:color="auto"/>
            </w:tcBorders>
          </w:tcPr>
          <w:p w14:paraId="48FCA3D7" w14:textId="77777777" w:rsidR="00651C8A" w:rsidRPr="00651C8A" w:rsidRDefault="00651C8A" w:rsidP="0052358B">
            <w:pPr>
              <w:jc w:val="center"/>
              <w:outlineLvl w:val="0"/>
              <w:rPr>
                <w:sz w:val="16"/>
                <w:szCs w:val="16"/>
              </w:rPr>
            </w:pPr>
            <w:r w:rsidRPr="00651C8A">
              <w:rPr>
                <w:sz w:val="16"/>
                <w:szCs w:val="16"/>
              </w:rPr>
              <w:t>45,800</w:t>
            </w:r>
          </w:p>
        </w:tc>
      </w:tr>
      <w:tr w:rsidR="00651C8A" w:rsidRPr="00651C8A" w14:paraId="4D81FF7A" w14:textId="77777777" w:rsidTr="0052358B">
        <w:tblPrEx>
          <w:tblCellMar>
            <w:top w:w="0" w:type="dxa"/>
            <w:bottom w:w="0" w:type="dxa"/>
          </w:tblCellMar>
        </w:tblPrEx>
        <w:trPr>
          <w:cantSplit/>
          <w:jc w:val="center"/>
        </w:trPr>
        <w:tc>
          <w:tcPr>
            <w:tcW w:w="1428" w:type="dxa"/>
            <w:tcBorders>
              <w:top w:val="single" w:sz="6" w:space="0" w:color="auto"/>
              <w:bottom w:val="single" w:sz="6" w:space="0" w:color="auto"/>
            </w:tcBorders>
          </w:tcPr>
          <w:p w14:paraId="199FBAF0" w14:textId="77777777" w:rsidR="00651C8A" w:rsidRPr="00651C8A" w:rsidRDefault="00651C8A" w:rsidP="0052358B">
            <w:pPr>
              <w:jc w:val="center"/>
              <w:outlineLvl w:val="0"/>
              <w:rPr>
                <w:sz w:val="16"/>
                <w:szCs w:val="16"/>
              </w:rPr>
            </w:pPr>
            <w:r w:rsidRPr="00651C8A">
              <w:rPr>
                <w:sz w:val="16"/>
                <w:szCs w:val="16"/>
              </w:rPr>
              <w:t>7,000</w:t>
            </w:r>
          </w:p>
        </w:tc>
        <w:tc>
          <w:tcPr>
            <w:tcW w:w="1797" w:type="dxa"/>
            <w:gridSpan w:val="3"/>
            <w:tcBorders>
              <w:top w:val="single" w:sz="6" w:space="0" w:color="auto"/>
              <w:bottom w:val="single" w:sz="6" w:space="0" w:color="auto"/>
            </w:tcBorders>
          </w:tcPr>
          <w:p w14:paraId="1FD33D44" w14:textId="77777777" w:rsidR="00651C8A" w:rsidRPr="00651C8A" w:rsidRDefault="00651C8A" w:rsidP="0052358B">
            <w:pPr>
              <w:jc w:val="center"/>
              <w:outlineLvl w:val="0"/>
              <w:rPr>
                <w:sz w:val="16"/>
                <w:szCs w:val="16"/>
              </w:rPr>
            </w:pPr>
            <w:r w:rsidRPr="00651C8A">
              <w:rPr>
                <w:sz w:val="16"/>
                <w:szCs w:val="16"/>
              </w:rPr>
              <w:t>385,200</w:t>
            </w:r>
          </w:p>
        </w:tc>
        <w:tc>
          <w:tcPr>
            <w:tcW w:w="1598" w:type="dxa"/>
            <w:gridSpan w:val="3"/>
            <w:tcBorders>
              <w:top w:val="single" w:sz="6" w:space="0" w:color="auto"/>
              <w:bottom w:val="single" w:sz="6" w:space="0" w:color="auto"/>
            </w:tcBorders>
          </w:tcPr>
          <w:p w14:paraId="05E21666" w14:textId="77777777" w:rsidR="00651C8A" w:rsidRPr="00651C8A" w:rsidRDefault="00651C8A" w:rsidP="0052358B">
            <w:pPr>
              <w:jc w:val="center"/>
              <w:outlineLvl w:val="0"/>
              <w:rPr>
                <w:sz w:val="16"/>
                <w:szCs w:val="16"/>
              </w:rPr>
            </w:pPr>
            <w:r w:rsidRPr="00651C8A">
              <w:rPr>
                <w:sz w:val="16"/>
                <w:szCs w:val="16"/>
              </w:rPr>
              <w:t>57,800</w:t>
            </w:r>
          </w:p>
        </w:tc>
      </w:tr>
      <w:tr w:rsidR="00651C8A" w:rsidRPr="00651C8A" w14:paraId="2877F671" w14:textId="77777777" w:rsidTr="0052358B">
        <w:tblPrEx>
          <w:tblCellMar>
            <w:top w:w="0" w:type="dxa"/>
            <w:bottom w:w="0" w:type="dxa"/>
          </w:tblCellMar>
        </w:tblPrEx>
        <w:trPr>
          <w:cantSplit/>
          <w:jc w:val="center"/>
        </w:trPr>
        <w:tc>
          <w:tcPr>
            <w:tcW w:w="4823" w:type="dxa"/>
            <w:gridSpan w:val="7"/>
            <w:tcBorders>
              <w:top w:val="single" w:sz="6" w:space="0" w:color="auto"/>
            </w:tcBorders>
            <w:shd w:val="clear" w:color="auto" w:fill="BFBFBF"/>
          </w:tcPr>
          <w:p w14:paraId="0F32BC8C" w14:textId="77777777" w:rsidR="00651C8A" w:rsidRPr="00B05055" w:rsidRDefault="00651C8A" w:rsidP="0052358B">
            <w:pPr>
              <w:keepNext/>
              <w:jc w:val="center"/>
              <w:outlineLvl w:val="0"/>
              <w:rPr>
                <w:b/>
                <w:bCs/>
                <w:sz w:val="16"/>
                <w:szCs w:val="16"/>
              </w:rPr>
            </w:pPr>
            <w:proofErr w:type="spellStart"/>
            <w:r w:rsidRPr="00B05055">
              <w:rPr>
                <w:b/>
                <w:bCs/>
                <w:sz w:val="16"/>
                <w:szCs w:val="16"/>
              </w:rPr>
              <w:t>th</w:t>
            </w:r>
            <w:proofErr w:type="spellEnd"/>
            <w:r w:rsidRPr="00B05055">
              <w:rPr>
                <w:b/>
                <w:bCs/>
                <w:sz w:val="16"/>
                <w:szCs w:val="16"/>
              </w:rPr>
              <w:t xml:space="preserve"> 8,000 to 10,000 Feet</w:t>
            </w:r>
          </w:p>
        </w:tc>
      </w:tr>
      <w:tr w:rsidR="00651C8A" w:rsidRPr="00651C8A" w14:paraId="1D1489B9" w14:textId="77777777" w:rsidTr="0052358B">
        <w:tblPrEx>
          <w:tblCellMar>
            <w:top w:w="0" w:type="dxa"/>
            <w:bottom w:w="0" w:type="dxa"/>
          </w:tblCellMar>
        </w:tblPrEx>
        <w:trPr>
          <w:cantSplit/>
          <w:jc w:val="center"/>
        </w:trPr>
        <w:tc>
          <w:tcPr>
            <w:tcW w:w="1473" w:type="dxa"/>
            <w:gridSpan w:val="2"/>
            <w:shd w:val="clear" w:color="auto" w:fill="BFBFBF"/>
          </w:tcPr>
          <w:p w14:paraId="1D360DA4" w14:textId="77777777" w:rsidR="00651C8A" w:rsidRPr="00B05055" w:rsidRDefault="00651C8A" w:rsidP="0052358B">
            <w:pPr>
              <w:keepNext/>
              <w:jc w:val="center"/>
              <w:outlineLvl w:val="0"/>
              <w:rPr>
                <w:b/>
                <w:bCs/>
                <w:sz w:val="16"/>
                <w:szCs w:val="16"/>
              </w:rPr>
            </w:pPr>
            <w:r w:rsidRPr="00B05055">
              <w:rPr>
                <w:b/>
                <w:bCs/>
                <w:sz w:val="16"/>
                <w:szCs w:val="16"/>
              </w:rPr>
              <w:t>Depth (Ft.)</w:t>
            </w:r>
          </w:p>
        </w:tc>
        <w:tc>
          <w:tcPr>
            <w:tcW w:w="1800" w:type="dxa"/>
            <w:gridSpan w:val="3"/>
            <w:shd w:val="clear" w:color="auto" w:fill="BFBFBF"/>
          </w:tcPr>
          <w:p w14:paraId="3DB61615" w14:textId="77777777" w:rsidR="00651C8A" w:rsidRPr="00B05055" w:rsidRDefault="00651C8A" w:rsidP="0052358B">
            <w:pPr>
              <w:keepNext/>
              <w:jc w:val="center"/>
              <w:outlineLvl w:val="0"/>
              <w:rPr>
                <w:b/>
                <w:bCs/>
                <w:sz w:val="16"/>
                <w:szCs w:val="16"/>
              </w:rPr>
            </w:pPr>
            <w:r w:rsidRPr="00B05055">
              <w:rPr>
                <w:b/>
                <w:bCs/>
                <w:sz w:val="16"/>
                <w:szCs w:val="16"/>
              </w:rPr>
              <w:t>Fair Market Value</w:t>
            </w:r>
          </w:p>
        </w:tc>
        <w:tc>
          <w:tcPr>
            <w:tcW w:w="1550" w:type="dxa"/>
            <w:gridSpan w:val="2"/>
            <w:shd w:val="clear" w:color="auto" w:fill="BFBFBF"/>
          </w:tcPr>
          <w:p w14:paraId="0D7A04BD" w14:textId="77777777" w:rsidR="00651C8A" w:rsidRPr="00B05055" w:rsidRDefault="00651C8A" w:rsidP="0052358B">
            <w:pPr>
              <w:keepNext/>
              <w:jc w:val="center"/>
              <w:outlineLvl w:val="0"/>
              <w:rPr>
                <w:b/>
                <w:bCs/>
                <w:sz w:val="16"/>
                <w:szCs w:val="16"/>
              </w:rPr>
            </w:pPr>
            <w:r w:rsidRPr="00B05055">
              <w:rPr>
                <w:b/>
                <w:bCs/>
                <w:sz w:val="16"/>
                <w:szCs w:val="16"/>
              </w:rPr>
              <w:t>Assessment</w:t>
            </w:r>
          </w:p>
        </w:tc>
      </w:tr>
      <w:tr w:rsidR="00651C8A" w:rsidRPr="00651C8A" w14:paraId="1BBF1707" w14:textId="77777777" w:rsidTr="0052358B">
        <w:tblPrEx>
          <w:tblCellMar>
            <w:top w:w="0" w:type="dxa"/>
            <w:bottom w:w="0" w:type="dxa"/>
          </w:tblCellMar>
        </w:tblPrEx>
        <w:trPr>
          <w:cantSplit/>
          <w:jc w:val="center"/>
        </w:trPr>
        <w:tc>
          <w:tcPr>
            <w:tcW w:w="1473" w:type="dxa"/>
            <w:gridSpan w:val="2"/>
          </w:tcPr>
          <w:p w14:paraId="37F4477D" w14:textId="77777777" w:rsidR="00651C8A" w:rsidRPr="00651C8A" w:rsidRDefault="00651C8A" w:rsidP="0052358B">
            <w:pPr>
              <w:keepNext/>
              <w:jc w:val="center"/>
              <w:outlineLvl w:val="0"/>
              <w:rPr>
                <w:sz w:val="16"/>
                <w:szCs w:val="16"/>
              </w:rPr>
            </w:pPr>
            <w:r w:rsidRPr="00651C8A">
              <w:rPr>
                <w:sz w:val="16"/>
                <w:szCs w:val="16"/>
              </w:rPr>
              <w:t xml:space="preserve"> </w:t>
            </w:r>
          </w:p>
        </w:tc>
        <w:tc>
          <w:tcPr>
            <w:tcW w:w="1800" w:type="dxa"/>
            <w:gridSpan w:val="3"/>
          </w:tcPr>
          <w:p w14:paraId="3167529D" w14:textId="77777777" w:rsidR="00651C8A" w:rsidRPr="00651C8A" w:rsidRDefault="00651C8A" w:rsidP="0052358B">
            <w:pPr>
              <w:keepNext/>
              <w:outlineLvl w:val="0"/>
              <w:rPr>
                <w:sz w:val="16"/>
                <w:szCs w:val="16"/>
              </w:rPr>
            </w:pPr>
            <w:r w:rsidRPr="00651C8A">
              <w:rPr>
                <w:sz w:val="16"/>
                <w:szCs w:val="16"/>
              </w:rPr>
              <w:t>$</w:t>
            </w:r>
          </w:p>
        </w:tc>
        <w:tc>
          <w:tcPr>
            <w:tcW w:w="1550" w:type="dxa"/>
            <w:gridSpan w:val="2"/>
          </w:tcPr>
          <w:p w14:paraId="63D92075" w14:textId="77777777" w:rsidR="00651C8A" w:rsidRPr="00651C8A" w:rsidRDefault="00651C8A" w:rsidP="0052358B">
            <w:pPr>
              <w:keepNext/>
              <w:outlineLvl w:val="0"/>
              <w:rPr>
                <w:sz w:val="16"/>
                <w:szCs w:val="16"/>
              </w:rPr>
            </w:pPr>
            <w:r w:rsidRPr="00651C8A">
              <w:rPr>
                <w:sz w:val="16"/>
                <w:szCs w:val="16"/>
              </w:rPr>
              <w:t>$</w:t>
            </w:r>
          </w:p>
        </w:tc>
      </w:tr>
      <w:tr w:rsidR="00651C8A" w:rsidRPr="00651C8A" w14:paraId="7D9ED262" w14:textId="77777777" w:rsidTr="0052358B">
        <w:tblPrEx>
          <w:tblCellMar>
            <w:top w:w="0" w:type="dxa"/>
            <w:bottom w:w="0" w:type="dxa"/>
          </w:tblCellMar>
        </w:tblPrEx>
        <w:trPr>
          <w:cantSplit/>
          <w:jc w:val="center"/>
        </w:trPr>
        <w:tc>
          <w:tcPr>
            <w:tcW w:w="1473" w:type="dxa"/>
            <w:gridSpan w:val="2"/>
          </w:tcPr>
          <w:p w14:paraId="0CE317F3" w14:textId="77777777" w:rsidR="00651C8A" w:rsidRPr="00651C8A" w:rsidRDefault="00651C8A" w:rsidP="0052358B">
            <w:pPr>
              <w:keepNext/>
              <w:jc w:val="center"/>
              <w:outlineLvl w:val="0"/>
              <w:rPr>
                <w:sz w:val="16"/>
                <w:szCs w:val="16"/>
              </w:rPr>
            </w:pPr>
            <w:r w:rsidRPr="00651C8A">
              <w:rPr>
                <w:sz w:val="16"/>
                <w:szCs w:val="16"/>
              </w:rPr>
              <w:t>8,000</w:t>
            </w:r>
          </w:p>
        </w:tc>
        <w:tc>
          <w:tcPr>
            <w:tcW w:w="1800" w:type="dxa"/>
            <w:gridSpan w:val="3"/>
          </w:tcPr>
          <w:p w14:paraId="7F1A85C9" w14:textId="77777777" w:rsidR="00651C8A" w:rsidRPr="00651C8A" w:rsidRDefault="00651C8A" w:rsidP="0052358B">
            <w:pPr>
              <w:keepNext/>
              <w:jc w:val="center"/>
              <w:outlineLvl w:val="0"/>
              <w:rPr>
                <w:sz w:val="16"/>
                <w:szCs w:val="16"/>
              </w:rPr>
            </w:pPr>
            <w:r w:rsidRPr="00651C8A">
              <w:rPr>
                <w:sz w:val="16"/>
                <w:szCs w:val="16"/>
              </w:rPr>
              <w:t>537,900</w:t>
            </w:r>
          </w:p>
        </w:tc>
        <w:tc>
          <w:tcPr>
            <w:tcW w:w="1550" w:type="dxa"/>
            <w:gridSpan w:val="2"/>
          </w:tcPr>
          <w:p w14:paraId="378B7F49" w14:textId="77777777" w:rsidR="00651C8A" w:rsidRPr="00651C8A" w:rsidRDefault="00651C8A" w:rsidP="0052358B">
            <w:pPr>
              <w:keepNext/>
              <w:jc w:val="center"/>
              <w:outlineLvl w:val="0"/>
              <w:rPr>
                <w:sz w:val="16"/>
                <w:szCs w:val="16"/>
              </w:rPr>
            </w:pPr>
            <w:r w:rsidRPr="00651C8A">
              <w:rPr>
                <w:sz w:val="16"/>
                <w:szCs w:val="16"/>
              </w:rPr>
              <w:t>80,700</w:t>
            </w:r>
          </w:p>
        </w:tc>
      </w:tr>
      <w:tr w:rsidR="00651C8A" w:rsidRPr="00651C8A" w14:paraId="247211C1" w14:textId="77777777" w:rsidTr="0052358B">
        <w:tblPrEx>
          <w:tblCellMar>
            <w:top w:w="0" w:type="dxa"/>
            <w:bottom w:w="0" w:type="dxa"/>
          </w:tblCellMar>
        </w:tblPrEx>
        <w:trPr>
          <w:cantSplit/>
          <w:jc w:val="center"/>
        </w:trPr>
        <w:tc>
          <w:tcPr>
            <w:tcW w:w="1473" w:type="dxa"/>
            <w:gridSpan w:val="2"/>
          </w:tcPr>
          <w:p w14:paraId="50F9E2A6" w14:textId="77777777" w:rsidR="00651C8A" w:rsidRPr="00651C8A" w:rsidRDefault="00651C8A" w:rsidP="0052358B">
            <w:pPr>
              <w:keepNext/>
              <w:jc w:val="center"/>
              <w:outlineLvl w:val="0"/>
              <w:rPr>
                <w:sz w:val="16"/>
                <w:szCs w:val="16"/>
              </w:rPr>
            </w:pPr>
            <w:r w:rsidRPr="00651C8A">
              <w:rPr>
                <w:sz w:val="16"/>
                <w:szCs w:val="16"/>
              </w:rPr>
              <w:t>9,000</w:t>
            </w:r>
          </w:p>
        </w:tc>
        <w:tc>
          <w:tcPr>
            <w:tcW w:w="1800" w:type="dxa"/>
            <w:gridSpan w:val="3"/>
          </w:tcPr>
          <w:p w14:paraId="1D78ED9F" w14:textId="77777777" w:rsidR="00651C8A" w:rsidRPr="00651C8A" w:rsidRDefault="00651C8A" w:rsidP="0052358B">
            <w:pPr>
              <w:keepNext/>
              <w:jc w:val="center"/>
              <w:outlineLvl w:val="0"/>
              <w:rPr>
                <w:sz w:val="16"/>
                <w:szCs w:val="16"/>
              </w:rPr>
            </w:pPr>
            <w:r w:rsidRPr="00651C8A">
              <w:rPr>
                <w:sz w:val="16"/>
                <w:szCs w:val="16"/>
              </w:rPr>
              <w:t>766,800</w:t>
            </w:r>
          </w:p>
        </w:tc>
        <w:tc>
          <w:tcPr>
            <w:tcW w:w="1550" w:type="dxa"/>
            <w:gridSpan w:val="2"/>
          </w:tcPr>
          <w:p w14:paraId="4340B524" w14:textId="77777777" w:rsidR="00651C8A" w:rsidRPr="00651C8A" w:rsidRDefault="00651C8A" w:rsidP="0052358B">
            <w:pPr>
              <w:keepNext/>
              <w:jc w:val="center"/>
              <w:outlineLvl w:val="0"/>
              <w:rPr>
                <w:sz w:val="16"/>
                <w:szCs w:val="16"/>
              </w:rPr>
            </w:pPr>
            <w:r w:rsidRPr="00651C8A">
              <w:rPr>
                <w:sz w:val="16"/>
                <w:szCs w:val="16"/>
              </w:rPr>
              <w:t>115,000</w:t>
            </w:r>
          </w:p>
        </w:tc>
      </w:tr>
      <w:tr w:rsidR="00651C8A" w:rsidRPr="00651C8A" w14:paraId="63C6045F" w14:textId="77777777" w:rsidTr="0052358B">
        <w:tblPrEx>
          <w:tblCellMar>
            <w:top w:w="0" w:type="dxa"/>
            <w:bottom w:w="0" w:type="dxa"/>
          </w:tblCellMar>
        </w:tblPrEx>
        <w:trPr>
          <w:cantSplit/>
          <w:jc w:val="center"/>
        </w:trPr>
        <w:tc>
          <w:tcPr>
            <w:tcW w:w="1473" w:type="dxa"/>
            <w:gridSpan w:val="2"/>
          </w:tcPr>
          <w:p w14:paraId="471FCD43" w14:textId="77777777" w:rsidR="00651C8A" w:rsidRPr="00651C8A" w:rsidRDefault="00651C8A" w:rsidP="0052358B">
            <w:pPr>
              <w:keepNext/>
              <w:jc w:val="center"/>
              <w:outlineLvl w:val="0"/>
              <w:rPr>
                <w:sz w:val="16"/>
                <w:szCs w:val="16"/>
              </w:rPr>
            </w:pPr>
            <w:r w:rsidRPr="00651C8A">
              <w:rPr>
                <w:sz w:val="16"/>
                <w:szCs w:val="16"/>
              </w:rPr>
              <w:t>10,000</w:t>
            </w:r>
          </w:p>
        </w:tc>
        <w:tc>
          <w:tcPr>
            <w:tcW w:w="1800" w:type="dxa"/>
            <w:gridSpan w:val="3"/>
          </w:tcPr>
          <w:p w14:paraId="2A126D5D" w14:textId="77777777" w:rsidR="00651C8A" w:rsidRPr="00651C8A" w:rsidRDefault="00651C8A" w:rsidP="0052358B">
            <w:pPr>
              <w:keepNext/>
              <w:jc w:val="center"/>
              <w:outlineLvl w:val="0"/>
              <w:rPr>
                <w:sz w:val="16"/>
                <w:szCs w:val="16"/>
              </w:rPr>
            </w:pPr>
            <w:r w:rsidRPr="00651C8A">
              <w:rPr>
                <w:sz w:val="16"/>
                <w:szCs w:val="16"/>
              </w:rPr>
              <w:t>1,062,900</w:t>
            </w:r>
          </w:p>
        </w:tc>
        <w:tc>
          <w:tcPr>
            <w:tcW w:w="1550" w:type="dxa"/>
            <w:gridSpan w:val="2"/>
          </w:tcPr>
          <w:p w14:paraId="1FFA6373" w14:textId="77777777" w:rsidR="00651C8A" w:rsidRPr="00651C8A" w:rsidRDefault="00651C8A" w:rsidP="0052358B">
            <w:pPr>
              <w:keepNext/>
              <w:jc w:val="center"/>
              <w:outlineLvl w:val="0"/>
              <w:rPr>
                <w:sz w:val="16"/>
                <w:szCs w:val="16"/>
              </w:rPr>
            </w:pPr>
            <w:r w:rsidRPr="00651C8A">
              <w:rPr>
                <w:sz w:val="16"/>
                <w:szCs w:val="16"/>
              </w:rPr>
              <w:t>159,400</w:t>
            </w:r>
          </w:p>
        </w:tc>
      </w:tr>
      <w:tr w:rsidR="00651C8A" w:rsidRPr="00651C8A" w14:paraId="01459AF6" w14:textId="77777777" w:rsidTr="0052358B">
        <w:tblPrEx>
          <w:tblCellMar>
            <w:top w:w="0" w:type="dxa"/>
            <w:bottom w:w="0" w:type="dxa"/>
          </w:tblCellMar>
        </w:tblPrEx>
        <w:trPr>
          <w:cantSplit/>
          <w:jc w:val="center"/>
        </w:trPr>
        <w:tc>
          <w:tcPr>
            <w:tcW w:w="4823" w:type="dxa"/>
            <w:gridSpan w:val="7"/>
            <w:shd w:val="clear" w:color="auto" w:fill="BFBFBF"/>
          </w:tcPr>
          <w:p w14:paraId="3EA2A94C" w14:textId="77777777" w:rsidR="00651C8A" w:rsidRPr="00B05055" w:rsidRDefault="00651C8A" w:rsidP="0052358B">
            <w:pPr>
              <w:keepNext/>
              <w:jc w:val="center"/>
              <w:outlineLvl w:val="0"/>
              <w:rPr>
                <w:b/>
                <w:bCs/>
                <w:sz w:val="16"/>
                <w:szCs w:val="16"/>
              </w:rPr>
            </w:pPr>
            <w:r w:rsidRPr="00B05055">
              <w:rPr>
                <w:b/>
                <w:bCs/>
                <w:sz w:val="16"/>
                <w:szCs w:val="16"/>
              </w:rPr>
              <w:t>Depth 11,000 to 15,000 Feet</w:t>
            </w:r>
          </w:p>
        </w:tc>
      </w:tr>
      <w:tr w:rsidR="00651C8A" w:rsidRPr="00651C8A" w14:paraId="694DDEE5" w14:textId="77777777" w:rsidTr="0052358B">
        <w:tblPrEx>
          <w:tblCellMar>
            <w:top w:w="0" w:type="dxa"/>
            <w:bottom w:w="0" w:type="dxa"/>
          </w:tblCellMar>
        </w:tblPrEx>
        <w:trPr>
          <w:cantSplit/>
          <w:jc w:val="center"/>
        </w:trPr>
        <w:tc>
          <w:tcPr>
            <w:tcW w:w="1473" w:type="dxa"/>
            <w:gridSpan w:val="2"/>
            <w:shd w:val="clear" w:color="auto" w:fill="BFBFBF"/>
          </w:tcPr>
          <w:p w14:paraId="66567461" w14:textId="77777777" w:rsidR="00651C8A" w:rsidRPr="00B05055" w:rsidRDefault="00651C8A" w:rsidP="0052358B">
            <w:pPr>
              <w:keepNext/>
              <w:jc w:val="center"/>
              <w:outlineLvl w:val="0"/>
              <w:rPr>
                <w:b/>
                <w:bCs/>
                <w:sz w:val="16"/>
                <w:szCs w:val="16"/>
              </w:rPr>
            </w:pPr>
            <w:r w:rsidRPr="00B05055">
              <w:rPr>
                <w:b/>
                <w:bCs/>
                <w:sz w:val="16"/>
                <w:szCs w:val="16"/>
              </w:rPr>
              <w:t>Depth (Ft.)</w:t>
            </w:r>
          </w:p>
        </w:tc>
        <w:tc>
          <w:tcPr>
            <w:tcW w:w="1800" w:type="dxa"/>
            <w:gridSpan w:val="3"/>
            <w:shd w:val="clear" w:color="auto" w:fill="BFBFBF"/>
          </w:tcPr>
          <w:p w14:paraId="1DBBA31B" w14:textId="77777777" w:rsidR="00651C8A" w:rsidRPr="00B05055" w:rsidRDefault="00651C8A" w:rsidP="0052358B">
            <w:pPr>
              <w:keepNext/>
              <w:jc w:val="center"/>
              <w:outlineLvl w:val="0"/>
              <w:rPr>
                <w:b/>
                <w:bCs/>
                <w:sz w:val="16"/>
                <w:szCs w:val="16"/>
              </w:rPr>
            </w:pPr>
            <w:r w:rsidRPr="00B05055">
              <w:rPr>
                <w:b/>
                <w:bCs/>
                <w:sz w:val="16"/>
                <w:szCs w:val="16"/>
              </w:rPr>
              <w:t>Fair Market Value</w:t>
            </w:r>
          </w:p>
        </w:tc>
        <w:tc>
          <w:tcPr>
            <w:tcW w:w="1550" w:type="dxa"/>
            <w:gridSpan w:val="2"/>
            <w:shd w:val="clear" w:color="auto" w:fill="BFBFBF"/>
          </w:tcPr>
          <w:p w14:paraId="426CF709" w14:textId="77777777" w:rsidR="00651C8A" w:rsidRPr="00B05055" w:rsidRDefault="00651C8A" w:rsidP="0052358B">
            <w:pPr>
              <w:keepNext/>
              <w:jc w:val="center"/>
              <w:outlineLvl w:val="0"/>
              <w:rPr>
                <w:b/>
                <w:bCs/>
                <w:sz w:val="16"/>
                <w:szCs w:val="16"/>
              </w:rPr>
            </w:pPr>
            <w:r w:rsidRPr="00B05055">
              <w:rPr>
                <w:b/>
                <w:bCs/>
                <w:sz w:val="16"/>
                <w:szCs w:val="16"/>
              </w:rPr>
              <w:t>Assessment</w:t>
            </w:r>
          </w:p>
        </w:tc>
      </w:tr>
      <w:tr w:rsidR="00651C8A" w:rsidRPr="00651C8A" w14:paraId="23BBEF65" w14:textId="77777777" w:rsidTr="0052358B">
        <w:tblPrEx>
          <w:tblCellMar>
            <w:top w:w="0" w:type="dxa"/>
            <w:bottom w:w="0" w:type="dxa"/>
          </w:tblCellMar>
        </w:tblPrEx>
        <w:trPr>
          <w:cantSplit/>
          <w:jc w:val="center"/>
        </w:trPr>
        <w:tc>
          <w:tcPr>
            <w:tcW w:w="1473" w:type="dxa"/>
            <w:gridSpan w:val="2"/>
          </w:tcPr>
          <w:p w14:paraId="6B6CF418" w14:textId="77777777" w:rsidR="00651C8A" w:rsidRPr="00651C8A" w:rsidRDefault="00651C8A" w:rsidP="0052358B">
            <w:pPr>
              <w:keepNext/>
              <w:jc w:val="center"/>
              <w:outlineLvl w:val="0"/>
              <w:rPr>
                <w:sz w:val="16"/>
                <w:szCs w:val="16"/>
              </w:rPr>
            </w:pPr>
            <w:r w:rsidRPr="00651C8A">
              <w:rPr>
                <w:sz w:val="16"/>
                <w:szCs w:val="16"/>
              </w:rPr>
              <w:t xml:space="preserve"> </w:t>
            </w:r>
          </w:p>
        </w:tc>
        <w:tc>
          <w:tcPr>
            <w:tcW w:w="1800" w:type="dxa"/>
            <w:gridSpan w:val="3"/>
          </w:tcPr>
          <w:p w14:paraId="4DDD350E" w14:textId="77777777" w:rsidR="00651C8A" w:rsidRPr="00651C8A" w:rsidRDefault="00651C8A" w:rsidP="0052358B">
            <w:pPr>
              <w:keepNext/>
              <w:outlineLvl w:val="0"/>
              <w:rPr>
                <w:sz w:val="16"/>
                <w:szCs w:val="16"/>
              </w:rPr>
            </w:pPr>
            <w:r w:rsidRPr="00651C8A">
              <w:rPr>
                <w:sz w:val="16"/>
                <w:szCs w:val="16"/>
              </w:rPr>
              <w:t>$</w:t>
            </w:r>
          </w:p>
        </w:tc>
        <w:tc>
          <w:tcPr>
            <w:tcW w:w="1550" w:type="dxa"/>
            <w:gridSpan w:val="2"/>
          </w:tcPr>
          <w:p w14:paraId="3A492923" w14:textId="77777777" w:rsidR="00651C8A" w:rsidRPr="00651C8A" w:rsidRDefault="00651C8A" w:rsidP="0052358B">
            <w:pPr>
              <w:keepNext/>
              <w:outlineLvl w:val="0"/>
              <w:rPr>
                <w:sz w:val="16"/>
                <w:szCs w:val="16"/>
              </w:rPr>
            </w:pPr>
            <w:r w:rsidRPr="00651C8A">
              <w:rPr>
                <w:sz w:val="16"/>
                <w:szCs w:val="16"/>
              </w:rPr>
              <w:t>$</w:t>
            </w:r>
          </w:p>
        </w:tc>
      </w:tr>
      <w:tr w:rsidR="00651C8A" w:rsidRPr="00651C8A" w14:paraId="53D370E3" w14:textId="77777777" w:rsidTr="0052358B">
        <w:tblPrEx>
          <w:tblCellMar>
            <w:top w:w="0" w:type="dxa"/>
            <w:bottom w:w="0" w:type="dxa"/>
          </w:tblCellMar>
        </w:tblPrEx>
        <w:trPr>
          <w:cantSplit/>
          <w:jc w:val="center"/>
        </w:trPr>
        <w:tc>
          <w:tcPr>
            <w:tcW w:w="1473" w:type="dxa"/>
            <w:gridSpan w:val="2"/>
          </w:tcPr>
          <w:p w14:paraId="7BDBBAB2" w14:textId="77777777" w:rsidR="00651C8A" w:rsidRPr="00651C8A" w:rsidRDefault="00651C8A" w:rsidP="0052358B">
            <w:pPr>
              <w:keepNext/>
              <w:jc w:val="center"/>
              <w:outlineLvl w:val="0"/>
              <w:rPr>
                <w:sz w:val="16"/>
                <w:szCs w:val="16"/>
              </w:rPr>
            </w:pPr>
            <w:r w:rsidRPr="00651C8A">
              <w:rPr>
                <w:sz w:val="16"/>
                <w:szCs w:val="16"/>
              </w:rPr>
              <w:t>11,000</w:t>
            </w:r>
          </w:p>
        </w:tc>
        <w:tc>
          <w:tcPr>
            <w:tcW w:w="1800" w:type="dxa"/>
            <w:gridSpan w:val="3"/>
          </w:tcPr>
          <w:p w14:paraId="37964A08" w14:textId="77777777" w:rsidR="00651C8A" w:rsidRPr="00651C8A" w:rsidRDefault="00651C8A" w:rsidP="0052358B">
            <w:pPr>
              <w:keepNext/>
              <w:jc w:val="center"/>
              <w:outlineLvl w:val="0"/>
              <w:rPr>
                <w:sz w:val="16"/>
                <w:szCs w:val="16"/>
              </w:rPr>
            </w:pPr>
            <w:r w:rsidRPr="00651C8A">
              <w:rPr>
                <w:sz w:val="16"/>
                <w:szCs w:val="16"/>
              </w:rPr>
              <w:t>1,408,000</w:t>
            </w:r>
          </w:p>
        </w:tc>
        <w:tc>
          <w:tcPr>
            <w:tcW w:w="1550" w:type="dxa"/>
            <w:gridSpan w:val="2"/>
          </w:tcPr>
          <w:p w14:paraId="1BA2E90E" w14:textId="77777777" w:rsidR="00651C8A" w:rsidRPr="00651C8A" w:rsidRDefault="00651C8A" w:rsidP="0052358B">
            <w:pPr>
              <w:keepNext/>
              <w:jc w:val="center"/>
              <w:outlineLvl w:val="0"/>
              <w:rPr>
                <w:sz w:val="16"/>
                <w:szCs w:val="16"/>
              </w:rPr>
            </w:pPr>
            <w:r w:rsidRPr="00651C8A">
              <w:rPr>
                <w:sz w:val="16"/>
                <w:szCs w:val="16"/>
              </w:rPr>
              <w:t>211,200</w:t>
            </w:r>
          </w:p>
        </w:tc>
      </w:tr>
      <w:tr w:rsidR="00651C8A" w:rsidRPr="00651C8A" w14:paraId="60FD6303" w14:textId="77777777" w:rsidTr="0052358B">
        <w:tblPrEx>
          <w:tblCellMar>
            <w:top w:w="0" w:type="dxa"/>
            <w:bottom w:w="0" w:type="dxa"/>
          </w:tblCellMar>
        </w:tblPrEx>
        <w:trPr>
          <w:cantSplit/>
          <w:jc w:val="center"/>
        </w:trPr>
        <w:tc>
          <w:tcPr>
            <w:tcW w:w="1473" w:type="dxa"/>
            <w:gridSpan w:val="2"/>
          </w:tcPr>
          <w:p w14:paraId="719E9425" w14:textId="77777777" w:rsidR="00651C8A" w:rsidRPr="00651C8A" w:rsidRDefault="00651C8A" w:rsidP="0052358B">
            <w:pPr>
              <w:keepNext/>
              <w:jc w:val="center"/>
              <w:outlineLvl w:val="0"/>
              <w:rPr>
                <w:sz w:val="16"/>
                <w:szCs w:val="16"/>
              </w:rPr>
            </w:pPr>
            <w:r w:rsidRPr="00651C8A">
              <w:rPr>
                <w:sz w:val="16"/>
                <w:szCs w:val="16"/>
              </w:rPr>
              <w:t>12,000</w:t>
            </w:r>
          </w:p>
        </w:tc>
        <w:tc>
          <w:tcPr>
            <w:tcW w:w="1800" w:type="dxa"/>
            <w:gridSpan w:val="3"/>
          </w:tcPr>
          <w:p w14:paraId="6BA64DEB" w14:textId="77777777" w:rsidR="00651C8A" w:rsidRPr="00651C8A" w:rsidRDefault="00651C8A" w:rsidP="0052358B">
            <w:pPr>
              <w:keepNext/>
              <w:jc w:val="center"/>
              <w:outlineLvl w:val="0"/>
              <w:rPr>
                <w:sz w:val="16"/>
                <w:szCs w:val="16"/>
              </w:rPr>
            </w:pPr>
            <w:r w:rsidRPr="00651C8A">
              <w:rPr>
                <w:sz w:val="16"/>
                <w:szCs w:val="16"/>
              </w:rPr>
              <w:t>1,778,000</w:t>
            </w:r>
          </w:p>
        </w:tc>
        <w:tc>
          <w:tcPr>
            <w:tcW w:w="1550" w:type="dxa"/>
            <w:gridSpan w:val="2"/>
          </w:tcPr>
          <w:p w14:paraId="66082196" w14:textId="77777777" w:rsidR="00651C8A" w:rsidRPr="00651C8A" w:rsidRDefault="00651C8A" w:rsidP="0052358B">
            <w:pPr>
              <w:keepNext/>
              <w:jc w:val="center"/>
              <w:outlineLvl w:val="0"/>
              <w:rPr>
                <w:sz w:val="16"/>
                <w:szCs w:val="16"/>
              </w:rPr>
            </w:pPr>
            <w:r w:rsidRPr="00651C8A">
              <w:rPr>
                <w:sz w:val="16"/>
                <w:szCs w:val="16"/>
              </w:rPr>
              <w:t>266,700</w:t>
            </w:r>
          </w:p>
        </w:tc>
      </w:tr>
      <w:tr w:rsidR="00651C8A" w:rsidRPr="00651C8A" w14:paraId="2446530D" w14:textId="77777777" w:rsidTr="0052358B">
        <w:tblPrEx>
          <w:tblCellMar>
            <w:top w:w="0" w:type="dxa"/>
            <w:bottom w:w="0" w:type="dxa"/>
          </w:tblCellMar>
        </w:tblPrEx>
        <w:trPr>
          <w:cantSplit/>
          <w:jc w:val="center"/>
        </w:trPr>
        <w:tc>
          <w:tcPr>
            <w:tcW w:w="1473" w:type="dxa"/>
            <w:gridSpan w:val="2"/>
          </w:tcPr>
          <w:p w14:paraId="73CC5D07" w14:textId="77777777" w:rsidR="00651C8A" w:rsidRPr="00651C8A" w:rsidRDefault="00651C8A" w:rsidP="0052358B">
            <w:pPr>
              <w:keepNext/>
              <w:jc w:val="center"/>
              <w:outlineLvl w:val="0"/>
              <w:rPr>
                <w:sz w:val="16"/>
                <w:szCs w:val="16"/>
              </w:rPr>
            </w:pPr>
            <w:r w:rsidRPr="00651C8A">
              <w:rPr>
                <w:sz w:val="16"/>
                <w:szCs w:val="16"/>
              </w:rPr>
              <w:t>13,000</w:t>
            </w:r>
          </w:p>
        </w:tc>
        <w:tc>
          <w:tcPr>
            <w:tcW w:w="1800" w:type="dxa"/>
            <w:gridSpan w:val="3"/>
          </w:tcPr>
          <w:p w14:paraId="0219C7D0" w14:textId="77777777" w:rsidR="00651C8A" w:rsidRPr="00651C8A" w:rsidRDefault="00651C8A" w:rsidP="0052358B">
            <w:pPr>
              <w:keepNext/>
              <w:jc w:val="center"/>
              <w:outlineLvl w:val="0"/>
              <w:rPr>
                <w:sz w:val="16"/>
                <w:szCs w:val="16"/>
              </w:rPr>
            </w:pPr>
            <w:r w:rsidRPr="00651C8A">
              <w:rPr>
                <w:sz w:val="16"/>
                <w:szCs w:val="16"/>
              </w:rPr>
              <w:t>2,145,600</w:t>
            </w:r>
          </w:p>
        </w:tc>
        <w:tc>
          <w:tcPr>
            <w:tcW w:w="1550" w:type="dxa"/>
            <w:gridSpan w:val="2"/>
          </w:tcPr>
          <w:p w14:paraId="32132A30" w14:textId="77777777" w:rsidR="00651C8A" w:rsidRPr="00651C8A" w:rsidRDefault="00651C8A" w:rsidP="0052358B">
            <w:pPr>
              <w:keepNext/>
              <w:jc w:val="center"/>
              <w:outlineLvl w:val="0"/>
              <w:rPr>
                <w:sz w:val="16"/>
                <w:szCs w:val="16"/>
              </w:rPr>
            </w:pPr>
            <w:r w:rsidRPr="00651C8A">
              <w:rPr>
                <w:sz w:val="16"/>
                <w:szCs w:val="16"/>
              </w:rPr>
              <w:t>321,800</w:t>
            </w:r>
          </w:p>
        </w:tc>
      </w:tr>
      <w:tr w:rsidR="00651C8A" w:rsidRPr="00651C8A" w14:paraId="6E15EC52" w14:textId="77777777" w:rsidTr="0052358B">
        <w:tblPrEx>
          <w:tblCellMar>
            <w:top w:w="0" w:type="dxa"/>
            <w:bottom w:w="0" w:type="dxa"/>
          </w:tblCellMar>
        </w:tblPrEx>
        <w:trPr>
          <w:cantSplit/>
          <w:jc w:val="center"/>
        </w:trPr>
        <w:tc>
          <w:tcPr>
            <w:tcW w:w="1473" w:type="dxa"/>
            <w:gridSpan w:val="2"/>
          </w:tcPr>
          <w:p w14:paraId="38ECDB83" w14:textId="77777777" w:rsidR="00651C8A" w:rsidRPr="00651C8A" w:rsidRDefault="00651C8A" w:rsidP="0052358B">
            <w:pPr>
              <w:keepNext/>
              <w:jc w:val="center"/>
              <w:outlineLvl w:val="0"/>
              <w:rPr>
                <w:sz w:val="16"/>
                <w:szCs w:val="16"/>
              </w:rPr>
            </w:pPr>
            <w:r w:rsidRPr="00651C8A">
              <w:rPr>
                <w:sz w:val="16"/>
                <w:szCs w:val="16"/>
              </w:rPr>
              <w:t>14,000</w:t>
            </w:r>
          </w:p>
        </w:tc>
        <w:tc>
          <w:tcPr>
            <w:tcW w:w="1800" w:type="dxa"/>
            <w:gridSpan w:val="3"/>
          </w:tcPr>
          <w:p w14:paraId="71ADF67F" w14:textId="77777777" w:rsidR="00651C8A" w:rsidRPr="00651C8A" w:rsidRDefault="00651C8A" w:rsidP="0052358B">
            <w:pPr>
              <w:keepNext/>
              <w:jc w:val="center"/>
              <w:outlineLvl w:val="0"/>
              <w:rPr>
                <w:sz w:val="16"/>
                <w:szCs w:val="16"/>
              </w:rPr>
            </w:pPr>
            <w:r w:rsidRPr="00651C8A">
              <w:rPr>
                <w:sz w:val="16"/>
                <w:szCs w:val="16"/>
              </w:rPr>
              <w:t>2,484,000</w:t>
            </w:r>
          </w:p>
        </w:tc>
        <w:tc>
          <w:tcPr>
            <w:tcW w:w="1550" w:type="dxa"/>
            <w:gridSpan w:val="2"/>
          </w:tcPr>
          <w:p w14:paraId="39D65209" w14:textId="77777777" w:rsidR="00651C8A" w:rsidRPr="00651C8A" w:rsidRDefault="00651C8A" w:rsidP="0052358B">
            <w:pPr>
              <w:keepNext/>
              <w:jc w:val="center"/>
              <w:outlineLvl w:val="0"/>
              <w:rPr>
                <w:sz w:val="16"/>
                <w:szCs w:val="16"/>
              </w:rPr>
            </w:pPr>
            <w:r w:rsidRPr="00651C8A">
              <w:rPr>
                <w:sz w:val="16"/>
                <w:szCs w:val="16"/>
              </w:rPr>
              <w:t>372,600</w:t>
            </w:r>
          </w:p>
        </w:tc>
      </w:tr>
      <w:tr w:rsidR="00651C8A" w:rsidRPr="00651C8A" w14:paraId="3A6E97AF" w14:textId="77777777" w:rsidTr="0052358B">
        <w:tblPrEx>
          <w:tblCellMar>
            <w:top w:w="0" w:type="dxa"/>
            <w:bottom w:w="0" w:type="dxa"/>
          </w:tblCellMar>
        </w:tblPrEx>
        <w:trPr>
          <w:cantSplit/>
          <w:jc w:val="center"/>
        </w:trPr>
        <w:tc>
          <w:tcPr>
            <w:tcW w:w="1473" w:type="dxa"/>
            <w:gridSpan w:val="2"/>
          </w:tcPr>
          <w:p w14:paraId="5A1809D0" w14:textId="77777777" w:rsidR="00651C8A" w:rsidRPr="00651C8A" w:rsidRDefault="00651C8A" w:rsidP="0052358B">
            <w:pPr>
              <w:jc w:val="center"/>
              <w:outlineLvl w:val="0"/>
              <w:rPr>
                <w:sz w:val="16"/>
                <w:szCs w:val="16"/>
              </w:rPr>
            </w:pPr>
            <w:r w:rsidRPr="00651C8A">
              <w:rPr>
                <w:sz w:val="16"/>
                <w:szCs w:val="16"/>
              </w:rPr>
              <w:t>15,000</w:t>
            </w:r>
          </w:p>
        </w:tc>
        <w:tc>
          <w:tcPr>
            <w:tcW w:w="1800" w:type="dxa"/>
            <w:gridSpan w:val="3"/>
          </w:tcPr>
          <w:p w14:paraId="673D4C7F" w14:textId="77777777" w:rsidR="00651C8A" w:rsidRPr="00651C8A" w:rsidRDefault="00651C8A" w:rsidP="0052358B">
            <w:pPr>
              <w:jc w:val="center"/>
              <w:outlineLvl w:val="0"/>
              <w:rPr>
                <w:sz w:val="16"/>
                <w:szCs w:val="16"/>
              </w:rPr>
            </w:pPr>
            <w:r w:rsidRPr="00651C8A">
              <w:rPr>
                <w:sz w:val="16"/>
                <w:szCs w:val="16"/>
              </w:rPr>
              <w:t>2,769,200</w:t>
            </w:r>
          </w:p>
        </w:tc>
        <w:tc>
          <w:tcPr>
            <w:tcW w:w="1550" w:type="dxa"/>
            <w:gridSpan w:val="2"/>
          </w:tcPr>
          <w:p w14:paraId="35AC9F78" w14:textId="77777777" w:rsidR="00651C8A" w:rsidRPr="00651C8A" w:rsidRDefault="00651C8A" w:rsidP="0052358B">
            <w:pPr>
              <w:jc w:val="center"/>
              <w:outlineLvl w:val="0"/>
              <w:rPr>
                <w:sz w:val="16"/>
                <w:szCs w:val="16"/>
              </w:rPr>
            </w:pPr>
            <w:r w:rsidRPr="00651C8A">
              <w:rPr>
                <w:sz w:val="16"/>
                <w:szCs w:val="16"/>
              </w:rPr>
              <w:t>415,400</w:t>
            </w:r>
          </w:p>
        </w:tc>
      </w:tr>
      <w:tr w:rsidR="00651C8A" w:rsidRPr="00651C8A" w14:paraId="74450C1E" w14:textId="77777777" w:rsidTr="0052358B">
        <w:tblPrEx>
          <w:tblCellMar>
            <w:top w:w="0" w:type="dxa"/>
            <w:bottom w:w="0" w:type="dxa"/>
          </w:tblCellMar>
        </w:tblPrEx>
        <w:trPr>
          <w:cantSplit/>
          <w:jc w:val="center"/>
        </w:trPr>
        <w:tc>
          <w:tcPr>
            <w:tcW w:w="4823" w:type="dxa"/>
            <w:gridSpan w:val="7"/>
            <w:shd w:val="clear" w:color="auto" w:fill="BFBFBF"/>
          </w:tcPr>
          <w:p w14:paraId="3FBDED4A" w14:textId="77777777" w:rsidR="00651C8A" w:rsidRPr="00B05055" w:rsidRDefault="00651C8A" w:rsidP="0052358B">
            <w:pPr>
              <w:jc w:val="center"/>
              <w:outlineLvl w:val="0"/>
              <w:rPr>
                <w:b/>
                <w:bCs/>
                <w:sz w:val="16"/>
                <w:szCs w:val="16"/>
              </w:rPr>
            </w:pPr>
            <w:r w:rsidRPr="00B05055">
              <w:rPr>
                <w:b/>
                <w:bCs/>
                <w:sz w:val="16"/>
                <w:szCs w:val="16"/>
              </w:rPr>
              <w:t>Depth 16,000 to 20,000 Feet</w:t>
            </w:r>
          </w:p>
        </w:tc>
      </w:tr>
      <w:tr w:rsidR="00651C8A" w:rsidRPr="00651C8A" w14:paraId="6FE26D52" w14:textId="77777777" w:rsidTr="0052358B">
        <w:tblPrEx>
          <w:tblCellMar>
            <w:top w:w="0" w:type="dxa"/>
            <w:bottom w:w="0" w:type="dxa"/>
          </w:tblCellMar>
        </w:tblPrEx>
        <w:trPr>
          <w:cantSplit/>
          <w:jc w:val="center"/>
        </w:trPr>
        <w:tc>
          <w:tcPr>
            <w:tcW w:w="1492" w:type="dxa"/>
            <w:gridSpan w:val="3"/>
            <w:shd w:val="clear" w:color="auto" w:fill="BFBFBF"/>
          </w:tcPr>
          <w:p w14:paraId="17EECBBE" w14:textId="77777777" w:rsidR="00651C8A" w:rsidRPr="00B05055" w:rsidRDefault="00651C8A" w:rsidP="0052358B">
            <w:pPr>
              <w:jc w:val="center"/>
              <w:outlineLvl w:val="0"/>
              <w:rPr>
                <w:b/>
                <w:bCs/>
                <w:sz w:val="16"/>
                <w:szCs w:val="16"/>
              </w:rPr>
            </w:pPr>
            <w:r w:rsidRPr="00B05055">
              <w:rPr>
                <w:b/>
                <w:bCs/>
                <w:sz w:val="16"/>
                <w:szCs w:val="16"/>
              </w:rPr>
              <w:t>Depth (Ft.)</w:t>
            </w:r>
          </w:p>
        </w:tc>
        <w:tc>
          <w:tcPr>
            <w:tcW w:w="1799" w:type="dxa"/>
            <w:gridSpan w:val="3"/>
            <w:shd w:val="clear" w:color="auto" w:fill="BFBFBF"/>
          </w:tcPr>
          <w:p w14:paraId="3F0B00C7" w14:textId="77777777" w:rsidR="00651C8A" w:rsidRPr="00B05055" w:rsidRDefault="00651C8A" w:rsidP="0052358B">
            <w:pPr>
              <w:jc w:val="center"/>
              <w:outlineLvl w:val="0"/>
              <w:rPr>
                <w:b/>
                <w:bCs/>
                <w:sz w:val="16"/>
                <w:szCs w:val="16"/>
              </w:rPr>
            </w:pPr>
            <w:r w:rsidRPr="00B05055">
              <w:rPr>
                <w:b/>
                <w:bCs/>
                <w:sz w:val="16"/>
                <w:szCs w:val="16"/>
              </w:rPr>
              <w:t>Fair Market Value</w:t>
            </w:r>
          </w:p>
        </w:tc>
        <w:tc>
          <w:tcPr>
            <w:tcW w:w="1532" w:type="dxa"/>
            <w:shd w:val="clear" w:color="auto" w:fill="BFBFBF"/>
          </w:tcPr>
          <w:p w14:paraId="2429BA72" w14:textId="77777777" w:rsidR="00651C8A" w:rsidRPr="00B05055" w:rsidRDefault="00651C8A" w:rsidP="0052358B">
            <w:pPr>
              <w:jc w:val="center"/>
              <w:outlineLvl w:val="0"/>
              <w:rPr>
                <w:b/>
                <w:bCs/>
                <w:sz w:val="16"/>
                <w:szCs w:val="16"/>
              </w:rPr>
            </w:pPr>
            <w:r w:rsidRPr="00B05055">
              <w:rPr>
                <w:b/>
                <w:bCs/>
                <w:sz w:val="16"/>
                <w:szCs w:val="16"/>
              </w:rPr>
              <w:t>Assessment</w:t>
            </w:r>
          </w:p>
        </w:tc>
      </w:tr>
      <w:tr w:rsidR="00651C8A" w:rsidRPr="00651C8A" w14:paraId="17C1339D" w14:textId="77777777" w:rsidTr="0052358B">
        <w:tblPrEx>
          <w:tblCellMar>
            <w:top w:w="0" w:type="dxa"/>
            <w:bottom w:w="0" w:type="dxa"/>
          </w:tblCellMar>
        </w:tblPrEx>
        <w:trPr>
          <w:cantSplit/>
          <w:jc w:val="center"/>
        </w:trPr>
        <w:tc>
          <w:tcPr>
            <w:tcW w:w="1492" w:type="dxa"/>
            <w:gridSpan w:val="3"/>
          </w:tcPr>
          <w:p w14:paraId="5C88CEAF" w14:textId="77777777" w:rsidR="00651C8A" w:rsidRPr="00651C8A" w:rsidRDefault="00651C8A" w:rsidP="0052358B">
            <w:pPr>
              <w:jc w:val="center"/>
              <w:outlineLvl w:val="0"/>
              <w:rPr>
                <w:sz w:val="16"/>
                <w:szCs w:val="16"/>
              </w:rPr>
            </w:pPr>
            <w:r w:rsidRPr="00651C8A">
              <w:rPr>
                <w:sz w:val="16"/>
                <w:szCs w:val="16"/>
              </w:rPr>
              <w:t xml:space="preserve"> </w:t>
            </w:r>
          </w:p>
        </w:tc>
        <w:tc>
          <w:tcPr>
            <w:tcW w:w="1799" w:type="dxa"/>
            <w:gridSpan w:val="3"/>
          </w:tcPr>
          <w:p w14:paraId="076DFEFF" w14:textId="77777777" w:rsidR="00651C8A" w:rsidRPr="00651C8A" w:rsidRDefault="00651C8A" w:rsidP="0052358B">
            <w:pPr>
              <w:outlineLvl w:val="0"/>
              <w:rPr>
                <w:sz w:val="16"/>
                <w:szCs w:val="16"/>
              </w:rPr>
            </w:pPr>
            <w:r w:rsidRPr="00651C8A">
              <w:rPr>
                <w:sz w:val="16"/>
                <w:szCs w:val="16"/>
              </w:rPr>
              <w:t>$</w:t>
            </w:r>
          </w:p>
        </w:tc>
        <w:tc>
          <w:tcPr>
            <w:tcW w:w="1532" w:type="dxa"/>
          </w:tcPr>
          <w:p w14:paraId="21DC33F0" w14:textId="77777777" w:rsidR="00651C8A" w:rsidRPr="00651C8A" w:rsidRDefault="00651C8A" w:rsidP="0052358B">
            <w:pPr>
              <w:outlineLvl w:val="0"/>
              <w:rPr>
                <w:sz w:val="16"/>
                <w:szCs w:val="16"/>
              </w:rPr>
            </w:pPr>
            <w:r w:rsidRPr="00651C8A">
              <w:rPr>
                <w:sz w:val="16"/>
                <w:szCs w:val="16"/>
              </w:rPr>
              <w:t>$</w:t>
            </w:r>
          </w:p>
        </w:tc>
      </w:tr>
      <w:tr w:rsidR="00651C8A" w:rsidRPr="00651C8A" w14:paraId="669F2014" w14:textId="77777777" w:rsidTr="0052358B">
        <w:tblPrEx>
          <w:tblCellMar>
            <w:top w:w="0" w:type="dxa"/>
            <w:bottom w:w="0" w:type="dxa"/>
          </w:tblCellMar>
        </w:tblPrEx>
        <w:trPr>
          <w:cantSplit/>
          <w:jc w:val="center"/>
        </w:trPr>
        <w:tc>
          <w:tcPr>
            <w:tcW w:w="1492" w:type="dxa"/>
            <w:gridSpan w:val="3"/>
          </w:tcPr>
          <w:p w14:paraId="69E5D511" w14:textId="77777777" w:rsidR="00651C8A" w:rsidRPr="00651C8A" w:rsidRDefault="00651C8A" w:rsidP="0052358B">
            <w:pPr>
              <w:jc w:val="center"/>
              <w:outlineLvl w:val="0"/>
              <w:rPr>
                <w:sz w:val="16"/>
                <w:szCs w:val="16"/>
              </w:rPr>
            </w:pPr>
            <w:r w:rsidRPr="00651C8A">
              <w:rPr>
                <w:sz w:val="16"/>
                <w:szCs w:val="16"/>
              </w:rPr>
              <w:t>16,000</w:t>
            </w:r>
          </w:p>
        </w:tc>
        <w:tc>
          <w:tcPr>
            <w:tcW w:w="1799" w:type="dxa"/>
            <w:gridSpan w:val="3"/>
          </w:tcPr>
          <w:p w14:paraId="312BCE82" w14:textId="77777777" w:rsidR="00651C8A" w:rsidRPr="00651C8A" w:rsidRDefault="00651C8A" w:rsidP="0052358B">
            <w:pPr>
              <w:jc w:val="center"/>
              <w:outlineLvl w:val="0"/>
              <w:rPr>
                <w:sz w:val="16"/>
                <w:szCs w:val="16"/>
              </w:rPr>
            </w:pPr>
            <w:r w:rsidRPr="00651C8A">
              <w:rPr>
                <w:sz w:val="16"/>
                <w:szCs w:val="16"/>
              </w:rPr>
              <w:t>2,984,100</w:t>
            </w:r>
          </w:p>
        </w:tc>
        <w:tc>
          <w:tcPr>
            <w:tcW w:w="1532" w:type="dxa"/>
          </w:tcPr>
          <w:p w14:paraId="789E2930" w14:textId="77777777" w:rsidR="00651C8A" w:rsidRPr="00651C8A" w:rsidRDefault="00651C8A" w:rsidP="0052358B">
            <w:pPr>
              <w:jc w:val="center"/>
              <w:outlineLvl w:val="0"/>
              <w:rPr>
                <w:sz w:val="16"/>
                <w:szCs w:val="16"/>
              </w:rPr>
            </w:pPr>
            <w:r w:rsidRPr="00651C8A">
              <w:rPr>
                <w:sz w:val="16"/>
                <w:szCs w:val="16"/>
              </w:rPr>
              <w:t>447,600</w:t>
            </w:r>
          </w:p>
        </w:tc>
      </w:tr>
      <w:tr w:rsidR="00651C8A" w:rsidRPr="00651C8A" w14:paraId="374822C0" w14:textId="77777777" w:rsidTr="0052358B">
        <w:tblPrEx>
          <w:tblCellMar>
            <w:top w:w="0" w:type="dxa"/>
            <w:bottom w:w="0" w:type="dxa"/>
          </w:tblCellMar>
        </w:tblPrEx>
        <w:trPr>
          <w:cantSplit/>
          <w:jc w:val="center"/>
        </w:trPr>
        <w:tc>
          <w:tcPr>
            <w:tcW w:w="1492" w:type="dxa"/>
            <w:gridSpan w:val="3"/>
          </w:tcPr>
          <w:p w14:paraId="019E9309" w14:textId="77777777" w:rsidR="00651C8A" w:rsidRPr="00651C8A" w:rsidRDefault="00651C8A" w:rsidP="0052358B">
            <w:pPr>
              <w:jc w:val="center"/>
              <w:outlineLvl w:val="0"/>
              <w:rPr>
                <w:sz w:val="16"/>
                <w:szCs w:val="16"/>
              </w:rPr>
            </w:pPr>
            <w:r w:rsidRPr="00651C8A">
              <w:rPr>
                <w:sz w:val="16"/>
                <w:szCs w:val="16"/>
              </w:rPr>
              <w:t>17,000</w:t>
            </w:r>
          </w:p>
        </w:tc>
        <w:tc>
          <w:tcPr>
            <w:tcW w:w="1799" w:type="dxa"/>
            <w:gridSpan w:val="3"/>
          </w:tcPr>
          <w:p w14:paraId="3B7B65BC" w14:textId="77777777" w:rsidR="00651C8A" w:rsidRPr="00651C8A" w:rsidRDefault="00651C8A" w:rsidP="0052358B">
            <w:pPr>
              <w:jc w:val="center"/>
              <w:outlineLvl w:val="0"/>
              <w:rPr>
                <w:sz w:val="16"/>
                <w:szCs w:val="16"/>
              </w:rPr>
            </w:pPr>
            <w:r w:rsidRPr="00651C8A">
              <w:rPr>
                <w:sz w:val="16"/>
                <w:szCs w:val="16"/>
              </w:rPr>
              <w:t>3,120,700</w:t>
            </w:r>
          </w:p>
        </w:tc>
        <w:tc>
          <w:tcPr>
            <w:tcW w:w="1532" w:type="dxa"/>
          </w:tcPr>
          <w:p w14:paraId="07FAB03F" w14:textId="77777777" w:rsidR="00651C8A" w:rsidRPr="00651C8A" w:rsidRDefault="00651C8A" w:rsidP="0052358B">
            <w:pPr>
              <w:jc w:val="center"/>
              <w:outlineLvl w:val="0"/>
              <w:rPr>
                <w:sz w:val="16"/>
                <w:szCs w:val="16"/>
              </w:rPr>
            </w:pPr>
            <w:r w:rsidRPr="00651C8A">
              <w:rPr>
                <w:sz w:val="16"/>
                <w:szCs w:val="16"/>
              </w:rPr>
              <w:t>468,100</w:t>
            </w:r>
          </w:p>
        </w:tc>
      </w:tr>
      <w:tr w:rsidR="00651C8A" w:rsidRPr="00651C8A" w14:paraId="2D1FE079" w14:textId="77777777" w:rsidTr="0052358B">
        <w:tblPrEx>
          <w:tblCellMar>
            <w:top w:w="0" w:type="dxa"/>
            <w:bottom w:w="0" w:type="dxa"/>
          </w:tblCellMar>
        </w:tblPrEx>
        <w:trPr>
          <w:cantSplit/>
          <w:jc w:val="center"/>
        </w:trPr>
        <w:tc>
          <w:tcPr>
            <w:tcW w:w="1492" w:type="dxa"/>
            <w:gridSpan w:val="3"/>
          </w:tcPr>
          <w:p w14:paraId="6569ECA0" w14:textId="77777777" w:rsidR="00651C8A" w:rsidRPr="00651C8A" w:rsidRDefault="00651C8A" w:rsidP="0052358B">
            <w:pPr>
              <w:jc w:val="center"/>
              <w:outlineLvl w:val="0"/>
              <w:rPr>
                <w:sz w:val="16"/>
                <w:szCs w:val="16"/>
              </w:rPr>
            </w:pPr>
            <w:r w:rsidRPr="00651C8A">
              <w:rPr>
                <w:sz w:val="16"/>
                <w:szCs w:val="16"/>
              </w:rPr>
              <w:t>18,000</w:t>
            </w:r>
          </w:p>
        </w:tc>
        <w:tc>
          <w:tcPr>
            <w:tcW w:w="1799" w:type="dxa"/>
            <w:gridSpan w:val="3"/>
          </w:tcPr>
          <w:p w14:paraId="2BA79DE7" w14:textId="77777777" w:rsidR="00651C8A" w:rsidRPr="00651C8A" w:rsidRDefault="00651C8A" w:rsidP="0052358B">
            <w:pPr>
              <w:jc w:val="center"/>
              <w:outlineLvl w:val="0"/>
              <w:rPr>
                <w:sz w:val="16"/>
                <w:szCs w:val="16"/>
              </w:rPr>
            </w:pPr>
            <w:r w:rsidRPr="00651C8A">
              <w:rPr>
                <w:sz w:val="16"/>
                <w:szCs w:val="16"/>
              </w:rPr>
              <w:t>3,183,700</w:t>
            </w:r>
          </w:p>
        </w:tc>
        <w:tc>
          <w:tcPr>
            <w:tcW w:w="1532" w:type="dxa"/>
          </w:tcPr>
          <w:p w14:paraId="58617059" w14:textId="77777777" w:rsidR="00651C8A" w:rsidRPr="00651C8A" w:rsidRDefault="00651C8A" w:rsidP="0052358B">
            <w:pPr>
              <w:jc w:val="center"/>
              <w:outlineLvl w:val="0"/>
              <w:rPr>
                <w:sz w:val="16"/>
                <w:szCs w:val="16"/>
              </w:rPr>
            </w:pPr>
            <w:r w:rsidRPr="00651C8A">
              <w:rPr>
                <w:sz w:val="16"/>
                <w:szCs w:val="16"/>
              </w:rPr>
              <w:t>477,600</w:t>
            </w:r>
          </w:p>
        </w:tc>
      </w:tr>
      <w:tr w:rsidR="00651C8A" w:rsidRPr="00651C8A" w14:paraId="208F6419" w14:textId="77777777" w:rsidTr="0052358B">
        <w:tblPrEx>
          <w:tblCellMar>
            <w:top w:w="0" w:type="dxa"/>
            <w:bottom w:w="0" w:type="dxa"/>
          </w:tblCellMar>
        </w:tblPrEx>
        <w:trPr>
          <w:cantSplit/>
          <w:jc w:val="center"/>
        </w:trPr>
        <w:tc>
          <w:tcPr>
            <w:tcW w:w="1492" w:type="dxa"/>
            <w:gridSpan w:val="3"/>
          </w:tcPr>
          <w:p w14:paraId="3AF34924" w14:textId="77777777" w:rsidR="00651C8A" w:rsidRPr="00651C8A" w:rsidRDefault="00651C8A" w:rsidP="0052358B">
            <w:pPr>
              <w:jc w:val="center"/>
              <w:outlineLvl w:val="0"/>
              <w:rPr>
                <w:sz w:val="16"/>
                <w:szCs w:val="16"/>
              </w:rPr>
            </w:pPr>
            <w:r w:rsidRPr="00651C8A">
              <w:rPr>
                <w:sz w:val="16"/>
                <w:szCs w:val="16"/>
              </w:rPr>
              <w:t>19,000</w:t>
            </w:r>
          </w:p>
        </w:tc>
        <w:tc>
          <w:tcPr>
            <w:tcW w:w="1799" w:type="dxa"/>
            <w:gridSpan w:val="3"/>
          </w:tcPr>
          <w:p w14:paraId="2249B2FC" w14:textId="77777777" w:rsidR="00651C8A" w:rsidRPr="00651C8A" w:rsidRDefault="00651C8A" w:rsidP="0052358B">
            <w:pPr>
              <w:jc w:val="center"/>
              <w:outlineLvl w:val="0"/>
              <w:rPr>
                <w:sz w:val="16"/>
                <w:szCs w:val="16"/>
              </w:rPr>
            </w:pPr>
            <w:r w:rsidRPr="00651C8A">
              <w:rPr>
                <w:sz w:val="16"/>
                <w:szCs w:val="16"/>
              </w:rPr>
              <w:t>3,193,500</w:t>
            </w:r>
          </w:p>
        </w:tc>
        <w:tc>
          <w:tcPr>
            <w:tcW w:w="1532" w:type="dxa"/>
          </w:tcPr>
          <w:p w14:paraId="00643D46" w14:textId="77777777" w:rsidR="00651C8A" w:rsidRPr="00651C8A" w:rsidRDefault="00651C8A" w:rsidP="0052358B">
            <w:pPr>
              <w:jc w:val="center"/>
              <w:outlineLvl w:val="0"/>
              <w:rPr>
                <w:sz w:val="16"/>
                <w:szCs w:val="16"/>
              </w:rPr>
            </w:pPr>
            <w:r w:rsidRPr="00651C8A">
              <w:rPr>
                <w:sz w:val="16"/>
                <w:szCs w:val="16"/>
              </w:rPr>
              <w:t>479,000</w:t>
            </w:r>
          </w:p>
        </w:tc>
      </w:tr>
      <w:tr w:rsidR="00651C8A" w:rsidRPr="00651C8A" w14:paraId="0DCAE24C" w14:textId="77777777" w:rsidTr="0052358B">
        <w:tblPrEx>
          <w:tblCellMar>
            <w:top w:w="0" w:type="dxa"/>
            <w:bottom w:w="0" w:type="dxa"/>
          </w:tblCellMar>
        </w:tblPrEx>
        <w:trPr>
          <w:cantSplit/>
          <w:jc w:val="center"/>
        </w:trPr>
        <w:tc>
          <w:tcPr>
            <w:tcW w:w="1492" w:type="dxa"/>
            <w:gridSpan w:val="3"/>
          </w:tcPr>
          <w:p w14:paraId="37FFD95E" w14:textId="77777777" w:rsidR="00651C8A" w:rsidRPr="00651C8A" w:rsidRDefault="00651C8A" w:rsidP="0052358B">
            <w:pPr>
              <w:jc w:val="center"/>
              <w:outlineLvl w:val="0"/>
              <w:rPr>
                <w:sz w:val="16"/>
                <w:szCs w:val="16"/>
              </w:rPr>
            </w:pPr>
            <w:r w:rsidRPr="00651C8A">
              <w:rPr>
                <w:sz w:val="16"/>
                <w:szCs w:val="16"/>
              </w:rPr>
              <w:t>20,000</w:t>
            </w:r>
          </w:p>
        </w:tc>
        <w:tc>
          <w:tcPr>
            <w:tcW w:w="1799" w:type="dxa"/>
            <w:gridSpan w:val="3"/>
          </w:tcPr>
          <w:p w14:paraId="6D42BB8B" w14:textId="77777777" w:rsidR="00651C8A" w:rsidRPr="00651C8A" w:rsidRDefault="00651C8A" w:rsidP="0052358B">
            <w:pPr>
              <w:jc w:val="center"/>
              <w:outlineLvl w:val="0"/>
              <w:rPr>
                <w:sz w:val="16"/>
                <w:szCs w:val="16"/>
              </w:rPr>
            </w:pPr>
            <w:r w:rsidRPr="00651C8A">
              <w:rPr>
                <w:sz w:val="16"/>
                <w:szCs w:val="16"/>
              </w:rPr>
              <w:t>3,189,400</w:t>
            </w:r>
          </w:p>
        </w:tc>
        <w:tc>
          <w:tcPr>
            <w:tcW w:w="1532" w:type="dxa"/>
          </w:tcPr>
          <w:p w14:paraId="3421BFE1" w14:textId="77777777" w:rsidR="00651C8A" w:rsidRPr="00651C8A" w:rsidRDefault="00651C8A" w:rsidP="0052358B">
            <w:pPr>
              <w:jc w:val="center"/>
              <w:outlineLvl w:val="0"/>
              <w:rPr>
                <w:sz w:val="16"/>
                <w:szCs w:val="16"/>
              </w:rPr>
            </w:pPr>
            <w:r w:rsidRPr="00651C8A">
              <w:rPr>
                <w:sz w:val="16"/>
                <w:szCs w:val="16"/>
              </w:rPr>
              <w:t>478,400</w:t>
            </w:r>
          </w:p>
        </w:tc>
      </w:tr>
      <w:tr w:rsidR="00651C8A" w:rsidRPr="00651C8A" w14:paraId="440EEBC1" w14:textId="77777777" w:rsidTr="0052358B">
        <w:tblPrEx>
          <w:tblCellMar>
            <w:top w:w="0" w:type="dxa"/>
            <w:bottom w:w="0" w:type="dxa"/>
          </w:tblCellMar>
        </w:tblPrEx>
        <w:trPr>
          <w:cantSplit/>
          <w:jc w:val="center"/>
        </w:trPr>
        <w:tc>
          <w:tcPr>
            <w:tcW w:w="4823" w:type="dxa"/>
            <w:gridSpan w:val="7"/>
            <w:shd w:val="clear" w:color="auto" w:fill="BFBFBF"/>
          </w:tcPr>
          <w:p w14:paraId="3B5842FE" w14:textId="77777777" w:rsidR="00651C8A" w:rsidRPr="00B05055" w:rsidRDefault="00651C8A" w:rsidP="0052358B">
            <w:pPr>
              <w:jc w:val="center"/>
              <w:outlineLvl w:val="0"/>
              <w:rPr>
                <w:b/>
                <w:bCs/>
                <w:sz w:val="16"/>
                <w:szCs w:val="16"/>
              </w:rPr>
            </w:pPr>
            <w:r w:rsidRPr="00B05055">
              <w:rPr>
                <w:b/>
                <w:bCs/>
                <w:sz w:val="16"/>
                <w:szCs w:val="16"/>
              </w:rPr>
              <w:t>Depth 21,000 + Feet</w:t>
            </w:r>
          </w:p>
        </w:tc>
      </w:tr>
      <w:tr w:rsidR="00651C8A" w:rsidRPr="00651C8A" w14:paraId="1C7A052A" w14:textId="77777777" w:rsidTr="0052358B">
        <w:tblPrEx>
          <w:tblCellMar>
            <w:top w:w="0" w:type="dxa"/>
            <w:bottom w:w="0" w:type="dxa"/>
          </w:tblCellMar>
        </w:tblPrEx>
        <w:trPr>
          <w:cantSplit/>
          <w:jc w:val="center"/>
        </w:trPr>
        <w:tc>
          <w:tcPr>
            <w:tcW w:w="1492" w:type="dxa"/>
            <w:gridSpan w:val="3"/>
            <w:shd w:val="clear" w:color="auto" w:fill="BFBFBF"/>
          </w:tcPr>
          <w:p w14:paraId="0B773105" w14:textId="77777777" w:rsidR="00651C8A" w:rsidRPr="00B05055" w:rsidRDefault="00651C8A" w:rsidP="0052358B">
            <w:pPr>
              <w:jc w:val="center"/>
              <w:outlineLvl w:val="0"/>
              <w:rPr>
                <w:b/>
                <w:bCs/>
                <w:sz w:val="16"/>
                <w:szCs w:val="16"/>
              </w:rPr>
            </w:pPr>
            <w:r w:rsidRPr="00B05055">
              <w:rPr>
                <w:b/>
                <w:bCs/>
                <w:sz w:val="16"/>
                <w:szCs w:val="16"/>
              </w:rPr>
              <w:t>Depth (Ft.)</w:t>
            </w:r>
          </w:p>
        </w:tc>
        <w:tc>
          <w:tcPr>
            <w:tcW w:w="1799" w:type="dxa"/>
            <w:gridSpan w:val="3"/>
            <w:shd w:val="clear" w:color="auto" w:fill="BFBFBF"/>
          </w:tcPr>
          <w:p w14:paraId="76A0417D" w14:textId="77777777" w:rsidR="00651C8A" w:rsidRPr="00B05055" w:rsidRDefault="00651C8A" w:rsidP="0052358B">
            <w:pPr>
              <w:jc w:val="center"/>
              <w:outlineLvl w:val="0"/>
              <w:rPr>
                <w:b/>
                <w:bCs/>
                <w:sz w:val="16"/>
                <w:szCs w:val="16"/>
              </w:rPr>
            </w:pPr>
            <w:r w:rsidRPr="00B05055">
              <w:rPr>
                <w:b/>
                <w:bCs/>
                <w:sz w:val="16"/>
                <w:szCs w:val="16"/>
              </w:rPr>
              <w:t>Fair Market Value</w:t>
            </w:r>
          </w:p>
        </w:tc>
        <w:tc>
          <w:tcPr>
            <w:tcW w:w="1532" w:type="dxa"/>
            <w:shd w:val="clear" w:color="auto" w:fill="BFBFBF"/>
          </w:tcPr>
          <w:p w14:paraId="7CFD4CD8" w14:textId="77777777" w:rsidR="00651C8A" w:rsidRPr="00B05055" w:rsidRDefault="00651C8A" w:rsidP="0052358B">
            <w:pPr>
              <w:jc w:val="center"/>
              <w:outlineLvl w:val="0"/>
              <w:rPr>
                <w:b/>
                <w:bCs/>
                <w:sz w:val="16"/>
                <w:szCs w:val="16"/>
              </w:rPr>
            </w:pPr>
            <w:r w:rsidRPr="00B05055">
              <w:rPr>
                <w:b/>
                <w:bCs/>
                <w:sz w:val="16"/>
                <w:szCs w:val="16"/>
              </w:rPr>
              <w:t>Assessment</w:t>
            </w:r>
          </w:p>
        </w:tc>
      </w:tr>
      <w:tr w:rsidR="00651C8A" w:rsidRPr="00651C8A" w14:paraId="6287410E" w14:textId="77777777" w:rsidTr="0052358B">
        <w:tblPrEx>
          <w:tblCellMar>
            <w:top w:w="0" w:type="dxa"/>
            <w:bottom w:w="0" w:type="dxa"/>
          </w:tblCellMar>
        </w:tblPrEx>
        <w:trPr>
          <w:cantSplit/>
          <w:jc w:val="center"/>
        </w:trPr>
        <w:tc>
          <w:tcPr>
            <w:tcW w:w="1492" w:type="dxa"/>
            <w:gridSpan w:val="3"/>
          </w:tcPr>
          <w:p w14:paraId="1024D821" w14:textId="77777777" w:rsidR="00651C8A" w:rsidRPr="00651C8A" w:rsidRDefault="00651C8A" w:rsidP="0052358B">
            <w:pPr>
              <w:jc w:val="center"/>
              <w:outlineLvl w:val="0"/>
              <w:rPr>
                <w:sz w:val="16"/>
                <w:szCs w:val="16"/>
              </w:rPr>
            </w:pPr>
            <w:r w:rsidRPr="00651C8A">
              <w:rPr>
                <w:sz w:val="16"/>
                <w:szCs w:val="16"/>
              </w:rPr>
              <w:t xml:space="preserve"> </w:t>
            </w:r>
          </w:p>
        </w:tc>
        <w:tc>
          <w:tcPr>
            <w:tcW w:w="1799" w:type="dxa"/>
            <w:gridSpan w:val="3"/>
          </w:tcPr>
          <w:p w14:paraId="7084227B" w14:textId="77777777" w:rsidR="00651C8A" w:rsidRPr="00651C8A" w:rsidRDefault="00651C8A" w:rsidP="0052358B">
            <w:pPr>
              <w:outlineLvl w:val="0"/>
              <w:rPr>
                <w:sz w:val="16"/>
                <w:szCs w:val="16"/>
              </w:rPr>
            </w:pPr>
            <w:r w:rsidRPr="00651C8A">
              <w:rPr>
                <w:sz w:val="16"/>
                <w:szCs w:val="16"/>
              </w:rPr>
              <w:t>$</w:t>
            </w:r>
          </w:p>
        </w:tc>
        <w:tc>
          <w:tcPr>
            <w:tcW w:w="1532" w:type="dxa"/>
          </w:tcPr>
          <w:p w14:paraId="182BC73E" w14:textId="77777777" w:rsidR="00651C8A" w:rsidRPr="00651C8A" w:rsidRDefault="00651C8A" w:rsidP="0052358B">
            <w:pPr>
              <w:outlineLvl w:val="0"/>
              <w:rPr>
                <w:sz w:val="16"/>
                <w:szCs w:val="16"/>
              </w:rPr>
            </w:pPr>
            <w:r w:rsidRPr="00651C8A">
              <w:rPr>
                <w:sz w:val="16"/>
                <w:szCs w:val="16"/>
              </w:rPr>
              <w:t>$</w:t>
            </w:r>
          </w:p>
        </w:tc>
      </w:tr>
      <w:tr w:rsidR="00651C8A" w:rsidRPr="00651C8A" w14:paraId="608F9A74" w14:textId="77777777" w:rsidTr="0052358B">
        <w:tblPrEx>
          <w:tblCellMar>
            <w:top w:w="0" w:type="dxa"/>
            <w:bottom w:w="0" w:type="dxa"/>
          </w:tblCellMar>
        </w:tblPrEx>
        <w:trPr>
          <w:cantSplit/>
          <w:jc w:val="center"/>
        </w:trPr>
        <w:tc>
          <w:tcPr>
            <w:tcW w:w="1492" w:type="dxa"/>
            <w:gridSpan w:val="3"/>
          </w:tcPr>
          <w:p w14:paraId="79D7A461" w14:textId="77777777" w:rsidR="00651C8A" w:rsidRPr="00651C8A" w:rsidRDefault="00651C8A" w:rsidP="0052358B">
            <w:pPr>
              <w:jc w:val="center"/>
              <w:outlineLvl w:val="0"/>
              <w:rPr>
                <w:sz w:val="16"/>
                <w:szCs w:val="16"/>
              </w:rPr>
            </w:pPr>
            <w:r w:rsidRPr="00651C8A">
              <w:rPr>
                <w:sz w:val="16"/>
                <w:szCs w:val="16"/>
              </w:rPr>
              <w:t>21,000</w:t>
            </w:r>
          </w:p>
        </w:tc>
        <w:tc>
          <w:tcPr>
            <w:tcW w:w="1799" w:type="dxa"/>
            <w:gridSpan w:val="3"/>
          </w:tcPr>
          <w:p w14:paraId="60CA0576" w14:textId="77777777" w:rsidR="00651C8A" w:rsidRPr="00651C8A" w:rsidRDefault="00651C8A" w:rsidP="0052358B">
            <w:pPr>
              <w:jc w:val="center"/>
              <w:outlineLvl w:val="0"/>
              <w:rPr>
                <w:sz w:val="16"/>
                <w:szCs w:val="16"/>
              </w:rPr>
            </w:pPr>
            <w:r w:rsidRPr="00651C8A">
              <w:rPr>
                <w:sz w:val="16"/>
                <w:szCs w:val="16"/>
              </w:rPr>
              <w:t>3,232,600</w:t>
            </w:r>
          </w:p>
        </w:tc>
        <w:tc>
          <w:tcPr>
            <w:tcW w:w="1532" w:type="dxa"/>
          </w:tcPr>
          <w:p w14:paraId="4140732F" w14:textId="77777777" w:rsidR="00651C8A" w:rsidRPr="00651C8A" w:rsidRDefault="00651C8A" w:rsidP="0052358B">
            <w:pPr>
              <w:jc w:val="center"/>
              <w:outlineLvl w:val="0"/>
              <w:rPr>
                <w:sz w:val="16"/>
                <w:szCs w:val="16"/>
              </w:rPr>
            </w:pPr>
            <w:r w:rsidRPr="00651C8A">
              <w:rPr>
                <w:sz w:val="16"/>
                <w:szCs w:val="16"/>
              </w:rPr>
              <w:t>484,900</w:t>
            </w:r>
          </w:p>
        </w:tc>
      </w:tr>
      <w:tr w:rsidR="00651C8A" w:rsidRPr="00651C8A" w14:paraId="1DA6D826" w14:textId="77777777" w:rsidTr="0052358B">
        <w:tblPrEx>
          <w:tblCellMar>
            <w:top w:w="0" w:type="dxa"/>
            <w:bottom w:w="0" w:type="dxa"/>
          </w:tblCellMar>
        </w:tblPrEx>
        <w:trPr>
          <w:cantSplit/>
          <w:jc w:val="center"/>
        </w:trPr>
        <w:tc>
          <w:tcPr>
            <w:tcW w:w="1492" w:type="dxa"/>
            <w:gridSpan w:val="3"/>
          </w:tcPr>
          <w:p w14:paraId="00253FD1" w14:textId="77777777" w:rsidR="00651C8A" w:rsidRPr="00651C8A" w:rsidRDefault="00651C8A" w:rsidP="0052358B">
            <w:pPr>
              <w:jc w:val="center"/>
              <w:outlineLvl w:val="0"/>
              <w:rPr>
                <w:sz w:val="16"/>
                <w:szCs w:val="16"/>
              </w:rPr>
            </w:pPr>
            <w:r w:rsidRPr="00651C8A">
              <w:rPr>
                <w:sz w:val="16"/>
                <w:szCs w:val="16"/>
              </w:rPr>
              <w:t>25,000 +</w:t>
            </w:r>
          </w:p>
        </w:tc>
        <w:tc>
          <w:tcPr>
            <w:tcW w:w="1799" w:type="dxa"/>
            <w:gridSpan w:val="3"/>
          </w:tcPr>
          <w:p w14:paraId="300DE914" w14:textId="77777777" w:rsidR="00651C8A" w:rsidRPr="00651C8A" w:rsidRDefault="00651C8A" w:rsidP="0052358B">
            <w:pPr>
              <w:jc w:val="center"/>
              <w:outlineLvl w:val="0"/>
              <w:rPr>
                <w:sz w:val="16"/>
                <w:szCs w:val="16"/>
              </w:rPr>
            </w:pPr>
            <w:r w:rsidRPr="00651C8A">
              <w:rPr>
                <w:sz w:val="16"/>
                <w:szCs w:val="16"/>
              </w:rPr>
              <w:t>3,306,800</w:t>
            </w:r>
          </w:p>
        </w:tc>
        <w:tc>
          <w:tcPr>
            <w:tcW w:w="1532" w:type="dxa"/>
          </w:tcPr>
          <w:p w14:paraId="20B367EE" w14:textId="77777777" w:rsidR="00651C8A" w:rsidRPr="00651C8A" w:rsidRDefault="00651C8A" w:rsidP="0052358B">
            <w:pPr>
              <w:jc w:val="center"/>
              <w:outlineLvl w:val="0"/>
              <w:rPr>
                <w:sz w:val="16"/>
                <w:szCs w:val="16"/>
              </w:rPr>
            </w:pPr>
            <w:r w:rsidRPr="00651C8A">
              <w:rPr>
                <w:sz w:val="16"/>
                <w:szCs w:val="16"/>
              </w:rPr>
              <w:t>496,000</w:t>
            </w:r>
          </w:p>
        </w:tc>
      </w:tr>
    </w:tbl>
    <w:p w14:paraId="24BEF69C" w14:textId="77777777" w:rsidR="00651C8A" w:rsidRPr="00651C8A" w:rsidRDefault="00651C8A" w:rsidP="00651C8A">
      <w:pPr>
        <w:tabs>
          <w:tab w:val="decimal" w:pos="806"/>
          <w:tab w:val="left" w:pos="1080"/>
          <w:tab w:val="left" w:pos="4500"/>
          <w:tab w:val="left" w:pos="4680"/>
          <w:tab w:val="left" w:pos="4860"/>
          <w:tab w:val="left" w:pos="5040"/>
          <w:tab w:val="left" w:pos="7200"/>
        </w:tabs>
        <w:jc w:val="both"/>
        <w:outlineLvl w:val="5"/>
        <w:rPr>
          <w:kern w:val="2"/>
          <w:sz w:val="16"/>
          <w:szCs w:val="16"/>
        </w:rPr>
      </w:pPr>
    </w:p>
    <w:p w14:paraId="4D07791E" w14:textId="77777777" w:rsidR="00651C8A" w:rsidRPr="00651C8A" w:rsidRDefault="00651C8A" w:rsidP="005A289F">
      <w:pPr>
        <w:pStyle w:val="1"/>
      </w:pPr>
      <w:r w:rsidRPr="00651C8A">
        <w:t>1. - 2.</w:t>
      </w:r>
      <w:r w:rsidRPr="00651C8A">
        <w:tab/>
        <w:t>…</w:t>
      </w:r>
    </w:p>
    <w:p w14:paraId="32BE4173" w14:textId="77777777" w:rsidR="00651C8A" w:rsidRDefault="00651C8A" w:rsidP="005A289F">
      <w:pPr>
        <w:pStyle w:val="A0"/>
      </w:pPr>
      <w:r w:rsidRPr="00651C8A">
        <w:t>B.</w:t>
      </w:r>
      <w:r w:rsidRPr="00651C8A">
        <w:tab/>
        <w:t>Jack-Ups</w:t>
      </w:r>
    </w:p>
    <w:p w14:paraId="47E1B28B" w14:textId="77777777" w:rsidR="007D6117" w:rsidRPr="00651C8A" w:rsidRDefault="007D6117" w:rsidP="005A289F">
      <w:pPr>
        <w:pStyle w:val="A0"/>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auto"/>
          <w:insideV w:val="single" w:sz="4" w:space="0" w:color="auto"/>
        </w:tblBorders>
        <w:tblLayout w:type="fixed"/>
        <w:tblLook w:val="0000" w:firstRow="0" w:lastRow="0" w:firstColumn="0" w:lastColumn="0" w:noHBand="0" w:noVBand="0"/>
      </w:tblPr>
      <w:tblGrid>
        <w:gridCol w:w="946"/>
        <w:gridCol w:w="1484"/>
        <w:gridCol w:w="1200"/>
        <w:gridCol w:w="1100"/>
      </w:tblGrid>
      <w:tr w:rsidR="00651C8A" w:rsidRPr="00651C8A" w14:paraId="2E0ED87C" w14:textId="77777777" w:rsidTr="00B05055">
        <w:tblPrEx>
          <w:tblCellMar>
            <w:top w:w="0" w:type="dxa"/>
            <w:bottom w:w="0" w:type="dxa"/>
          </w:tblCellMar>
        </w:tblPrEx>
        <w:trPr>
          <w:cantSplit/>
          <w:trHeight w:val="390"/>
          <w:tblHeader/>
          <w:jc w:val="center"/>
        </w:trPr>
        <w:tc>
          <w:tcPr>
            <w:tcW w:w="4730" w:type="dxa"/>
            <w:gridSpan w:val="4"/>
            <w:tcBorders>
              <w:top w:val="double" w:sz="6" w:space="0" w:color="000000"/>
              <w:bottom w:val="single" w:sz="6" w:space="0" w:color="auto"/>
            </w:tcBorders>
            <w:shd w:val="clear" w:color="auto" w:fill="BFBFBF"/>
            <w:vAlign w:val="center"/>
          </w:tcPr>
          <w:p w14:paraId="388B4933" w14:textId="77777777" w:rsidR="00651C8A" w:rsidRPr="00B05055" w:rsidRDefault="00651C8A" w:rsidP="00B05055">
            <w:pPr>
              <w:pStyle w:val="Text"/>
              <w:keepNext/>
              <w:jc w:val="center"/>
              <w:rPr>
                <w:b/>
                <w:bCs/>
                <w:sz w:val="16"/>
                <w:szCs w:val="16"/>
              </w:rPr>
            </w:pPr>
            <w:r w:rsidRPr="00B05055">
              <w:rPr>
                <w:b/>
                <w:bCs/>
                <w:sz w:val="16"/>
                <w:szCs w:val="16"/>
              </w:rPr>
              <w:t>Table 1103.B</w:t>
            </w:r>
          </w:p>
          <w:p w14:paraId="52840709" w14:textId="77777777" w:rsidR="00651C8A" w:rsidRPr="00B05055" w:rsidRDefault="00651C8A" w:rsidP="005A289F">
            <w:pPr>
              <w:keepNext/>
              <w:jc w:val="center"/>
              <w:rPr>
                <w:b/>
                <w:bCs/>
                <w:kern w:val="2"/>
                <w:sz w:val="16"/>
                <w:szCs w:val="16"/>
              </w:rPr>
            </w:pPr>
            <w:r w:rsidRPr="00B05055">
              <w:rPr>
                <w:b/>
                <w:bCs/>
                <w:sz w:val="16"/>
                <w:szCs w:val="16"/>
              </w:rPr>
              <w:t>Jack-Ups</w:t>
            </w:r>
          </w:p>
        </w:tc>
      </w:tr>
      <w:tr w:rsidR="00651C8A" w:rsidRPr="00651C8A" w14:paraId="6D5E2EA2" w14:textId="77777777" w:rsidTr="00B05055">
        <w:tblPrEx>
          <w:tblCellMar>
            <w:top w:w="0" w:type="dxa"/>
            <w:bottom w:w="0" w:type="dxa"/>
          </w:tblCellMar>
        </w:tblPrEx>
        <w:trPr>
          <w:cantSplit/>
          <w:trHeight w:val="390"/>
          <w:tblHeader/>
          <w:jc w:val="center"/>
        </w:trPr>
        <w:tc>
          <w:tcPr>
            <w:tcW w:w="946" w:type="dxa"/>
            <w:tcBorders>
              <w:top w:val="single" w:sz="6" w:space="0" w:color="auto"/>
              <w:bottom w:val="single" w:sz="6" w:space="0" w:color="auto"/>
              <w:right w:val="single" w:sz="6" w:space="0" w:color="auto"/>
            </w:tcBorders>
            <w:shd w:val="clear" w:color="auto" w:fill="BFBFBF"/>
            <w:vAlign w:val="center"/>
          </w:tcPr>
          <w:p w14:paraId="0A93DC53" w14:textId="77777777" w:rsidR="00651C8A" w:rsidRPr="00B05055" w:rsidRDefault="00651C8A" w:rsidP="0052358B">
            <w:pPr>
              <w:keepNext/>
              <w:jc w:val="center"/>
              <w:rPr>
                <w:b/>
                <w:bCs/>
                <w:kern w:val="2"/>
                <w:sz w:val="16"/>
                <w:szCs w:val="16"/>
              </w:rPr>
            </w:pPr>
            <w:r w:rsidRPr="00B05055">
              <w:rPr>
                <w:b/>
                <w:bCs/>
                <w:kern w:val="2"/>
                <w:sz w:val="16"/>
                <w:szCs w:val="16"/>
              </w:rPr>
              <w:t>Type</w:t>
            </w:r>
          </w:p>
        </w:tc>
        <w:tc>
          <w:tcPr>
            <w:tcW w:w="1484" w:type="dxa"/>
            <w:tcBorders>
              <w:top w:val="single" w:sz="6" w:space="0" w:color="auto"/>
              <w:left w:val="single" w:sz="6" w:space="0" w:color="auto"/>
              <w:bottom w:val="single" w:sz="6" w:space="0" w:color="auto"/>
              <w:right w:val="single" w:sz="6" w:space="0" w:color="auto"/>
            </w:tcBorders>
            <w:shd w:val="clear" w:color="auto" w:fill="BFBFBF"/>
            <w:vAlign w:val="center"/>
          </w:tcPr>
          <w:p w14:paraId="6578165F" w14:textId="77777777" w:rsidR="00651C8A" w:rsidRPr="00B05055" w:rsidRDefault="00651C8A" w:rsidP="0052358B">
            <w:pPr>
              <w:keepNext/>
              <w:jc w:val="center"/>
              <w:rPr>
                <w:b/>
                <w:bCs/>
                <w:kern w:val="2"/>
                <w:sz w:val="16"/>
                <w:szCs w:val="16"/>
              </w:rPr>
            </w:pPr>
            <w:r w:rsidRPr="00B05055">
              <w:rPr>
                <w:b/>
                <w:bCs/>
                <w:kern w:val="2"/>
                <w:sz w:val="16"/>
                <w:szCs w:val="16"/>
              </w:rPr>
              <w:t>Water Depth</w:t>
            </w:r>
          </w:p>
          <w:p w14:paraId="4AFF1985" w14:textId="77777777" w:rsidR="00651C8A" w:rsidRPr="00B05055" w:rsidRDefault="00651C8A" w:rsidP="0052358B">
            <w:pPr>
              <w:keepNext/>
              <w:jc w:val="center"/>
              <w:rPr>
                <w:b/>
                <w:bCs/>
                <w:kern w:val="2"/>
                <w:sz w:val="16"/>
                <w:szCs w:val="16"/>
              </w:rPr>
            </w:pPr>
            <w:r w:rsidRPr="00B05055">
              <w:rPr>
                <w:b/>
                <w:bCs/>
                <w:kern w:val="2"/>
                <w:sz w:val="16"/>
                <w:szCs w:val="16"/>
              </w:rPr>
              <w:t>Rating</w:t>
            </w:r>
          </w:p>
        </w:tc>
        <w:tc>
          <w:tcPr>
            <w:tcW w:w="1200" w:type="dxa"/>
            <w:tcBorders>
              <w:top w:val="single" w:sz="6" w:space="0" w:color="auto"/>
              <w:left w:val="single" w:sz="6" w:space="0" w:color="auto"/>
              <w:bottom w:val="single" w:sz="6" w:space="0" w:color="auto"/>
              <w:right w:val="single" w:sz="6" w:space="0" w:color="auto"/>
            </w:tcBorders>
            <w:shd w:val="clear" w:color="auto" w:fill="BFBFBF"/>
            <w:vAlign w:val="center"/>
          </w:tcPr>
          <w:p w14:paraId="3782E972" w14:textId="77777777" w:rsidR="00651C8A" w:rsidRPr="00B05055" w:rsidRDefault="00651C8A" w:rsidP="0052358B">
            <w:pPr>
              <w:keepNext/>
              <w:jc w:val="center"/>
              <w:rPr>
                <w:b/>
                <w:bCs/>
                <w:kern w:val="2"/>
                <w:sz w:val="16"/>
                <w:szCs w:val="16"/>
              </w:rPr>
            </w:pPr>
            <w:r w:rsidRPr="00B05055">
              <w:rPr>
                <w:b/>
                <w:bCs/>
                <w:kern w:val="2"/>
                <w:sz w:val="16"/>
                <w:szCs w:val="16"/>
              </w:rPr>
              <w:t>Fair Market</w:t>
            </w:r>
          </w:p>
          <w:p w14:paraId="344283FF" w14:textId="77777777" w:rsidR="00651C8A" w:rsidRPr="00B05055" w:rsidRDefault="00651C8A" w:rsidP="0052358B">
            <w:pPr>
              <w:keepNext/>
              <w:jc w:val="center"/>
              <w:rPr>
                <w:b/>
                <w:bCs/>
                <w:kern w:val="2"/>
                <w:sz w:val="16"/>
                <w:szCs w:val="16"/>
              </w:rPr>
            </w:pPr>
            <w:r w:rsidRPr="00B05055">
              <w:rPr>
                <w:b/>
                <w:bCs/>
                <w:kern w:val="2"/>
                <w:sz w:val="16"/>
                <w:szCs w:val="16"/>
              </w:rPr>
              <w:t>Value</w:t>
            </w:r>
          </w:p>
        </w:tc>
        <w:tc>
          <w:tcPr>
            <w:tcW w:w="1100" w:type="dxa"/>
            <w:tcBorders>
              <w:top w:val="single" w:sz="6" w:space="0" w:color="auto"/>
              <w:left w:val="single" w:sz="6" w:space="0" w:color="auto"/>
              <w:bottom w:val="single" w:sz="6" w:space="0" w:color="auto"/>
            </w:tcBorders>
            <w:shd w:val="clear" w:color="auto" w:fill="BFBFBF"/>
            <w:vAlign w:val="center"/>
          </w:tcPr>
          <w:p w14:paraId="76CE8F59" w14:textId="77777777" w:rsidR="00651C8A" w:rsidRPr="00B05055" w:rsidRDefault="00651C8A" w:rsidP="0052358B">
            <w:pPr>
              <w:keepNext/>
              <w:jc w:val="center"/>
              <w:rPr>
                <w:b/>
                <w:bCs/>
                <w:kern w:val="2"/>
                <w:sz w:val="16"/>
                <w:szCs w:val="16"/>
              </w:rPr>
            </w:pPr>
            <w:r w:rsidRPr="00B05055">
              <w:rPr>
                <w:b/>
                <w:bCs/>
                <w:kern w:val="2"/>
                <w:sz w:val="16"/>
                <w:szCs w:val="16"/>
              </w:rPr>
              <w:t>Assessment</w:t>
            </w:r>
          </w:p>
        </w:tc>
      </w:tr>
      <w:tr w:rsidR="00651C8A" w:rsidRPr="00651C8A" w14:paraId="1BA921A1" w14:textId="77777777" w:rsidTr="00B05055">
        <w:tblPrEx>
          <w:tblCellMar>
            <w:top w:w="0" w:type="dxa"/>
            <w:bottom w:w="0" w:type="dxa"/>
          </w:tblCellMar>
        </w:tblPrEx>
        <w:trPr>
          <w:cantSplit/>
          <w:jc w:val="center"/>
        </w:trPr>
        <w:tc>
          <w:tcPr>
            <w:tcW w:w="946" w:type="dxa"/>
            <w:tcBorders>
              <w:top w:val="single" w:sz="6" w:space="0" w:color="auto"/>
              <w:bottom w:val="single" w:sz="6" w:space="0" w:color="auto"/>
              <w:right w:val="single" w:sz="6" w:space="0" w:color="auto"/>
            </w:tcBorders>
          </w:tcPr>
          <w:p w14:paraId="512FECDE" w14:textId="77777777" w:rsidR="00651C8A" w:rsidRPr="00651C8A" w:rsidRDefault="00651C8A" w:rsidP="0052358B">
            <w:pPr>
              <w:jc w:val="center"/>
              <w:rPr>
                <w:kern w:val="2"/>
                <w:sz w:val="16"/>
              </w:rPr>
            </w:pPr>
            <w:r w:rsidRPr="00651C8A">
              <w:rPr>
                <w:kern w:val="2"/>
                <w:sz w:val="16"/>
              </w:rPr>
              <w:t>IC</w:t>
            </w:r>
          </w:p>
        </w:tc>
        <w:tc>
          <w:tcPr>
            <w:tcW w:w="1484" w:type="dxa"/>
            <w:tcBorders>
              <w:top w:val="single" w:sz="6" w:space="0" w:color="auto"/>
              <w:left w:val="single" w:sz="6" w:space="0" w:color="auto"/>
              <w:bottom w:val="single" w:sz="6" w:space="0" w:color="auto"/>
              <w:right w:val="single" w:sz="6" w:space="0" w:color="auto"/>
            </w:tcBorders>
          </w:tcPr>
          <w:p w14:paraId="369EEFC5" w14:textId="77777777" w:rsidR="00651C8A" w:rsidRPr="00651C8A" w:rsidRDefault="00651C8A" w:rsidP="0052358B">
            <w:pPr>
              <w:jc w:val="center"/>
              <w:rPr>
                <w:kern w:val="2"/>
                <w:sz w:val="16"/>
              </w:rPr>
            </w:pPr>
            <w:r w:rsidRPr="00651C8A">
              <w:rPr>
                <w:kern w:val="2"/>
                <w:sz w:val="16"/>
              </w:rPr>
              <w:t xml:space="preserve"> 0-199 FT.</w:t>
            </w:r>
          </w:p>
        </w:tc>
        <w:tc>
          <w:tcPr>
            <w:tcW w:w="1200" w:type="dxa"/>
            <w:tcBorders>
              <w:top w:val="single" w:sz="6" w:space="0" w:color="auto"/>
              <w:left w:val="single" w:sz="6" w:space="0" w:color="auto"/>
              <w:bottom w:val="single" w:sz="6" w:space="0" w:color="auto"/>
              <w:right w:val="single" w:sz="6" w:space="0" w:color="auto"/>
            </w:tcBorders>
          </w:tcPr>
          <w:p w14:paraId="0A611A5B" w14:textId="77777777" w:rsidR="00651C8A" w:rsidRPr="00651C8A" w:rsidRDefault="00651C8A" w:rsidP="0052358B">
            <w:pPr>
              <w:jc w:val="center"/>
              <w:rPr>
                <w:sz w:val="16"/>
                <w:szCs w:val="16"/>
              </w:rPr>
            </w:pPr>
            <w:r w:rsidRPr="00651C8A">
              <w:rPr>
                <w:sz w:val="16"/>
                <w:szCs w:val="16"/>
              </w:rPr>
              <w:t>$ 71,500,000</w:t>
            </w:r>
          </w:p>
        </w:tc>
        <w:tc>
          <w:tcPr>
            <w:tcW w:w="1100" w:type="dxa"/>
            <w:tcBorders>
              <w:top w:val="single" w:sz="6" w:space="0" w:color="auto"/>
              <w:left w:val="single" w:sz="6" w:space="0" w:color="auto"/>
              <w:bottom w:val="single" w:sz="6" w:space="0" w:color="auto"/>
            </w:tcBorders>
          </w:tcPr>
          <w:p w14:paraId="4A3CDAF7" w14:textId="77777777" w:rsidR="00651C8A" w:rsidRPr="00651C8A" w:rsidRDefault="00651C8A" w:rsidP="0052358B">
            <w:pPr>
              <w:jc w:val="center"/>
              <w:rPr>
                <w:sz w:val="16"/>
                <w:szCs w:val="16"/>
              </w:rPr>
            </w:pPr>
            <w:r w:rsidRPr="00651C8A">
              <w:rPr>
                <w:sz w:val="16"/>
                <w:szCs w:val="16"/>
              </w:rPr>
              <w:t>$ 10,725,000</w:t>
            </w:r>
          </w:p>
        </w:tc>
      </w:tr>
      <w:tr w:rsidR="00651C8A" w:rsidRPr="00651C8A" w14:paraId="6FCF939E" w14:textId="77777777" w:rsidTr="00B05055">
        <w:tblPrEx>
          <w:tblCellMar>
            <w:top w:w="0" w:type="dxa"/>
            <w:bottom w:w="0" w:type="dxa"/>
          </w:tblCellMar>
        </w:tblPrEx>
        <w:trPr>
          <w:cantSplit/>
          <w:jc w:val="center"/>
        </w:trPr>
        <w:tc>
          <w:tcPr>
            <w:tcW w:w="946" w:type="dxa"/>
            <w:tcBorders>
              <w:top w:val="single" w:sz="6" w:space="0" w:color="auto"/>
              <w:bottom w:val="single" w:sz="6" w:space="0" w:color="auto"/>
              <w:right w:val="single" w:sz="6" w:space="0" w:color="auto"/>
            </w:tcBorders>
          </w:tcPr>
          <w:p w14:paraId="427BE68B" w14:textId="77777777" w:rsidR="00651C8A" w:rsidRPr="00651C8A" w:rsidRDefault="00651C8A" w:rsidP="0052358B">
            <w:pPr>
              <w:jc w:val="center"/>
              <w:rPr>
                <w:kern w:val="2"/>
                <w:sz w:val="16"/>
              </w:rPr>
            </w:pPr>
            <w:r w:rsidRPr="00651C8A">
              <w:rPr>
                <w:kern w:val="2"/>
                <w:sz w:val="16"/>
              </w:rPr>
              <w:t xml:space="preserve"> </w:t>
            </w:r>
          </w:p>
        </w:tc>
        <w:tc>
          <w:tcPr>
            <w:tcW w:w="1484" w:type="dxa"/>
            <w:tcBorders>
              <w:top w:val="single" w:sz="6" w:space="0" w:color="auto"/>
              <w:left w:val="single" w:sz="6" w:space="0" w:color="auto"/>
              <w:bottom w:val="single" w:sz="6" w:space="0" w:color="auto"/>
              <w:right w:val="single" w:sz="6" w:space="0" w:color="auto"/>
            </w:tcBorders>
            <w:vAlign w:val="center"/>
          </w:tcPr>
          <w:p w14:paraId="26484029" w14:textId="77777777" w:rsidR="00651C8A" w:rsidRPr="00651C8A" w:rsidRDefault="00651C8A" w:rsidP="0052358B">
            <w:pPr>
              <w:jc w:val="center"/>
              <w:rPr>
                <w:sz w:val="16"/>
                <w:szCs w:val="16"/>
              </w:rPr>
            </w:pPr>
            <w:r w:rsidRPr="00651C8A">
              <w:rPr>
                <w:sz w:val="16"/>
                <w:szCs w:val="16"/>
              </w:rPr>
              <w:t>200-299 FT.</w:t>
            </w:r>
          </w:p>
        </w:tc>
        <w:tc>
          <w:tcPr>
            <w:tcW w:w="1200" w:type="dxa"/>
            <w:tcBorders>
              <w:top w:val="single" w:sz="6" w:space="0" w:color="auto"/>
              <w:left w:val="single" w:sz="6" w:space="0" w:color="auto"/>
              <w:bottom w:val="single" w:sz="6" w:space="0" w:color="auto"/>
              <w:right w:val="single" w:sz="6" w:space="0" w:color="auto"/>
            </w:tcBorders>
          </w:tcPr>
          <w:p w14:paraId="3CD21A52" w14:textId="77777777" w:rsidR="00651C8A" w:rsidRPr="00651C8A" w:rsidRDefault="00651C8A" w:rsidP="0052358B">
            <w:pPr>
              <w:jc w:val="center"/>
              <w:rPr>
                <w:sz w:val="16"/>
                <w:szCs w:val="16"/>
              </w:rPr>
            </w:pPr>
            <w:r w:rsidRPr="00651C8A">
              <w:rPr>
                <w:sz w:val="16"/>
                <w:szCs w:val="16"/>
              </w:rPr>
              <w:t>142,600,000</w:t>
            </w:r>
          </w:p>
        </w:tc>
        <w:tc>
          <w:tcPr>
            <w:tcW w:w="1100" w:type="dxa"/>
            <w:tcBorders>
              <w:top w:val="single" w:sz="6" w:space="0" w:color="auto"/>
              <w:left w:val="single" w:sz="6" w:space="0" w:color="auto"/>
              <w:bottom w:val="single" w:sz="6" w:space="0" w:color="auto"/>
            </w:tcBorders>
          </w:tcPr>
          <w:p w14:paraId="634882D2" w14:textId="77777777" w:rsidR="00651C8A" w:rsidRPr="00651C8A" w:rsidRDefault="00651C8A" w:rsidP="0052358B">
            <w:pPr>
              <w:jc w:val="center"/>
              <w:rPr>
                <w:sz w:val="16"/>
                <w:szCs w:val="16"/>
              </w:rPr>
            </w:pPr>
            <w:r w:rsidRPr="00651C8A">
              <w:rPr>
                <w:sz w:val="16"/>
                <w:szCs w:val="16"/>
              </w:rPr>
              <w:t>21,390,000</w:t>
            </w:r>
          </w:p>
        </w:tc>
      </w:tr>
      <w:tr w:rsidR="00651C8A" w:rsidRPr="00651C8A" w14:paraId="3961AEAE" w14:textId="77777777" w:rsidTr="00B05055">
        <w:tblPrEx>
          <w:tblCellMar>
            <w:top w:w="0" w:type="dxa"/>
            <w:bottom w:w="0" w:type="dxa"/>
          </w:tblCellMar>
        </w:tblPrEx>
        <w:trPr>
          <w:cantSplit/>
          <w:jc w:val="center"/>
        </w:trPr>
        <w:tc>
          <w:tcPr>
            <w:tcW w:w="946" w:type="dxa"/>
            <w:tcBorders>
              <w:top w:val="single" w:sz="6" w:space="0" w:color="auto"/>
              <w:bottom w:val="single" w:sz="6" w:space="0" w:color="auto"/>
              <w:right w:val="single" w:sz="6" w:space="0" w:color="auto"/>
            </w:tcBorders>
          </w:tcPr>
          <w:p w14:paraId="095F12BB" w14:textId="77777777" w:rsidR="00651C8A" w:rsidRPr="00651C8A" w:rsidRDefault="00651C8A" w:rsidP="0052358B">
            <w:pPr>
              <w:jc w:val="center"/>
              <w:rPr>
                <w:kern w:val="2"/>
                <w:sz w:val="16"/>
              </w:rPr>
            </w:pPr>
            <w:r w:rsidRPr="00651C8A">
              <w:rPr>
                <w:kern w:val="2"/>
                <w:sz w:val="16"/>
              </w:rPr>
              <w:t xml:space="preserve"> </w:t>
            </w:r>
          </w:p>
        </w:tc>
        <w:tc>
          <w:tcPr>
            <w:tcW w:w="1484" w:type="dxa"/>
            <w:tcBorders>
              <w:top w:val="single" w:sz="6" w:space="0" w:color="auto"/>
              <w:left w:val="single" w:sz="6" w:space="0" w:color="auto"/>
              <w:bottom w:val="single" w:sz="6" w:space="0" w:color="auto"/>
              <w:right w:val="single" w:sz="6" w:space="0" w:color="auto"/>
            </w:tcBorders>
          </w:tcPr>
          <w:p w14:paraId="1F5E4D01" w14:textId="77777777" w:rsidR="00651C8A" w:rsidRPr="00651C8A" w:rsidRDefault="00651C8A" w:rsidP="0052358B">
            <w:pPr>
              <w:jc w:val="center"/>
              <w:rPr>
                <w:sz w:val="16"/>
                <w:szCs w:val="16"/>
              </w:rPr>
            </w:pPr>
            <w:r w:rsidRPr="00651C8A">
              <w:rPr>
                <w:kern w:val="2"/>
                <w:sz w:val="16"/>
              </w:rPr>
              <w:t>300 FT. and Deeper</w:t>
            </w:r>
          </w:p>
        </w:tc>
        <w:tc>
          <w:tcPr>
            <w:tcW w:w="1200" w:type="dxa"/>
            <w:tcBorders>
              <w:top w:val="single" w:sz="6" w:space="0" w:color="auto"/>
              <w:left w:val="single" w:sz="6" w:space="0" w:color="auto"/>
              <w:bottom w:val="single" w:sz="6" w:space="0" w:color="auto"/>
              <w:right w:val="single" w:sz="6" w:space="0" w:color="auto"/>
            </w:tcBorders>
          </w:tcPr>
          <w:p w14:paraId="7FBCD442" w14:textId="77777777" w:rsidR="00651C8A" w:rsidRPr="00651C8A" w:rsidRDefault="00651C8A" w:rsidP="0052358B">
            <w:pPr>
              <w:jc w:val="center"/>
              <w:rPr>
                <w:sz w:val="16"/>
                <w:szCs w:val="16"/>
              </w:rPr>
            </w:pPr>
            <w:r w:rsidRPr="00651C8A">
              <w:rPr>
                <w:sz w:val="16"/>
                <w:szCs w:val="16"/>
              </w:rPr>
              <w:t>285,100,000</w:t>
            </w:r>
          </w:p>
        </w:tc>
        <w:tc>
          <w:tcPr>
            <w:tcW w:w="1100" w:type="dxa"/>
            <w:tcBorders>
              <w:top w:val="single" w:sz="6" w:space="0" w:color="auto"/>
              <w:left w:val="single" w:sz="6" w:space="0" w:color="auto"/>
              <w:bottom w:val="single" w:sz="6" w:space="0" w:color="auto"/>
            </w:tcBorders>
          </w:tcPr>
          <w:p w14:paraId="0A27F153" w14:textId="77777777" w:rsidR="00651C8A" w:rsidRPr="00651C8A" w:rsidRDefault="00651C8A" w:rsidP="0052358B">
            <w:pPr>
              <w:jc w:val="center"/>
              <w:rPr>
                <w:sz w:val="16"/>
                <w:szCs w:val="16"/>
              </w:rPr>
            </w:pPr>
            <w:r w:rsidRPr="00651C8A">
              <w:rPr>
                <w:sz w:val="16"/>
                <w:szCs w:val="16"/>
              </w:rPr>
              <w:t>42,765,000</w:t>
            </w:r>
          </w:p>
        </w:tc>
      </w:tr>
      <w:tr w:rsidR="00B05055" w:rsidRPr="00651C8A" w14:paraId="3CD45461" w14:textId="77777777" w:rsidTr="00B05055">
        <w:tblPrEx>
          <w:tblCellMar>
            <w:top w:w="0" w:type="dxa"/>
            <w:bottom w:w="0" w:type="dxa"/>
          </w:tblCellMar>
        </w:tblPrEx>
        <w:trPr>
          <w:cantSplit/>
          <w:jc w:val="center"/>
        </w:trPr>
        <w:tc>
          <w:tcPr>
            <w:tcW w:w="946" w:type="dxa"/>
            <w:tcBorders>
              <w:top w:val="single" w:sz="6" w:space="0" w:color="auto"/>
              <w:bottom w:val="single" w:sz="6" w:space="0" w:color="auto"/>
              <w:right w:val="single" w:sz="6" w:space="0" w:color="auto"/>
            </w:tcBorders>
          </w:tcPr>
          <w:p w14:paraId="73772585" w14:textId="77777777" w:rsidR="00B05055" w:rsidRPr="00651C8A" w:rsidRDefault="00B05055" w:rsidP="0052358B">
            <w:pPr>
              <w:jc w:val="center"/>
              <w:rPr>
                <w:kern w:val="2"/>
                <w:sz w:val="16"/>
              </w:rPr>
            </w:pPr>
          </w:p>
        </w:tc>
        <w:tc>
          <w:tcPr>
            <w:tcW w:w="1484" w:type="dxa"/>
            <w:tcBorders>
              <w:top w:val="single" w:sz="6" w:space="0" w:color="auto"/>
              <w:left w:val="single" w:sz="6" w:space="0" w:color="auto"/>
              <w:bottom w:val="single" w:sz="6" w:space="0" w:color="auto"/>
              <w:right w:val="single" w:sz="6" w:space="0" w:color="auto"/>
            </w:tcBorders>
          </w:tcPr>
          <w:p w14:paraId="3CE75721" w14:textId="77777777" w:rsidR="00B05055" w:rsidRPr="00651C8A" w:rsidRDefault="00B05055" w:rsidP="0052358B">
            <w:pPr>
              <w:jc w:val="center"/>
              <w:rPr>
                <w:kern w:val="2"/>
                <w:sz w:val="16"/>
              </w:rPr>
            </w:pPr>
          </w:p>
        </w:tc>
        <w:tc>
          <w:tcPr>
            <w:tcW w:w="1200" w:type="dxa"/>
            <w:tcBorders>
              <w:top w:val="single" w:sz="6" w:space="0" w:color="auto"/>
              <w:left w:val="single" w:sz="6" w:space="0" w:color="auto"/>
              <w:bottom w:val="single" w:sz="6" w:space="0" w:color="auto"/>
              <w:right w:val="single" w:sz="6" w:space="0" w:color="auto"/>
            </w:tcBorders>
          </w:tcPr>
          <w:p w14:paraId="1206518D" w14:textId="77777777" w:rsidR="00B05055" w:rsidRPr="00651C8A" w:rsidRDefault="00B05055" w:rsidP="0052358B">
            <w:pPr>
              <w:jc w:val="center"/>
              <w:rPr>
                <w:sz w:val="16"/>
                <w:szCs w:val="16"/>
              </w:rPr>
            </w:pPr>
          </w:p>
        </w:tc>
        <w:tc>
          <w:tcPr>
            <w:tcW w:w="1100" w:type="dxa"/>
            <w:tcBorders>
              <w:top w:val="single" w:sz="6" w:space="0" w:color="auto"/>
              <w:left w:val="single" w:sz="6" w:space="0" w:color="auto"/>
              <w:bottom w:val="single" w:sz="6" w:space="0" w:color="auto"/>
            </w:tcBorders>
          </w:tcPr>
          <w:p w14:paraId="1773496B" w14:textId="77777777" w:rsidR="00B05055" w:rsidRPr="00651C8A" w:rsidRDefault="00B05055" w:rsidP="0052358B">
            <w:pPr>
              <w:jc w:val="center"/>
              <w:rPr>
                <w:sz w:val="16"/>
                <w:szCs w:val="16"/>
              </w:rPr>
            </w:pPr>
          </w:p>
        </w:tc>
      </w:tr>
      <w:tr w:rsidR="00651C8A" w:rsidRPr="00651C8A" w14:paraId="66CE32A2" w14:textId="77777777" w:rsidTr="00B05055">
        <w:tblPrEx>
          <w:tblCellMar>
            <w:top w:w="0" w:type="dxa"/>
            <w:bottom w:w="0" w:type="dxa"/>
          </w:tblCellMar>
        </w:tblPrEx>
        <w:trPr>
          <w:cantSplit/>
          <w:jc w:val="center"/>
        </w:trPr>
        <w:tc>
          <w:tcPr>
            <w:tcW w:w="946" w:type="dxa"/>
            <w:tcBorders>
              <w:top w:val="single" w:sz="6" w:space="0" w:color="auto"/>
              <w:bottom w:val="single" w:sz="6" w:space="0" w:color="auto"/>
              <w:right w:val="single" w:sz="6" w:space="0" w:color="auto"/>
            </w:tcBorders>
          </w:tcPr>
          <w:p w14:paraId="38B5E428" w14:textId="77777777" w:rsidR="00651C8A" w:rsidRPr="00651C8A" w:rsidRDefault="00651C8A" w:rsidP="0052358B">
            <w:pPr>
              <w:jc w:val="center"/>
              <w:rPr>
                <w:kern w:val="2"/>
                <w:sz w:val="16"/>
              </w:rPr>
            </w:pPr>
            <w:r w:rsidRPr="00651C8A">
              <w:rPr>
                <w:kern w:val="2"/>
                <w:sz w:val="16"/>
              </w:rPr>
              <w:t>IS</w:t>
            </w:r>
          </w:p>
        </w:tc>
        <w:tc>
          <w:tcPr>
            <w:tcW w:w="1484" w:type="dxa"/>
            <w:tcBorders>
              <w:top w:val="single" w:sz="6" w:space="0" w:color="auto"/>
              <w:left w:val="single" w:sz="6" w:space="0" w:color="auto"/>
              <w:bottom w:val="single" w:sz="6" w:space="0" w:color="auto"/>
              <w:right w:val="single" w:sz="6" w:space="0" w:color="auto"/>
            </w:tcBorders>
          </w:tcPr>
          <w:p w14:paraId="34FEA0FB" w14:textId="77777777" w:rsidR="00651C8A" w:rsidRPr="00651C8A" w:rsidRDefault="00651C8A" w:rsidP="0052358B">
            <w:pPr>
              <w:jc w:val="center"/>
              <w:rPr>
                <w:kern w:val="2"/>
                <w:sz w:val="16"/>
              </w:rPr>
            </w:pPr>
            <w:r w:rsidRPr="00651C8A">
              <w:rPr>
                <w:kern w:val="2"/>
                <w:sz w:val="16"/>
              </w:rPr>
              <w:t xml:space="preserve"> 0-199 FT.</w:t>
            </w:r>
          </w:p>
        </w:tc>
        <w:tc>
          <w:tcPr>
            <w:tcW w:w="1200" w:type="dxa"/>
            <w:tcBorders>
              <w:top w:val="single" w:sz="6" w:space="0" w:color="auto"/>
              <w:left w:val="single" w:sz="6" w:space="0" w:color="auto"/>
              <w:bottom w:val="single" w:sz="6" w:space="0" w:color="auto"/>
              <w:right w:val="single" w:sz="6" w:space="0" w:color="auto"/>
            </w:tcBorders>
          </w:tcPr>
          <w:p w14:paraId="27729DD8" w14:textId="77777777" w:rsidR="00651C8A" w:rsidRPr="00651C8A" w:rsidRDefault="00651C8A" w:rsidP="0052358B">
            <w:pPr>
              <w:jc w:val="center"/>
              <w:rPr>
                <w:kern w:val="2"/>
                <w:sz w:val="16"/>
              </w:rPr>
            </w:pPr>
            <w:r w:rsidRPr="00651C8A">
              <w:rPr>
                <w:kern w:val="2"/>
                <w:sz w:val="16"/>
              </w:rPr>
              <w:t>21,400,000</w:t>
            </w:r>
          </w:p>
        </w:tc>
        <w:tc>
          <w:tcPr>
            <w:tcW w:w="1100" w:type="dxa"/>
            <w:tcBorders>
              <w:top w:val="single" w:sz="6" w:space="0" w:color="auto"/>
              <w:left w:val="single" w:sz="6" w:space="0" w:color="auto"/>
              <w:bottom w:val="single" w:sz="6" w:space="0" w:color="auto"/>
            </w:tcBorders>
          </w:tcPr>
          <w:p w14:paraId="731E2715" w14:textId="77777777" w:rsidR="00651C8A" w:rsidRPr="00651C8A" w:rsidRDefault="00651C8A" w:rsidP="0052358B">
            <w:pPr>
              <w:jc w:val="center"/>
              <w:rPr>
                <w:kern w:val="2"/>
                <w:sz w:val="16"/>
              </w:rPr>
            </w:pPr>
            <w:r w:rsidRPr="00651C8A">
              <w:rPr>
                <w:kern w:val="2"/>
                <w:sz w:val="16"/>
              </w:rPr>
              <w:t>3,210,000</w:t>
            </w:r>
          </w:p>
        </w:tc>
      </w:tr>
      <w:tr w:rsidR="00651C8A" w:rsidRPr="00651C8A" w14:paraId="1A83E2E7" w14:textId="77777777" w:rsidTr="00B05055">
        <w:tblPrEx>
          <w:tblCellMar>
            <w:top w:w="0" w:type="dxa"/>
            <w:bottom w:w="0" w:type="dxa"/>
          </w:tblCellMar>
        </w:tblPrEx>
        <w:trPr>
          <w:cantSplit/>
          <w:jc w:val="center"/>
        </w:trPr>
        <w:tc>
          <w:tcPr>
            <w:tcW w:w="946" w:type="dxa"/>
            <w:tcBorders>
              <w:top w:val="single" w:sz="6" w:space="0" w:color="auto"/>
              <w:bottom w:val="single" w:sz="6" w:space="0" w:color="auto"/>
              <w:right w:val="single" w:sz="6" w:space="0" w:color="auto"/>
            </w:tcBorders>
          </w:tcPr>
          <w:p w14:paraId="0F79612C" w14:textId="77777777" w:rsidR="00651C8A" w:rsidRPr="00651C8A" w:rsidRDefault="00651C8A" w:rsidP="0052358B">
            <w:pPr>
              <w:jc w:val="center"/>
              <w:rPr>
                <w:kern w:val="2"/>
                <w:sz w:val="16"/>
              </w:rPr>
            </w:pPr>
            <w:r w:rsidRPr="00651C8A">
              <w:rPr>
                <w:kern w:val="2"/>
                <w:sz w:val="16"/>
              </w:rPr>
              <w:t xml:space="preserve"> </w:t>
            </w:r>
          </w:p>
        </w:tc>
        <w:tc>
          <w:tcPr>
            <w:tcW w:w="1484" w:type="dxa"/>
            <w:tcBorders>
              <w:top w:val="single" w:sz="6" w:space="0" w:color="auto"/>
              <w:left w:val="single" w:sz="6" w:space="0" w:color="auto"/>
              <w:bottom w:val="single" w:sz="6" w:space="0" w:color="auto"/>
              <w:right w:val="single" w:sz="6" w:space="0" w:color="auto"/>
            </w:tcBorders>
          </w:tcPr>
          <w:p w14:paraId="3E91932D" w14:textId="77777777" w:rsidR="00651C8A" w:rsidRPr="00651C8A" w:rsidRDefault="00651C8A" w:rsidP="0052358B">
            <w:pPr>
              <w:jc w:val="center"/>
              <w:rPr>
                <w:kern w:val="2"/>
                <w:sz w:val="16"/>
              </w:rPr>
            </w:pPr>
            <w:r w:rsidRPr="00651C8A">
              <w:rPr>
                <w:kern w:val="2"/>
                <w:sz w:val="16"/>
              </w:rPr>
              <w:t>200-299 FT.</w:t>
            </w:r>
          </w:p>
        </w:tc>
        <w:tc>
          <w:tcPr>
            <w:tcW w:w="1200" w:type="dxa"/>
            <w:tcBorders>
              <w:top w:val="single" w:sz="6" w:space="0" w:color="auto"/>
              <w:left w:val="single" w:sz="6" w:space="0" w:color="auto"/>
              <w:bottom w:val="single" w:sz="6" w:space="0" w:color="auto"/>
              <w:right w:val="single" w:sz="6" w:space="0" w:color="auto"/>
            </w:tcBorders>
          </w:tcPr>
          <w:p w14:paraId="71C7F60B" w14:textId="77777777" w:rsidR="00651C8A" w:rsidRPr="00651C8A" w:rsidRDefault="00651C8A" w:rsidP="0052358B">
            <w:pPr>
              <w:jc w:val="center"/>
              <w:rPr>
                <w:kern w:val="2"/>
                <w:sz w:val="16"/>
              </w:rPr>
            </w:pPr>
            <w:r w:rsidRPr="00651C8A">
              <w:rPr>
                <w:kern w:val="2"/>
                <w:sz w:val="16"/>
              </w:rPr>
              <w:t>35,600,000</w:t>
            </w:r>
          </w:p>
        </w:tc>
        <w:tc>
          <w:tcPr>
            <w:tcW w:w="1100" w:type="dxa"/>
            <w:tcBorders>
              <w:top w:val="single" w:sz="6" w:space="0" w:color="auto"/>
              <w:left w:val="single" w:sz="6" w:space="0" w:color="auto"/>
              <w:bottom w:val="single" w:sz="6" w:space="0" w:color="auto"/>
            </w:tcBorders>
          </w:tcPr>
          <w:p w14:paraId="1F36F5E4" w14:textId="77777777" w:rsidR="00651C8A" w:rsidRPr="00651C8A" w:rsidRDefault="00651C8A" w:rsidP="0052358B">
            <w:pPr>
              <w:jc w:val="center"/>
              <w:rPr>
                <w:kern w:val="2"/>
                <w:sz w:val="16"/>
              </w:rPr>
            </w:pPr>
            <w:r w:rsidRPr="00651C8A">
              <w:rPr>
                <w:kern w:val="2"/>
                <w:sz w:val="16"/>
              </w:rPr>
              <w:t>5,340,000</w:t>
            </w:r>
          </w:p>
        </w:tc>
      </w:tr>
      <w:tr w:rsidR="00651C8A" w:rsidRPr="00651C8A" w14:paraId="699F83B9" w14:textId="77777777" w:rsidTr="00B05055">
        <w:tblPrEx>
          <w:tblCellMar>
            <w:top w:w="0" w:type="dxa"/>
            <w:bottom w:w="0" w:type="dxa"/>
          </w:tblCellMar>
        </w:tblPrEx>
        <w:trPr>
          <w:cantSplit/>
          <w:jc w:val="center"/>
        </w:trPr>
        <w:tc>
          <w:tcPr>
            <w:tcW w:w="946" w:type="dxa"/>
            <w:tcBorders>
              <w:top w:val="single" w:sz="6" w:space="0" w:color="auto"/>
              <w:bottom w:val="single" w:sz="6" w:space="0" w:color="auto"/>
              <w:right w:val="single" w:sz="6" w:space="0" w:color="auto"/>
            </w:tcBorders>
          </w:tcPr>
          <w:p w14:paraId="50A47ECD" w14:textId="77777777" w:rsidR="00651C8A" w:rsidRPr="00651C8A" w:rsidRDefault="00651C8A" w:rsidP="0052358B">
            <w:pPr>
              <w:jc w:val="center"/>
              <w:rPr>
                <w:kern w:val="2"/>
                <w:sz w:val="16"/>
              </w:rPr>
            </w:pPr>
            <w:r w:rsidRPr="00651C8A">
              <w:rPr>
                <w:kern w:val="2"/>
                <w:sz w:val="16"/>
              </w:rPr>
              <w:t xml:space="preserve"> </w:t>
            </w:r>
          </w:p>
        </w:tc>
        <w:tc>
          <w:tcPr>
            <w:tcW w:w="1484" w:type="dxa"/>
            <w:tcBorders>
              <w:top w:val="single" w:sz="6" w:space="0" w:color="auto"/>
              <w:left w:val="single" w:sz="6" w:space="0" w:color="auto"/>
              <w:bottom w:val="single" w:sz="6" w:space="0" w:color="auto"/>
              <w:right w:val="single" w:sz="6" w:space="0" w:color="auto"/>
            </w:tcBorders>
          </w:tcPr>
          <w:p w14:paraId="51A151DE" w14:textId="77777777" w:rsidR="00651C8A" w:rsidRPr="00651C8A" w:rsidRDefault="00651C8A" w:rsidP="0052358B">
            <w:pPr>
              <w:jc w:val="center"/>
              <w:rPr>
                <w:kern w:val="2"/>
                <w:sz w:val="16"/>
              </w:rPr>
            </w:pPr>
            <w:r w:rsidRPr="00651C8A">
              <w:rPr>
                <w:kern w:val="2"/>
                <w:sz w:val="16"/>
              </w:rPr>
              <w:t>300 FT. and Deeper</w:t>
            </w:r>
          </w:p>
        </w:tc>
        <w:tc>
          <w:tcPr>
            <w:tcW w:w="1200" w:type="dxa"/>
            <w:tcBorders>
              <w:top w:val="single" w:sz="6" w:space="0" w:color="auto"/>
              <w:left w:val="single" w:sz="6" w:space="0" w:color="auto"/>
              <w:bottom w:val="single" w:sz="6" w:space="0" w:color="auto"/>
              <w:right w:val="single" w:sz="6" w:space="0" w:color="auto"/>
            </w:tcBorders>
          </w:tcPr>
          <w:p w14:paraId="34CE91DB" w14:textId="77777777" w:rsidR="00651C8A" w:rsidRPr="00651C8A" w:rsidRDefault="00651C8A" w:rsidP="0052358B">
            <w:pPr>
              <w:jc w:val="center"/>
              <w:rPr>
                <w:kern w:val="2"/>
                <w:sz w:val="16"/>
              </w:rPr>
            </w:pPr>
            <w:r w:rsidRPr="00651C8A">
              <w:rPr>
                <w:kern w:val="2"/>
                <w:sz w:val="16"/>
              </w:rPr>
              <w:t>42,900,000</w:t>
            </w:r>
          </w:p>
        </w:tc>
        <w:tc>
          <w:tcPr>
            <w:tcW w:w="1100" w:type="dxa"/>
            <w:tcBorders>
              <w:top w:val="single" w:sz="6" w:space="0" w:color="auto"/>
              <w:left w:val="single" w:sz="6" w:space="0" w:color="auto"/>
              <w:bottom w:val="single" w:sz="6" w:space="0" w:color="auto"/>
            </w:tcBorders>
          </w:tcPr>
          <w:p w14:paraId="73BE6116" w14:textId="77777777" w:rsidR="00651C8A" w:rsidRPr="00651C8A" w:rsidRDefault="00651C8A" w:rsidP="0052358B">
            <w:pPr>
              <w:jc w:val="center"/>
              <w:rPr>
                <w:kern w:val="2"/>
                <w:sz w:val="16"/>
              </w:rPr>
            </w:pPr>
            <w:r w:rsidRPr="00651C8A">
              <w:rPr>
                <w:kern w:val="2"/>
                <w:sz w:val="16"/>
              </w:rPr>
              <w:t>6,435,000</w:t>
            </w:r>
          </w:p>
        </w:tc>
      </w:tr>
      <w:tr w:rsidR="00B05055" w:rsidRPr="00651C8A" w14:paraId="28E62ABC" w14:textId="77777777" w:rsidTr="00B05055">
        <w:tblPrEx>
          <w:tblCellMar>
            <w:top w:w="0" w:type="dxa"/>
            <w:bottom w:w="0" w:type="dxa"/>
          </w:tblCellMar>
        </w:tblPrEx>
        <w:trPr>
          <w:cantSplit/>
          <w:jc w:val="center"/>
        </w:trPr>
        <w:tc>
          <w:tcPr>
            <w:tcW w:w="946" w:type="dxa"/>
            <w:tcBorders>
              <w:top w:val="single" w:sz="6" w:space="0" w:color="auto"/>
              <w:bottom w:val="single" w:sz="6" w:space="0" w:color="auto"/>
              <w:right w:val="single" w:sz="6" w:space="0" w:color="auto"/>
            </w:tcBorders>
          </w:tcPr>
          <w:p w14:paraId="278D3E6E" w14:textId="77777777" w:rsidR="00B05055" w:rsidRPr="00651C8A" w:rsidRDefault="00B05055" w:rsidP="0052358B">
            <w:pPr>
              <w:jc w:val="center"/>
              <w:rPr>
                <w:kern w:val="2"/>
                <w:sz w:val="16"/>
              </w:rPr>
            </w:pPr>
          </w:p>
        </w:tc>
        <w:tc>
          <w:tcPr>
            <w:tcW w:w="1484" w:type="dxa"/>
            <w:tcBorders>
              <w:top w:val="single" w:sz="6" w:space="0" w:color="auto"/>
              <w:left w:val="single" w:sz="6" w:space="0" w:color="auto"/>
              <w:bottom w:val="single" w:sz="6" w:space="0" w:color="auto"/>
              <w:right w:val="single" w:sz="6" w:space="0" w:color="auto"/>
            </w:tcBorders>
          </w:tcPr>
          <w:p w14:paraId="70A0BCDA" w14:textId="77777777" w:rsidR="00B05055" w:rsidRPr="00651C8A" w:rsidRDefault="00B05055" w:rsidP="0052358B">
            <w:pPr>
              <w:jc w:val="center"/>
              <w:rPr>
                <w:kern w:val="2"/>
                <w:sz w:val="16"/>
              </w:rPr>
            </w:pPr>
          </w:p>
        </w:tc>
        <w:tc>
          <w:tcPr>
            <w:tcW w:w="1200" w:type="dxa"/>
            <w:tcBorders>
              <w:top w:val="single" w:sz="6" w:space="0" w:color="auto"/>
              <w:left w:val="single" w:sz="6" w:space="0" w:color="auto"/>
              <w:bottom w:val="single" w:sz="6" w:space="0" w:color="auto"/>
              <w:right w:val="single" w:sz="6" w:space="0" w:color="auto"/>
            </w:tcBorders>
          </w:tcPr>
          <w:p w14:paraId="6179EE8E" w14:textId="77777777" w:rsidR="00B05055" w:rsidRPr="00651C8A" w:rsidRDefault="00B05055" w:rsidP="0052358B">
            <w:pPr>
              <w:jc w:val="center"/>
              <w:rPr>
                <w:kern w:val="2"/>
                <w:sz w:val="16"/>
              </w:rPr>
            </w:pPr>
          </w:p>
        </w:tc>
        <w:tc>
          <w:tcPr>
            <w:tcW w:w="1100" w:type="dxa"/>
            <w:tcBorders>
              <w:top w:val="single" w:sz="6" w:space="0" w:color="auto"/>
              <w:left w:val="single" w:sz="6" w:space="0" w:color="auto"/>
              <w:bottom w:val="single" w:sz="6" w:space="0" w:color="auto"/>
            </w:tcBorders>
          </w:tcPr>
          <w:p w14:paraId="1DC1A510" w14:textId="77777777" w:rsidR="00B05055" w:rsidRPr="00651C8A" w:rsidRDefault="00B05055" w:rsidP="0052358B">
            <w:pPr>
              <w:jc w:val="center"/>
              <w:rPr>
                <w:kern w:val="2"/>
                <w:sz w:val="16"/>
              </w:rPr>
            </w:pPr>
          </w:p>
        </w:tc>
      </w:tr>
      <w:tr w:rsidR="00651C8A" w:rsidRPr="00651C8A" w14:paraId="6727DDDF" w14:textId="77777777" w:rsidTr="00B05055">
        <w:tblPrEx>
          <w:tblCellMar>
            <w:top w:w="0" w:type="dxa"/>
            <w:bottom w:w="0" w:type="dxa"/>
          </w:tblCellMar>
        </w:tblPrEx>
        <w:trPr>
          <w:cantSplit/>
          <w:jc w:val="center"/>
        </w:trPr>
        <w:tc>
          <w:tcPr>
            <w:tcW w:w="946" w:type="dxa"/>
            <w:tcBorders>
              <w:top w:val="single" w:sz="6" w:space="0" w:color="auto"/>
              <w:bottom w:val="single" w:sz="6" w:space="0" w:color="auto"/>
              <w:right w:val="single" w:sz="6" w:space="0" w:color="auto"/>
            </w:tcBorders>
          </w:tcPr>
          <w:p w14:paraId="2102328F" w14:textId="77777777" w:rsidR="00651C8A" w:rsidRPr="00651C8A" w:rsidRDefault="00651C8A" w:rsidP="0052358B">
            <w:pPr>
              <w:jc w:val="center"/>
              <w:rPr>
                <w:kern w:val="2"/>
                <w:sz w:val="16"/>
              </w:rPr>
            </w:pPr>
            <w:r w:rsidRPr="00651C8A">
              <w:rPr>
                <w:kern w:val="2"/>
                <w:sz w:val="16"/>
              </w:rPr>
              <w:t>MC</w:t>
            </w:r>
          </w:p>
        </w:tc>
        <w:tc>
          <w:tcPr>
            <w:tcW w:w="1484" w:type="dxa"/>
            <w:tcBorders>
              <w:top w:val="single" w:sz="6" w:space="0" w:color="auto"/>
              <w:left w:val="single" w:sz="6" w:space="0" w:color="auto"/>
              <w:bottom w:val="single" w:sz="6" w:space="0" w:color="auto"/>
              <w:right w:val="single" w:sz="6" w:space="0" w:color="auto"/>
            </w:tcBorders>
          </w:tcPr>
          <w:p w14:paraId="6C5A5DA1" w14:textId="77777777" w:rsidR="00651C8A" w:rsidRPr="00651C8A" w:rsidRDefault="00651C8A" w:rsidP="0052358B">
            <w:pPr>
              <w:jc w:val="center"/>
              <w:rPr>
                <w:kern w:val="2"/>
                <w:sz w:val="16"/>
              </w:rPr>
            </w:pPr>
            <w:r w:rsidRPr="00651C8A">
              <w:rPr>
                <w:kern w:val="2"/>
                <w:sz w:val="16"/>
              </w:rPr>
              <w:t xml:space="preserve"> 0-199 FT</w:t>
            </w:r>
          </w:p>
        </w:tc>
        <w:tc>
          <w:tcPr>
            <w:tcW w:w="1200" w:type="dxa"/>
            <w:tcBorders>
              <w:top w:val="single" w:sz="6" w:space="0" w:color="auto"/>
              <w:left w:val="single" w:sz="6" w:space="0" w:color="auto"/>
              <w:bottom w:val="single" w:sz="6" w:space="0" w:color="auto"/>
              <w:right w:val="single" w:sz="6" w:space="0" w:color="auto"/>
            </w:tcBorders>
          </w:tcPr>
          <w:p w14:paraId="61C6E6D7" w14:textId="77777777" w:rsidR="00651C8A" w:rsidRPr="00651C8A" w:rsidRDefault="00651C8A" w:rsidP="0052358B">
            <w:pPr>
              <w:ind w:hanging="92"/>
              <w:jc w:val="center"/>
              <w:rPr>
                <w:kern w:val="2"/>
                <w:sz w:val="16"/>
              </w:rPr>
            </w:pPr>
            <w:r w:rsidRPr="00651C8A">
              <w:rPr>
                <w:kern w:val="2"/>
                <w:sz w:val="16"/>
              </w:rPr>
              <w:t>7,100,000</w:t>
            </w:r>
          </w:p>
        </w:tc>
        <w:tc>
          <w:tcPr>
            <w:tcW w:w="1100" w:type="dxa"/>
            <w:tcBorders>
              <w:top w:val="single" w:sz="6" w:space="0" w:color="auto"/>
              <w:left w:val="single" w:sz="6" w:space="0" w:color="auto"/>
              <w:bottom w:val="single" w:sz="6" w:space="0" w:color="auto"/>
            </w:tcBorders>
          </w:tcPr>
          <w:p w14:paraId="2692C1F7" w14:textId="77777777" w:rsidR="00651C8A" w:rsidRPr="00651C8A" w:rsidRDefault="00651C8A" w:rsidP="0052358B">
            <w:pPr>
              <w:jc w:val="center"/>
              <w:rPr>
                <w:kern w:val="2"/>
                <w:sz w:val="16"/>
              </w:rPr>
            </w:pPr>
            <w:r w:rsidRPr="00651C8A">
              <w:rPr>
                <w:kern w:val="2"/>
                <w:sz w:val="16"/>
              </w:rPr>
              <w:t>1,065,000</w:t>
            </w:r>
          </w:p>
        </w:tc>
      </w:tr>
      <w:tr w:rsidR="00651C8A" w:rsidRPr="00651C8A" w14:paraId="262CE0C9" w14:textId="77777777" w:rsidTr="00B05055">
        <w:tblPrEx>
          <w:tblCellMar>
            <w:top w:w="0" w:type="dxa"/>
            <w:bottom w:w="0" w:type="dxa"/>
          </w:tblCellMar>
        </w:tblPrEx>
        <w:trPr>
          <w:cantSplit/>
          <w:jc w:val="center"/>
        </w:trPr>
        <w:tc>
          <w:tcPr>
            <w:tcW w:w="946" w:type="dxa"/>
            <w:tcBorders>
              <w:top w:val="single" w:sz="6" w:space="0" w:color="auto"/>
              <w:bottom w:val="single" w:sz="6" w:space="0" w:color="auto"/>
              <w:right w:val="single" w:sz="6" w:space="0" w:color="auto"/>
            </w:tcBorders>
          </w:tcPr>
          <w:p w14:paraId="7F77963D" w14:textId="77777777" w:rsidR="00651C8A" w:rsidRPr="00651C8A" w:rsidRDefault="00651C8A" w:rsidP="0052358B">
            <w:pPr>
              <w:jc w:val="center"/>
              <w:rPr>
                <w:kern w:val="2"/>
                <w:sz w:val="16"/>
              </w:rPr>
            </w:pPr>
            <w:r w:rsidRPr="00651C8A">
              <w:rPr>
                <w:kern w:val="2"/>
                <w:sz w:val="16"/>
              </w:rPr>
              <w:t xml:space="preserve"> </w:t>
            </w:r>
          </w:p>
        </w:tc>
        <w:tc>
          <w:tcPr>
            <w:tcW w:w="1484" w:type="dxa"/>
            <w:tcBorders>
              <w:top w:val="single" w:sz="6" w:space="0" w:color="auto"/>
              <w:left w:val="single" w:sz="6" w:space="0" w:color="auto"/>
              <w:bottom w:val="single" w:sz="6" w:space="0" w:color="auto"/>
              <w:right w:val="single" w:sz="6" w:space="0" w:color="auto"/>
            </w:tcBorders>
          </w:tcPr>
          <w:p w14:paraId="29CBA762" w14:textId="77777777" w:rsidR="00651C8A" w:rsidRPr="00651C8A" w:rsidRDefault="00651C8A" w:rsidP="0052358B">
            <w:pPr>
              <w:jc w:val="center"/>
              <w:rPr>
                <w:kern w:val="2"/>
                <w:sz w:val="16"/>
              </w:rPr>
            </w:pPr>
            <w:r w:rsidRPr="00651C8A">
              <w:rPr>
                <w:kern w:val="2"/>
                <w:sz w:val="16"/>
              </w:rPr>
              <w:t>200-299 FT.</w:t>
            </w:r>
          </w:p>
        </w:tc>
        <w:tc>
          <w:tcPr>
            <w:tcW w:w="1200" w:type="dxa"/>
            <w:tcBorders>
              <w:top w:val="single" w:sz="6" w:space="0" w:color="auto"/>
              <w:left w:val="single" w:sz="6" w:space="0" w:color="auto"/>
              <w:bottom w:val="single" w:sz="6" w:space="0" w:color="auto"/>
              <w:right w:val="single" w:sz="6" w:space="0" w:color="auto"/>
            </w:tcBorders>
          </w:tcPr>
          <w:p w14:paraId="04E132F2" w14:textId="77777777" w:rsidR="00651C8A" w:rsidRPr="00651C8A" w:rsidRDefault="00651C8A" w:rsidP="0052358B">
            <w:pPr>
              <w:jc w:val="center"/>
              <w:rPr>
                <w:kern w:val="2"/>
                <w:sz w:val="16"/>
              </w:rPr>
            </w:pPr>
            <w:r w:rsidRPr="00651C8A">
              <w:rPr>
                <w:kern w:val="2"/>
                <w:sz w:val="16"/>
              </w:rPr>
              <w:t>14,300,000</w:t>
            </w:r>
          </w:p>
        </w:tc>
        <w:tc>
          <w:tcPr>
            <w:tcW w:w="1100" w:type="dxa"/>
            <w:tcBorders>
              <w:top w:val="single" w:sz="6" w:space="0" w:color="auto"/>
              <w:left w:val="single" w:sz="6" w:space="0" w:color="auto"/>
              <w:bottom w:val="single" w:sz="6" w:space="0" w:color="auto"/>
            </w:tcBorders>
          </w:tcPr>
          <w:p w14:paraId="4E6C274F" w14:textId="77777777" w:rsidR="00651C8A" w:rsidRPr="00651C8A" w:rsidRDefault="00651C8A" w:rsidP="0052358B">
            <w:pPr>
              <w:jc w:val="center"/>
              <w:rPr>
                <w:kern w:val="2"/>
                <w:sz w:val="16"/>
              </w:rPr>
            </w:pPr>
            <w:r w:rsidRPr="00651C8A">
              <w:rPr>
                <w:kern w:val="2"/>
                <w:sz w:val="16"/>
              </w:rPr>
              <w:t>2,145,000</w:t>
            </w:r>
          </w:p>
        </w:tc>
      </w:tr>
      <w:tr w:rsidR="00651C8A" w:rsidRPr="00651C8A" w14:paraId="33DED74A" w14:textId="77777777" w:rsidTr="00B05055">
        <w:tblPrEx>
          <w:tblCellMar>
            <w:top w:w="0" w:type="dxa"/>
            <w:bottom w:w="0" w:type="dxa"/>
          </w:tblCellMar>
        </w:tblPrEx>
        <w:trPr>
          <w:cantSplit/>
          <w:jc w:val="center"/>
        </w:trPr>
        <w:tc>
          <w:tcPr>
            <w:tcW w:w="946" w:type="dxa"/>
            <w:tcBorders>
              <w:top w:val="single" w:sz="6" w:space="0" w:color="auto"/>
              <w:bottom w:val="single" w:sz="6" w:space="0" w:color="auto"/>
              <w:right w:val="single" w:sz="6" w:space="0" w:color="auto"/>
            </w:tcBorders>
          </w:tcPr>
          <w:p w14:paraId="22B845C1" w14:textId="77777777" w:rsidR="00651C8A" w:rsidRPr="00651C8A" w:rsidRDefault="00651C8A" w:rsidP="0052358B">
            <w:pPr>
              <w:jc w:val="center"/>
              <w:rPr>
                <w:kern w:val="2"/>
                <w:sz w:val="16"/>
              </w:rPr>
            </w:pPr>
            <w:r w:rsidRPr="00651C8A">
              <w:rPr>
                <w:kern w:val="2"/>
                <w:sz w:val="16"/>
              </w:rPr>
              <w:t xml:space="preserve"> </w:t>
            </w:r>
          </w:p>
        </w:tc>
        <w:tc>
          <w:tcPr>
            <w:tcW w:w="1484" w:type="dxa"/>
            <w:tcBorders>
              <w:top w:val="single" w:sz="6" w:space="0" w:color="auto"/>
              <w:left w:val="single" w:sz="6" w:space="0" w:color="auto"/>
              <w:bottom w:val="single" w:sz="6" w:space="0" w:color="auto"/>
              <w:right w:val="single" w:sz="6" w:space="0" w:color="auto"/>
            </w:tcBorders>
          </w:tcPr>
          <w:p w14:paraId="1258C293" w14:textId="77777777" w:rsidR="00651C8A" w:rsidRPr="00651C8A" w:rsidRDefault="00651C8A" w:rsidP="0052358B">
            <w:pPr>
              <w:jc w:val="center"/>
              <w:rPr>
                <w:kern w:val="2"/>
                <w:sz w:val="16"/>
              </w:rPr>
            </w:pPr>
            <w:r w:rsidRPr="00651C8A">
              <w:rPr>
                <w:kern w:val="2"/>
                <w:sz w:val="16"/>
              </w:rPr>
              <w:t>300 FT. and Deeper</w:t>
            </w:r>
          </w:p>
        </w:tc>
        <w:tc>
          <w:tcPr>
            <w:tcW w:w="1200" w:type="dxa"/>
            <w:tcBorders>
              <w:top w:val="single" w:sz="6" w:space="0" w:color="auto"/>
              <w:left w:val="single" w:sz="6" w:space="0" w:color="auto"/>
              <w:bottom w:val="single" w:sz="6" w:space="0" w:color="auto"/>
              <w:right w:val="single" w:sz="6" w:space="0" w:color="auto"/>
            </w:tcBorders>
          </w:tcPr>
          <w:p w14:paraId="722D437D" w14:textId="77777777" w:rsidR="00651C8A" w:rsidRPr="00651C8A" w:rsidRDefault="00651C8A" w:rsidP="0052358B">
            <w:pPr>
              <w:jc w:val="center"/>
              <w:rPr>
                <w:sz w:val="16"/>
                <w:szCs w:val="16"/>
              </w:rPr>
            </w:pPr>
            <w:r w:rsidRPr="00651C8A">
              <w:rPr>
                <w:sz w:val="16"/>
                <w:szCs w:val="16"/>
              </w:rPr>
              <w:t>57,100,000</w:t>
            </w:r>
          </w:p>
        </w:tc>
        <w:tc>
          <w:tcPr>
            <w:tcW w:w="1100" w:type="dxa"/>
            <w:tcBorders>
              <w:top w:val="single" w:sz="6" w:space="0" w:color="auto"/>
              <w:left w:val="single" w:sz="6" w:space="0" w:color="auto"/>
              <w:bottom w:val="single" w:sz="6" w:space="0" w:color="auto"/>
            </w:tcBorders>
          </w:tcPr>
          <w:p w14:paraId="4D82F431" w14:textId="77777777" w:rsidR="00651C8A" w:rsidRPr="00651C8A" w:rsidRDefault="00651C8A" w:rsidP="0052358B">
            <w:pPr>
              <w:jc w:val="center"/>
              <w:rPr>
                <w:sz w:val="16"/>
                <w:szCs w:val="16"/>
              </w:rPr>
            </w:pPr>
            <w:r w:rsidRPr="00651C8A">
              <w:rPr>
                <w:sz w:val="16"/>
                <w:szCs w:val="16"/>
              </w:rPr>
              <w:t>8,565,000</w:t>
            </w:r>
          </w:p>
        </w:tc>
      </w:tr>
      <w:tr w:rsidR="00B05055" w:rsidRPr="00651C8A" w14:paraId="19CDEDDA" w14:textId="77777777" w:rsidTr="00B05055">
        <w:tblPrEx>
          <w:tblCellMar>
            <w:top w:w="0" w:type="dxa"/>
            <w:bottom w:w="0" w:type="dxa"/>
          </w:tblCellMar>
        </w:tblPrEx>
        <w:trPr>
          <w:cantSplit/>
          <w:jc w:val="center"/>
        </w:trPr>
        <w:tc>
          <w:tcPr>
            <w:tcW w:w="946" w:type="dxa"/>
            <w:tcBorders>
              <w:top w:val="single" w:sz="6" w:space="0" w:color="auto"/>
              <w:bottom w:val="single" w:sz="6" w:space="0" w:color="auto"/>
              <w:right w:val="single" w:sz="6" w:space="0" w:color="auto"/>
            </w:tcBorders>
          </w:tcPr>
          <w:p w14:paraId="06F60369" w14:textId="77777777" w:rsidR="00B05055" w:rsidRPr="00651C8A" w:rsidRDefault="00B05055" w:rsidP="0052358B">
            <w:pPr>
              <w:jc w:val="center"/>
              <w:rPr>
                <w:kern w:val="2"/>
                <w:sz w:val="16"/>
              </w:rPr>
            </w:pPr>
          </w:p>
        </w:tc>
        <w:tc>
          <w:tcPr>
            <w:tcW w:w="1484" w:type="dxa"/>
            <w:tcBorders>
              <w:top w:val="single" w:sz="6" w:space="0" w:color="auto"/>
              <w:left w:val="single" w:sz="6" w:space="0" w:color="auto"/>
              <w:bottom w:val="single" w:sz="6" w:space="0" w:color="auto"/>
              <w:right w:val="single" w:sz="6" w:space="0" w:color="auto"/>
            </w:tcBorders>
          </w:tcPr>
          <w:p w14:paraId="26ED783C" w14:textId="77777777" w:rsidR="00B05055" w:rsidRPr="00651C8A" w:rsidRDefault="00B05055" w:rsidP="0052358B">
            <w:pPr>
              <w:jc w:val="center"/>
              <w:rPr>
                <w:kern w:val="2"/>
                <w:sz w:val="16"/>
              </w:rPr>
            </w:pPr>
          </w:p>
        </w:tc>
        <w:tc>
          <w:tcPr>
            <w:tcW w:w="1200" w:type="dxa"/>
            <w:tcBorders>
              <w:top w:val="single" w:sz="6" w:space="0" w:color="auto"/>
              <w:left w:val="single" w:sz="6" w:space="0" w:color="auto"/>
              <w:bottom w:val="single" w:sz="6" w:space="0" w:color="auto"/>
              <w:right w:val="single" w:sz="6" w:space="0" w:color="auto"/>
            </w:tcBorders>
          </w:tcPr>
          <w:p w14:paraId="7F2A6C43" w14:textId="77777777" w:rsidR="00B05055" w:rsidRPr="00651C8A" w:rsidRDefault="00B05055" w:rsidP="0052358B">
            <w:pPr>
              <w:jc w:val="center"/>
              <w:rPr>
                <w:sz w:val="16"/>
                <w:szCs w:val="16"/>
              </w:rPr>
            </w:pPr>
          </w:p>
        </w:tc>
        <w:tc>
          <w:tcPr>
            <w:tcW w:w="1100" w:type="dxa"/>
            <w:tcBorders>
              <w:top w:val="single" w:sz="6" w:space="0" w:color="auto"/>
              <w:left w:val="single" w:sz="6" w:space="0" w:color="auto"/>
              <w:bottom w:val="single" w:sz="6" w:space="0" w:color="auto"/>
            </w:tcBorders>
          </w:tcPr>
          <w:p w14:paraId="198837B6" w14:textId="77777777" w:rsidR="00B05055" w:rsidRPr="00651C8A" w:rsidRDefault="00B05055" w:rsidP="0052358B">
            <w:pPr>
              <w:jc w:val="center"/>
              <w:rPr>
                <w:sz w:val="16"/>
                <w:szCs w:val="16"/>
              </w:rPr>
            </w:pPr>
          </w:p>
        </w:tc>
      </w:tr>
      <w:tr w:rsidR="00651C8A" w:rsidRPr="00651C8A" w14:paraId="64038024" w14:textId="77777777" w:rsidTr="00B05055">
        <w:tblPrEx>
          <w:tblCellMar>
            <w:top w:w="0" w:type="dxa"/>
            <w:bottom w:w="0" w:type="dxa"/>
          </w:tblCellMar>
        </w:tblPrEx>
        <w:trPr>
          <w:cantSplit/>
          <w:jc w:val="center"/>
        </w:trPr>
        <w:tc>
          <w:tcPr>
            <w:tcW w:w="946" w:type="dxa"/>
            <w:tcBorders>
              <w:top w:val="single" w:sz="6" w:space="0" w:color="auto"/>
              <w:bottom w:val="single" w:sz="6" w:space="0" w:color="auto"/>
              <w:right w:val="single" w:sz="6" w:space="0" w:color="auto"/>
            </w:tcBorders>
          </w:tcPr>
          <w:p w14:paraId="0C2A8889" w14:textId="77777777" w:rsidR="00651C8A" w:rsidRPr="00651C8A" w:rsidRDefault="00651C8A" w:rsidP="0052358B">
            <w:pPr>
              <w:jc w:val="center"/>
              <w:rPr>
                <w:kern w:val="2"/>
                <w:sz w:val="16"/>
              </w:rPr>
            </w:pPr>
            <w:r w:rsidRPr="00651C8A">
              <w:rPr>
                <w:kern w:val="2"/>
                <w:sz w:val="16"/>
              </w:rPr>
              <w:t>MS</w:t>
            </w:r>
          </w:p>
        </w:tc>
        <w:tc>
          <w:tcPr>
            <w:tcW w:w="1484" w:type="dxa"/>
            <w:tcBorders>
              <w:top w:val="single" w:sz="6" w:space="0" w:color="auto"/>
              <w:left w:val="single" w:sz="6" w:space="0" w:color="auto"/>
              <w:bottom w:val="single" w:sz="6" w:space="0" w:color="auto"/>
              <w:right w:val="single" w:sz="6" w:space="0" w:color="auto"/>
            </w:tcBorders>
          </w:tcPr>
          <w:p w14:paraId="56C4960F" w14:textId="77777777" w:rsidR="00651C8A" w:rsidRPr="00651C8A" w:rsidRDefault="00651C8A" w:rsidP="0052358B">
            <w:pPr>
              <w:jc w:val="center"/>
              <w:rPr>
                <w:kern w:val="2"/>
                <w:sz w:val="16"/>
              </w:rPr>
            </w:pPr>
            <w:r w:rsidRPr="00651C8A">
              <w:rPr>
                <w:kern w:val="2"/>
                <w:sz w:val="16"/>
              </w:rPr>
              <w:t xml:space="preserve"> 0-249 FT.</w:t>
            </w:r>
          </w:p>
        </w:tc>
        <w:tc>
          <w:tcPr>
            <w:tcW w:w="1200" w:type="dxa"/>
            <w:tcBorders>
              <w:top w:val="single" w:sz="6" w:space="0" w:color="auto"/>
              <w:left w:val="single" w:sz="6" w:space="0" w:color="auto"/>
              <w:bottom w:val="single" w:sz="6" w:space="0" w:color="auto"/>
              <w:right w:val="single" w:sz="6" w:space="0" w:color="auto"/>
            </w:tcBorders>
          </w:tcPr>
          <w:p w14:paraId="4EBD9052" w14:textId="77777777" w:rsidR="00651C8A" w:rsidRPr="00651C8A" w:rsidRDefault="00651C8A" w:rsidP="0052358B">
            <w:pPr>
              <w:jc w:val="center"/>
              <w:rPr>
                <w:kern w:val="2"/>
                <w:sz w:val="16"/>
              </w:rPr>
            </w:pPr>
            <w:r w:rsidRPr="00651C8A">
              <w:rPr>
                <w:kern w:val="2"/>
                <w:sz w:val="16"/>
              </w:rPr>
              <w:t>14,900,000</w:t>
            </w:r>
          </w:p>
        </w:tc>
        <w:tc>
          <w:tcPr>
            <w:tcW w:w="1100" w:type="dxa"/>
            <w:tcBorders>
              <w:top w:val="single" w:sz="6" w:space="0" w:color="auto"/>
              <w:left w:val="single" w:sz="6" w:space="0" w:color="auto"/>
              <w:bottom w:val="single" w:sz="6" w:space="0" w:color="auto"/>
            </w:tcBorders>
          </w:tcPr>
          <w:p w14:paraId="59566F95" w14:textId="77777777" w:rsidR="00651C8A" w:rsidRPr="00651C8A" w:rsidRDefault="00651C8A" w:rsidP="0052358B">
            <w:pPr>
              <w:jc w:val="center"/>
              <w:rPr>
                <w:kern w:val="2"/>
                <w:sz w:val="16"/>
              </w:rPr>
            </w:pPr>
            <w:r w:rsidRPr="00651C8A">
              <w:rPr>
                <w:kern w:val="2"/>
                <w:sz w:val="16"/>
              </w:rPr>
              <w:t>2,235,000</w:t>
            </w:r>
          </w:p>
        </w:tc>
      </w:tr>
      <w:tr w:rsidR="00651C8A" w:rsidRPr="00651C8A" w14:paraId="68086E68" w14:textId="77777777" w:rsidTr="00B05055">
        <w:tblPrEx>
          <w:tblCellMar>
            <w:top w:w="0" w:type="dxa"/>
            <w:bottom w:w="0" w:type="dxa"/>
          </w:tblCellMar>
        </w:tblPrEx>
        <w:trPr>
          <w:cantSplit/>
          <w:jc w:val="center"/>
        </w:trPr>
        <w:tc>
          <w:tcPr>
            <w:tcW w:w="946" w:type="dxa"/>
            <w:tcBorders>
              <w:top w:val="single" w:sz="6" w:space="0" w:color="auto"/>
              <w:bottom w:val="double" w:sz="6" w:space="0" w:color="000000"/>
              <w:right w:val="single" w:sz="6" w:space="0" w:color="auto"/>
            </w:tcBorders>
          </w:tcPr>
          <w:p w14:paraId="7557DD2F" w14:textId="77777777" w:rsidR="00651C8A" w:rsidRPr="00651C8A" w:rsidRDefault="00651C8A" w:rsidP="0052358B">
            <w:pPr>
              <w:jc w:val="center"/>
              <w:rPr>
                <w:kern w:val="2"/>
                <w:sz w:val="16"/>
              </w:rPr>
            </w:pPr>
            <w:r w:rsidRPr="00651C8A">
              <w:rPr>
                <w:kern w:val="2"/>
                <w:sz w:val="16"/>
              </w:rPr>
              <w:t xml:space="preserve"> </w:t>
            </w:r>
          </w:p>
        </w:tc>
        <w:tc>
          <w:tcPr>
            <w:tcW w:w="1484" w:type="dxa"/>
            <w:tcBorders>
              <w:top w:val="single" w:sz="6" w:space="0" w:color="auto"/>
              <w:left w:val="single" w:sz="6" w:space="0" w:color="auto"/>
              <w:bottom w:val="double" w:sz="6" w:space="0" w:color="000000"/>
              <w:right w:val="single" w:sz="6" w:space="0" w:color="auto"/>
            </w:tcBorders>
          </w:tcPr>
          <w:p w14:paraId="46CD5ACC" w14:textId="77777777" w:rsidR="00651C8A" w:rsidRPr="00651C8A" w:rsidRDefault="00651C8A" w:rsidP="0052358B">
            <w:pPr>
              <w:jc w:val="center"/>
              <w:rPr>
                <w:kern w:val="2"/>
                <w:sz w:val="16"/>
              </w:rPr>
            </w:pPr>
            <w:r w:rsidRPr="00651C8A">
              <w:rPr>
                <w:kern w:val="2"/>
                <w:sz w:val="16"/>
              </w:rPr>
              <w:t>250 FT. and Deeper</w:t>
            </w:r>
          </w:p>
        </w:tc>
        <w:tc>
          <w:tcPr>
            <w:tcW w:w="1200" w:type="dxa"/>
            <w:tcBorders>
              <w:top w:val="single" w:sz="6" w:space="0" w:color="auto"/>
              <w:left w:val="single" w:sz="6" w:space="0" w:color="auto"/>
              <w:bottom w:val="double" w:sz="6" w:space="0" w:color="000000"/>
              <w:right w:val="single" w:sz="6" w:space="0" w:color="auto"/>
            </w:tcBorders>
          </w:tcPr>
          <w:p w14:paraId="4F210E5D" w14:textId="77777777" w:rsidR="00651C8A" w:rsidRPr="00651C8A" w:rsidRDefault="00651C8A" w:rsidP="0052358B">
            <w:pPr>
              <w:jc w:val="center"/>
              <w:rPr>
                <w:kern w:val="2"/>
                <w:sz w:val="16"/>
              </w:rPr>
            </w:pPr>
            <w:r w:rsidRPr="00651C8A">
              <w:rPr>
                <w:kern w:val="2"/>
                <w:sz w:val="16"/>
              </w:rPr>
              <w:t>29,500,000</w:t>
            </w:r>
          </w:p>
        </w:tc>
        <w:tc>
          <w:tcPr>
            <w:tcW w:w="1100" w:type="dxa"/>
            <w:tcBorders>
              <w:top w:val="single" w:sz="6" w:space="0" w:color="auto"/>
              <w:left w:val="single" w:sz="6" w:space="0" w:color="auto"/>
              <w:bottom w:val="double" w:sz="6" w:space="0" w:color="000000"/>
            </w:tcBorders>
          </w:tcPr>
          <w:p w14:paraId="4230DFD9" w14:textId="77777777" w:rsidR="00651C8A" w:rsidRPr="00651C8A" w:rsidRDefault="00651C8A" w:rsidP="0052358B">
            <w:pPr>
              <w:jc w:val="center"/>
              <w:rPr>
                <w:kern w:val="2"/>
                <w:sz w:val="16"/>
              </w:rPr>
            </w:pPr>
            <w:r w:rsidRPr="00651C8A">
              <w:rPr>
                <w:kern w:val="2"/>
                <w:sz w:val="16"/>
              </w:rPr>
              <w:t>4,425,000</w:t>
            </w:r>
          </w:p>
        </w:tc>
      </w:tr>
    </w:tbl>
    <w:p w14:paraId="26807F2C" w14:textId="77777777" w:rsidR="00651C8A" w:rsidRPr="00B05055" w:rsidRDefault="00651C8A" w:rsidP="00B05055">
      <w:pPr>
        <w:pStyle w:val="RegDoubleIndent"/>
        <w:rPr>
          <w:sz w:val="16"/>
          <w:szCs w:val="16"/>
        </w:rPr>
      </w:pPr>
      <w:r w:rsidRPr="00B05055">
        <w:rPr>
          <w:sz w:val="16"/>
          <w:szCs w:val="16"/>
        </w:rPr>
        <w:t>IC - Independent Leg Cantilever</w:t>
      </w:r>
    </w:p>
    <w:p w14:paraId="2A9B8A56" w14:textId="77777777" w:rsidR="00651C8A" w:rsidRPr="00B05055" w:rsidRDefault="00651C8A" w:rsidP="00B05055">
      <w:pPr>
        <w:pStyle w:val="RegDoubleIndent"/>
        <w:rPr>
          <w:sz w:val="16"/>
          <w:szCs w:val="16"/>
        </w:rPr>
      </w:pPr>
      <w:r w:rsidRPr="00B05055">
        <w:rPr>
          <w:sz w:val="16"/>
          <w:szCs w:val="16"/>
        </w:rPr>
        <w:t>IS - Independent Leg Slot</w:t>
      </w:r>
    </w:p>
    <w:p w14:paraId="2C16C66E" w14:textId="77777777" w:rsidR="00651C8A" w:rsidRPr="00B05055" w:rsidRDefault="00651C8A" w:rsidP="00B05055">
      <w:pPr>
        <w:pStyle w:val="RegDoubleIndent"/>
        <w:rPr>
          <w:sz w:val="16"/>
          <w:szCs w:val="16"/>
        </w:rPr>
      </w:pPr>
      <w:r w:rsidRPr="00B05055">
        <w:rPr>
          <w:sz w:val="16"/>
          <w:szCs w:val="16"/>
        </w:rPr>
        <w:t>MC - Mat Cantilever</w:t>
      </w:r>
    </w:p>
    <w:p w14:paraId="00C744DA" w14:textId="77777777" w:rsidR="005A289F" w:rsidRPr="00B05055" w:rsidRDefault="00651C8A" w:rsidP="00B05055">
      <w:pPr>
        <w:pStyle w:val="RegDoubleIndent"/>
        <w:rPr>
          <w:sz w:val="16"/>
          <w:szCs w:val="16"/>
        </w:rPr>
      </w:pPr>
      <w:r w:rsidRPr="00B05055">
        <w:rPr>
          <w:sz w:val="16"/>
          <w:szCs w:val="16"/>
        </w:rPr>
        <w:t>MS - Mat Slot</w:t>
      </w:r>
    </w:p>
    <w:p w14:paraId="77A91F55" w14:textId="77777777" w:rsidR="00651C8A" w:rsidRDefault="00651C8A" w:rsidP="00B05055">
      <w:pPr>
        <w:pStyle w:val="A0"/>
      </w:pPr>
      <w:r w:rsidRPr="00B05055">
        <w:t>C.</w:t>
      </w:r>
      <w:r w:rsidRPr="00B05055">
        <w:tab/>
        <w:t>Semisubmersible Rigs</w:t>
      </w:r>
    </w:p>
    <w:p w14:paraId="2E23EC4E" w14:textId="77777777" w:rsidR="007D6117" w:rsidRPr="00B05055" w:rsidRDefault="007D6117" w:rsidP="00B05055">
      <w:pPr>
        <w:pStyle w:val="A0"/>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656"/>
        <w:gridCol w:w="1530"/>
        <w:gridCol w:w="1422"/>
      </w:tblGrid>
      <w:tr w:rsidR="00651C8A" w:rsidRPr="00651C8A" w14:paraId="48300B88" w14:textId="77777777" w:rsidTr="00397B6F">
        <w:tblPrEx>
          <w:tblCellMar>
            <w:top w:w="0" w:type="dxa"/>
            <w:bottom w:w="0" w:type="dxa"/>
          </w:tblCellMar>
        </w:tblPrEx>
        <w:trPr>
          <w:cantSplit/>
          <w:jc w:val="center"/>
        </w:trPr>
        <w:tc>
          <w:tcPr>
            <w:tcW w:w="4608" w:type="dxa"/>
            <w:gridSpan w:val="3"/>
            <w:tcBorders>
              <w:top w:val="double" w:sz="6" w:space="0" w:color="000000"/>
              <w:bottom w:val="single" w:sz="6" w:space="0" w:color="000000"/>
            </w:tcBorders>
            <w:shd w:val="clear" w:color="auto" w:fill="BFBFBF"/>
            <w:vAlign w:val="center"/>
          </w:tcPr>
          <w:p w14:paraId="332D250F" w14:textId="77777777" w:rsidR="00651C8A" w:rsidRPr="00B05055" w:rsidRDefault="00651C8A" w:rsidP="00B05055">
            <w:pPr>
              <w:pStyle w:val="Text"/>
              <w:keepNext/>
              <w:jc w:val="center"/>
              <w:rPr>
                <w:b/>
                <w:bCs/>
                <w:sz w:val="16"/>
                <w:szCs w:val="16"/>
              </w:rPr>
            </w:pPr>
            <w:r w:rsidRPr="00B05055">
              <w:rPr>
                <w:b/>
                <w:bCs/>
                <w:sz w:val="16"/>
                <w:szCs w:val="16"/>
              </w:rPr>
              <w:t>Table 1103.C</w:t>
            </w:r>
          </w:p>
          <w:p w14:paraId="65F3772E" w14:textId="77777777" w:rsidR="00651C8A" w:rsidRPr="00651C8A" w:rsidRDefault="00651C8A" w:rsidP="00B05055">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szCs w:val="16"/>
              </w:rPr>
            </w:pPr>
            <w:r w:rsidRPr="00B05055">
              <w:rPr>
                <w:b/>
                <w:bCs/>
                <w:kern w:val="2"/>
                <w:sz w:val="16"/>
                <w:szCs w:val="16"/>
              </w:rPr>
              <w:t>Semisubmersible Rigs</w:t>
            </w:r>
          </w:p>
        </w:tc>
      </w:tr>
      <w:tr w:rsidR="00651C8A" w:rsidRPr="00651C8A" w14:paraId="43D38E3E" w14:textId="77777777" w:rsidTr="00EB7881">
        <w:tblPrEx>
          <w:tblCellMar>
            <w:top w:w="0" w:type="dxa"/>
            <w:bottom w:w="0" w:type="dxa"/>
          </w:tblCellMar>
        </w:tblPrEx>
        <w:trPr>
          <w:cantSplit/>
          <w:jc w:val="center"/>
        </w:trPr>
        <w:tc>
          <w:tcPr>
            <w:tcW w:w="1656" w:type="dxa"/>
            <w:tcBorders>
              <w:top w:val="single" w:sz="6" w:space="0" w:color="000000"/>
              <w:bottom w:val="single" w:sz="6" w:space="0" w:color="000000"/>
              <w:right w:val="single" w:sz="6" w:space="0" w:color="auto"/>
            </w:tcBorders>
            <w:shd w:val="clear" w:color="auto" w:fill="BFBFBF"/>
            <w:vAlign w:val="bottom"/>
          </w:tcPr>
          <w:p w14:paraId="763748DA" w14:textId="77777777" w:rsidR="00651C8A" w:rsidRPr="00397B6F" w:rsidRDefault="00651C8A" w:rsidP="0052358B">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kern w:val="2"/>
                <w:sz w:val="16"/>
                <w:szCs w:val="16"/>
              </w:rPr>
            </w:pPr>
            <w:r w:rsidRPr="00397B6F">
              <w:rPr>
                <w:b/>
                <w:bCs/>
                <w:kern w:val="2"/>
                <w:sz w:val="16"/>
                <w:szCs w:val="16"/>
              </w:rPr>
              <w:t>Water Depth Rating</w:t>
            </w:r>
          </w:p>
        </w:tc>
        <w:tc>
          <w:tcPr>
            <w:tcW w:w="1530" w:type="dxa"/>
            <w:tcBorders>
              <w:top w:val="single" w:sz="6" w:space="0" w:color="000000"/>
              <w:left w:val="single" w:sz="6" w:space="0" w:color="auto"/>
              <w:bottom w:val="single" w:sz="6" w:space="0" w:color="000000"/>
              <w:right w:val="single" w:sz="6" w:space="0" w:color="auto"/>
            </w:tcBorders>
            <w:shd w:val="clear" w:color="auto" w:fill="BFBFBF"/>
            <w:vAlign w:val="bottom"/>
          </w:tcPr>
          <w:p w14:paraId="41F2DB57" w14:textId="77777777" w:rsidR="00651C8A" w:rsidRPr="00397B6F" w:rsidRDefault="00651C8A" w:rsidP="0052358B">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kern w:val="2"/>
                <w:sz w:val="16"/>
                <w:szCs w:val="16"/>
              </w:rPr>
            </w:pPr>
            <w:r w:rsidRPr="00397B6F">
              <w:rPr>
                <w:b/>
                <w:bCs/>
                <w:kern w:val="2"/>
                <w:sz w:val="16"/>
                <w:szCs w:val="16"/>
              </w:rPr>
              <w:t>Fair Market Value</w:t>
            </w:r>
          </w:p>
        </w:tc>
        <w:tc>
          <w:tcPr>
            <w:tcW w:w="1422" w:type="dxa"/>
            <w:tcBorders>
              <w:top w:val="single" w:sz="6" w:space="0" w:color="000000"/>
              <w:left w:val="single" w:sz="6" w:space="0" w:color="auto"/>
              <w:bottom w:val="single" w:sz="6" w:space="0" w:color="000000"/>
            </w:tcBorders>
            <w:shd w:val="clear" w:color="auto" w:fill="BFBFBF"/>
            <w:vAlign w:val="bottom"/>
          </w:tcPr>
          <w:p w14:paraId="1CD57418" w14:textId="77777777" w:rsidR="00651C8A" w:rsidRPr="00397B6F" w:rsidRDefault="00651C8A" w:rsidP="00397B6F">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sz w:val="16"/>
                <w:szCs w:val="16"/>
              </w:rPr>
            </w:pPr>
            <w:r w:rsidRPr="00397B6F">
              <w:rPr>
                <w:b/>
                <w:bCs/>
                <w:kern w:val="2"/>
                <w:sz w:val="16"/>
                <w:szCs w:val="16"/>
              </w:rPr>
              <w:t>Assessment</w:t>
            </w:r>
            <w:r w:rsidR="00397B6F" w:rsidRPr="00397B6F">
              <w:rPr>
                <w:b/>
                <w:bCs/>
                <w:kern w:val="2"/>
                <w:sz w:val="16"/>
                <w:szCs w:val="16"/>
              </w:rPr>
              <w:t xml:space="preserve"> </w:t>
            </w:r>
          </w:p>
        </w:tc>
      </w:tr>
      <w:tr w:rsidR="00397B6F" w:rsidRPr="00651C8A" w14:paraId="4348607C" w14:textId="77777777" w:rsidTr="00397B6F">
        <w:tblPrEx>
          <w:tblCellMar>
            <w:top w:w="0" w:type="dxa"/>
            <w:bottom w:w="0" w:type="dxa"/>
          </w:tblCellMar>
        </w:tblPrEx>
        <w:trPr>
          <w:cantSplit/>
          <w:jc w:val="center"/>
        </w:trPr>
        <w:tc>
          <w:tcPr>
            <w:tcW w:w="1656" w:type="dxa"/>
            <w:tcBorders>
              <w:top w:val="single" w:sz="6" w:space="0" w:color="000000"/>
            </w:tcBorders>
            <w:vAlign w:val="bottom"/>
          </w:tcPr>
          <w:p w14:paraId="2604ABFA" w14:textId="77777777" w:rsidR="00397B6F" w:rsidRPr="00651C8A" w:rsidRDefault="00397B6F" w:rsidP="0052358B">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szCs w:val="16"/>
              </w:rPr>
            </w:pPr>
          </w:p>
        </w:tc>
        <w:tc>
          <w:tcPr>
            <w:tcW w:w="1530" w:type="dxa"/>
            <w:tcBorders>
              <w:top w:val="single" w:sz="6" w:space="0" w:color="000000"/>
            </w:tcBorders>
            <w:vAlign w:val="bottom"/>
          </w:tcPr>
          <w:p w14:paraId="1C466C4A" w14:textId="77777777" w:rsidR="00397B6F" w:rsidRPr="00651C8A" w:rsidRDefault="00397B6F" w:rsidP="00397B6F">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szCs w:val="16"/>
              </w:rPr>
            </w:pPr>
            <w:r>
              <w:rPr>
                <w:kern w:val="2"/>
                <w:sz w:val="16"/>
                <w:szCs w:val="16"/>
              </w:rPr>
              <w:t>$</w:t>
            </w:r>
          </w:p>
        </w:tc>
        <w:tc>
          <w:tcPr>
            <w:tcW w:w="1422" w:type="dxa"/>
            <w:tcBorders>
              <w:top w:val="single" w:sz="6" w:space="0" w:color="000000"/>
            </w:tcBorders>
            <w:vAlign w:val="bottom"/>
          </w:tcPr>
          <w:p w14:paraId="54B51DE3" w14:textId="77777777" w:rsidR="00397B6F" w:rsidRPr="00651C8A" w:rsidRDefault="00397B6F" w:rsidP="00397B6F">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szCs w:val="16"/>
              </w:rPr>
            </w:pPr>
            <w:r>
              <w:rPr>
                <w:kern w:val="2"/>
                <w:sz w:val="16"/>
                <w:szCs w:val="16"/>
              </w:rPr>
              <w:t>$</w:t>
            </w:r>
          </w:p>
        </w:tc>
      </w:tr>
      <w:tr w:rsidR="00651C8A" w:rsidRPr="00651C8A" w14:paraId="359478CD" w14:textId="77777777" w:rsidTr="00397B6F">
        <w:tblPrEx>
          <w:tblCellMar>
            <w:top w:w="0" w:type="dxa"/>
            <w:bottom w:w="0" w:type="dxa"/>
          </w:tblCellMar>
        </w:tblPrEx>
        <w:trPr>
          <w:cantSplit/>
          <w:jc w:val="center"/>
        </w:trPr>
        <w:tc>
          <w:tcPr>
            <w:tcW w:w="1656" w:type="dxa"/>
            <w:vAlign w:val="bottom"/>
          </w:tcPr>
          <w:p w14:paraId="4AAA58C7" w14:textId="77777777" w:rsidR="00651C8A" w:rsidRPr="00651C8A" w:rsidRDefault="00651C8A" w:rsidP="0052358B">
            <w:pPr>
              <w:jc w:val="center"/>
              <w:rPr>
                <w:sz w:val="16"/>
                <w:szCs w:val="16"/>
              </w:rPr>
            </w:pPr>
            <w:r w:rsidRPr="00651C8A">
              <w:rPr>
                <w:sz w:val="16"/>
                <w:szCs w:val="16"/>
              </w:rPr>
              <w:t>0- 800 FT.</w:t>
            </w:r>
          </w:p>
        </w:tc>
        <w:tc>
          <w:tcPr>
            <w:tcW w:w="1530" w:type="dxa"/>
            <w:vAlign w:val="bottom"/>
          </w:tcPr>
          <w:p w14:paraId="041C9B12" w14:textId="77777777" w:rsidR="00651C8A" w:rsidRPr="00651C8A" w:rsidRDefault="00651C8A" w:rsidP="0052358B">
            <w:pPr>
              <w:jc w:val="center"/>
              <w:rPr>
                <w:sz w:val="16"/>
                <w:szCs w:val="16"/>
              </w:rPr>
            </w:pPr>
            <w:r w:rsidRPr="00651C8A">
              <w:rPr>
                <w:sz w:val="16"/>
                <w:szCs w:val="16"/>
              </w:rPr>
              <w:t>65,200,000</w:t>
            </w:r>
          </w:p>
        </w:tc>
        <w:tc>
          <w:tcPr>
            <w:tcW w:w="1422" w:type="dxa"/>
            <w:vAlign w:val="bottom"/>
          </w:tcPr>
          <w:p w14:paraId="5875ADAC" w14:textId="77777777" w:rsidR="00651C8A" w:rsidRPr="00651C8A" w:rsidRDefault="00651C8A" w:rsidP="0052358B">
            <w:pPr>
              <w:jc w:val="center"/>
              <w:rPr>
                <w:sz w:val="16"/>
                <w:szCs w:val="16"/>
              </w:rPr>
            </w:pPr>
            <w:r w:rsidRPr="00651C8A">
              <w:rPr>
                <w:sz w:val="16"/>
                <w:szCs w:val="16"/>
              </w:rPr>
              <w:t>9,780,000</w:t>
            </w:r>
          </w:p>
        </w:tc>
      </w:tr>
      <w:tr w:rsidR="00651C8A" w:rsidRPr="00651C8A" w14:paraId="08D5DCE1" w14:textId="77777777" w:rsidTr="00397B6F">
        <w:tblPrEx>
          <w:tblCellMar>
            <w:top w:w="0" w:type="dxa"/>
            <w:bottom w:w="0" w:type="dxa"/>
          </w:tblCellMar>
        </w:tblPrEx>
        <w:trPr>
          <w:cantSplit/>
          <w:jc w:val="center"/>
        </w:trPr>
        <w:tc>
          <w:tcPr>
            <w:tcW w:w="1656" w:type="dxa"/>
            <w:vAlign w:val="bottom"/>
          </w:tcPr>
          <w:p w14:paraId="1BEB17BB" w14:textId="77777777" w:rsidR="00651C8A" w:rsidRPr="00651C8A" w:rsidRDefault="00651C8A" w:rsidP="0052358B">
            <w:pPr>
              <w:jc w:val="center"/>
              <w:rPr>
                <w:sz w:val="16"/>
                <w:szCs w:val="16"/>
              </w:rPr>
            </w:pPr>
            <w:r w:rsidRPr="00651C8A">
              <w:rPr>
                <w:sz w:val="16"/>
                <w:szCs w:val="16"/>
              </w:rPr>
              <w:t>801-1,800 FT.</w:t>
            </w:r>
          </w:p>
        </w:tc>
        <w:tc>
          <w:tcPr>
            <w:tcW w:w="1530" w:type="dxa"/>
            <w:vAlign w:val="bottom"/>
          </w:tcPr>
          <w:p w14:paraId="24FA30CF" w14:textId="77777777" w:rsidR="00651C8A" w:rsidRPr="00651C8A" w:rsidRDefault="00651C8A" w:rsidP="0052358B">
            <w:pPr>
              <w:jc w:val="center"/>
              <w:rPr>
                <w:sz w:val="16"/>
                <w:szCs w:val="16"/>
              </w:rPr>
            </w:pPr>
            <w:r w:rsidRPr="00651C8A">
              <w:rPr>
                <w:sz w:val="16"/>
                <w:szCs w:val="16"/>
              </w:rPr>
              <w:t>116,800,000</w:t>
            </w:r>
          </w:p>
        </w:tc>
        <w:tc>
          <w:tcPr>
            <w:tcW w:w="1422" w:type="dxa"/>
            <w:vAlign w:val="bottom"/>
          </w:tcPr>
          <w:p w14:paraId="2D2F40CE" w14:textId="77777777" w:rsidR="00651C8A" w:rsidRPr="00651C8A" w:rsidRDefault="00651C8A" w:rsidP="0052358B">
            <w:pPr>
              <w:jc w:val="center"/>
              <w:rPr>
                <w:sz w:val="16"/>
                <w:szCs w:val="16"/>
              </w:rPr>
            </w:pPr>
            <w:r w:rsidRPr="00651C8A">
              <w:rPr>
                <w:sz w:val="16"/>
                <w:szCs w:val="16"/>
              </w:rPr>
              <w:t>17,520,000</w:t>
            </w:r>
          </w:p>
        </w:tc>
      </w:tr>
      <w:tr w:rsidR="00651C8A" w:rsidRPr="00651C8A" w14:paraId="7719D109" w14:textId="77777777" w:rsidTr="00397B6F">
        <w:tblPrEx>
          <w:tblCellMar>
            <w:top w:w="0" w:type="dxa"/>
            <w:bottom w:w="0" w:type="dxa"/>
          </w:tblCellMar>
        </w:tblPrEx>
        <w:trPr>
          <w:cantSplit/>
          <w:jc w:val="center"/>
        </w:trPr>
        <w:tc>
          <w:tcPr>
            <w:tcW w:w="1656" w:type="dxa"/>
            <w:vAlign w:val="bottom"/>
          </w:tcPr>
          <w:p w14:paraId="0F876681" w14:textId="77777777" w:rsidR="00651C8A" w:rsidRPr="00651C8A" w:rsidRDefault="00651C8A" w:rsidP="0052358B">
            <w:pPr>
              <w:jc w:val="center"/>
              <w:rPr>
                <w:sz w:val="16"/>
                <w:szCs w:val="16"/>
              </w:rPr>
            </w:pPr>
            <w:r w:rsidRPr="00651C8A">
              <w:rPr>
                <w:sz w:val="16"/>
                <w:szCs w:val="16"/>
              </w:rPr>
              <w:t>1,801-2,500 FT.</w:t>
            </w:r>
          </w:p>
        </w:tc>
        <w:tc>
          <w:tcPr>
            <w:tcW w:w="1530" w:type="dxa"/>
            <w:vAlign w:val="bottom"/>
          </w:tcPr>
          <w:p w14:paraId="58741045" w14:textId="77777777" w:rsidR="00651C8A" w:rsidRPr="00651C8A" w:rsidRDefault="00651C8A" w:rsidP="0052358B">
            <w:pPr>
              <w:jc w:val="center"/>
              <w:rPr>
                <w:sz w:val="16"/>
                <w:szCs w:val="16"/>
              </w:rPr>
            </w:pPr>
            <w:r w:rsidRPr="00651C8A">
              <w:rPr>
                <w:sz w:val="16"/>
                <w:szCs w:val="16"/>
              </w:rPr>
              <w:t>214,100,000</w:t>
            </w:r>
          </w:p>
        </w:tc>
        <w:tc>
          <w:tcPr>
            <w:tcW w:w="1422" w:type="dxa"/>
            <w:vAlign w:val="bottom"/>
          </w:tcPr>
          <w:p w14:paraId="77A103C0" w14:textId="77777777" w:rsidR="00651C8A" w:rsidRPr="00651C8A" w:rsidRDefault="00651C8A" w:rsidP="0052358B">
            <w:pPr>
              <w:jc w:val="center"/>
              <w:rPr>
                <w:sz w:val="16"/>
                <w:szCs w:val="16"/>
              </w:rPr>
            </w:pPr>
            <w:r w:rsidRPr="00651C8A">
              <w:rPr>
                <w:sz w:val="16"/>
                <w:szCs w:val="16"/>
              </w:rPr>
              <w:t>32,115,000</w:t>
            </w:r>
          </w:p>
        </w:tc>
      </w:tr>
      <w:tr w:rsidR="00651C8A" w:rsidRPr="00651C8A" w14:paraId="0D388420" w14:textId="77777777" w:rsidTr="00397B6F">
        <w:tblPrEx>
          <w:tblCellMar>
            <w:top w:w="0" w:type="dxa"/>
            <w:bottom w:w="0" w:type="dxa"/>
          </w:tblCellMar>
        </w:tblPrEx>
        <w:trPr>
          <w:cantSplit/>
          <w:jc w:val="center"/>
        </w:trPr>
        <w:tc>
          <w:tcPr>
            <w:tcW w:w="1656" w:type="dxa"/>
          </w:tcPr>
          <w:p w14:paraId="347542E0"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sidRPr="00651C8A">
              <w:rPr>
                <w:kern w:val="2"/>
                <w:sz w:val="16"/>
              </w:rPr>
              <w:t>2,501FT. and Deeper</w:t>
            </w:r>
          </w:p>
        </w:tc>
        <w:tc>
          <w:tcPr>
            <w:tcW w:w="1530" w:type="dxa"/>
          </w:tcPr>
          <w:p w14:paraId="119367EA" w14:textId="77777777" w:rsidR="00651C8A" w:rsidRPr="00651C8A" w:rsidRDefault="00651C8A" w:rsidP="0052358B">
            <w:pPr>
              <w:jc w:val="center"/>
              <w:rPr>
                <w:sz w:val="16"/>
                <w:szCs w:val="16"/>
              </w:rPr>
            </w:pPr>
            <w:r w:rsidRPr="00651C8A">
              <w:rPr>
                <w:sz w:val="16"/>
                <w:szCs w:val="16"/>
              </w:rPr>
              <w:t>671,800,000</w:t>
            </w:r>
          </w:p>
        </w:tc>
        <w:tc>
          <w:tcPr>
            <w:tcW w:w="1422" w:type="dxa"/>
          </w:tcPr>
          <w:p w14:paraId="5F063BFF" w14:textId="77777777" w:rsidR="00651C8A" w:rsidRPr="00651C8A" w:rsidRDefault="00651C8A" w:rsidP="0052358B">
            <w:pPr>
              <w:jc w:val="center"/>
              <w:rPr>
                <w:sz w:val="16"/>
                <w:szCs w:val="16"/>
              </w:rPr>
            </w:pPr>
            <w:r w:rsidRPr="00651C8A">
              <w:rPr>
                <w:sz w:val="16"/>
                <w:szCs w:val="16"/>
              </w:rPr>
              <w:t>100,770,000</w:t>
            </w:r>
          </w:p>
        </w:tc>
      </w:tr>
    </w:tbl>
    <w:p w14:paraId="4C3174F9" w14:textId="77777777" w:rsidR="005A289F" w:rsidRDefault="00651C8A" w:rsidP="00B05055">
      <w:pPr>
        <w:pStyle w:val="RegDoubleIndent"/>
        <w:rPr>
          <w:sz w:val="16"/>
          <w:szCs w:val="16"/>
        </w:rPr>
      </w:pPr>
      <w:r w:rsidRPr="00B05055">
        <w:rPr>
          <w:bCs/>
          <w:sz w:val="16"/>
          <w:szCs w:val="16"/>
        </w:rPr>
        <w:t xml:space="preserve">NOTE: </w:t>
      </w:r>
      <w:r w:rsidRPr="00B05055">
        <w:rPr>
          <w:sz w:val="16"/>
          <w:szCs w:val="16"/>
        </w:rPr>
        <w:t>The fair market values and assessed values indicated by these tables are based on the current market (sales) appraisal approach and not the cost approach.</w:t>
      </w:r>
    </w:p>
    <w:p w14:paraId="20615AE3" w14:textId="77777777" w:rsidR="00B05055" w:rsidRPr="00B05055" w:rsidRDefault="00B05055" w:rsidP="00B05055">
      <w:pPr>
        <w:pStyle w:val="RegDoubleIndent"/>
        <w:rPr>
          <w:sz w:val="16"/>
          <w:szCs w:val="16"/>
        </w:rPr>
      </w:pPr>
    </w:p>
    <w:p w14:paraId="51E8758E" w14:textId="77777777" w:rsidR="00651C8A" w:rsidRPr="00651C8A" w:rsidRDefault="00651C8A" w:rsidP="005A289F">
      <w:pPr>
        <w:pStyle w:val="A0"/>
      </w:pPr>
      <w:r w:rsidRPr="00651C8A">
        <w:t>C.1. - C.3.b.i.</w:t>
      </w:r>
      <w:r w:rsidRPr="00651C8A">
        <w:tab/>
        <w:t>…</w:t>
      </w:r>
    </w:p>
    <w:p w14:paraId="5DF2A02D" w14:textId="77777777" w:rsidR="00651C8A" w:rsidRDefault="00651C8A" w:rsidP="005A289F">
      <w:pPr>
        <w:pStyle w:val="A0"/>
      </w:pPr>
      <w:r w:rsidRPr="00651C8A">
        <w:t>D.</w:t>
      </w:r>
      <w:r w:rsidRPr="00651C8A">
        <w:tab/>
        <w:t>Well Service Rigs Land Only</w:t>
      </w:r>
    </w:p>
    <w:p w14:paraId="3FF7C526" w14:textId="77777777" w:rsidR="007D6117" w:rsidRPr="00651C8A" w:rsidRDefault="007D6117" w:rsidP="005A289F">
      <w:pPr>
        <w:pStyle w:val="A0"/>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605"/>
        <w:gridCol w:w="1240"/>
        <w:gridCol w:w="960"/>
        <w:gridCol w:w="960"/>
        <w:gridCol w:w="1080"/>
      </w:tblGrid>
      <w:tr w:rsidR="00651C8A" w:rsidRPr="00651C8A" w14:paraId="680B879D" w14:textId="77777777" w:rsidTr="0052358B">
        <w:tblPrEx>
          <w:tblCellMar>
            <w:top w:w="0" w:type="dxa"/>
            <w:bottom w:w="0" w:type="dxa"/>
          </w:tblCellMar>
        </w:tblPrEx>
        <w:trPr>
          <w:cantSplit/>
          <w:trHeight w:val="241"/>
          <w:tblHeader/>
          <w:jc w:val="center"/>
        </w:trPr>
        <w:tc>
          <w:tcPr>
            <w:tcW w:w="4845" w:type="dxa"/>
            <w:gridSpan w:val="5"/>
            <w:shd w:val="clear" w:color="auto" w:fill="BFBFBF"/>
            <w:vAlign w:val="bottom"/>
          </w:tcPr>
          <w:p w14:paraId="1F5324BD" w14:textId="77777777" w:rsidR="00651C8A" w:rsidRPr="00B05055" w:rsidRDefault="00651C8A" w:rsidP="00B05055">
            <w:pPr>
              <w:pStyle w:val="Text"/>
              <w:keepNext/>
              <w:jc w:val="center"/>
              <w:rPr>
                <w:b/>
                <w:bCs/>
                <w:sz w:val="16"/>
                <w:szCs w:val="16"/>
              </w:rPr>
            </w:pPr>
            <w:r w:rsidRPr="00B05055">
              <w:rPr>
                <w:b/>
                <w:bCs/>
                <w:sz w:val="16"/>
                <w:szCs w:val="16"/>
              </w:rPr>
              <w:t>Table 1103.D</w:t>
            </w:r>
          </w:p>
          <w:p w14:paraId="53B529A5" w14:textId="77777777" w:rsidR="00651C8A" w:rsidRPr="00B05055" w:rsidRDefault="00651C8A" w:rsidP="00B05055">
            <w:pPr>
              <w:keepNext/>
              <w:jc w:val="center"/>
              <w:outlineLvl w:val="0"/>
              <w:rPr>
                <w:b/>
                <w:bCs/>
                <w:kern w:val="2"/>
                <w:sz w:val="16"/>
                <w:szCs w:val="16"/>
              </w:rPr>
            </w:pPr>
            <w:r w:rsidRPr="00B05055">
              <w:rPr>
                <w:b/>
                <w:bCs/>
                <w:kern w:val="2"/>
                <w:sz w:val="16"/>
                <w:szCs w:val="16"/>
              </w:rPr>
              <w:t>Well Service Rigs Land Only</w:t>
            </w:r>
          </w:p>
        </w:tc>
      </w:tr>
      <w:tr w:rsidR="00651C8A" w:rsidRPr="00651C8A" w14:paraId="188F1620" w14:textId="77777777" w:rsidTr="0052358B">
        <w:tblPrEx>
          <w:tblCellMar>
            <w:top w:w="0" w:type="dxa"/>
            <w:bottom w:w="0" w:type="dxa"/>
          </w:tblCellMar>
        </w:tblPrEx>
        <w:trPr>
          <w:cantSplit/>
          <w:trHeight w:val="241"/>
          <w:tblHeader/>
          <w:jc w:val="center"/>
        </w:trPr>
        <w:tc>
          <w:tcPr>
            <w:tcW w:w="605" w:type="dxa"/>
            <w:shd w:val="clear" w:color="auto" w:fill="BFBFBF"/>
            <w:vAlign w:val="bottom"/>
          </w:tcPr>
          <w:p w14:paraId="1D5E88B9" w14:textId="77777777" w:rsidR="00651C8A" w:rsidRPr="00B05055" w:rsidRDefault="00651C8A" w:rsidP="0052358B">
            <w:pPr>
              <w:keepNext/>
              <w:jc w:val="center"/>
              <w:outlineLvl w:val="0"/>
              <w:rPr>
                <w:b/>
                <w:bCs/>
                <w:sz w:val="16"/>
                <w:szCs w:val="16"/>
              </w:rPr>
            </w:pPr>
            <w:r w:rsidRPr="00B05055">
              <w:rPr>
                <w:b/>
                <w:bCs/>
                <w:sz w:val="16"/>
                <w:szCs w:val="16"/>
              </w:rPr>
              <w:t>Class</w:t>
            </w:r>
          </w:p>
        </w:tc>
        <w:tc>
          <w:tcPr>
            <w:tcW w:w="1240" w:type="dxa"/>
            <w:shd w:val="clear" w:color="auto" w:fill="BFBFBF"/>
            <w:vAlign w:val="bottom"/>
          </w:tcPr>
          <w:p w14:paraId="4EAFF041" w14:textId="77777777" w:rsidR="00651C8A" w:rsidRPr="00B05055" w:rsidRDefault="00651C8A" w:rsidP="0052358B">
            <w:pPr>
              <w:keepNext/>
              <w:jc w:val="center"/>
              <w:outlineLvl w:val="0"/>
              <w:rPr>
                <w:b/>
                <w:bCs/>
                <w:sz w:val="16"/>
                <w:szCs w:val="16"/>
              </w:rPr>
            </w:pPr>
            <w:r w:rsidRPr="00B05055">
              <w:rPr>
                <w:b/>
                <w:bCs/>
                <w:sz w:val="16"/>
                <w:szCs w:val="16"/>
              </w:rPr>
              <w:t>Mast</w:t>
            </w:r>
          </w:p>
        </w:tc>
        <w:tc>
          <w:tcPr>
            <w:tcW w:w="960" w:type="dxa"/>
            <w:shd w:val="clear" w:color="auto" w:fill="BFBFBF"/>
            <w:vAlign w:val="bottom"/>
          </w:tcPr>
          <w:p w14:paraId="4EA0DFA7" w14:textId="77777777" w:rsidR="00651C8A" w:rsidRPr="00B05055" w:rsidRDefault="00651C8A" w:rsidP="0052358B">
            <w:pPr>
              <w:keepNext/>
              <w:jc w:val="center"/>
              <w:outlineLvl w:val="0"/>
              <w:rPr>
                <w:b/>
                <w:bCs/>
                <w:sz w:val="16"/>
                <w:szCs w:val="16"/>
              </w:rPr>
            </w:pPr>
            <w:r w:rsidRPr="00B05055">
              <w:rPr>
                <w:b/>
                <w:bCs/>
                <w:sz w:val="16"/>
                <w:szCs w:val="16"/>
              </w:rPr>
              <w:t>Engine</w:t>
            </w:r>
          </w:p>
        </w:tc>
        <w:tc>
          <w:tcPr>
            <w:tcW w:w="960" w:type="dxa"/>
            <w:shd w:val="clear" w:color="auto" w:fill="BFBFBF"/>
            <w:vAlign w:val="bottom"/>
          </w:tcPr>
          <w:p w14:paraId="0CB0F50B" w14:textId="77777777" w:rsidR="00651C8A" w:rsidRPr="00B05055" w:rsidRDefault="00651C8A" w:rsidP="0052358B">
            <w:pPr>
              <w:keepNext/>
              <w:jc w:val="center"/>
              <w:outlineLvl w:val="0"/>
              <w:rPr>
                <w:b/>
                <w:bCs/>
                <w:sz w:val="16"/>
                <w:szCs w:val="16"/>
              </w:rPr>
            </w:pPr>
            <w:r w:rsidRPr="00B05055">
              <w:rPr>
                <w:b/>
                <w:bCs/>
                <w:sz w:val="16"/>
                <w:szCs w:val="16"/>
              </w:rPr>
              <w:t>Fair Market</w:t>
            </w:r>
          </w:p>
          <w:p w14:paraId="7BB565A2" w14:textId="77777777" w:rsidR="00651C8A" w:rsidRPr="00B05055" w:rsidRDefault="00651C8A" w:rsidP="0052358B">
            <w:pPr>
              <w:keepNext/>
              <w:jc w:val="center"/>
              <w:outlineLvl w:val="0"/>
              <w:rPr>
                <w:b/>
                <w:bCs/>
                <w:sz w:val="16"/>
                <w:szCs w:val="16"/>
              </w:rPr>
            </w:pPr>
            <w:r w:rsidRPr="00B05055">
              <w:rPr>
                <w:b/>
                <w:bCs/>
                <w:sz w:val="16"/>
                <w:szCs w:val="16"/>
              </w:rPr>
              <w:t>Value</w:t>
            </w:r>
          </w:p>
          <w:p w14:paraId="7908F25B" w14:textId="77777777" w:rsidR="00651C8A" w:rsidRPr="00B05055" w:rsidRDefault="00651C8A" w:rsidP="0052358B">
            <w:pPr>
              <w:keepNext/>
              <w:jc w:val="center"/>
              <w:outlineLvl w:val="0"/>
              <w:rPr>
                <w:b/>
                <w:bCs/>
                <w:sz w:val="16"/>
                <w:szCs w:val="16"/>
              </w:rPr>
            </w:pPr>
            <w:r w:rsidRPr="00B05055">
              <w:rPr>
                <w:b/>
                <w:bCs/>
                <w:sz w:val="16"/>
                <w:szCs w:val="16"/>
              </w:rPr>
              <w:t>(RCNLD)</w:t>
            </w:r>
          </w:p>
        </w:tc>
        <w:tc>
          <w:tcPr>
            <w:tcW w:w="1080" w:type="dxa"/>
            <w:shd w:val="clear" w:color="auto" w:fill="BFBFBF"/>
            <w:vAlign w:val="bottom"/>
          </w:tcPr>
          <w:p w14:paraId="67468CA9" w14:textId="77777777" w:rsidR="00651C8A" w:rsidRPr="00B05055" w:rsidRDefault="00651C8A" w:rsidP="0052358B">
            <w:pPr>
              <w:jc w:val="center"/>
              <w:outlineLvl w:val="0"/>
              <w:rPr>
                <w:b/>
                <w:bCs/>
                <w:sz w:val="16"/>
                <w:szCs w:val="16"/>
              </w:rPr>
            </w:pPr>
            <w:r w:rsidRPr="00B05055">
              <w:rPr>
                <w:b/>
                <w:bCs/>
                <w:sz w:val="16"/>
                <w:szCs w:val="16"/>
              </w:rPr>
              <w:t>Assessment</w:t>
            </w:r>
          </w:p>
        </w:tc>
      </w:tr>
      <w:tr w:rsidR="00651C8A" w:rsidRPr="00651C8A" w14:paraId="19A3B9DF" w14:textId="77777777" w:rsidTr="0052358B">
        <w:tblPrEx>
          <w:tblCellMar>
            <w:top w:w="0" w:type="dxa"/>
            <w:bottom w:w="0" w:type="dxa"/>
          </w:tblCellMar>
        </w:tblPrEx>
        <w:trPr>
          <w:cantSplit/>
          <w:jc w:val="center"/>
        </w:trPr>
        <w:tc>
          <w:tcPr>
            <w:tcW w:w="605" w:type="dxa"/>
          </w:tcPr>
          <w:p w14:paraId="44507E3A" w14:textId="77777777" w:rsidR="00651C8A" w:rsidRPr="00651C8A" w:rsidRDefault="00651C8A" w:rsidP="0052358B">
            <w:pPr>
              <w:jc w:val="center"/>
              <w:rPr>
                <w:sz w:val="16"/>
                <w:szCs w:val="16"/>
              </w:rPr>
            </w:pPr>
            <w:r w:rsidRPr="00651C8A">
              <w:rPr>
                <w:sz w:val="16"/>
                <w:szCs w:val="16"/>
              </w:rPr>
              <w:t>I</w:t>
            </w:r>
          </w:p>
        </w:tc>
        <w:tc>
          <w:tcPr>
            <w:tcW w:w="1240" w:type="dxa"/>
          </w:tcPr>
          <w:p w14:paraId="5F073E2D" w14:textId="77777777" w:rsidR="00651C8A" w:rsidRPr="00651C8A" w:rsidRDefault="00651C8A" w:rsidP="0052358B">
            <w:pPr>
              <w:jc w:val="center"/>
              <w:rPr>
                <w:sz w:val="16"/>
                <w:szCs w:val="16"/>
              </w:rPr>
            </w:pPr>
            <w:r w:rsidRPr="00651C8A">
              <w:rPr>
                <w:sz w:val="16"/>
                <w:szCs w:val="16"/>
              </w:rPr>
              <w:t>71’ X 125M#</w:t>
            </w:r>
          </w:p>
          <w:p w14:paraId="33E92CA6" w14:textId="77777777" w:rsidR="00651C8A" w:rsidRPr="00651C8A" w:rsidRDefault="00651C8A" w:rsidP="0052358B">
            <w:pPr>
              <w:jc w:val="center"/>
              <w:rPr>
                <w:sz w:val="16"/>
                <w:szCs w:val="16"/>
              </w:rPr>
            </w:pPr>
            <w:r w:rsidRPr="00651C8A">
              <w:rPr>
                <w:sz w:val="16"/>
                <w:szCs w:val="16"/>
              </w:rPr>
              <w:t>71’ X 150M#</w:t>
            </w:r>
          </w:p>
          <w:p w14:paraId="1362B027" w14:textId="77777777" w:rsidR="00651C8A" w:rsidRPr="00651C8A" w:rsidRDefault="00651C8A" w:rsidP="0052358B">
            <w:pPr>
              <w:jc w:val="center"/>
              <w:rPr>
                <w:sz w:val="16"/>
                <w:szCs w:val="16"/>
              </w:rPr>
            </w:pPr>
            <w:r w:rsidRPr="00651C8A">
              <w:rPr>
                <w:sz w:val="16"/>
                <w:szCs w:val="16"/>
              </w:rPr>
              <w:t>72’ X 125M#</w:t>
            </w:r>
          </w:p>
          <w:p w14:paraId="4C0C8575" w14:textId="77777777" w:rsidR="00651C8A" w:rsidRPr="00651C8A" w:rsidRDefault="00651C8A" w:rsidP="0052358B">
            <w:pPr>
              <w:jc w:val="center"/>
              <w:rPr>
                <w:sz w:val="16"/>
                <w:szCs w:val="16"/>
              </w:rPr>
            </w:pPr>
            <w:r w:rsidRPr="00651C8A">
              <w:rPr>
                <w:sz w:val="16"/>
                <w:szCs w:val="16"/>
              </w:rPr>
              <w:t>72’ X 150M#</w:t>
            </w:r>
          </w:p>
          <w:p w14:paraId="1768C9AD" w14:textId="77777777" w:rsidR="00651C8A" w:rsidRPr="00651C8A" w:rsidRDefault="00651C8A" w:rsidP="0052358B">
            <w:pPr>
              <w:jc w:val="center"/>
              <w:rPr>
                <w:sz w:val="16"/>
                <w:szCs w:val="16"/>
              </w:rPr>
            </w:pPr>
            <w:r w:rsidRPr="00651C8A">
              <w:rPr>
                <w:sz w:val="16"/>
                <w:szCs w:val="16"/>
              </w:rPr>
              <w:t>75’ X 150M#</w:t>
            </w:r>
          </w:p>
        </w:tc>
        <w:tc>
          <w:tcPr>
            <w:tcW w:w="960" w:type="dxa"/>
          </w:tcPr>
          <w:p w14:paraId="2A0DA21A" w14:textId="77777777" w:rsidR="00651C8A" w:rsidRPr="00651C8A" w:rsidRDefault="00651C8A" w:rsidP="0052358B">
            <w:pPr>
              <w:jc w:val="center"/>
              <w:rPr>
                <w:sz w:val="16"/>
                <w:szCs w:val="16"/>
              </w:rPr>
            </w:pPr>
            <w:r w:rsidRPr="00651C8A">
              <w:rPr>
                <w:sz w:val="16"/>
                <w:szCs w:val="16"/>
              </w:rPr>
              <w:t>C-7</w:t>
            </w:r>
          </w:p>
          <w:p w14:paraId="68109862" w14:textId="77777777" w:rsidR="00651C8A" w:rsidRPr="00651C8A" w:rsidRDefault="00651C8A" w:rsidP="0052358B">
            <w:pPr>
              <w:jc w:val="center"/>
              <w:rPr>
                <w:sz w:val="16"/>
                <w:szCs w:val="16"/>
              </w:rPr>
            </w:pPr>
            <w:r w:rsidRPr="00651C8A">
              <w:rPr>
                <w:sz w:val="16"/>
                <w:szCs w:val="16"/>
              </w:rPr>
              <w:t>50 SERIES</w:t>
            </w:r>
          </w:p>
          <w:p w14:paraId="5FB2D8BE" w14:textId="77777777" w:rsidR="00651C8A" w:rsidRPr="00651C8A" w:rsidRDefault="00651C8A" w:rsidP="0052358B">
            <w:pPr>
              <w:jc w:val="center"/>
              <w:rPr>
                <w:sz w:val="16"/>
                <w:szCs w:val="16"/>
              </w:rPr>
            </w:pPr>
            <w:r w:rsidRPr="00651C8A">
              <w:rPr>
                <w:sz w:val="16"/>
                <w:szCs w:val="16"/>
              </w:rPr>
              <w:t>6V71</w:t>
            </w:r>
          </w:p>
        </w:tc>
        <w:tc>
          <w:tcPr>
            <w:tcW w:w="960" w:type="dxa"/>
          </w:tcPr>
          <w:p w14:paraId="6B31D580" w14:textId="77777777" w:rsidR="00651C8A" w:rsidRPr="00651C8A" w:rsidRDefault="00651C8A" w:rsidP="0052358B">
            <w:pPr>
              <w:jc w:val="center"/>
              <w:rPr>
                <w:sz w:val="16"/>
                <w:szCs w:val="16"/>
              </w:rPr>
            </w:pPr>
            <w:r w:rsidRPr="00651C8A">
              <w:rPr>
                <w:sz w:val="16"/>
                <w:szCs w:val="16"/>
              </w:rPr>
              <w:t>95,000</w:t>
            </w:r>
          </w:p>
        </w:tc>
        <w:tc>
          <w:tcPr>
            <w:tcW w:w="1080" w:type="dxa"/>
          </w:tcPr>
          <w:p w14:paraId="71D87F97" w14:textId="77777777" w:rsidR="00651C8A" w:rsidRPr="00651C8A" w:rsidRDefault="00651C8A" w:rsidP="0052358B">
            <w:pPr>
              <w:jc w:val="center"/>
              <w:rPr>
                <w:sz w:val="16"/>
                <w:szCs w:val="16"/>
              </w:rPr>
            </w:pPr>
            <w:r w:rsidRPr="00651C8A">
              <w:rPr>
                <w:sz w:val="16"/>
                <w:szCs w:val="16"/>
              </w:rPr>
              <w:t>14,300</w:t>
            </w:r>
          </w:p>
        </w:tc>
      </w:tr>
      <w:tr w:rsidR="00651C8A" w:rsidRPr="00651C8A" w14:paraId="0B2B09F7" w14:textId="77777777" w:rsidTr="0052358B">
        <w:tblPrEx>
          <w:tblCellMar>
            <w:top w:w="0" w:type="dxa"/>
            <w:bottom w:w="0" w:type="dxa"/>
          </w:tblCellMar>
        </w:tblPrEx>
        <w:trPr>
          <w:cantSplit/>
          <w:jc w:val="center"/>
        </w:trPr>
        <w:tc>
          <w:tcPr>
            <w:tcW w:w="605" w:type="dxa"/>
          </w:tcPr>
          <w:p w14:paraId="391E56C9" w14:textId="77777777" w:rsidR="00651C8A" w:rsidRPr="00651C8A" w:rsidRDefault="00651C8A" w:rsidP="0052358B">
            <w:pPr>
              <w:jc w:val="center"/>
              <w:rPr>
                <w:sz w:val="16"/>
                <w:szCs w:val="16"/>
              </w:rPr>
            </w:pPr>
            <w:r w:rsidRPr="00651C8A">
              <w:rPr>
                <w:sz w:val="16"/>
                <w:szCs w:val="16"/>
              </w:rPr>
              <w:t>II</w:t>
            </w:r>
          </w:p>
        </w:tc>
        <w:tc>
          <w:tcPr>
            <w:tcW w:w="1240" w:type="dxa"/>
          </w:tcPr>
          <w:p w14:paraId="5BF42E64" w14:textId="77777777" w:rsidR="00651C8A" w:rsidRPr="00651C8A" w:rsidRDefault="00651C8A" w:rsidP="0052358B">
            <w:pPr>
              <w:jc w:val="center"/>
              <w:rPr>
                <w:sz w:val="16"/>
                <w:szCs w:val="16"/>
              </w:rPr>
            </w:pPr>
            <w:r w:rsidRPr="00651C8A">
              <w:rPr>
                <w:sz w:val="16"/>
                <w:szCs w:val="16"/>
              </w:rPr>
              <w:t>96’ X 150M#</w:t>
            </w:r>
          </w:p>
          <w:p w14:paraId="41A49635" w14:textId="77777777" w:rsidR="00651C8A" w:rsidRPr="00651C8A" w:rsidRDefault="00651C8A" w:rsidP="0052358B">
            <w:pPr>
              <w:jc w:val="center"/>
              <w:rPr>
                <w:sz w:val="16"/>
                <w:szCs w:val="16"/>
              </w:rPr>
            </w:pPr>
            <w:r w:rsidRPr="00651C8A">
              <w:rPr>
                <w:sz w:val="16"/>
                <w:szCs w:val="16"/>
              </w:rPr>
              <w:t>96’ X 180M#</w:t>
            </w:r>
          </w:p>
          <w:p w14:paraId="62234DF6" w14:textId="77777777" w:rsidR="00651C8A" w:rsidRPr="00651C8A" w:rsidRDefault="00651C8A" w:rsidP="0052358B">
            <w:pPr>
              <w:jc w:val="center"/>
              <w:rPr>
                <w:sz w:val="16"/>
                <w:szCs w:val="16"/>
              </w:rPr>
            </w:pPr>
            <w:r w:rsidRPr="00651C8A">
              <w:rPr>
                <w:sz w:val="16"/>
                <w:szCs w:val="16"/>
              </w:rPr>
              <w:t>96’ X 185M#</w:t>
            </w:r>
          </w:p>
          <w:p w14:paraId="7F72C6FB" w14:textId="77777777" w:rsidR="00651C8A" w:rsidRPr="00651C8A" w:rsidRDefault="00651C8A" w:rsidP="0052358B">
            <w:pPr>
              <w:jc w:val="center"/>
              <w:rPr>
                <w:sz w:val="16"/>
                <w:szCs w:val="16"/>
              </w:rPr>
            </w:pPr>
            <w:r w:rsidRPr="00651C8A">
              <w:rPr>
                <w:sz w:val="16"/>
                <w:szCs w:val="16"/>
              </w:rPr>
              <w:t>96’ X 200M#</w:t>
            </w:r>
          </w:p>
          <w:p w14:paraId="71488B9C" w14:textId="77777777" w:rsidR="00651C8A" w:rsidRPr="00651C8A" w:rsidRDefault="00651C8A" w:rsidP="0052358B">
            <w:pPr>
              <w:jc w:val="center"/>
              <w:rPr>
                <w:sz w:val="16"/>
                <w:szCs w:val="16"/>
              </w:rPr>
            </w:pPr>
            <w:r w:rsidRPr="00651C8A">
              <w:rPr>
                <w:sz w:val="16"/>
                <w:szCs w:val="16"/>
              </w:rPr>
              <w:t>96’ X 205M#</w:t>
            </w:r>
          </w:p>
          <w:p w14:paraId="0720C667" w14:textId="77777777" w:rsidR="00651C8A" w:rsidRPr="00651C8A" w:rsidRDefault="00651C8A" w:rsidP="0052358B">
            <w:pPr>
              <w:jc w:val="center"/>
              <w:rPr>
                <w:sz w:val="16"/>
                <w:szCs w:val="16"/>
              </w:rPr>
            </w:pPr>
            <w:r w:rsidRPr="00651C8A">
              <w:rPr>
                <w:sz w:val="16"/>
                <w:szCs w:val="16"/>
              </w:rPr>
              <w:t>96’ X 210M#</w:t>
            </w:r>
          </w:p>
          <w:p w14:paraId="0F681219" w14:textId="77777777" w:rsidR="00651C8A" w:rsidRPr="00651C8A" w:rsidRDefault="00651C8A" w:rsidP="0052358B">
            <w:pPr>
              <w:jc w:val="center"/>
              <w:rPr>
                <w:sz w:val="16"/>
                <w:szCs w:val="16"/>
              </w:rPr>
            </w:pPr>
            <w:r w:rsidRPr="00651C8A">
              <w:rPr>
                <w:sz w:val="16"/>
                <w:szCs w:val="16"/>
              </w:rPr>
              <w:t>96’ X 212M#</w:t>
            </w:r>
          </w:p>
          <w:p w14:paraId="268AF0CC" w14:textId="77777777" w:rsidR="00651C8A" w:rsidRPr="00651C8A" w:rsidRDefault="00651C8A" w:rsidP="0052358B">
            <w:pPr>
              <w:jc w:val="center"/>
              <w:rPr>
                <w:sz w:val="16"/>
                <w:szCs w:val="16"/>
              </w:rPr>
            </w:pPr>
            <w:r w:rsidRPr="00651C8A">
              <w:rPr>
                <w:sz w:val="16"/>
                <w:szCs w:val="16"/>
              </w:rPr>
              <w:t>96’ X 215M#</w:t>
            </w:r>
          </w:p>
        </w:tc>
        <w:tc>
          <w:tcPr>
            <w:tcW w:w="960" w:type="dxa"/>
          </w:tcPr>
          <w:p w14:paraId="3B447FED" w14:textId="77777777" w:rsidR="00651C8A" w:rsidRPr="00651C8A" w:rsidRDefault="00651C8A" w:rsidP="0052358B">
            <w:pPr>
              <w:jc w:val="center"/>
              <w:rPr>
                <w:sz w:val="16"/>
                <w:szCs w:val="16"/>
              </w:rPr>
            </w:pPr>
            <w:r w:rsidRPr="00651C8A">
              <w:rPr>
                <w:sz w:val="16"/>
                <w:szCs w:val="16"/>
              </w:rPr>
              <w:t>C-11</w:t>
            </w:r>
          </w:p>
          <w:p w14:paraId="4DEC7B51" w14:textId="77777777" w:rsidR="00651C8A" w:rsidRPr="00651C8A" w:rsidRDefault="00651C8A" w:rsidP="0052358B">
            <w:pPr>
              <w:jc w:val="center"/>
              <w:rPr>
                <w:sz w:val="16"/>
                <w:szCs w:val="16"/>
              </w:rPr>
            </w:pPr>
            <w:r w:rsidRPr="00651C8A">
              <w:rPr>
                <w:sz w:val="16"/>
                <w:szCs w:val="16"/>
              </w:rPr>
              <w:t>50 SERIES</w:t>
            </w:r>
          </w:p>
          <w:p w14:paraId="0443B290" w14:textId="77777777" w:rsidR="00651C8A" w:rsidRPr="00651C8A" w:rsidRDefault="00651C8A" w:rsidP="0052358B">
            <w:pPr>
              <w:jc w:val="center"/>
              <w:rPr>
                <w:sz w:val="16"/>
                <w:szCs w:val="16"/>
              </w:rPr>
            </w:pPr>
            <w:r w:rsidRPr="00651C8A">
              <w:rPr>
                <w:sz w:val="16"/>
                <w:szCs w:val="16"/>
              </w:rPr>
              <w:t>8V71</w:t>
            </w:r>
          </w:p>
        </w:tc>
        <w:tc>
          <w:tcPr>
            <w:tcW w:w="960" w:type="dxa"/>
          </w:tcPr>
          <w:p w14:paraId="3425F383" w14:textId="77777777" w:rsidR="00651C8A" w:rsidRPr="00651C8A" w:rsidRDefault="00651C8A" w:rsidP="0052358B">
            <w:pPr>
              <w:jc w:val="center"/>
              <w:rPr>
                <w:sz w:val="16"/>
                <w:szCs w:val="16"/>
              </w:rPr>
            </w:pPr>
            <w:r w:rsidRPr="00651C8A">
              <w:rPr>
                <w:sz w:val="16"/>
                <w:szCs w:val="16"/>
              </w:rPr>
              <w:t>135,000</w:t>
            </w:r>
          </w:p>
        </w:tc>
        <w:tc>
          <w:tcPr>
            <w:tcW w:w="1080" w:type="dxa"/>
          </w:tcPr>
          <w:p w14:paraId="2EFBC115" w14:textId="77777777" w:rsidR="00651C8A" w:rsidRPr="00651C8A" w:rsidRDefault="00651C8A" w:rsidP="0052358B">
            <w:pPr>
              <w:jc w:val="center"/>
              <w:rPr>
                <w:sz w:val="16"/>
                <w:szCs w:val="16"/>
              </w:rPr>
            </w:pPr>
            <w:r w:rsidRPr="00651C8A">
              <w:rPr>
                <w:sz w:val="16"/>
                <w:szCs w:val="16"/>
              </w:rPr>
              <w:t>20,300</w:t>
            </w:r>
          </w:p>
        </w:tc>
      </w:tr>
      <w:tr w:rsidR="00651C8A" w:rsidRPr="00651C8A" w14:paraId="2300739C" w14:textId="77777777" w:rsidTr="0052358B">
        <w:tblPrEx>
          <w:tblCellMar>
            <w:top w:w="0" w:type="dxa"/>
            <w:bottom w:w="0" w:type="dxa"/>
          </w:tblCellMar>
        </w:tblPrEx>
        <w:trPr>
          <w:cantSplit/>
          <w:jc w:val="center"/>
        </w:trPr>
        <w:tc>
          <w:tcPr>
            <w:tcW w:w="605" w:type="dxa"/>
          </w:tcPr>
          <w:p w14:paraId="0D29F936" w14:textId="77777777" w:rsidR="00651C8A" w:rsidRPr="00651C8A" w:rsidRDefault="00651C8A" w:rsidP="0052358B">
            <w:pPr>
              <w:jc w:val="center"/>
              <w:rPr>
                <w:sz w:val="16"/>
                <w:szCs w:val="16"/>
              </w:rPr>
            </w:pPr>
            <w:r w:rsidRPr="00651C8A">
              <w:rPr>
                <w:sz w:val="16"/>
                <w:szCs w:val="16"/>
              </w:rPr>
              <w:t>III</w:t>
            </w:r>
          </w:p>
        </w:tc>
        <w:tc>
          <w:tcPr>
            <w:tcW w:w="1240" w:type="dxa"/>
          </w:tcPr>
          <w:p w14:paraId="1E4A541A" w14:textId="77777777" w:rsidR="00651C8A" w:rsidRPr="00651C8A" w:rsidRDefault="00651C8A" w:rsidP="0052358B">
            <w:pPr>
              <w:jc w:val="center"/>
              <w:rPr>
                <w:sz w:val="16"/>
                <w:szCs w:val="16"/>
              </w:rPr>
            </w:pPr>
            <w:r w:rsidRPr="00651C8A">
              <w:rPr>
                <w:sz w:val="16"/>
                <w:szCs w:val="16"/>
              </w:rPr>
              <w:t>96’ X 240M#</w:t>
            </w:r>
          </w:p>
          <w:p w14:paraId="248927DD" w14:textId="77777777" w:rsidR="00651C8A" w:rsidRPr="00651C8A" w:rsidRDefault="00651C8A" w:rsidP="0052358B">
            <w:pPr>
              <w:jc w:val="center"/>
              <w:rPr>
                <w:sz w:val="16"/>
                <w:szCs w:val="16"/>
              </w:rPr>
            </w:pPr>
            <w:r w:rsidRPr="00651C8A">
              <w:rPr>
                <w:sz w:val="16"/>
                <w:szCs w:val="16"/>
              </w:rPr>
              <w:t>96’ X 250M#</w:t>
            </w:r>
          </w:p>
          <w:p w14:paraId="3CCB0886" w14:textId="77777777" w:rsidR="00651C8A" w:rsidRPr="00651C8A" w:rsidRDefault="00651C8A" w:rsidP="0052358B">
            <w:pPr>
              <w:jc w:val="center"/>
              <w:rPr>
                <w:sz w:val="16"/>
                <w:szCs w:val="16"/>
              </w:rPr>
            </w:pPr>
            <w:r w:rsidRPr="00651C8A">
              <w:rPr>
                <w:sz w:val="16"/>
                <w:szCs w:val="16"/>
              </w:rPr>
              <w:t>96’ X 260M#</w:t>
            </w:r>
          </w:p>
          <w:p w14:paraId="5412E235" w14:textId="77777777" w:rsidR="00651C8A" w:rsidRPr="00651C8A" w:rsidRDefault="00651C8A" w:rsidP="0052358B">
            <w:pPr>
              <w:jc w:val="center"/>
              <w:rPr>
                <w:sz w:val="16"/>
                <w:szCs w:val="16"/>
              </w:rPr>
            </w:pPr>
            <w:r w:rsidRPr="00651C8A">
              <w:rPr>
                <w:sz w:val="16"/>
                <w:szCs w:val="16"/>
              </w:rPr>
              <w:t>102’ X 215M#</w:t>
            </w:r>
          </w:p>
        </w:tc>
        <w:tc>
          <w:tcPr>
            <w:tcW w:w="960" w:type="dxa"/>
          </w:tcPr>
          <w:p w14:paraId="737CE9D0" w14:textId="77777777" w:rsidR="00651C8A" w:rsidRPr="00651C8A" w:rsidRDefault="00651C8A" w:rsidP="0052358B">
            <w:pPr>
              <w:jc w:val="center"/>
              <w:rPr>
                <w:sz w:val="16"/>
                <w:szCs w:val="16"/>
              </w:rPr>
            </w:pPr>
            <w:r w:rsidRPr="00651C8A">
              <w:rPr>
                <w:sz w:val="16"/>
                <w:szCs w:val="16"/>
              </w:rPr>
              <w:t>C-11</w:t>
            </w:r>
          </w:p>
          <w:p w14:paraId="1A22B33F" w14:textId="77777777" w:rsidR="00651C8A" w:rsidRPr="00651C8A" w:rsidRDefault="00651C8A" w:rsidP="0052358B">
            <w:pPr>
              <w:jc w:val="center"/>
              <w:rPr>
                <w:sz w:val="16"/>
                <w:szCs w:val="16"/>
              </w:rPr>
            </w:pPr>
            <w:r w:rsidRPr="00651C8A">
              <w:rPr>
                <w:sz w:val="16"/>
                <w:szCs w:val="16"/>
              </w:rPr>
              <w:t>50 SERIES</w:t>
            </w:r>
          </w:p>
          <w:p w14:paraId="404333E8" w14:textId="77777777" w:rsidR="00651C8A" w:rsidRPr="00651C8A" w:rsidRDefault="00651C8A" w:rsidP="0052358B">
            <w:pPr>
              <w:jc w:val="center"/>
              <w:rPr>
                <w:sz w:val="16"/>
                <w:szCs w:val="16"/>
              </w:rPr>
            </w:pPr>
            <w:r w:rsidRPr="00651C8A">
              <w:rPr>
                <w:sz w:val="16"/>
                <w:szCs w:val="16"/>
              </w:rPr>
              <w:t>8V92</w:t>
            </w:r>
          </w:p>
        </w:tc>
        <w:tc>
          <w:tcPr>
            <w:tcW w:w="960" w:type="dxa"/>
          </w:tcPr>
          <w:p w14:paraId="6D2B11B6" w14:textId="77777777" w:rsidR="00651C8A" w:rsidRPr="00651C8A" w:rsidRDefault="00651C8A" w:rsidP="0052358B">
            <w:pPr>
              <w:jc w:val="center"/>
              <w:rPr>
                <w:sz w:val="16"/>
                <w:szCs w:val="16"/>
              </w:rPr>
            </w:pPr>
            <w:r w:rsidRPr="00651C8A">
              <w:rPr>
                <w:sz w:val="16"/>
                <w:szCs w:val="16"/>
              </w:rPr>
              <w:t>170,000</w:t>
            </w:r>
          </w:p>
        </w:tc>
        <w:tc>
          <w:tcPr>
            <w:tcW w:w="1080" w:type="dxa"/>
          </w:tcPr>
          <w:p w14:paraId="2853696E" w14:textId="77777777" w:rsidR="00651C8A" w:rsidRPr="00651C8A" w:rsidRDefault="00651C8A" w:rsidP="0052358B">
            <w:pPr>
              <w:jc w:val="center"/>
              <w:rPr>
                <w:sz w:val="16"/>
                <w:szCs w:val="16"/>
              </w:rPr>
            </w:pPr>
            <w:r w:rsidRPr="00651C8A">
              <w:rPr>
                <w:sz w:val="16"/>
                <w:szCs w:val="16"/>
              </w:rPr>
              <w:t>25,500</w:t>
            </w:r>
          </w:p>
        </w:tc>
      </w:tr>
      <w:tr w:rsidR="00651C8A" w:rsidRPr="00651C8A" w14:paraId="280DA0F5" w14:textId="77777777" w:rsidTr="0052358B">
        <w:tblPrEx>
          <w:tblCellMar>
            <w:top w:w="0" w:type="dxa"/>
            <w:bottom w:w="0" w:type="dxa"/>
          </w:tblCellMar>
        </w:tblPrEx>
        <w:trPr>
          <w:cantSplit/>
          <w:jc w:val="center"/>
        </w:trPr>
        <w:tc>
          <w:tcPr>
            <w:tcW w:w="605" w:type="dxa"/>
          </w:tcPr>
          <w:p w14:paraId="635FE88F" w14:textId="77777777" w:rsidR="00651C8A" w:rsidRPr="00651C8A" w:rsidRDefault="00651C8A" w:rsidP="0052358B">
            <w:pPr>
              <w:jc w:val="center"/>
              <w:rPr>
                <w:sz w:val="16"/>
                <w:szCs w:val="16"/>
              </w:rPr>
            </w:pPr>
            <w:r w:rsidRPr="00651C8A">
              <w:rPr>
                <w:sz w:val="16"/>
                <w:szCs w:val="16"/>
              </w:rPr>
              <w:t>IV</w:t>
            </w:r>
          </w:p>
        </w:tc>
        <w:tc>
          <w:tcPr>
            <w:tcW w:w="1240" w:type="dxa"/>
          </w:tcPr>
          <w:p w14:paraId="71699B53" w14:textId="77777777" w:rsidR="00651C8A" w:rsidRPr="00651C8A" w:rsidRDefault="00651C8A" w:rsidP="0052358B">
            <w:pPr>
              <w:jc w:val="center"/>
              <w:rPr>
                <w:sz w:val="16"/>
                <w:szCs w:val="16"/>
              </w:rPr>
            </w:pPr>
            <w:r w:rsidRPr="00651C8A">
              <w:rPr>
                <w:sz w:val="16"/>
                <w:szCs w:val="16"/>
              </w:rPr>
              <w:t>102’ X 224M#</w:t>
            </w:r>
          </w:p>
          <w:p w14:paraId="7B78B623" w14:textId="77777777" w:rsidR="00651C8A" w:rsidRPr="00651C8A" w:rsidRDefault="00651C8A" w:rsidP="0052358B">
            <w:pPr>
              <w:jc w:val="center"/>
              <w:rPr>
                <w:sz w:val="16"/>
                <w:szCs w:val="16"/>
              </w:rPr>
            </w:pPr>
            <w:r w:rsidRPr="00651C8A">
              <w:rPr>
                <w:sz w:val="16"/>
                <w:szCs w:val="16"/>
              </w:rPr>
              <w:t>102’ X 250M#</w:t>
            </w:r>
          </w:p>
          <w:p w14:paraId="60F047A3" w14:textId="77777777" w:rsidR="00651C8A" w:rsidRPr="00651C8A" w:rsidRDefault="00651C8A" w:rsidP="0052358B">
            <w:pPr>
              <w:jc w:val="center"/>
              <w:rPr>
                <w:sz w:val="16"/>
                <w:szCs w:val="16"/>
              </w:rPr>
            </w:pPr>
            <w:r w:rsidRPr="00651C8A">
              <w:rPr>
                <w:sz w:val="16"/>
                <w:szCs w:val="16"/>
              </w:rPr>
              <w:t>103’ X 225M#</w:t>
            </w:r>
          </w:p>
          <w:p w14:paraId="7CF919D8" w14:textId="77777777" w:rsidR="00651C8A" w:rsidRPr="00651C8A" w:rsidRDefault="00651C8A" w:rsidP="0052358B">
            <w:pPr>
              <w:jc w:val="center"/>
              <w:rPr>
                <w:sz w:val="16"/>
                <w:szCs w:val="16"/>
              </w:rPr>
            </w:pPr>
            <w:r w:rsidRPr="00651C8A">
              <w:rPr>
                <w:sz w:val="16"/>
                <w:szCs w:val="16"/>
              </w:rPr>
              <w:t>103’ X 250M#</w:t>
            </w:r>
          </w:p>
          <w:p w14:paraId="7B61674E" w14:textId="77777777" w:rsidR="00651C8A" w:rsidRPr="00651C8A" w:rsidRDefault="00651C8A" w:rsidP="0052358B">
            <w:pPr>
              <w:jc w:val="center"/>
              <w:rPr>
                <w:sz w:val="16"/>
                <w:szCs w:val="16"/>
              </w:rPr>
            </w:pPr>
            <w:r w:rsidRPr="00651C8A">
              <w:rPr>
                <w:sz w:val="16"/>
                <w:szCs w:val="16"/>
              </w:rPr>
              <w:t>104’ X 250M#</w:t>
            </w:r>
          </w:p>
          <w:p w14:paraId="62C514A5" w14:textId="77777777" w:rsidR="00651C8A" w:rsidRPr="00651C8A" w:rsidRDefault="00651C8A" w:rsidP="0052358B">
            <w:pPr>
              <w:jc w:val="center"/>
              <w:rPr>
                <w:sz w:val="16"/>
                <w:szCs w:val="16"/>
              </w:rPr>
            </w:pPr>
            <w:r w:rsidRPr="00651C8A">
              <w:rPr>
                <w:sz w:val="16"/>
                <w:szCs w:val="16"/>
              </w:rPr>
              <w:t>105’ X 225M#</w:t>
            </w:r>
          </w:p>
          <w:p w14:paraId="3DB5DAC7" w14:textId="77777777" w:rsidR="00651C8A" w:rsidRPr="00651C8A" w:rsidRDefault="00651C8A" w:rsidP="0052358B">
            <w:pPr>
              <w:jc w:val="center"/>
              <w:rPr>
                <w:sz w:val="16"/>
                <w:szCs w:val="16"/>
              </w:rPr>
            </w:pPr>
            <w:r w:rsidRPr="00651C8A">
              <w:rPr>
                <w:sz w:val="16"/>
                <w:szCs w:val="16"/>
              </w:rPr>
              <w:t>105’ X 250M#</w:t>
            </w:r>
          </w:p>
        </w:tc>
        <w:tc>
          <w:tcPr>
            <w:tcW w:w="960" w:type="dxa"/>
          </w:tcPr>
          <w:p w14:paraId="0496E029" w14:textId="77777777" w:rsidR="00651C8A" w:rsidRPr="00651C8A" w:rsidRDefault="00651C8A" w:rsidP="0052358B">
            <w:pPr>
              <w:jc w:val="center"/>
              <w:rPr>
                <w:sz w:val="16"/>
                <w:szCs w:val="16"/>
              </w:rPr>
            </w:pPr>
            <w:r w:rsidRPr="00651C8A">
              <w:rPr>
                <w:sz w:val="16"/>
                <w:szCs w:val="16"/>
              </w:rPr>
              <w:t>C-15/C-13</w:t>
            </w:r>
          </w:p>
          <w:p w14:paraId="2B222C88" w14:textId="77777777" w:rsidR="00651C8A" w:rsidRPr="00651C8A" w:rsidRDefault="00651C8A" w:rsidP="0052358B">
            <w:pPr>
              <w:jc w:val="center"/>
              <w:rPr>
                <w:sz w:val="16"/>
                <w:szCs w:val="16"/>
              </w:rPr>
            </w:pPr>
            <w:r w:rsidRPr="00651C8A">
              <w:rPr>
                <w:sz w:val="16"/>
                <w:szCs w:val="16"/>
              </w:rPr>
              <w:t>60 SERIES</w:t>
            </w:r>
          </w:p>
          <w:p w14:paraId="59133A9E" w14:textId="77777777" w:rsidR="00651C8A" w:rsidRPr="00651C8A" w:rsidRDefault="00651C8A" w:rsidP="0052358B">
            <w:pPr>
              <w:jc w:val="center"/>
              <w:rPr>
                <w:sz w:val="16"/>
                <w:szCs w:val="16"/>
              </w:rPr>
            </w:pPr>
            <w:r w:rsidRPr="00651C8A">
              <w:rPr>
                <w:sz w:val="16"/>
                <w:szCs w:val="16"/>
              </w:rPr>
              <w:t>12V71</w:t>
            </w:r>
          </w:p>
        </w:tc>
        <w:tc>
          <w:tcPr>
            <w:tcW w:w="960" w:type="dxa"/>
          </w:tcPr>
          <w:p w14:paraId="51BC97BD" w14:textId="77777777" w:rsidR="00651C8A" w:rsidRPr="00651C8A" w:rsidRDefault="00651C8A" w:rsidP="0052358B">
            <w:pPr>
              <w:jc w:val="center"/>
              <w:rPr>
                <w:sz w:val="16"/>
                <w:szCs w:val="16"/>
              </w:rPr>
            </w:pPr>
            <w:r w:rsidRPr="00651C8A">
              <w:rPr>
                <w:sz w:val="16"/>
                <w:szCs w:val="16"/>
              </w:rPr>
              <w:t>200,000</w:t>
            </w:r>
          </w:p>
        </w:tc>
        <w:tc>
          <w:tcPr>
            <w:tcW w:w="1080" w:type="dxa"/>
          </w:tcPr>
          <w:p w14:paraId="4B160D6B" w14:textId="77777777" w:rsidR="00651C8A" w:rsidRPr="00651C8A" w:rsidRDefault="00651C8A" w:rsidP="0052358B">
            <w:pPr>
              <w:jc w:val="center"/>
              <w:rPr>
                <w:sz w:val="16"/>
                <w:szCs w:val="16"/>
              </w:rPr>
            </w:pPr>
            <w:r w:rsidRPr="00651C8A">
              <w:rPr>
                <w:sz w:val="16"/>
                <w:szCs w:val="16"/>
              </w:rPr>
              <w:t>30,000</w:t>
            </w:r>
          </w:p>
        </w:tc>
      </w:tr>
      <w:tr w:rsidR="00651C8A" w:rsidRPr="00651C8A" w14:paraId="313E3DD2" w14:textId="77777777" w:rsidTr="0052358B">
        <w:tblPrEx>
          <w:tblCellMar>
            <w:top w:w="0" w:type="dxa"/>
            <w:bottom w:w="0" w:type="dxa"/>
          </w:tblCellMar>
        </w:tblPrEx>
        <w:trPr>
          <w:cantSplit/>
          <w:jc w:val="center"/>
        </w:trPr>
        <w:tc>
          <w:tcPr>
            <w:tcW w:w="605" w:type="dxa"/>
          </w:tcPr>
          <w:p w14:paraId="2DE49DBD" w14:textId="77777777" w:rsidR="00651C8A" w:rsidRPr="00651C8A" w:rsidRDefault="00651C8A" w:rsidP="0052358B">
            <w:pPr>
              <w:jc w:val="center"/>
              <w:rPr>
                <w:sz w:val="16"/>
                <w:szCs w:val="16"/>
              </w:rPr>
            </w:pPr>
            <w:r w:rsidRPr="00651C8A">
              <w:rPr>
                <w:sz w:val="16"/>
                <w:szCs w:val="16"/>
              </w:rPr>
              <w:t>V</w:t>
            </w:r>
          </w:p>
        </w:tc>
        <w:tc>
          <w:tcPr>
            <w:tcW w:w="1240" w:type="dxa"/>
          </w:tcPr>
          <w:p w14:paraId="3684211F" w14:textId="77777777" w:rsidR="00651C8A" w:rsidRPr="00651C8A" w:rsidRDefault="00651C8A" w:rsidP="0052358B">
            <w:pPr>
              <w:jc w:val="center"/>
              <w:rPr>
                <w:sz w:val="16"/>
                <w:szCs w:val="16"/>
              </w:rPr>
            </w:pPr>
            <w:r w:rsidRPr="00651C8A">
              <w:rPr>
                <w:sz w:val="16"/>
                <w:szCs w:val="16"/>
              </w:rPr>
              <w:t>105’ X 280M#</w:t>
            </w:r>
          </w:p>
          <w:p w14:paraId="05F7645A" w14:textId="77777777" w:rsidR="00651C8A" w:rsidRPr="00651C8A" w:rsidRDefault="00651C8A" w:rsidP="0052358B">
            <w:pPr>
              <w:jc w:val="center"/>
              <w:rPr>
                <w:sz w:val="16"/>
                <w:szCs w:val="16"/>
              </w:rPr>
            </w:pPr>
            <w:r w:rsidRPr="00651C8A">
              <w:rPr>
                <w:sz w:val="16"/>
                <w:szCs w:val="16"/>
              </w:rPr>
              <w:t>106’ X 250M#</w:t>
            </w:r>
          </w:p>
          <w:p w14:paraId="7ED18C1C" w14:textId="77777777" w:rsidR="00651C8A" w:rsidRPr="00651C8A" w:rsidRDefault="00651C8A" w:rsidP="0052358B">
            <w:pPr>
              <w:jc w:val="center"/>
              <w:rPr>
                <w:sz w:val="16"/>
                <w:szCs w:val="16"/>
              </w:rPr>
            </w:pPr>
            <w:r w:rsidRPr="00651C8A">
              <w:rPr>
                <w:sz w:val="16"/>
                <w:szCs w:val="16"/>
              </w:rPr>
              <w:t>108’ X 250M#</w:t>
            </w:r>
          </w:p>
          <w:p w14:paraId="47F90FF3" w14:textId="77777777" w:rsidR="00651C8A" w:rsidRPr="00651C8A" w:rsidRDefault="00651C8A" w:rsidP="0052358B">
            <w:pPr>
              <w:jc w:val="center"/>
              <w:rPr>
                <w:sz w:val="16"/>
                <w:szCs w:val="16"/>
              </w:rPr>
            </w:pPr>
            <w:r w:rsidRPr="00651C8A">
              <w:rPr>
                <w:sz w:val="16"/>
                <w:szCs w:val="16"/>
              </w:rPr>
              <w:t>108’ X 260M#</w:t>
            </w:r>
          </w:p>
          <w:p w14:paraId="38E5A7D5" w14:textId="77777777" w:rsidR="00651C8A" w:rsidRPr="00651C8A" w:rsidRDefault="00651C8A" w:rsidP="0052358B">
            <w:pPr>
              <w:jc w:val="center"/>
              <w:rPr>
                <w:sz w:val="16"/>
                <w:szCs w:val="16"/>
              </w:rPr>
            </w:pPr>
            <w:r w:rsidRPr="00651C8A">
              <w:rPr>
                <w:sz w:val="16"/>
                <w:szCs w:val="16"/>
              </w:rPr>
              <w:t>108’ X 268M#</w:t>
            </w:r>
          </w:p>
          <w:p w14:paraId="5D6465F4" w14:textId="77777777" w:rsidR="00651C8A" w:rsidRPr="00651C8A" w:rsidRDefault="00651C8A" w:rsidP="0052358B">
            <w:pPr>
              <w:jc w:val="center"/>
              <w:rPr>
                <w:sz w:val="16"/>
                <w:szCs w:val="16"/>
              </w:rPr>
            </w:pPr>
            <w:r w:rsidRPr="00651C8A">
              <w:rPr>
                <w:sz w:val="16"/>
                <w:szCs w:val="16"/>
              </w:rPr>
              <w:t>108’ X 270M#</w:t>
            </w:r>
          </w:p>
          <w:p w14:paraId="6FA817BB" w14:textId="77777777" w:rsidR="00651C8A" w:rsidRPr="00651C8A" w:rsidRDefault="00651C8A" w:rsidP="0052358B">
            <w:pPr>
              <w:jc w:val="center"/>
              <w:rPr>
                <w:sz w:val="16"/>
                <w:szCs w:val="16"/>
              </w:rPr>
            </w:pPr>
            <w:r w:rsidRPr="00651C8A">
              <w:rPr>
                <w:sz w:val="16"/>
                <w:szCs w:val="16"/>
              </w:rPr>
              <w:t>108’ X 300M#</w:t>
            </w:r>
          </w:p>
        </w:tc>
        <w:tc>
          <w:tcPr>
            <w:tcW w:w="960" w:type="dxa"/>
          </w:tcPr>
          <w:p w14:paraId="1EA355D3" w14:textId="77777777" w:rsidR="00651C8A" w:rsidRPr="00651C8A" w:rsidRDefault="00651C8A" w:rsidP="0052358B">
            <w:pPr>
              <w:jc w:val="center"/>
              <w:rPr>
                <w:sz w:val="16"/>
                <w:szCs w:val="16"/>
              </w:rPr>
            </w:pPr>
            <w:r w:rsidRPr="00651C8A">
              <w:rPr>
                <w:sz w:val="16"/>
                <w:szCs w:val="16"/>
              </w:rPr>
              <w:t>C-15/C-13</w:t>
            </w:r>
          </w:p>
          <w:p w14:paraId="7B2040E9" w14:textId="77777777" w:rsidR="00651C8A" w:rsidRPr="00651C8A" w:rsidRDefault="00651C8A" w:rsidP="0052358B">
            <w:pPr>
              <w:jc w:val="center"/>
              <w:rPr>
                <w:sz w:val="16"/>
                <w:szCs w:val="16"/>
              </w:rPr>
            </w:pPr>
            <w:r w:rsidRPr="00651C8A">
              <w:rPr>
                <w:sz w:val="16"/>
                <w:szCs w:val="16"/>
              </w:rPr>
              <w:t>60 SERIES</w:t>
            </w:r>
          </w:p>
          <w:p w14:paraId="1F6732DE" w14:textId="77777777" w:rsidR="00651C8A" w:rsidRPr="00651C8A" w:rsidRDefault="00651C8A" w:rsidP="0052358B">
            <w:pPr>
              <w:jc w:val="center"/>
              <w:rPr>
                <w:sz w:val="16"/>
                <w:szCs w:val="16"/>
              </w:rPr>
            </w:pPr>
            <w:r w:rsidRPr="00651C8A">
              <w:rPr>
                <w:sz w:val="16"/>
                <w:szCs w:val="16"/>
              </w:rPr>
              <w:t>12V71</w:t>
            </w:r>
          </w:p>
          <w:p w14:paraId="55172AD1" w14:textId="77777777" w:rsidR="00651C8A" w:rsidRPr="00651C8A" w:rsidRDefault="00651C8A" w:rsidP="0052358B">
            <w:pPr>
              <w:jc w:val="center"/>
              <w:rPr>
                <w:sz w:val="16"/>
                <w:szCs w:val="16"/>
              </w:rPr>
            </w:pPr>
            <w:r w:rsidRPr="00651C8A">
              <w:rPr>
                <w:sz w:val="16"/>
                <w:szCs w:val="16"/>
              </w:rPr>
              <w:t>12V92</w:t>
            </w:r>
          </w:p>
        </w:tc>
        <w:tc>
          <w:tcPr>
            <w:tcW w:w="960" w:type="dxa"/>
          </w:tcPr>
          <w:p w14:paraId="74D2684B" w14:textId="77777777" w:rsidR="00651C8A" w:rsidRPr="00651C8A" w:rsidRDefault="00651C8A" w:rsidP="0052358B">
            <w:pPr>
              <w:jc w:val="center"/>
              <w:rPr>
                <w:sz w:val="16"/>
                <w:szCs w:val="16"/>
              </w:rPr>
            </w:pPr>
            <w:r w:rsidRPr="00651C8A">
              <w:rPr>
                <w:sz w:val="16"/>
                <w:szCs w:val="16"/>
              </w:rPr>
              <w:t>230,000</w:t>
            </w:r>
          </w:p>
        </w:tc>
        <w:tc>
          <w:tcPr>
            <w:tcW w:w="1080" w:type="dxa"/>
          </w:tcPr>
          <w:p w14:paraId="46F7F351" w14:textId="77777777" w:rsidR="00651C8A" w:rsidRPr="00651C8A" w:rsidRDefault="00651C8A" w:rsidP="0052358B">
            <w:pPr>
              <w:jc w:val="center"/>
              <w:rPr>
                <w:sz w:val="16"/>
                <w:szCs w:val="16"/>
              </w:rPr>
            </w:pPr>
            <w:r w:rsidRPr="00651C8A">
              <w:rPr>
                <w:sz w:val="16"/>
                <w:szCs w:val="16"/>
              </w:rPr>
              <w:t>34,500</w:t>
            </w:r>
          </w:p>
        </w:tc>
      </w:tr>
      <w:tr w:rsidR="00651C8A" w:rsidRPr="00651C8A" w14:paraId="417221F5" w14:textId="77777777" w:rsidTr="0052358B">
        <w:tblPrEx>
          <w:tblCellMar>
            <w:top w:w="0" w:type="dxa"/>
            <w:bottom w:w="0" w:type="dxa"/>
          </w:tblCellMar>
        </w:tblPrEx>
        <w:trPr>
          <w:cantSplit/>
          <w:jc w:val="center"/>
        </w:trPr>
        <w:tc>
          <w:tcPr>
            <w:tcW w:w="605" w:type="dxa"/>
          </w:tcPr>
          <w:p w14:paraId="3BD6817F" w14:textId="77777777" w:rsidR="00651C8A" w:rsidRPr="00651C8A" w:rsidRDefault="00651C8A" w:rsidP="0052358B">
            <w:pPr>
              <w:jc w:val="center"/>
              <w:rPr>
                <w:sz w:val="16"/>
                <w:szCs w:val="16"/>
              </w:rPr>
            </w:pPr>
            <w:r w:rsidRPr="00651C8A">
              <w:rPr>
                <w:sz w:val="16"/>
                <w:szCs w:val="16"/>
              </w:rPr>
              <w:t>VI</w:t>
            </w:r>
          </w:p>
        </w:tc>
        <w:tc>
          <w:tcPr>
            <w:tcW w:w="1240" w:type="dxa"/>
          </w:tcPr>
          <w:p w14:paraId="2F32C7AB" w14:textId="77777777" w:rsidR="00651C8A" w:rsidRPr="00651C8A" w:rsidRDefault="00651C8A" w:rsidP="0052358B">
            <w:pPr>
              <w:jc w:val="center"/>
              <w:rPr>
                <w:sz w:val="16"/>
                <w:szCs w:val="16"/>
              </w:rPr>
            </w:pPr>
            <w:r w:rsidRPr="00651C8A">
              <w:rPr>
                <w:sz w:val="16"/>
                <w:szCs w:val="16"/>
              </w:rPr>
              <w:t>110’ X 250M#</w:t>
            </w:r>
          </w:p>
          <w:p w14:paraId="4A22BF7D" w14:textId="77777777" w:rsidR="00651C8A" w:rsidRPr="00651C8A" w:rsidRDefault="00651C8A" w:rsidP="0052358B">
            <w:pPr>
              <w:jc w:val="center"/>
              <w:rPr>
                <w:sz w:val="16"/>
                <w:szCs w:val="16"/>
              </w:rPr>
            </w:pPr>
            <w:r w:rsidRPr="00651C8A">
              <w:rPr>
                <w:sz w:val="16"/>
                <w:szCs w:val="16"/>
              </w:rPr>
              <w:t>110’ X 275M#</w:t>
            </w:r>
          </w:p>
          <w:p w14:paraId="32190C7B" w14:textId="77777777" w:rsidR="00651C8A" w:rsidRPr="00651C8A" w:rsidRDefault="00651C8A" w:rsidP="0052358B">
            <w:pPr>
              <w:jc w:val="center"/>
              <w:rPr>
                <w:sz w:val="16"/>
                <w:szCs w:val="16"/>
              </w:rPr>
            </w:pPr>
            <w:r w:rsidRPr="00651C8A">
              <w:rPr>
                <w:sz w:val="16"/>
                <w:szCs w:val="16"/>
              </w:rPr>
              <w:t>112’ X 300M#</w:t>
            </w:r>
          </w:p>
          <w:p w14:paraId="06009E02" w14:textId="77777777" w:rsidR="00651C8A" w:rsidRPr="00651C8A" w:rsidRDefault="00651C8A" w:rsidP="0052358B">
            <w:pPr>
              <w:jc w:val="center"/>
              <w:rPr>
                <w:sz w:val="16"/>
                <w:szCs w:val="16"/>
              </w:rPr>
            </w:pPr>
            <w:r w:rsidRPr="00651C8A">
              <w:rPr>
                <w:sz w:val="16"/>
                <w:szCs w:val="16"/>
              </w:rPr>
              <w:t>112’ X 350M#</w:t>
            </w:r>
          </w:p>
        </w:tc>
        <w:tc>
          <w:tcPr>
            <w:tcW w:w="960" w:type="dxa"/>
          </w:tcPr>
          <w:p w14:paraId="60BA659A" w14:textId="77777777" w:rsidR="00651C8A" w:rsidRPr="00651C8A" w:rsidRDefault="00651C8A" w:rsidP="0052358B">
            <w:pPr>
              <w:jc w:val="center"/>
              <w:rPr>
                <w:sz w:val="16"/>
                <w:szCs w:val="16"/>
              </w:rPr>
            </w:pPr>
            <w:r w:rsidRPr="00651C8A">
              <w:rPr>
                <w:sz w:val="16"/>
                <w:szCs w:val="16"/>
              </w:rPr>
              <w:t>C-15</w:t>
            </w:r>
          </w:p>
          <w:p w14:paraId="69D8AB98" w14:textId="77777777" w:rsidR="00651C8A" w:rsidRPr="00651C8A" w:rsidRDefault="00651C8A" w:rsidP="0052358B">
            <w:pPr>
              <w:jc w:val="center"/>
              <w:rPr>
                <w:sz w:val="16"/>
                <w:szCs w:val="16"/>
              </w:rPr>
            </w:pPr>
            <w:r w:rsidRPr="00651C8A">
              <w:rPr>
                <w:sz w:val="16"/>
                <w:szCs w:val="16"/>
              </w:rPr>
              <w:t>60 SERIES</w:t>
            </w:r>
          </w:p>
          <w:p w14:paraId="383BE094" w14:textId="77777777" w:rsidR="00651C8A" w:rsidRPr="00651C8A" w:rsidRDefault="00651C8A" w:rsidP="0052358B">
            <w:pPr>
              <w:jc w:val="center"/>
              <w:rPr>
                <w:sz w:val="16"/>
                <w:szCs w:val="16"/>
              </w:rPr>
            </w:pPr>
            <w:r w:rsidRPr="00651C8A">
              <w:rPr>
                <w:sz w:val="16"/>
                <w:szCs w:val="16"/>
              </w:rPr>
              <w:t>12V71</w:t>
            </w:r>
          </w:p>
          <w:p w14:paraId="6C2358FE" w14:textId="77777777" w:rsidR="00651C8A" w:rsidRPr="00651C8A" w:rsidRDefault="00651C8A" w:rsidP="0052358B">
            <w:pPr>
              <w:jc w:val="center"/>
              <w:rPr>
                <w:sz w:val="16"/>
                <w:szCs w:val="16"/>
              </w:rPr>
            </w:pPr>
            <w:r w:rsidRPr="00651C8A">
              <w:rPr>
                <w:sz w:val="16"/>
                <w:szCs w:val="16"/>
              </w:rPr>
              <w:t>(2) 8V92</w:t>
            </w:r>
          </w:p>
        </w:tc>
        <w:tc>
          <w:tcPr>
            <w:tcW w:w="960" w:type="dxa"/>
          </w:tcPr>
          <w:p w14:paraId="2319F033" w14:textId="77777777" w:rsidR="00651C8A" w:rsidRPr="00651C8A" w:rsidRDefault="00651C8A" w:rsidP="0052358B">
            <w:pPr>
              <w:jc w:val="center"/>
              <w:rPr>
                <w:sz w:val="16"/>
                <w:szCs w:val="16"/>
              </w:rPr>
            </w:pPr>
            <w:r w:rsidRPr="00651C8A">
              <w:rPr>
                <w:sz w:val="16"/>
                <w:szCs w:val="16"/>
              </w:rPr>
              <w:t>265,000</w:t>
            </w:r>
          </w:p>
        </w:tc>
        <w:tc>
          <w:tcPr>
            <w:tcW w:w="1080" w:type="dxa"/>
          </w:tcPr>
          <w:p w14:paraId="3520ABF8" w14:textId="77777777" w:rsidR="00651C8A" w:rsidRPr="00651C8A" w:rsidRDefault="00651C8A" w:rsidP="0052358B">
            <w:pPr>
              <w:jc w:val="center"/>
              <w:rPr>
                <w:sz w:val="16"/>
                <w:szCs w:val="16"/>
              </w:rPr>
            </w:pPr>
            <w:r w:rsidRPr="00651C8A">
              <w:rPr>
                <w:sz w:val="16"/>
                <w:szCs w:val="16"/>
              </w:rPr>
              <w:t>39,800</w:t>
            </w:r>
          </w:p>
        </w:tc>
      </w:tr>
      <w:tr w:rsidR="00651C8A" w:rsidRPr="00651C8A" w14:paraId="7FF2E931" w14:textId="77777777" w:rsidTr="0052358B">
        <w:tblPrEx>
          <w:tblCellMar>
            <w:top w:w="0" w:type="dxa"/>
            <w:bottom w:w="0" w:type="dxa"/>
          </w:tblCellMar>
        </w:tblPrEx>
        <w:trPr>
          <w:cantSplit/>
          <w:jc w:val="center"/>
        </w:trPr>
        <w:tc>
          <w:tcPr>
            <w:tcW w:w="605" w:type="dxa"/>
          </w:tcPr>
          <w:p w14:paraId="528D9E2D" w14:textId="77777777" w:rsidR="00651C8A" w:rsidRPr="00651C8A" w:rsidRDefault="00651C8A" w:rsidP="0052358B">
            <w:pPr>
              <w:jc w:val="center"/>
              <w:rPr>
                <w:sz w:val="16"/>
                <w:szCs w:val="16"/>
              </w:rPr>
            </w:pPr>
            <w:r w:rsidRPr="00651C8A">
              <w:rPr>
                <w:sz w:val="16"/>
                <w:szCs w:val="16"/>
              </w:rPr>
              <w:t>VII</w:t>
            </w:r>
          </w:p>
        </w:tc>
        <w:tc>
          <w:tcPr>
            <w:tcW w:w="1240" w:type="dxa"/>
          </w:tcPr>
          <w:p w14:paraId="1DFA0CF3" w14:textId="77777777" w:rsidR="00651C8A" w:rsidRPr="00651C8A" w:rsidRDefault="00651C8A" w:rsidP="0052358B">
            <w:pPr>
              <w:jc w:val="center"/>
              <w:rPr>
                <w:sz w:val="16"/>
                <w:szCs w:val="16"/>
              </w:rPr>
            </w:pPr>
            <w:r w:rsidRPr="00651C8A">
              <w:rPr>
                <w:sz w:val="16"/>
                <w:szCs w:val="16"/>
              </w:rPr>
              <w:t>117’ X 350M#</w:t>
            </w:r>
          </w:p>
        </w:tc>
        <w:tc>
          <w:tcPr>
            <w:tcW w:w="960" w:type="dxa"/>
          </w:tcPr>
          <w:p w14:paraId="1CCF8FA2" w14:textId="77777777" w:rsidR="00651C8A" w:rsidRPr="00651C8A" w:rsidRDefault="00651C8A" w:rsidP="0052358B">
            <w:pPr>
              <w:jc w:val="center"/>
              <w:rPr>
                <w:sz w:val="16"/>
                <w:szCs w:val="16"/>
              </w:rPr>
            </w:pPr>
            <w:r w:rsidRPr="00651C8A">
              <w:rPr>
                <w:sz w:val="16"/>
                <w:szCs w:val="16"/>
              </w:rPr>
              <w:t>(2) C-18</w:t>
            </w:r>
          </w:p>
          <w:p w14:paraId="61C60D05" w14:textId="77777777" w:rsidR="00651C8A" w:rsidRPr="00651C8A" w:rsidRDefault="00651C8A" w:rsidP="0052358B">
            <w:pPr>
              <w:jc w:val="center"/>
              <w:rPr>
                <w:sz w:val="16"/>
                <w:szCs w:val="16"/>
              </w:rPr>
            </w:pPr>
            <w:r w:rsidRPr="00651C8A">
              <w:rPr>
                <w:sz w:val="16"/>
                <w:szCs w:val="16"/>
              </w:rPr>
              <w:t>(2) 60 SERIES</w:t>
            </w:r>
          </w:p>
          <w:p w14:paraId="05EE6A7D" w14:textId="77777777" w:rsidR="00651C8A" w:rsidRPr="00651C8A" w:rsidRDefault="00651C8A" w:rsidP="0052358B">
            <w:pPr>
              <w:jc w:val="center"/>
              <w:rPr>
                <w:sz w:val="16"/>
                <w:szCs w:val="16"/>
              </w:rPr>
            </w:pPr>
            <w:r w:rsidRPr="00651C8A">
              <w:rPr>
                <w:sz w:val="16"/>
                <w:szCs w:val="16"/>
              </w:rPr>
              <w:t>(2) 8V92</w:t>
            </w:r>
          </w:p>
          <w:p w14:paraId="2677DF94" w14:textId="77777777" w:rsidR="00651C8A" w:rsidRPr="00651C8A" w:rsidRDefault="00651C8A" w:rsidP="0052358B">
            <w:pPr>
              <w:jc w:val="center"/>
              <w:rPr>
                <w:sz w:val="16"/>
                <w:szCs w:val="16"/>
              </w:rPr>
            </w:pPr>
            <w:r w:rsidRPr="00651C8A">
              <w:rPr>
                <w:sz w:val="16"/>
                <w:szCs w:val="16"/>
              </w:rPr>
              <w:t>(2) 12V71</w:t>
            </w:r>
          </w:p>
        </w:tc>
        <w:tc>
          <w:tcPr>
            <w:tcW w:w="960" w:type="dxa"/>
          </w:tcPr>
          <w:p w14:paraId="5FC90402" w14:textId="77777777" w:rsidR="00651C8A" w:rsidRPr="00651C8A" w:rsidRDefault="00651C8A" w:rsidP="0052358B">
            <w:pPr>
              <w:jc w:val="center"/>
              <w:rPr>
                <w:sz w:val="16"/>
                <w:szCs w:val="16"/>
              </w:rPr>
            </w:pPr>
            <w:r w:rsidRPr="00651C8A">
              <w:rPr>
                <w:sz w:val="16"/>
                <w:szCs w:val="16"/>
              </w:rPr>
              <w:t>310,000</w:t>
            </w:r>
          </w:p>
        </w:tc>
        <w:tc>
          <w:tcPr>
            <w:tcW w:w="1080" w:type="dxa"/>
          </w:tcPr>
          <w:p w14:paraId="3DABB95D" w14:textId="77777777" w:rsidR="00651C8A" w:rsidRPr="00651C8A" w:rsidRDefault="00651C8A" w:rsidP="0052358B">
            <w:pPr>
              <w:jc w:val="center"/>
              <w:rPr>
                <w:sz w:val="16"/>
                <w:szCs w:val="16"/>
              </w:rPr>
            </w:pPr>
            <w:r w:rsidRPr="00651C8A">
              <w:rPr>
                <w:sz w:val="16"/>
                <w:szCs w:val="16"/>
              </w:rPr>
              <w:t>46,500</w:t>
            </w:r>
          </w:p>
        </w:tc>
      </w:tr>
    </w:tbl>
    <w:p w14:paraId="24E8F6C9" w14:textId="77777777" w:rsidR="00651C8A" w:rsidRPr="00651C8A" w:rsidRDefault="00651C8A" w:rsidP="00B05055">
      <w:pPr>
        <w:pStyle w:val="A0"/>
      </w:pPr>
    </w:p>
    <w:p w14:paraId="18504BC6" w14:textId="77777777" w:rsidR="00651C8A" w:rsidRPr="00651C8A" w:rsidRDefault="00651C8A" w:rsidP="005A289F">
      <w:pPr>
        <w:pStyle w:val="A0"/>
      </w:pPr>
      <w:r w:rsidRPr="00651C8A">
        <w:t>D.1. - E.1.</w:t>
      </w:r>
      <w:r w:rsidRPr="00651C8A">
        <w:tab/>
        <w:t>…</w:t>
      </w:r>
    </w:p>
    <w:p w14:paraId="5B779ABC" w14:textId="77777777" w:rsidR="00651C8A" w:rsidRPr="00651C8A" w:rsidRDefault="00651C8A" w:rsidP="005A289F">
      <w:pPr>
        <w:pStyle w:val="AuthorityNote"/>
      </w:pPr>
      <w:r w:rsidRPr="00651C8A">
        <w:t>AUTHORITY NOTE:</w:t>
      </w:r>
      <w:r w:rsidRPr="00651C8A">
        <w:tab/>
        <w:t>Promulgated in accordance with R.S. 47:1837 and R.S. 47:2323.</w:t>
      </w:r>
    </w:p>
    <w:p w14:paraId="1677F3CB" w14:textId="77777777" w:rsidR="00651C8A" w:rsidRPr="00651C8A" w:rsidRDefault="00651C8A" w:rsidP="005A289F">
      <w:pPr>
        <w:pStyle w:val="HistoricalNote"/>
      </w:pPr>
      <w:r w:rsidRPr="00651C8A">
        <w:t>HISTORICAL NOTE:</w:t>
      </w:r>
      <w:r w:rsidRPr="00651C8A">
        <w:tab/>
        <w:t xml:space="preserve">Promulgated by the Department of Revenue and Taxation, Tax Commission, LR 8:102 (February 1982), amended LR 10:939 (November 1984), LR 12:36 (January 1986), LR 13:188 (March 1987), LR 16:1063 (December 1990), LR 17:1213 (December 1991), LR 22:117 (February 1996), LR 23:205 (February 1997), amended by the Department of Revenue, Tax </w:t>
      </w:r>
      <w:r w:rsidRPr="00651C8A">
        <w:lastRenderedPageBreak/>
        <w:t>Commission, LR 24:487 (March 1998), LR 25:315 (February 1999), LR 26:508 (March 2000), LR 27:426 (March 2001), LR 28:519 (March 2002), LR 30:488 (March 2004), LR 31:718 (March 2005), LR 32:431 (March 2006), LR 33:493 (March 2007), LR 34:683 (April 2008), LR 35:497 (March 2009), LR 36:778 (April 2010), amended by the Division of Administration, Tax Commission, LR 37:1399 (May 2011), LR 38:808 (March 2012), LR 39:495 (March 2013), LR 40:536 (March 2014), LR 41:</w:t>
      </w:r>
      <w:bookmarkStart w:id="39" w:name="_Toc233690249"/>
      <w:bookmarkStart w:id="40" w:name="_Toc234030833"/>
      <w:bookmarkStart w:id="41" w:name="TOC_Chap96"/>
      <w:bookmarkStart w:id="42" w:name="_Toc243721459"/>
      <w:bookmarkStart w:id="43" w:name="_Toc259619707"/>
      <w:bookmarkStart w:id="44" w:name="_Toc262718793"/>
      <w:bookmarkStart w:id="45" w:name="_Toc275165566"/>
      <w:bookmarkStart w:id="46" w:name="_Toc293321615"/>
      <w:r w:rsidRPr="00651C8A">
        <w:t>678 (April 2015), LR 42:748 (May 2016), LR 43:654 (April 2017), LR 44:581 (March 2018), LR 45:535 (April 2019), LR 46:562 (April 2020), LR 47:467 (April 2021), LR 48:1525 (June 2022), LR 49:1058 (June 2023), LR 50:369 (March 2024), LR 51:391 (March 2025)</w:t>
      </w:r>
      <w:r w:rsidR="00B05055">
        <w:t>, LR 52:</w:t>
      </w:r>
    </w:p>
    <w:p w14:paraId="12D06FE4" w14:textId="77777777" w:rsidR="00651C8A" w:rsidRPr="00651C8A" w:rsidRDefault="00651C8A" w:rsidP="005A289F">
      <w:pPr>
        <w:pStyle w:val="Chapter"/>
      </w:pPr>
      <w:r w:rsidRPr="00651C8A">
        <w:t>Chapter 13.</w:t>
      </w:r>
      <w:bookmarkStart w:id="47" w:name="TOCT_Chap177"/>
      <w:bookmarkStart w:id="48" w:name="TOCT_Chap139"/>
      <w:bookmarkStart w:id="49" w:name="TOCT_Chap142"/>
      <w:bookmarkStart w:id="50" w:name="TOCT_Chap93"/>
      <w:bookmarkStart w:id="51" w:name="TOCT_Chap96"/>
      <w:bookmarkEnd w:id="41"/>
      <w:r w:rsidRPr="00651C8A">
        <w:tab/>
        <w:t>Pipelines</w:t>
      </w:r>
      <w:bookmarkStart w:id="52" w:name="_Toc233690253"/>
      <w:bookmarkStart w:id="53" w:name="_Toc234030837"/>
      <w:bookmarkStart w:id="54" w:name="_Toc243721463"/>
      <w:bookmarkStart w:id="55" w:name="_Toc259619711"/>
      <w:bookmarkStart w:id="56" w:name="_Toc262718797"/>
      <w:bookmarkStart w:id="57" w:name="_Toc275165570"/>
      <w:bookmarkStart w:id="58" w:name="_Toc293321619"/>
      <w:bookmarkEnd w:id="39"/>
      <w:bookmarkEnd w:id="40"/>
      <w:bookmarkEnd w:id="42"/>
      <w:bookmarkEnd w:id="43"/>
      <w:bookmarkEnd w:id="44"/>
      <w:bookmarkEnd w:id="45"/>
      <w:bookmarkEnd w:id="46"/>
      <w:bookmarkEnd w:id="47"/>
      <w:bookmarkEnd w:id="48"/>
      <w:bookmarkEnd w:id="49"/>
      <w:bookmarkEnd w:id="50"/>
      <w:bookmarkEnd w:id="51"/>
    </w:p>
    <w:p w14:paraId="616139B2" w14:textId="77777777" w:rsidR="00651C8A" w:rsidRPr="00651C8A" w:rsidRDefault="00651C8A" w:rsidP="005A289F">
      <w:pPr>
        <w:pStyle w:val="Section"/>
      </w:pPr>
      <w:r w:rsidRPr="00651C8A">
        <w:t>§1307.</w:t>
      </w:r>
      <w:r w:rsidRPr="00651C8A">
        <w:tab/>
        <w:t>Pipeline Transportation Tables</w:t>
      </w:r>
      <w:bookmarkEnd w:id="52"/>
      <w:bookmarkEnd w:id="53"/>
      <w:bookmarkEnd w:id="54"/>
      <w:bookmarkEnd w:id="55"/>
      <w:bookmarkEnd w:id="56"/>
      <w:bookmarkEnd w:id="57"/>
      <w:bookmarkEnd w:id="58"/>
    </w:p>
    <w:p w14:paraId="69EF4085" w14:textId="77777777" w:rsidR="00651C8A" w:rsidRDefault="00651C8A" w:rsidP="005A289F">
      <w:pPr>
        <w:pStyle w:val="A0"/>
      </w:pPr>
      <w:r w:rsidRPr="00651C8A">
        <w:t>A.</w:t>
      </w:r>
      <w:r w:rsidRPr="00651C8A">
        <w:tab/>
        <w:t>Current Costs for Other Pipelines (Onshore)</w:t>
      </w:r>
    </w:p>
    <w:p w14:paraId="1A8B2CDF" w14:textId="77777777" w:rsidR="007D6117" w:rsidRPr="00651C8A" w:rsidRDefault="007D6117" w:rsidP="005A289F">
      <w:pPr>
        <w:pStyle w:val="A0"/>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1022"/>
        <w:gridCol w:w="1944"/>
        <w:gridCol w:w="1884"/>
      </w:tblGrid>
      <w:tr w:rsidR="00651C8A" w:rsidRPr="00651C8A" w14:paraId="44FA4A29" w14:textId="77777777" w:rsidTr="00B05055">
        <w:trPr>
          <w:cantSplit/>
          <w:trHeight w:val="20"/>
          <w:tblHeader/>
          <w:jc w:val="center"/>
        </w:trPr>
        <w:tc>
          <w:tcPr>
            <w:tcW w:w="4947" w:type="dxa"/>
            <w:gridSpan w:val="3"/>
            <w:shd w:val="clear" w:color="auto" w:fill="BFBFBF"/>
            <w:vAlign w:val="bottom"/>
          </w:tcPr>
          <w:p w14:paraId="684538D5" w14:textId="77777777" w:rsidR="00651C8A" w:rsidRPr="00B05055" w:rsidRDefault="00651C8A" w:rsidP="00B05055">
            <w:pPr>
              <w:pStyle w:val="Text"/>
              <w:keepNext/>
              <w:jc w:val="center"/>
              <w:rPr>
                <w:b/>
                <w:bCs/>
                <w:sz w:val="16"/>
                <w:szCs w:val="16"/>
              </w:rPr>
            </w:pPr>
            <w:r w:rsidRPr="00B05055">
              <w:rPr>
                <w:b/>
                <w:bCs/>
                <w:sz w:val="16"/>
                <w:szCs w:val="16"/>
              </w:rPr>
              <w:t>Table 1307.A</w:t>
            </w:r>
          </w:p>
          <w:p w14:paraId="42A22AB5" w14:textId="77777777" w:rsidR="00651C8A" w:rsidRPr="00B05055" w:rsidRDefault="00651C8A" w:rsidP="00B05055">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jc w:val="center"/>
              <w:outlineLvl w:val="0"/>
              <w:rPr>
                <w:b/>
                <w:bCs/>
                <w:sz w:val="16"/>
                <w:szCs w:val="16"/>
              </w:rPr>
            </w:pPr>
            <w:r w:rsidRPr="00B05055">
              <w:rPr>
                <w:b/>
                <w:bCs/>
                <w:sz w:val="16"/>
                <w:szCs w:val="16"/>
              </w:rPr>
              <w:t>Current Costs for Other Pipelines</w:t>
            </w:r>
          </w:p>
          <w:p w14:paraId="624D27BC" w14:textId="77777777" w:rsidR="00651C8A" w:rsidRPr="00B05055" w:rsidRDefault="00651C8A" w:rsidP="00B05055">
            <w:pPr>
              <w:keepNext/>
              <w:jc w:val="center"/>
              <w:outlineLvl w:val="0"/>
              <w:rPr>
                <w:b/>
                <w:bCs/>
                <w:sz w:val="16"/>
                <w:szCs w:val="16"/>
              </w:rPr>
            </w:pPr>
            <w:r w:rsidRPr="00B05055">
              <w:rPr>
                <w:b/>
                <w:bCs/>
                <w:sz w:val="16"/>
                <w:szCs w:val="16"/>
              </w:rPr>
              <w:t>(Onshore)</w:t>
            </w:r>
          </w:p>
        </w:tc>
      </w:tr>
      <w:tr w:rsidR="00651C8A" w:rsidRPr="00651C8A" w14:paraId="3E147EAB" w14:textId="77777777" w:rsidTr="0052358B">
        <w:trPr>
          <w:cantSplit/>
          <w:trHeight w:val="20"/>
          <w:tblHeader/>
          <w:jc w:val="center"/>
        </w:trPr>
        <w:tc>
          <w:tcPr>
            <w:tcW w:w="1030" w:type="dxa"/>
            <w:shd w:val="clear" w:color="auto" w:fill="BFBFBF"/>
            <w:vAlign w:val="bottom"/>
          </w:tcPr>
          <w:p w14:paraId="50FBF231" w14:textId="77777777" w:rsidR="00651C8A" w:rsidRPr="00B05055" w:rsidRDefault="00651C8A" w:rsidP="0052358B">
            <w:pPr>
              <w:keepNext/>
              <w:jc w:val="center"/>
              <w:outlineLvl w:val="0"/>
              <w:rPr>
                <w:b/>
                <w:bCs/>
                <w:sz w:val="16"/>
                <w:szCs w:val="16"/>
              </w:rPr>
            </w:pPr>
            <w:r w:rsidRPr="00B05055">
              <w:rPr>
                <w:b/>
                <w:bCs/>
                <w:sz w:val="16"/>
                <w:szCs w:val="16"/>
              </w:rPr>
              <w:t>Diameter (inches)</w:t>
            </w:r>
          </w:p>
        </w:tc>
        <w:tc>
          <w:tcPr>
            <w:tcW w:w="1980" w:type="dxa"/>
            <w:shd w:val="clear" w:color="auto" w:fill="BFBFBF"/>
            <w:vAlign w:val="bottom"/>
          </w:tcPr>
          <w:p w14:paraId="6C871FD5" w14:textId="77777777" w:rsidR="00651C8A" w:rsidRPr="00B05055" w:rsidRDefault="00651C8A" w:rsidP="0052358B">
            <w:pPr>
              <w:keepNext/>
              <w:jc w:val="center"/>
              <w:outlineLvl w:val="0"/>
              <w:rPr>
                <w:b/>
                <w:bCs/>
                <w:sz w:val="16"/>
                <w:szCs w:val="16"/>
              </w:rPr>
            </w:pPr>
            <w:r w:rsidRPr="00B05055">
              <w:rPr>
                <w:b/>
                <w:bCs/>
                <w:sz w:val="16"/>
                <w:szCs w:val="16"/>
              </w:rPr>
              <w:t>Cost per Mile</w:t>
            </w:r>
          </w:p>
        </w:tc>
        <w:tc>
          <w:tcPr>
            <w:tcW w:w="1937" w:type="dxa"/>
            <w:shd w:val="clear" w:color="auto" w:fill="BFBFBF"/>
            <w:vAlign w:val="bottom"/>
          </w:tcPr>
          <w:p w14:paraId="16DD2D03" w14:textId="77777777" w:rsidR="00651C8A" w:rsidRPr="00B05055" w:rsidRDefault="00651C8A" w:rsidP="0052358B">
            <w:pPr>
              <w:keepNext/>
              <w:jc w:val="center"/>
              <w:outlineLvl w:val="0"/>
              <w:rPr>
                <w:b/>
                <w:bCs/>
                <w:sz w:val="16"/>
                <w:szCs w:val="16"/>
              </w:rPr>
            </w:pPr>
            <w:r w:rsidRPr="00B05055">
              <w:rPr>
                <w:b/>
                <w:bCs/>
                <w:sz w:val="16"/>
                <w:szCs w:val="16"/>
              </w:rPr>
              <w:t>15% of Cost per Mile</w:t>
            </w:r>
          </w:p>
        </w:tc>
      </w:tr>
      <w:tr w:rsidR="00651C8A" w:rsidRPr="00651C8A" w14:paraId="1179B2A7" w14:textId="77777777" w:rsidTr="0052358B">
        <w:trPr>
          <w:cantSplit/>
          <w:trHeight w:val="20"/>
          <w:jc w:val="center"/>
        </w:trPr>
        <w:tc>
          <w:tcPr>
            <w:tcW w:w="1030" w:type="dxa"/>
          </w:tcPr>
          <w:p w14:paraId="334C30E7" w14:textId="77777777" w:rsidR="00651C8A" w:rsidRPr="00651C8A" w:rsidRDefault="00651C8A" w:rsidP="0052358B">
            <w:pPr>
              <w:jc w:val="center"/>
              <w:outlineLvl w:val="0"/>
              <w:rPr>
                <w:sz w:val="16"/>
                <w:szCs w:val="16"/>
              </w:rPr>
            </w:pPr>
            <w:r w:rsidRPr="00651C8A">
              <w:rPr>
                <w:sz w:val="16"/>
                <w:szCs w:val="16"/>
              </w:rPr>
              <w:t>2</w:t>
            </w:r>
          </w:p>
        </w:tc>
        <w:tc>
          <w:tcPr>
            <w:tcW w:w="1980" w:type="dxa"/>
          </w:tcPr>
          <w:p w14:paraId="0CFCCC09" w14:textId="77777777" w:rsidR="00651C8A" w:rsidRPr="00651C8A" w:rsidRDefault="00651C8A" w:rsidP="0052358B">
            <w:pPr>
              <w:ind w:left="508"/>
              <w:rPr>
                <w:sz w:val="16"/>
                <w:szCs w:val="16"/>
              </w:rPr>
            </w:pPr>
            <w:r w:rsidRPr="00651C8A">
              <w:rPr>
                <w:sz w:val="16"/>
                <w:szCs w:val="16"/>
              </w:rPr>
              <w:t>$ 255,880</w:t>
            </w:r>
          </w:p>
        </w:tc>
        <w:tc>
          <w:tcPr>
            <w:tcW w:w="1937" w:type="dxa"/>
          </w:tcPr>
          <w:p w14:paraId="592C3EFF" w14:textId="77777777" w:rsidR="00651C8A" w:rsidRPr="00651C8A" w:rsidRDefault="00651C8A" w:rsidP="0052358B">
            <w:pPr>
              <w:jc w:val="center"/>
              <w:rPr>
                <w:sz w:val="16"/>
                <w:szCs w:val="16"/>
              </w:rPr>
            </w:pPr>
            <w:r w:rsidRPr="00651C8A">
              <w:rPr>
                <w:sz w:val="16"/>
                <w:szCs w:val="16"/>
              </w:rPr>
              <w:t>$ 38,380</w:t>
            </w:r>
          </w:p>
        </w:tc>
      </w:tr>
      <w:tr w:rsidR="00651C8A" w:rsidRPr="00651C8A" w14:paraId="089F910C" w14:textId="77777777" w:rsidTr="0052358B">
        <w:trPr>
          <w:cantSplit/>
          <w:trHeight w:val="20"/>
          <w:jc w:val="center"/>
        </w:trPr>
        <w:tc>
          <w:tcPr>
            <w:tcW w:w="1030" w:type="dxa"/>
          </w:tcPr>
          <w:p w14:paraId="04C7675F" w14:textId="77777777" w:rsidR="00651C8A" w:rsidRPr="00651C8A" w:rsidRDefault="00651C8A" w:rsidP="0052358B">
            <w:pPr>
              <w:jc w:val="center"/>
              <w:outlineLvl w:val="0"/>
              <w:rPr>
                <w:sz w:val="16"/>
                <w:szCs w:val="16"/>
              </w:rPr>
            </w:pPr>
            <w:r w:rsidRPr="00651C8A">
              <w:rPr>
                <w:sz w:val="16"/>
                <w:szCs w:val="16"/>
              </w:rPr>
              <w:t>4</w:t>
            </w:r>
          </w:p>
        </w:tc>
        <w:tc>
          <w:tcPr>
            <w:tcW w:w="1980" w:type="dxa"/>
          </w:tcPr>
          <w:p w14:paraId="70D54B8D" w14:textId="77777777" w:rsidR="00651C8A" w:rsidRPr="00651C8A" w:rsidRDefault="00651C8A" w:rsidP="0052358B">
            <w:pPr>
              <w:jc w:val="center"/>
              <w:rPr>
                <w:sz w:val="16"/>
                <w:szCs w:val="16"/>
              </w:rPr>
            </w:pPr>
            <w:r w:rsidRPr="00651C8A">
              <w:rPr>
                <w:sz w:val="16"/>
                <w:szCs w:val="16"/>
              </w:rPr>
              <w:t>302,470</w:t>
            </w:r>
          </w:p>
        </w:tc>
        <w:tc>
          <w:tcPr>
            <w:tcW w:w="1937" w:type="dxa"/>
          </w:tcPr>
          <w:p w14:paraId="41C04839" w14:textId="77777777" w:rsidR="00651C8A" w:rsidRPr="00651C8A" w:rsidRDefault="00651C8A" w:rsidP="0052358B">
            <w:pPr>
              <w:jc w:val="center"/>
              <w:rPr>
                <w:sz w:val="16"/>
                <w:szCs w:val="16"/>
              </w:rPr>
            </w:pPr>
            <w:r w:rsidRPr="00651C8A">
              <w:rPr>
                <w:sz w:val="16"/>
                <w:szCs w:val="16"/>
              </w:rPr>
              <w:t>45,370</w:t>
            </w:r>
          </w:p>
        </w:tc>
      </w:tr>
      <w:tr w:rsidR="00651C8A" w:rsidRPr="00651C8A" w14:paraId="6157BB01" w14:textId="77777777" w:rsidTr="0052358B">
        <w:trPr>
          <w:cantSplit/>
          <w:trHeight w:val="20"/>
          <w:jc w:val="center"/>
        </w:trPr>
        <w:tc>
          <w:tcPr>
            <w:tcW w:w="1030" w:type="dxa"/>
          </w:tcPr>
          <w:p w14:paraId="6C8C20C5" w14:textId="77777777" w:rsidR="00651C8A" w:rsidRPr="00651C8A" w:rsidRDefault="00651C8A" w:rsidP="0052358B">
            <w:pPr>
              <w:jc w:val="center"/>
              <w:outlineLvl w:val="0"/>
              <w:rPr>
                <w:sz w:val="16"/>
                <w:szCs w:val="16"/>
              </w:rPr>
            </w:pPr>
            <w:r w:rsidRPr="00651C8A">
              <w:rPr>
                <w:sz w:val="16"/>
                <w:szCs w:val="16"/>
              </w:rPr>
              <w:t>6</w:t>
            </w:r>
          </w:p>
        </w:tc>
        <w:tc>
          <w:tcPr>
            <w:tcW w:w="1980" w:type="dxa"/>
          </w:tcPr>
          <w:p w14:paraId="56D2143C" w14:textId="77777777" w:rsidR="00651C8A" w:rsidRPr="00651C8A" w:rsidRDefault="00651C8A" w:rsidP="0052358B">
            <w:pPr>
              <w:jc w:val="center"/>
              <w:rPr>
                <w:sz w:val="16"/>
                <w:szCs w:val="16"/>
              </w:rPr>
            </w:pPr>
            <w:r w:rsidRPr="00651C8A">
              <w:rPr>
                <w:sz w:val="16"/>
                <w:szCs w:val="16"/>
              </w:rPr>
              <w:t>357,560</w:t>
            </w:r>
          </w:p>
        </w:tc>
        <w:tc>
          <w:tcPr>
            <w:tcW w:w="1937" w:type="dxa"/>
          </w:tcPr>
          <w:p w14:paraId="545F2693" w14:textId="77777777" w:rsidR="00651C8A" w:rsidRPr="00651C8A" w:rsidRDefault="00651C8A" w:rsidP="0052358B">
            <w:pPr>
              <w:jc w:val="center"/>
              <w:rPr>
                <w:sz w:val="16"/>
                <w:szCs w:val="16"/>
              </w:rPr>
            </w:pPr>
            <w:r w:rsidRPr="00651C8A">
              <w:rPr>
                <w:sz w:val="16"/>
                <w:szCs w:val="16"/>
              </w:rPr>
              <w:t>53,630</w:t>
            </w:r>
          </w:p>
        </w:tc>
      </w:tr>
      <w:tr w:rsidR="00651C8A" w:rsidRPr="00651C8A" w14:paraId="47D626FD" w14:textId="77777777" w:rsidTr="0052358B">
        <w:trPr>
          <w:cantSplit/>
          <w:trHeight w:val="20"/>
          <w:jc w:val="center"/>
        </w:trPr>
        <w:tc>
          <w:tcPr>
            <w:tcW w:w="1030" w:type="dxa"/>
          </w:tcPr>
          <w:p w14:paraId="7DADFAE3" w14:textId="77777777" w:rsidR="00651C8A" w:rsidRPr="00651C8A" w:rsidRDefault="00651C8A" w:rsidP="0052358B">
            <w:pPr>
              <w:jc w:val="center"/>
              <w:outlineLvl w:val="0"/>
              <w:rPr>
                <w:sz w:val="16"/>
                <w:szCs w:val="16"/>
              </w:rPr>
            </w:pPr>
            <w:r w:rsidRPr="00651C8A">
              <w:rPr>
                <w:sz w:val="16"/>
                <w:szCs w:val="16"/>
              </w:rPr>
              <w:t>8</w:t>
            </w:r>
          </w:p>
        </w:tc>
        <w:tc>
          <w:tcPr>
            <w:tcW w:w="1980" w:type="dxa"/>
          </w:tcPr>
          <w:p w14:paraId="167EDB64" w14:textId="77777777" w:rsidR="00651C8A" w:rsidRPr="00651C8A" w:rsidRDefault="00651C8A" w:rsidP="0052358B">
            <w:pPr>
              <w:jc w:val="center"/>
              <w:rPr>
                <w:sz w:val="16"/>
                <w:szCs w:val="16"/>
              </w:rPr>
            </w:pPr>
            <w:r w:rsidRPr="00651C8A">
              <w:rPr>
                <w:sz w:val="16"/>
                <w:szCs w:val="16"/>
              </w:rPr>
              <w:t>422,670</w:t>
            </w:r>
          </w:p>
        </w:tc>
        <w:tc>
          <w:tcPr>
            <w:tcW w:w="1937" w:type="dxa"/>
          </w:tcPr>
          <w:p w14:paraId="1BB347CC" w14:textId="77777777" w:rsidR="00651C8A" w:rsidRPr="00651C8A" w:rsidRDefault="00651C8A" w:rsidP="0052358B">
            <w:pPr>
              <w:jc w:val="center"/>
              <w:rPr>
                <w:sz w:val="16"/>
                <w:szCs w:val="16"/>
              </w:rPr>
            </w:pPr>
            <w:r w:rsidRPr="00651C8A">
              <w:rPr>
                <w:sz w:val="16"/>
                <w:szCs w:val="16"/>
              </w:rPr>
              <w:t>63,400</w:t>
            </w:r>
          </w:p>
        </w:tc>
      </w:tr>
      <w:tr w:rsidR="00651C8A" w:rsidRPr="00651C8A" w14:paraId="125FBE7E" w14:textId="77777777" w:rsidTr="0052358B">
        <w:trPr>
          <w:cantSplit/>
          <w:trHeight w:val="20"/>
          <w:jc w:val="center"/>
        </w:trPr>
        <w:tc>
          <w:tcPr>
            <w:tcW w:w="1030" w:type="dxa"/>
          </w:tcPr>
          <w:p w14:paraId="7DA2957E" w14:textId="77777777" w:rsidR="00651C8A" w:rsidRPr="00651C8A" w:rsidRDefault="00651C8A" w:rsidP="0052358B">
            <w:pPr>
              <w:jc w:val="center"/>
              <w:outlineLvl w:val="0"/>
              <w:rPr>
                <w:sz w:val="16"/>
                <w:szCs w:val="16"/>
              </w:rPr>
            </w:pPr>
            <w:r w:rsidRPr="00651C8A">
              <w:rPr>
                <w:sz w:val="16"/>
                <w:szCs w:val="16"/>
              </w:rPr>
              <w:t>10</w:t>
            </w:r>
          </w:p>
        </w:tc>
        <w:tc>
          <w:tcPr>
            <w:tcW w:w="1980" w:type="dxa"/>
          </w:tcPr>
          <w:p w14:paraId="614DFDF4" w14:textId="77777777" w:rsidR="00651C8A" w:rsidRPr="00651C8A" w:rsidRDefault="00651C8A" w:rsidP="0052358B">
            <w:pPr>
              <w:jc w:val="center"/>
              <w:rPr>
                <w:sz w:val="16"/>
                <w:szCs w:val="16"/>
              </w:rPr>
            </w:pPr>
            <w:r w:rsidRPr="00651C8A">
              <w:rPr>
                <w:sz w:val="16"/>
                <w:szCs w:val="16"/>
              </w:rPr>
              <w:t>499,640</w:t>
            </w:r>
          </w:p>
        </w:tc>
        <w:tc>
          <w:tcPr>
            <w:tcW w:w="1937" w:type="dxa"/>
          </w:tcPr>
          <w:p w14:paraId="08146B29" w14:textId="77777777" w:rsidR="00651C8A" w:rsidRPr="00651C8A" w:rsidRDefault="00651C8A" w:rsidP="0052358B">
            <w:pPr>
              <w:jc w:val="center"/>
              <w:rPr>
                <w:sz w:val="16"/>
                <w:szCs w:val="16"/>
              </w:rPr>
            </w:pPr>
            <w:r w:rsidRPr="00651C8A">
              <w:rPr>
                <w:sz w:val="16"/>
                <w:szCs w:val="16"/>
              </w:rPr>
              <w:t>74,950</w:t>
            </w:r>
          </w:p>
        </w:tc>
      </w:tr>
      <w:tr w:rsidR="00651C8A" w:rsidRPr="00651C8A" w14:paraId="1C502850" w14:textId="77777777" w:rsidTr="0052358B">
        <w:trPr>
          <w:cantSplit/>
          <w:trHeight w:val="20"/>
          <w:jc w:val="center"/>
        </w:trPr>
        <w:tc>
          <w:tcPr>
            <w:tcW w:w="1030" w:type="dxa"/>
          </w:tcPr>
          <w:p w14:paraId="7E1B9CE5" w14:textId="77777777" w:rsidR="00651C8A" w:rsidRPr="00651C8A" w:rsidRDefault="00651C8A" w:rsidP="0052358B">
            <w:pPr>
              <w:jc w:val="center"/>
              <w:outlineLvl w:val="0"/>
              <w:rPr>
                <w:sz w:val="16"/>
                <w:szCs w:val="16"/>
              </w:rPr>
            </w:pPr>
            <w:r w:rsidRPr="00651C8A">
              <w:rPr>
                <w:sz w:val="16"/>
                <w:szCs w:val="16"/>
              </w:rPr>
              <w:t>12</w:t>
            </w:r>
          </w:p>
        </w:tc>
        <w:tc>
          <w:tcPr>
            <w:tcW w:w="1980" w:type="dxa"/>
          </w:tcPr>
          <w:p w14:paraId="045EF515" w14:textId="77777777" w:rsidR="00651C8A" w:rsidRPr="00651C8A" w:rsidRDefault="00651C8A" w:rsidP="0052358B">
            <w:pPr>
              <w:jc w:val="center"/>
              <w:rPr>
                <w:sz w:val="16"/>
                <w:szCs w:val="16"/>
              </w:rPr>
            </w:pPr>
            <w:r w:rsidRPr="00651C8A">
              <w:rPr>
                <w:sz w:val="16"/>
                <w:szCs w:val="16"/>
              </w:rPr>
              <w:t>590,630</w:t>
            </w:r>
          </w:p>
        </w:tc>
        <w:tc>
          <w:tcPr>
            <w:tcW w:w="1937" w:type="dxa"/>
          </w:tcPr>
          <w:p w14:paraId="49ECCBB8" w14:textId="77777777" w:rsidR="00651C8A" w:rsidRPr="00651C8A" w:rsidRDefault="00651C8A" w:rsidP="0052358B">
            <w:pPr>
              <w:jc w:val="center"/>
              <w:rPr>
                <w:sz w:val="16"/>
                <w:szCs w:val="16"/>
              </w:rPr>
            </w:pPr>
            <w:r w:rsidRPr="00651C8A">
              <w:rPr>
                <w:sz w:val="16"/>
                <w:szCs w:val="16"/>
              </w:rPr>
              <w:t>88,590</w:t>
            </w:r>
          </w:p>
        </w:tc>
      </w:tr>
      <w:tr w:rsidR="00651C8A" w:rsidRPr="00651C8A" w14:paraId="0A7585F8" w14:textId="77777777" w:rsidTr="0052358B">
        <w:trPr>
          <w:cantSplit/>
          <w:trHeight w:val="20"/>
          <w:jc w:val="center"/>
        </w:trPr>
        <w:tc>
          <w:tcPr>
            <w:tcW w:w="1030" w:type="dxa"/>
          </w:tcPr>
          <w:p w14:paraId="4A275011" w14:textId="77777777" w:rsidR="00651C8A" w:rsidRPr="00651C8A" w:rsidRDefault="00651C8A" w:rsidP="0052358B">
            <w:pPr>
              <w:jc w:val="center"/>
              <w:outlineLvl w:val="0"/>
              <w:rPr>
                <w:sz w:val="16"/>
                <w:szCs w:val="16"/>
              </w:rPr>
            </w:pPr>
            <w:r w:rsidRPr="00651C8A">
              <w:rPr>
                <w:sz w:val="16"/>
                <w:szCs w:val="16"/>
              </w:rPr>
              <w:t>14</w:t>
            </w:r>
          </w:p>
        </w:tc>
        <w:tc>
          <w:tcPr>
            <w:tcW w:w="1980" w:type="dxa"/>
          </w:tcPr>
          <w:p w14:paraId="61376F32" w14:textId="77777777" w:rsidR="00651C8A" w:rsidRPr="00651C8A" w:rsidRDefault="00651C8A" w:rsidP="0052358B">
            <w:pPr>
              <w:jc w:val="center"/>
              <w:rPr>
                <w:sz w:val="16"/>
                <w:szCs w:val="16"/>
              </w:rPr>
            </w:pPr>
            <w:r w:rsidRPr="00651C8A">
              <w:rPr>
                <w:sz w:val="16"/>
                <w:szCs w:val="16"/>
              </w:rPr>
              <w:t>698,190</w:t>
            </w:r>
          </w:p>
        </w:tc>
        <w:tc>
          <w:tcPr>
            <w:tcW w:w="1937" w:type="dxa"/>
          </w:tcPr>
          <w:p w14:paraId="26B1B4E5" w14:textId="77777777" w:rsidR="00651C8A" w:rsidRPr="00651C8A" w:rsidRDefault="00651C8A" w:rsidP="0052358B">
            <w:pPr>
              <w:jc w:val="center"/>
              <w:rPr>
                <w:sz w:val="16"/>
                <w:szCs w:val="16"/>
              </w:rPr>
            </w:pPr>
            <w:r w:rsidRPr="00651C8A">
              <w:rPr>
                <w:sz w:val="16"/>
                <w:szCs w:val="16"/>
              </w:rPr>
              <w:t>104,730</w:t>
            </w:r>
          </w:p>
        </w:tc>
      </w:tr>
      <w:tr w:rsidR="00651C8A" w:rsidRPr="00651C8A" w14:paraId="79D48094" w14:textId="77777777" w:rsidTr="0052358B">
        <w:trPr>
          <w:cantSplit/>
          <w:trHeight w:val="20"/>
          <w:jc w:val="center"/>
        </w:trPr>
        <w:tc>
          <w:tcPr>
            <w:tcW w:w="1030" w:type="dxa"/>
          </w:tcPr>
          <w:p w14:paraId="59A1273A" w14:textId="77777777" w:rsidR="00651C8A" w:rsidRPr="00651C8A" w:rsidRDefault="00651C8A" w:rsidP="0052358B">
            <w:pPr>
              <w:jc w:val="center"/>
              <w:outlineLvl w:val="0"/>
              <w:rPr>
                <w:sz w:val="16"/>
                <w:szCs w:val="16"/>
              </w:rPr>
            </w:pPr>
            <w:r w:rsidRPr="00651C8A">
              <w:rPr>
                <w:sz w:val="16"/>
                <w:szCs w:val="16"/>
              </w:rPr>
              <w:t>16</w:t>
            </w:r>
          </w:p>
        </w:tc>
        <w:tc>
          <w:tcPr>
            <w:tcW w:w="1980" w:type="dxa"/>
          </w:tcPr>
          <w:p w14:paraId="166AB563" w14:textId="77777777" w:rsidR="00651C8A" w:rsidRPr="00651C8A" w:rsidRDefault="00651C8A" w:rsidP="0052358B">
            <w:pPr>
              <w:jc w:val="center"/>
              <w:rPr>
                <w:sz w:val="16"/>
                <w:szCs w:val="16"/>
              </w:rPr>
            </w:pPr>
            <w:r w:rsidRPr="00651C8A">
              <w:rPr>
                <w:sz w:val="16"/>
                <w:szCs w:val="16"/>
              </w:rPr>
              <w:t>825,340</w:t>
            </w:r>
          </w:p>
        </w:tc>
        <w:tc>
          <w:tcPr>
            <w:tcW w:w="1937" w:type="dxa"/>
          </w:tcPr>
          <w:p w14:paraId="16BD5E39" w14:textId="77777777" w:rsidR="00651C8A" w:rsidRPr="00651C8A" w:rsidRDefault="00651C8A" w:rsidP="0052358B">
            <w:pPr>
              <w:jc w:val="center"/>
              <w:rPr>
                <w:sz w:val="16"/>
                <w:szCs w:val="16"/>
              </w:rPr>
            </w:pPr>
            <w:r w:rsidRPr="00651C8A">
              <w:rPr>
                <w:sz w:val="16"/>
                <w:szCs w:val="16"/>
              </w:rPr>
              <w:t>123,800</w:t>
            </w:r>
          </w:p>
        </w:tc>
      </w:tr>
      <w:tr w:rsidR="00651C8A" w:rsidRPr="00651C8A" w14:paraId="4ECE44CF" w14:textId="77777777" w:rsidTr="0052358B">
        <w:trPr>
          <w:cantSplit/>
          <w:trHeight w:val="20"/>
          <w:jc w:val="center"/>
        </w:trPr>
        <w:tc>
          <w:tcPr>
            <w:tcW w:w="1030" w:type="dxa"/>
          </w:tcPr>
          <w:p w14:paraId="68559FBB" w14:textId="77777777" w:rsidR="00651C8A" w:rsidRPr="00651C8A" w:rsidRDefault="00651C8A" w:rsidP="0052358B">
            <w:pPr>
              <w:jc w:val="center"/>
              <w:outlineLvl w:val="0"/>
              <w:rPr>
                <w:sz w:val="16"/>
                <w:szCs w:val="16"/>
              </w:rPr>
            </w:pPr>
            <w:r w:rsidRPr="00651C8A">
              <w:rPr>
                <w:sz w:val="16"/>
                <w:szCs w:val="16"/>
              </w:rPr>
              <w:t>18</w:t>
            </w:r>
          </w:p>
        </w:tc>
        <w:tc>
          <w:tcPr>
            <w:tcW w:w="1980" w:type="dxa"/>
          </w:tcPr>
          <w:p w14:paraId="37DDAD6A" w14:textId="77777777" w:rsidR="00651C8A" w:rsidRPr="00651C8A" w:rsidRDefault="00651C8A" w:rsidP="0052358B">
            <w:pPr>
              <w:jc w:val="center"/>
              <w:rPr>
                <w:sz w:val="16"/>
                <w:szCs w:val="16"/>
              </w:rPr>
            </w:pPr>
            <w:r w:rsidRPr="00651C8A">
              <w:rPr>
                <w:sz w:val="16"/>
                <w:szCs w:val="16"/>
              </w:rPr>
              <w:t>975,640</w:t>
            </w:r>
          </w:p>
        </w:tc>
        <w:tc>
          <w:tcPr>
            <w:tcW w:w="1937" w:type="dxa"/>
          </w:tcPr>
          <w:p w14:paraId="4E52853D" w14:textId="77777777" w:rsidR="00651C8A" w:rsidRPr="00651C8A" w:rsidRDefault="00651C8A" w:rsidP="0052358B">
            <w:pPr>
              <w:jc w:val="center"/>
              <w:rPr>
                <w:sz w:val="16"/>
                <w:szCs w:val="16"/>
              </w:rPr>
            </w:pPr>
            <w:r w:rsidRPr="00651C8A">
              <w:rPr>
                <w:sz w:val="16"/>
                <w:szCs w:val="16"/>
              </w:rPr>
              <w:t>146,350</w:t>
            </w:r>
          </w:p>
        </w:tc>
      </w:tr>
      <w:tr w:rsidR="00651C8A" w:rsidRPr="00651C8A" w14:paraId="53196383" w14:textId="77777777" w:rsidTr="0052358B">
        <w:trPr>
          <w:cantSplit/>
          <w:trHeight w:val="20"/>
          <w:jc w:val="center"/>
        </w:trPr>
        <w:tc>
          <w:tcPr>
            <w:tcW w:w="1030" w:type="dxa"/>
          </w:tcPr>
          <w:p w14:paraId="5A329642" w14:textId="77777777" w:rsidR="00651C8A" w:rsidRPr="00651C8A" w:rsidRDefault="00651C8A" w:rsidP="0052358B">
            <w:pPr>
              <w:jc w:val="center"/>
              <w:outlineLvl w:val="0"/>
              <w:rPr>
                <w:sz w:val="16"/>
                <w:szCs w:val="16"/>
              </w:rPr>
            </w:pPr>
            <w:r w:rsidRPr="00651C8A">
              <w:rPr>
                <w:sz w:val="16"/>
                <w:szCs w:val="16"/>
              </w:rPr>
              <w:t>20</w:t>
            </w:r>
          </w:p>
        </w:tc>
        <w:tc>
          <w:tcPr>
            <w:tcW w:w="1980" w:type="dxa"/>
          </w:tcPr>
          <w:p w14:paraId="61BB52BE" w14:textId="77777777" w:rsidR="00651C8A" w:rsidRPr="00651C8A" w:rsidRDefault="00651C8A" w:rsidP="0052358B">
            <w:pPr>
              <w:jc w:val="center"/>
              <w:rPr>
                <w:sz w:val="16"/>
                <w:szCs w:val="16"/>
              </w:rPr>
            </w:pPr>
            <w:r w:rsidRPr="00651C8A">
              <w:rPr>
                <w:sz w:val="16"/>
                <w:szCs w:val="16"/>
              </w:rPr>
              <w:t>1,153,320</w:t>
            </w:r>
          </w:p>
        </w:tc>
        <w:tc>
          <w:tcPr>
            <w:tcW w:w="1937" w:type="dxa"/>
          </w:tcPr>
          <w:p w14:paraId="6A622B06" w14:textId="77777777" w:rsidR="00651C8A" w:rsidRPr="00651C8A" w:rsidRDefault="00651C8A" w:rsidP="0052358B">
            <w:pPr>
              <w:jc w:val="center"/>
              <w:rPr>
                <w:sz w:val="16"/>
                <w:szCs w:val="16"/>
              </w:rPr>
            </w:pPr>
            <w:r w:rsidRPr="00651C8A">
              <w:rPr>
                <w:sz w:val="16"/>
                <w:szCs w:val="16"/>
              </w:rPr>
              <w:t>173,000</w:t>
            </w:r>
          </w:p>
        </w:tc>
      </w:tr>
      <w:tr w:rsidR="00651C8A" w:rsidRPr="00651C8A" w14:paraId="16185EEC" w14:textId="77777777" w:rsidTr="0052358B">
        <w:trPr>
          <w:cantSplit/>
          <w:trHeight w:val="20"/>
          <w:jc w:val="center"/>
        </w:trPr>
        <w:tc>
          <w:tcPr>
            <w:tcW w:w="1030" w:type="dxa"/>
          </w:tcPr>
          <w:p w14:paraId="100B8CBB" w14:textId="77777777" w:rsidR="00651C8A" w:rsidRPr="00651C8A" w:rsidRDefault="00651C8A" w:rsidP="0052358B">
            <w:pPr>
              <w:jc w:val="center"/>
              <w:outlineLvl w:val="0"/>
              <w:rPr>
                <w:sz w:val="16"/>
                <w:szCs w:val="16"/>
              </w:rPr>
            </w:pPr>
            <w:r w:rsidRPr="00651C8A">
              <w:rPr>
                <w:sz w:val="16"/>
                <w:szCs w:val="16"/>
              </w:rPr>
              <w:t>22</w:t>
            </w:r>
          </w:p>
        </w:tc>
        <w:tc>
          <w:tcPr>
            <w:tcW w:w="1980" w:type="dxa"/>
          </w:tcPr>
          <w:p w14:paraId="2622AA3E" w14:textId="77777777" w:rsidR="00651C8A" w:rsidRPr="00651C8A" w:rsidRDefault="00651C8A" w:rsidP="0052358B">
            <w:pPr>
              <w:jc w:val="center"/>
              <w:rPr>
                <w:sz w:val="16"/>
                <w:szCs w:val="16"/>
              </w:rPr>
            </w:pPr>
            <w:r w:rsidRPr="00651C8A">
              <w:rPr>
                <w:sz w:val="16"/>
                <w:szCs w:val="16"/>
              </w:rPr>
              <w:t>1,363,350</w:t>
            </w:r>
          </w:p>
        </w:tc>
        <w:tc>
          <w:tcPr>
            <w:tcW w:w="1937" w:type="dxa"/>
          </w:tcPr>
          <w:p w14:paraId="1AE9CADE" w14:textId="77777777" w:rsidR="00651C8A" w:rsidRPr="00651C8A" w:rsidRDefault="00651C8A" w:rsidP="0052358B">
            <w:pPr>
              <w:jc w:val="center"/>
              <w:rPr>
                <w:sz w:val="16"/>
                <w:szCs w:val="16"/>
              </w:rPr>
            </w:pPr>
            <w:r w:rsidRPr="00651C8A">
              <w:rPr>
                <w:sz w:val="16"/>
                <w:szCs w:val="16"/>
              </w:rPr>
              <w:t>204,500</w:t>
            </w:r>
          </w:p>
        </w:tc>
      </w:tr>
      <w:tr w:rsidR="00651C8A" w:rsidRPr="00651C8A" w14:paraId="72AE9A70" w14:textId="77777777" w:rsidTr="0052358B">
        <w:trPr>
          <w:cantSplit/>
          <w:trHeight w:val="20"/>
          <w:jc w:val="center"/>
        </w:trPr>
        <w:tc>
          <w:tcPr>
            <w:tcW w:w="1030" w:type="dxa"/>
          </w:tcPr>
          <w:p w14:paraId="3FFE4705" w14:textId="77777777" w:rsidR="00651C8A" w:rsidRPr="00651C8A" w:rsidRDefault="00651C8A" w:rsidP="0052358B">
            <w:pPr>
              <w:jc w:val="center"/>
              <w:outlineLvl w:val="0"/>
              <w:rPr>
                <w:sz w:val="16"/>
                <w:szCs w:val="16"/>
              </w:rPr>
            </w:pPr>
            <w:r w:rsidRPr="00651C8A">
              <w:rPr>
                <w:sz w:val="16"/>
                <w:szCs w:val="16"/>
              </w:rPr>
              <w:t>24</w:t>
            </w:r>
          </w:p>
        </w:tc>
        <w:tc>
          <w:tcPr>
            <w:tcW w:w="1980" w:type="dxa"/>
          </w:tcPr>
          <w:p w14:paraId="18F76901" w14:textId="77777777" w:rsidR="00651C8A" w:rsidRPr="00651C8A" w:rsidRDefault="00651C8A" w:rsidP="0052358B">
            <w:pPr>
              <w:jc w:val="center"/>
              <w:rPr>
                <w:sz w:val="16"/>
                <w:szCs w:val="16"/>
              </w:rPr>
            </w:pPr>
            <w:r w:rsidRPr="00651C8A">
              <w:rPr>
                <w:sz w:val="16"/>
                <w:szCs w:val="16"/>
              </w:rPr>
              <w:t>1,611,620</w:t>
            </w:r>
          </w:p>
        </w:tc>
        <w:tc>
          <w:tcPr>
            <w:tcW w:w="1937" w:type="dxa"/>
          </w:tcPr>
          <w:p w14:paraId="66840B33" w14:textId="77777777" w:rsidR="00651C8A" w:rsidRPr="00651C8A" w:rsidRDefault="00651C8A" w:rsidP="0052358B">
            <w:pPr>
              <w:jc w:val="center"/>
              <w:rPr>
                <w:sz w:val="16"/>
                <w:szCs w:val="16"/>
              </w:rPr>
            </w:pPr>
            <w:r w:rsidRPr="00651C8A">
              <w:rPr>
                <w:sz w:val="16"/>
                <w:szCs w:val="16"/>
              </w:rPr>
              <w:t>241,740</w:t>
            </w:r>
          </w:p>
        </w:tc>
      </w:tr>
      <w:tr w:rsidR="00651C8A" w:rsidRPr="00651C8A" w14:paraId="084CB965" w14:textId="77777777" w:rsidTr="0052358B">
        <w:trPr>
          <w:cantSplit/>
          <w:trHeight w:val="20"/>
          <w:jc w:val="center"/>
        </w:trPr>
        <w:tc>
          <w:tcPr>
            <w:tcW w:w="1030" w:type="dxa"/>
          </w:tcPr>
          <w:p w14:paraId="2F679EA5" w14:textId="77777777" w:rsidR="00651C8A" w:rsidRPr="00651C8A" w:rsidRDefault="00651C8A" w:rsidP="0052358B">
            <w:pPr>
              <w:jc w:val="center"/>
              <w:outlineLvl w:val="0"/>
              <w:rPr>
                <w:sz w:val="16"/>
                <w:szCs w:val="16"/>
              </w:rPr>
            </w:pPr>
            <w:r w:rsidRPr="00651C8A">
              <w:rPr>
                <w:sz w:val="16"/>
                <w:szCs w:val="16"/>
              </w:rPr>
              <w:t>26</w:t>
            </w:r>
          </w:p>
        </w:tc>
        <w:tc>
          <w:tcPr>
            <w:tcW w:w="1980" w:type="dxa"/>
          </w:tcPr>
          <w:p w14:paraId="353DDF68" w14:textId="77777777" w:rsidR="00651C8A" w:rsidRPr="00651C8A" w:rsidRDefault="00651C8A" w:rsidP="0052358B">
            <w:pPr>
              <w:jc w:val="center"/>
              <w:rPr>
                <w:sz w:val="16"/>
                <w:szCs w:val="16"/>
              </w:rPr>
            </w:pPr>
            <w:r w:rsidRPr="00651C8A">
              <w:rPr>
                <w:sz w:val="16"/>
                <w:szCs w:val="16"/>
              </w:rPr>
              <w:t>1,905,110</w:t>
            </w:r>
          </w:p>
        </w:tc>
        <w:tc>
          <w:tcPr>
            <w:tcW w:w="1937" w:type="dxa"/>
          </w:tcPr>
          <w:p w14:paraId="21B06CDA" w14:textId="77777777" w:rsidR="00651C8A" w:rsidRPr="00651C8A" w:rsidRDefault="00651C8A" w:rsidP="0052358B">
            <w:pPr>
              <w:jc w:val="center"/>
              <w:rPr>
                <w:sz w:val="16"/>
                <w:szCs w:val="16"/>
              </w:rPr>
            </w:pPr>
            <w:r w:rsidRPr="00651C8A">
              <w:rPr>
                <w:sz w:val="16"/>
                <w:szCs w:val="16"/>
              </w:rPr>
              <w:t>285,770</w:t>
            </w:r>
          </w:p>
        </w:tc>
      </w:tr>
      <w:tr w:rsidR="00651C8A" w:rsidRPr="00651C8A" w14:paraId="2232CD6A" w14:textId="77777777" w:rsidTr="0052358B">
        <w:trPr>
          <w:cantSplit/>
          <w:trHeight w:val="20"/>
          <w:jc w:val="center"/>
        </w:trPr>
        <w:tc>
          <w:tcPr>
            <w:tcW w:w="1030" w:type="dxa"/>
          </w:tcPr>
          <w:p w14:paraId="02711523" w14:textId="77777777" w:rsidR="00651C8A" w:rsidRPr="00651C8A" w:rsidRDefault="00651C8A" w:rsidP="0052358B">
            <w:pPr>
              <w:jc w:val="center"/>
              <w:outlineLvl w:val="0"/>
              <w:rPr>
                <w:sz w:val="16"/>
                <w:szCs w:val="16"/>
              </w:rPr>
            </w:pPr>
            <w:r w:rsidRPr="00651C8A">
              <w:rPr>
                <w:sz w:val="16"/>
                <w:szCs w:val="16"/>
              </w:rPr>
              <w:t>28</w:t>
            </w:r>
          </w:p>
        </w:tc>
        <w:tc>
          <w:tcPr>
            <w:tcW w:w="1980" w:type="dxa"/>
          </w:tcPr>
          <w:p w14:paraId="47449118" w14:textId="77777777" w:rsidR="00651C8A" w:rsidRPr="00651C8A" w:rsidRDefault="00651C8A" w:rsidP="0052358B">
            <w:pPr>
              <w:jc w:val="center"/>
              <w:rPr>
                <w:sz w:val="16"/>
                <w:szCs w:val="16"/>
              </w:rPr>
            </w:pPr>
            <w:r w:rsidRPr="00651C8A">
              <w:rPr>
                <w:sz w:val="16"/>
                <w:szCs w:val="16"/>
              </w:rPr>
              <w:t>2,252,050</w:t>
            </w:r>
          </w:p>
        </w:tc>
        <w:tc>
          <w:tcPr>
            <w:tcW w:w="1937" w:type="dxa"/>
          </w:tcPr>
          <w:p w14:paraId="2C7F1419" w14:textId="77777777" w:rsidR="00651C8A" w:rsidRPr="00651C8A" w:rsidRDefault="00651C8A" w:rsidP="0052358B">
            <w:pPr>
              <w:jc w:val="center"/>
              <w:rPr>
                <w:sz w:val="16"/>
                <w:szCs w:val="16"/>
              </w:rPr>
            </w:pPr>
            <w:r w:rsidRPr="00651C8A">
              <w:rPr>
                <w:sz w:val="16"/>
                <w:szCs w:val="16"/>
              </w:rPr>
              <w:t>337,810</w:t>
            </w:r>
          </w:p>
        </w:tc>
      </w:tr>
      <w:tr w:rsidR="00651C8A" w:rsidRPr="00651C8A" w14:paraId="5A2F79FD" w14:textId="77777777" w:rsidTr="0052358B">
        <w:trPr>
          <w:cantSplit/>
          <w:trHeight w:val="20"/>
          <w:jc w:val="center"/>
        </w:trPr>
        <w:tc>
          <w:tcPr>
            <w:tcW w:w="1030" w:type="dxa"/>
          </w:tcPr>
          <w:p w14:paraId="11FF162E" w14:textId="77777777" w:rsidR="00651C8A" w:rsidRPr="00651C8A" w:rsidRDefault="00651C8A" w:rsidP="0052358B">
            <w:pPr>
              <w:jc w:val="center"/>
              <w:outlineLvl w:val="0"/>
              <w:rPr>
                <w:sz w:val="16"/>
                <w:szCs w:val="16"/>
              </w:rPr>
            </w:pPr>
            <w:r w:rsidRPr="00651C8A">
              <w:rPr>
                <w:sz w:val="16"/>
                <w:szCs w:val="16"/>
              </w:rPr>
              <w:t>30</w:t>
            </w:r>
          </w:p>
        </w:tc>
        <w:tc>
          <w:tcPr>
            <w:tcW w:w="1980" w:type="dxa"/>
          </w:tcPr>
          <w:p w14:paraId="02029ECF" w14:textId="77777777" w:rsidR="00651C8A" w:rsidRPr="00651C8A" w:rsidRDefault="00651C8A" w:rsidP="0052358B">
            <w:pPr>
              <w:jc w:val="center"/>
              <w:rPr>
                <w:sz w:val="16"/>
                <w:szCs w:val="16"/>
              </w:rPr>
            </w:pPr>
            <w:r w:rsidRPr="00651C8A">
              <w:rPr>
                <w:sz w:val="16"/>
                <w:szCs w:val="16"/>
              </w:rPr>
              <w:t>2,662,170</w:t>
            </w:r>
          </w:p>
        </w:tc>
        <w:tc>
          <w:tcPr>
            <w:tcW w:w="1937" w:type="dxa"/>
          </w:tcPr>
          <w:p w14:paraId="3993123D" w14:textId="77777777" w:rsidR="00651C8A" w:rsidRPr="00651C8A" w:rsidRDefault="00651C8A" w:rsidP="0052358B">
            <w:pPr>
              <w:jc w:val="center"/>
              <w:rPr>
                <w:sz w:val="16"/>
                <w:szCs w:val="16"/>
              </w:rPr>
            </w:pPr>
            <w:r w:rsidRPr="00651C8A">
              <w:rPr>
                <w:sz w:val="16"/>
                <w:szCs w:val="16"/>
              </w:rPr>
              <w:t>399,330</w:t>
            </w:r>
          </w:p>
        </w:tc>
      </w:tr>
      <w:tr w:rsidR="00651C8A" w:rsidRPr="00651C8A" w14:paraId="7DE132F1" w14:textId="77777777" w:rsidTr="0052358B">
        <w:trPr>
          <w:cantSplit/>
          <w:trHeight w:val="20"/>
          <w:jc w:val="center"/>
        </w:trPr>
        <w:tc>
          <w:tcPr>
            <w:tcW w:w="1030" w:type="dxa"/>
          </w:tcPr>
          <w:p w14:paraId="6A67C8DB" w14:textId="77777777" w:rsidR="00651C8A" w:rsidRPr="00651C8A" w:rsidRDefault="00651C8A" w:rsidP="0052358B">
            <w:pPr>
              <w:jc w:val="center"/>
              <w:outlineLvl w:val="0"/>
              <w:rPr>
                <w:sz w:val="16"/>
                <w:szCs w:val="16"/>
              </w:rPr>
            </w:pPr>
            <w:r w:rsidRPr="00651C8A">
              <w:rPr>
                <w:sz w:val="16"/>
                <w:szCs w:val="16"/>
              </w:rPr>
              <w:t>32</w:t>
            </w:r>
          </w:p>
        </w:tc>
        <w:tc>
          <w:tcPr>
            <w:tcW w:w="1980" w:type="dxa"/>
          </w:tcPr>
          <w:p w14:paraId="2A91739E" w14:textId="77777777" w:rsidR="00651C8A" w:rsidRPr="00651C8A" w:rsidRDefault="00651C8A" w:rsidP="0052358B">
            <w:pPr>
              <w:jc w:val="center"/>
              <w:rPr>
                <w:sz w:val="16"/>
                <w:szCs w:val="16"/>
              </w:rPr>
            </w:pPr>
            <w:r w:rsidRPr="00651C8A">
              <w:rPr>
                <w:sz w:val="16"/>
                <w:szCs w:val="16"/>
              </w:rPr>
              <w:t>3,146,970</w:t>
            </w:r>
          </w:p>
        </w:tc>
        <w:tc>
          <w:tcPr>
            <w:tcW w:w="1937" w:type="dxa"/>
          </w:tcPr>
          <w:p w14:paraId="290D4A1E" w14:textId="77777777" w:rsidR="00651C8A" w:rsidRPr="00651C8A" w:rsidRDefault="00651C8A" w:rsidP="0052358B">
            <w:pPr>
              <w:jc w:val="center"/>
              <w:rPr>
                <w:sz w:val="16"/>
                <w:szCs w:val="16"/>
              </w:rPr>
            </w:pPr>
            <w:r w:rsidRPr="00651C8A">
              <w:rPr>
                <w:sz w:val="16"/>
                <w:szCs w:val="16"/>
              </w:rPr>
              <w:t>472,050</w:t>
            </w:r>
          </w:p>
        </w:tc>
      </w:tr>
      <w:tr w:rsidR="00651C8A" w:rsidRPr="00651C8A" w14:paraId="1D2CA368" w14:textId="77777777" w:rsidTr="0052358B">
        <w:trPr>
          <w:cantSplit/>
          <w:trHeight w:val="20"/>
          <w:jc w:val="center"/>
        </w:trPr>
        <w:tc>
          <w:tcPr>
            <w:tcW w:w="1030" w:type="dxa"/>
          </w:tcPr>
          <w:p w14:paraId="436C43C8" w14:textId="77777777" w:rsidR="00651C8A" w:rsidRPr="00651C8A" w:rsidRDefault="00651C8A" w:rsidP="0052358B">
            <w:pPr>
              <w:jc w:val="center"/>
              <w:outlineLvl w:val="0"/>
              <w:rPr>
                <w:sz w:val="16"/>
                <w:szCs w:val="16"/>
              </w:rPr>
            </w:pPr>
            <w:r w:rsidRPr="00651C8A">
              <w:rPr>
                <w:sz w:val="16"/>
                <w:szCs w:val="16"/>
              </w:rPr>
              <w:t>34</w:t>
            </w:r>
          </w:p>
        </w:tc>
        <w:tc>
          <w:tcPr>
            <w:tcW w:w="1980" w:type="dxa"/>
          </w:tcPr>
          <w:p w14:paraId="2B712FCA" w14:textId="77777777" w:rsidR="00651C8A" w:rsidRPr="00651C8A" w:rsidRDefault="00651C8A" w:rsidP="0052358B">
            <w:pPr>
              <w:jc w:val="center"/>
              <w:rPr>
                <w:sz w:val="16"/>
                <w:szCs w:val="16"/>
              </w:rPr>
            </w:pPr>
            <w:r w:rsidRPr="00651C8A">
              <w:rPr>
                <w:sz w:val="16"/>
                <w:szCs w:val="16"/>
              </w:rPr>
              <w:t>3,720,070</w:t>
            </w:r>
          </w:p>
        </w:tc>
        <w:tc>
          <w:tcPr>
            <w:tcW w:w="1937" w:type="dxa"/>
          </w:tcPr>
          <w:p w14:paraId="304333F2" w14:textId="77777777" w:rsidR="00651C8A" w:rsidRPr="00651C8A" w:rsidRDefault="00651C8A" w:rsidP="0052358B">
            <w:pPr>
              <w:jc w:val="center"/>
              <w:rPr>
                <w:sz w:val="16"/>
                <w:szCs w:val="16"/>
              </w:rPr>
            </w:pPr>
            <w:r w:rsidRPr="00651C8A">
              <w:rPr>
                <w:sz w:val="16"/>
                <w:szCs w:val="16"/>
              </w:rPr>
              <w:t>558,010</w:t>
            </w:r>
          </w:p>
        </w:tc>
      </w:tr>
      <w:tr w:rsidR="00651C8A" w:rsidRPr="00651C8A" w14:paraId="016152A0" w14:textId="77777777" w:rsidTr="0052358B">
        <w:trPr>
          <w:cantSplit/>
          <w:trHeight w:val="20"/>
          <w:jc w:val="center"/>
        </w:trPr>
        <w:tc>
          <w:tcPr>
            <w:tcW w:w="1030" w:type="dxa"/>
          </w:tcPr>
          <w:p w14:paraId="5485941D" w14:textId="77777777" w:rsidR="00651C8A" w:rsidRPr="00651C8A" w:rsidRDefault="00651C8A" w:rsidP="0052358B">
            <w:pPr>
              <w:jc w:val="center"/>
              <w:outlineLvl w:val="0"/>
              <w:rPr>
                <w:sz w:val="16"/>
                <w:szCs w:val="16"/>
              </w:rPr>
            </w:pPr>
            <w:r w:rsidRPr="00651C8A">
              <w:rPr>
                <w:sz w:val="16"/>
                <w:szCs w:val="16"/>
              </w:rPr>
              <w:t>36</w:t>
            </w:r>
          </w:p>
        </w:tc>
        <w:tc>
          <w:tcPr>
            <w:tcW w:w="1980" w:type="dxa"/>
          </w:tcPr>
          <w:p w14:paraId="238FF361" w14:textId="77777777" w:rsidR="00651C8A" w:rsidRPr="00651C8A" w:rsidRDefault="00651C8A" w:rsidP="0052358B">
            <w:pPr>
              <w:jc w:val="center"/>
              <w:rPr>
                <w:sz w:val="16"/>
                <w:szCs w:val="16"/>
              </w:rPr>
            </w:pPr>
            <w:r w:rsidRPr="00651C8A">
              <w:rPr>
                <w:sz w:val="16"/>
                <w:szCs w:val="16"/>
              </w:rPr>
              <w:t>4,397,520</w:t>
            </w:r>
          </w:p>
        </w:tc>
        <w:tc>
          <w:tcPr>
            <w:tcW w:w="1937" w:type="dxa"/>
          </w:tcPr>
          <w:p w14:paraId="647897B8" w14:textId="77777777" w:rsidR="00651C8A" w:rsidRPr="00651C8A" w:rsidRDefault="00651C8A" w:rsidP="0052358B">
            <w:pPr>
              <w:jc w:val="center"/>
              <w:rPr>
                <w:sz w:val="16"/>
                <w:szCs w:val="16"/>
              </w:rPr>
            </w:pPr>
            <w:r w:rsidRPr="00651C8A">
              <w:rPr>
                <w:sz w:val="16"/>
                <w:szCs w:val="16"/>
              </w:rPr>
              <w:t>659,630</w:t>
            </w:r>
          </w:p>
        </w:tc>
      </w:tr>
      <w:tr w:rsidR="00651C8A" w:rsidRPr="00651C8A" w14:paraId="636B4D97" w14:textId="77777777" w:rsidTr="0052358B">
        <w:trPr>
          <w:cantSplit/>
          <w:trHeight w:val="20"/>
          <w:jc w:val="center"/>
        </w:trPr>
        <w:tc>
          <w:tcPr>
            <w:tcW w:w="1030" w:type="dxa"/>
          </w:tcPr>
          <w:p w14:paraId="0DAB835E" w14:textId="77777777" w:rsidR="00651C8A" w:rsidRPr="00651C8A" w:rsidRDefault="00651C8A" w:rsidP="0052358B">
            <w:pPr>
              <w:jc w:val="center"/>
              <w:outlineLvl w:val="0"/>
              <w:rPr>
                <w:sz w:val="16"/>
                <w:szCs w:val="16"/>
              </w:rPr>
            </w:pPr>
            <w:r w:rsidRPr="00651C8A">
              <w:rPr>
                <w:sz w:val="16"/>
                <w:szCs w:val="16"/>
              </w:rPr>
              <w:t>38</w:t>
            </w:r>
          </w:p>
        </w:tc>
        <w:tc>
          <w:tcPr>
            <w:tcW w:w="1980" w:type="dxa"/>
          </w:tcPr>
          <w:p w14:paraId="07DB6C51" w14:textId="77777777" w:rsidR="00651C8A" w:rsidRPr="00651C8A" w:rsidRDefault="00651C8A" w:rsidP="0052358B">
            <w:pPr>
              <w:jc w:val="center"/>
              <w:rPr>
                <w:sz w:val="16"/>
                <w:szCs w:val="16"/>
              </w:rPr>
            </w:pPr>
            <w:r w:rsidRPr="00651C8A">
              <w:rPr>
                <w:sz w:val="16"/>
                <w:szCs w:val="16"/>
              </w:rPr>
              <w:t>5,198,350</w:t>
            </w:r>
          </w:p>
        </w:tc>
        <w:tc>
          <w:tcPr>
            <w:tcW w:w="1937" w:type="dxa"/>
          </w:tcPr>
          <w:p w14:paraId="07D72321" w14:textId="77777777" w:rsidR="00651C8A" w:rsidRPr="00651C8A" w:rsidRDefault="00651C8A" w:rsidP="0052358B">
            <w:pPr>
              <w:jc w:val="center"/>
              <w:rPr>
                <w:sz w:val="16"/>
                <w:szCs w:val="16"/>
              </w:rPr>
            </w:pPr>
            <w:r w:rsidRPr="00651C8A">
              <w:rPr>
                <w:sz w:val="16"/>
                <w:szCs w:val="16"/>
              </w:rPr>
              <w:t>779,750</w:t>
            </w:r>
          </w:p>
        </w:tc>
      </w:tr>
      <w:tr w:rsidR="00651C8A" w:rsidRPr="00651C8A" w14:paraId="14B4793D" w14:textId="77777777" w:rsidTr="0052358B">
        <w:trPr>
          <w:cantSplit/>
          <w:trHeight w:val="20"/>
          <w:jc w:val="center"/>
        </w:trPr>
        <w:tc>
          <w:tcPr>
            <w:tcW w:w="1030" w:type="dxa"/>
          </w:tcPr>
          <w:p w14:paraId="268C7C93" w14:textId="77777777" w:rsidR="00651C8A" w:rsidRPr="00651C8A" w:rsidRDefault="00651C8A" w:rsidP="0052358B">
            <w:pPr>
              <w:jc w:val="center"/>
              <w:outlineLvl w:val="0"/>
              <w:rPr>
                <w:sz w:val="16"/>
                <w:szCs w:val="16"/>
              </w:rPr>
            </w:pPr>
            <w:r w:rsidRPr="00651C8A">
              <w:rPr>
                <w:sz w:val="16"/>
                <w:szCs w:val="16"/>
              </w:rPr>
              <w:t>40</w:t>
            </w:r>
          </w:p>
        </w:tc>
        <w:tc>
          <w:tcPr>
            <w:tcW w:w="1980" w:type="dxa"/>
          </w:tcPr>
          <w:p w14:paraId="7693E5F8" w14:textId="77777777" w:rsidR="00651C8A" w:rsidRPr="00651C8A" w:rsidRDefault="00651C8A" w:rsidP="0052358B">
            <w:pPr>
              <w:jc w:val="center"/>
              <w:rPr>
                <w:sz w:val="16"/>
                <w:szCs w:val="16"/>
              </w:rPr>
            </w:pPr>
            <w:r w:rsidRPr="00651C8A">
              <w:rPr>
                <w:sz w:val="16"/>
                <w:szCs w:val="16"/>
              </w:rPr>
              <w:t>6,145,020</w:t>
            </w:r>
          </w:p>
        </w:tc>
        <w:tc>
          <w:tcPr>
            <w:tcW w:w="1937" w:type="dxa"/>
          </w:tcPr>
          <w:p w14:paraId="22EA61BE" w14:textId="77777777" w:rsidR="00651C8A" w:rsidRPr="00651C8A" w:rsidRDefault="00651C8A" w:rsidP="0052358B">
            <w:pPr>
              <w:jc w:val="center"/>
              <w:rPr>
                <w:sz w:val="16"/>
                <w:szCs w:val="16"/>
              </w:rPr>
            </w:pPr>
            <w:r w:rsidRPr="00651C8A">
              <w:rPr>
                <w:sz w:val="16"/>
                <w:szCs w:val="16"/>
              </w:rPr>
              <w:t>921,750</w:t>
            </w:r>
          </w:p>
        </w:tc>
      </w:tr>
      <w:tr w:rsidR="00651C8A" w:rsidRPr="00651C8A" w14:paraId="7E019BD5" w14:textId="77777777" w:rsidTr="0052358B">
        <w:trPr>
          <w:cantSplit/>
          <w:trHeight w:val="20"/>
          <w:jc w:val="center"/>
        </w:trPr>
        <w:tc>
          <w:tcPr>
            <w:tcW w:w="1030" w:type="dxa"/>
          </w:tcPr>
          <w:p w14:paraId="6A9BCA03" w14:textId="77777777" w:rsidR="00651C8A" w:rsidRPr="00651C8A" w:rsidRDefault="00651C8A" w:rsidP="0052358B">
            <w:pPr>
              <w:jc w:val="center"/>
              <w:outlineLvl w:val="0"/>
              <w:rPr>
                <w:sz w:val="16"/>
                <w:szCs w:val="16"/>
              </w:rPr>
            </w:pPr>
            <w:r w:rsidRPr="00651C8A">
              <w:rPr>
                <w:sz w:val="16"/>
                <w:szCs w:val="16"/>
              </w:rPr>
              <w:t>42</w:t>
            </w:r>
          </w:p>
        </w:tc>
        <w:tc>
          <w:tcPr>
            <w:tcW w:w="1980" w:type="dxa"/>
          </w:tcPr>
          <w:p w14:paraId="75A1BF69" w14:textId="77777777" w:rsidR="00651C8A" w:rsidRPr="00651C8A" w:rsidRDefault="00651C8A" w:rsidP="0052358B">
            <w:pPr>
              <w:jc w:val="center"/>
              <w:rPr>
                <w:sz w:val="16"/>
                <w:szCs w:val="16"/>
              </w:rPr>
            </w:pPr>
            <w:r w:rsidRPr="00651C8A">
              <w:rPr>
                <w:sz w:val="16"/>
                <w:szCs w:val="16"/>
              </w:rPr>
              <w:t>7,227,760</w:t>
            </w:r>
          </w:p>
        </w:tc>
        <w:tc>
          <w:tcPr>
            <w:tcW w:w="1937" w:type="dxa"/>
          </w:tcPr>
          <w:p w14:paraId="593915AE" w14:textId="77777777" w:rsidR="00651C8A" w:rsidRPr="00651C8A" w:rsidRDefault="00651C8A" w:rsidP="0052358B">
            <w:pPr>
              <w:jc w:val="center"/>
              <w:rPr>
                <w:sz w:val="16"/>
                <w:szCs w:val="16"/>
              </w:rPr>
            </w:pPr>
            <w:r w:rsidRPr="00651C8A">
              <w:rPr>
                <w:sz w:val="16"/>
                <w:szCs w:val="16"/>
              </w:rPr>
              <w:t>1,084,160</w:t>
            </w:r>
          </w:p>
        </w:tc>
      </w:tr>
      <w:tr w:rsidR="00651C8A" w:rsidRPr="00651C8A" w14:paraId="400821FD" w14:textId="77777777" w:rsidTr="0052358B">
        <w:trPr>
          <w:cantSplit/>
          <w:trHeight w:val="20"/>
          <w:jc w:val="center"/>
        </w:trPr>
        <w:tc>
          <w:tcPr>
            <w:tcW w:w="1030" w:type="dxa"/>
          </w:tcPr>
          <w:p w14:paraId="1EC4429A" w14:textId="77777777" w:rsidR="00651C8A" w:rsidRPr="00651C8A" w:rsidRDefault="00651C8A" w:rsidP="0052358B">
            <w:pPr>
              <w:jc w:val="center"/>
              <w:outlineLvl w:val="0"/>
              <w:rPr>
                <w:sz w:val="16"/>
                <w:szCs w:val="16"/>
              </w:rPr>
            </w:pPr>
            <w:r w:rsidRPr="00651C8A">
              <w:rPr>
                <w:sz w:val="16"/>
                <w:szCs w:val="16"/>
              </w:rPr>
              <w:t>44</w:t>
            </w:r>
          </w:p>
        </w:tc>
        <w:tc>
          <w:tcPr>
            <w:tcW w:w="1980" w:type="dxa"/>
          </w:tcPr>
          <w:p w14:paraId="6A3BCA1C" w14:textId="77777777" w:rsidR="00651C8A" w:rsidRPr="00651C8A" w:rsidRDefault="00651C8A" w:rsidP="0052358B">
            <w:pPr>
              <w:jc w:val="center"/>
              <w:rPr>
                <w:sz w:val="16"/>
                <w:szCs w:val="16"/>
              </w:rPr>
            </w:pPr>
            <w:r w:rsidRPr="00651C8A">
              <w:rPr>
                <w:sz w:val="16"/>
                <w:szCs w:val="16"/>
              </w:rPr>
              <w:t>8,458,130</w:t>
            </w:r>
          </w:p>
        </w:tc>
        <w:tc>
          <w:tcPr>
            <w:tcW w:w="1937" w:type="dxa"/>
          </w:tcPr>
          <w:p w14:paraId="12C58EE8" w14:textId="77777777" w:rsidR="00651C8A" w:rsidRPr="00651C8A" w:rsidRDefault="00651C8A" w:rsidP="0052358B">
            <w:pPr>
              <w:jc w:val="center"/>
              <w:rPr>
                <w:sz w:val="16"/>
                <w:szCs w:val="16"/>
              </w:rPr>
            </w:pPr>
            <w:r w:rsidRPr="00651C8A">
              <w:rPr>
                <w:sz w:val="16"/>
                <w:szCs w:val="16"/>
              </w:rPr>
              <w:t>1,268,720</w:t>
            </w:r>
          </w:p>
        </w:tc>
      </w:tr>
      <w:tr w:rsidR="00651C8A" w:rsidRPr="00651C8A" w14:paraId="6B53BDB5" w14:textId="77777777" w:rsidTr="0052358B">
        <w:trPr>
          <w:cantSplit/>
          <w:trHeight w:val="20"/>
          <w:jc w:val="center"/>
        </w:trPr>
        <w:tc>
          <w:tcPr>
            <w:tcW w:w="1030" w:type="dxa"/>
          </w:tcPr>
          <w:p w14:paraId="130CBA3C" w14:textId="77777777" w:rsidR="00651C8A" w:rsidRPr="00651C8A" w:rsidRDefault="00651C8A" w:rsidP="0052358B">
            <w:pPr>
              <w:jc w:val="center"/>
              <w:outlineLvl w:val="0"/>
              <w:rPr>
                <w:sz w:val="16"/>
                <w:szCs w:val="16"/>
              </w:rPr>
            </w:pPr>
            <w:r w:rsidRPr="00651C8A">
              <w:rPr>
                <w:sz w:val="16"/>
                <w:szCs w:val="16"/>
              </w:rPr>
              <w:t>46</w:t>
            </w:r>
          </w:p>
        </w:tc>
        <w:tc>
          <w:tcPr>
            <w:tcW w:w="1980" w:type="dxa"/>
          </w:tcPr>
          <w:p w14:paraId="6A5142AC" w14:textId="77777777" w:rsidR="00651C8A" w:rsidRPr="00651C8A" w:rsidRDefault="00651C8A" w:rsidP="0052358B">
            <w:pPr>
              <w:jc w:val="center"/>
              <w:rPr>
                <w:sz w:val="16"/>
                <w:szCs w:val="16"/>
              </w:rPr>
            </w:pPr>
            <w:r w:rsidRPr="00651C8A">
              <w:rPr>
                <w:sz w:val="16"/>
                <w:szCs w:val="16"/>
              </w:rPr>
              <w:t>9,744,660</w:t>
            </w:r>
          </w:p>
        </w:tc>
        <w:tc>
          <w:tcPr>
            <w:tcW w:w="1937" w:type="dxa"/>
          </w:tcPr>
          <w:p w14:paraId="4A77A723" w14:textId="77777777" w:rsidR="00651C8A" w:rsidRPr="00651C8A" w:rsidRDefault="00651C8A" w:rsidP="0052358B">
            <w:pPr>
              <w:jc w:val="center"/>
              <w:rPr>
                <w:sz w:val="16"/>
                <w:szCs w:val="16"/>
              </w:rPr>
            </w:pPr>
            <w:r w:rsidRPr="00651C8A">
              <w:rPr>
                <w:sz w:val="16"/>
                <w:szCs w:val="16"/>
              </w:rPr>
              <w:t>1,461,700</w:t>
            </w:r>
          </w:p>
        </w:tc>
      </w:tr>
      <w:tr w:rsidR="00651C8A" w:rsidRPr="00651C8A" w14:paraId="772378D8" w14:textId="77777777" w:rsidTr="0052358B">
        <w:trPr>
          <w:cantSplit/>
          <w:trHeight w:val="20"/>
          <w:jc w:val="center"/>
        </w:trPr>
        <w:tc>
          <w:tcPr>
            <w:tcW w:w="1030" w:type="dxa"/>
          </w:tcPr>
          <w:p w14:paraId="06A1BA59" w14:textId="77777777" w:rsidR="00651C8A" w:rsidRPr="00651C8A" w:rsidRDefault="00651C8A" w:rsidP="0052358B">
            <w:pPr>
              <w:jc w:val="center"/>
              <w:outlineLvl w:val="0"/>
              <w:rPr>
                <w:sz w:val="16"/>
                <w:szCs w:val="16"/>
              </w:rPr>
            </w:pPr>
            <w:r w:rsidRPr="00651C8A">
              <w:rPr>
                <w:sz w:val="16"/>
                <w:szCs w:val="16"/>
              </w:rPr>
              <w:t>48</w:t>
            </w:r>
          </w:p>
        </w:tc>
        <w:tc>
          <w:tcPr>
            <w:tcW w:w="1980" w:type="dxa"/>
          </w:tcPr>
          <w:p w14:paraId="0576A9E6" w14:textId="77777777" w:rsidR="00651C8A" w:rsidRPr="00651C8A" w:rsidRDefault="00651C8A" w:rsidP="0052358B">
            <w:pPr>
              <w:jc w:val="center"/>
              <w:rPr>
                <w:sz w:val="16"/>
                <w:szCs w:val="16"/>
              </w:rPr>
            </w:pPr>
            <w:r w:rsidRPr="00651C8A">
              <w:rPr>
                <w:sz w:val="16"/>
                <w:szCs w:val="16"/>
              </w:rPr>
              <w:t>11,339,260</w:t>
            </w:r>
          </w:p>
        </w:tc>
        <w:tc>
          <w:tcPr>
            <w:tcW w:w="1937" w:type="dxa"/>
          </w:tcPr>
          <w:p w14:paraId="34608D8F" w14:textId="77777777" w:rsidR="00651C8A" w:rsidRPr="00651C8A" w:rsidRDefault="00651C8A" w:rsidP="0052358B">
            <w:pPr>
              <w:jc w:val="center"/>
              <w:rPr>
                <w:sz w:val="16"/>
                <w:szCs w:val="16"/>
              </w:rPr>
            </w:pPr>
            <w:r w:rsidRPr="00651C8A">
              <w:rPr>
                <w:sz w:val="16"/>
                <w:szCs w:val="16"/>
              </w:rPr>
              <w:t>1,700,890</w:t>
            </w:r>
          </w:p>
        </w:tc>
      </w:tr>
    </w:tbl>
    <w:p w14:paraId="26DFE4C4" w14:textId="77777777" w:rsidR="005951E9" w:rsidRDefault="005951E9" w:rsidP="005951E9">
      <w:pPr>
        <w:pStyle w:val="RegDoubleIndent"/>
        <w:rPr>
          <w:sz w:val="16"/>
          <w:szCs w:val="16"/>
        </w:rPr>
      </w:pPr>
    </w:p>
    <w:p w14:paraId="7657F510" w14:textId="77777777" w:rsidR="005A289F" w:rsidRDefault="00651C8A" w:rsidP="005951E9">
      <w:pPr>
        <w:pStyle w:val="RegDoubleIndent"/>
        <w:rPr>
          <w:sz w:val="16"/>
          <w:szCs w:val="16"/>
        </w:rPr>
      </w:pPr>
      <w:r w:rsidRPr="005951E9">
        <w:rPr>
          <w:sz w:val="16"/>
          <w:szCs w:val="16"/>
        </w:rPr>
        <w:t>NOTE: Excludes river and canal crossings. For river and canal crossings, apply a factor of 2.0 to Cost Per Mile figures in table above.</w:t>
      </w:r>
    </w:p>
    <w:p w14:paraId="27615A0E" w14:textId="77777777" w:rsidR="005951E9" w:rsidRPr="005951E9" w:rsidRDefault="005951E9" w:rsidP="005951E9">
      <w:pPr>
        <w:pStyle w:val="RegDoubleIndent"/>
        <w:rPr>
          <w:sz w:val="16"/>
          <w:szCs w:val="16"/>
          <w:lang w:eastAsia="x-none"/>
        </w:rPr>
      </w:pPr>
    </w:p>
    <w:p w14:paraId="5CC88CA6" w14:textId="77777777" w:rsidR="00651C8A" w:rsidRDefault="00651C8A" w:rsidP="005A289F">
      <w:pPr>
        <w:pStyle w:val="A0"/>
      </w:pPr>
      <w:r w:rsidRPr="00651C8A">
        <w:t>B.</w:t>
      </w:r>
      <w:r w:rsidRPr="00651C8A">
        <w:tab/>
        <w:t>Current Costs for Other Pipelines (Offshore)</w:t>
      </w:r>
    </w:p>
    <w:p w14:paraId="14C893AD" w14:textId="77777777" w:rsidR="007D6117" w:rsidRPr="00651C8A" w:rsidRDefault="007D6117" w:rsidP="005A289F">
      <w:pPr>
        <w:pStyle w:val="A0"/>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1509"/>
        <w:gridCol w:w="1528"/>
        <w:gridCol w:w="1813"/>
      </w:tblGrid>
      <w:tr w:rsidR="00651C8A" w:rsidRPr="00651C8A" w14:paraId="40E402BA" w14:textId="77777777" w:rsidTr="005951E9">
        <w:trPr>
          <w:cantSplit/>
          <w:tblHeader/>
          <w:jc w:val="center"/>
        </w:trPr>
        <w:tc>
          <w:tcPr>
            <w:tcW w:w="4859" w:type="dxa"/>
            <w:gridSpan w:val="3"/>
            <w:shd w:val="clear" w:color="auto" w:fill="BFBFBF"/>
            <w:vAlign w:val="bottom"/>
          </w:tcPr>
          <w:p w14:paraId="6DD5FF61" w14:textId="77777777" w:rsidR="00651C8A" w:rsidRPr="005951E9" w:rsidRDefault="00651C8A" w:rsidP="005951E9">
            <w:pPr>
              <w:pStyle w:val="Text"/>
              <w:keepNext/>
              <w:jc w:val="center"/>
              <w:rPr>
                <w:b/>
                <w:bCs/>
                <w:sz w:val="16"/>
                <w:szCs w:val="16"/>
              </w:rPr>
            </w:pPr>
            <w:r w:rsidRPr="005951E9">
              <w:rPr>
                <w:b/>
                <w:bCs/>
                <w:sz w:val="16"/>
                <w:szCs w:val="16"/>
              </w:rPr>
              <w:t>Table 1307.B</w:t>
            </w:r>
          </w:p>
          <w:p w14:paraId="45B31A88" w14:textId="77777777" w:rsidR="00651C8A" w:rsidRPr="005951E9" w:rsidRDefault="00651C8A" w:rsidP="005951E9">
            <w:pPr>
              <w:keepNext/>
              <w:jc w:val="center"/>
              <w:outlineLvl w:val="0"/>
              <w:rPr>
                <w:b/>
                <w:bCs/>
                <w:sz w:val="16"/>
                <w:szCs w:val="16"/>
              </w:rPr>
            </w:pPr>
            <w:r w:rsidRPr="005951E9">
              <w:rPr>
                <w:b/>
                <w:bCs/>
                <w:sz w:val="16"/>
                <w:szCs w:val="16"/>
              </w:rPr>
              <w:t>Current Costs for Other Pipelines</w:t>
            </w:r>
          </w:p>
          <w:p w14:paraId="030DBBA3" w14:textId="77777777" w:rsidR="00651C8A" w:rsidRPr="005951E9" w:rsidRDefault="00651C8A" w:rsidP="005951E9">
            <w:pPr>
              <w:keepNext/>
              <w:jc w:val="center"/>
              <w:outlineLvl w:val="0"/>
              <w:rPr>
                <w:b/>
                <w:bCs/>
                <w:sz w:val="16"/>
                <w:szCs w:val="16"/>
              </w:rPr>
            </w:pPr>
            <w:r w:rsidRPr="005951E9">
              <w:rPr>
                <w:b/>
                <w:bCs/>
                <w:sz w:val="16"/>
                <w:szCs w:val="16"/>
              </w:rPr>
              <w:t>(Offshore)</w:t>
            </w:r>
          </w:p>
        </w:tc>
      </w:tr>
      <w:tr w:rsidR="00651C8A" w:rsidRPr="00651C8A" w14:paraId="0734C6CE" w14:textId="77777777" w:rsidTr="0052358B">
        <w:trPr>
          <w:cantSplit/>
          <w:tblHeader/>
          <w:jc w:val="center"/>
        </w:trPr>
        <w:tc>
          <w:tcPr>
            <w:tcW w:w="1512" w:type="dxa"/>
            <w:shd w:val="clear" w:color="auto" w:fill="BFBFBF"/>
          </w:tcPr>
          <w:p w14:paraId="0649815A" w14:textId="77777777" w:rsidR="00651C8A" w:rsidRPr="00651C8A" w:rsidRDefault="00651C8A" w:rsidP="0052358B">
            <w:pPr>
              <w:jc w:val="center"/>
              <w:outlineLvl w:val="0"/>
              <w:rPr>
                <w:sz w:val="16"/>
                <w:szCs w:val="16"/>
              </w:rPr>
            </w:pPr>
            <w:r w:rsidRPr="00651C8A">
              <w:rPr>
                <w:sz w:val="16"/>
                <w:szCs w:val="16"/>
              </w:rPr>
              <w:t>Diameter (inches)</w:t>
            </w:r>
          </w:p>
        </w:tc>
        <w:tc>
          <w:tcPr>
            <w:tcW w:w="1530" w:type="dxa"/>
            <w:shd w:val="clear" w:color="auto" w:fill="BFBFBF"/>
          </w:tcPr>
          <w:p w14:paraId="4CF413C4" w14:textId="77777777" w:rsidR="00651C8A" w:rsidRPr="00651C8A" w:rsidRDefault="00651C8A" w:rsidP="0052358B">
            <w:pPr>
              <w:jc w:val="center"/>
              <w:outlineLvl w:val="0"/>
              <w:rPr>
                <w:sz w:val="16"/>
                <w:szCs w:val="16"/>
              </w:rPr>
            </w:pPr>
            <w:r w:rsidRPr="00651C8A">
              <w:rPr>
                <w:sz w:val="16"/>
                <w:szCs w:val="16"/>
              </w:rPr>
              <w:t>Cost per Mile</w:t>
            </w:r>
          </w:p>
        </w:tc>
        <w:tc>
          <w:tcPr>
            <w:tcW w:w="1817" w:type="dxa"/>
            <w:shd w:val="clear" w:color="auto" w:fill="BFBFBF"/>
          </w:tcPr>
          <w:p w14:paraId="4AA71746" w14:textId="77777777" w:rsidR="00651C8A" w:rsidRPr="00651C8A" w:rsidRDefault="00651C8A" w:rsidP="0052358B">
            <w:pPr>
              <w:jc w:val="center"/>
              <w:outlineLvl w:val="0"/>
              <w:rPr>
                <w:sz w:val="16"/>
                <w:szCs w:val="16"/>
              </w:rPr>
            </w:pPr>
            <w:r w:rsidRPr="00651C8A">
              <w:rPr>
                <w:sz w:val="16"/>
                <w:szCs w:val="16"/>
              </w:rPr>
              <w:t>15% of Cost per Mile</w:t>
            </w:r>
          </w:p>
        </w:tc>
      </w:tr>
      <w:tr w:rsidR="00651C8A" w:rsidRPr="00651C8A" w14:paraId="315A1F23" w14:textId="77777777" w:rsidTr="0052358B">
        <w:trPr>
          <w:cantSplit/>
          <w:jc w:val="center"/>
        </w:trPr>
        <w:tc>
          <w:tcPr>
            <w:tcW w:w="1512" w:type="dxa"/>
          </w:tcPr>
          <w:p w14:paraId="0EBB6F4E" w14:textId="77777777" w:rsidR="00651C8A" w:rsidRPr="00651C8A" w:rsidRDefault="00651C8A" w:rsidP="0052358B">
            <w:pPr>
              <w:jc w:val="center"/>
              <w:outlineLvl w:val="0"/>
              <w:rPr>
                <w:sz w:val="16"/>
                <w:szCs w:val="16"/>
              </w:rPr>
            </w:pPr>
            <w:r w:rsidRPr="00651C8A">
              <w:rPr>
                <w:sz w:val="16"/>
                <w:szCs w:val="16"/>
              </w:rPr>
              <w:t>2</w:t>
            </w:r>
          </w:p>
        </w:tc>
        <w:tc>
          <w:tcPr>
            <w:tcW w:w="1530" w:type="dxa"/>
          </w:tcPr>
          <w:p w14:paraId="47A9CC17" w14:textId="77777777" w:rsidR="00651C8A" w:rsidRPr="00651C8A" w:rsidRDefault="00651C8A" w:rsidP="0052358B">
            <w:pPr>
              <w:jc w:val="center"/>
              <w:rPr>
                <w:sz w:val="16"/>
                <w:szCs w:val="16"/>
              </w:rPr>
            </w:pPr>
            <w:r w:rsidRPr="00651C8A">
              <w:rPr>
                <w:sz w:val="16"/>
                <w:szCs w:val="16"/>
              </w:rPr>
              <w:t>$ 1,495,270</w:t>
            </w:r>
          </w:p>
        </w:tc>
        <w:tc>
          <w:tcPr>
            <w:tcW w:w="1817" w:type="dxa"/>
          </w:tcPr>
          <w:p w14:paraId="58077681" w14:textId="77777777" w:rsidR="00651C8A" w:rsidRPr="00651C8A" w:rsidRDefault="00651C8A" w:rsidP="0052358B">
            <w:pPr>
              <w:jc w:val="center"/>
              <w:rPr>
                <w:sz w:val="16"/>
                <w:szCs w:val="16"/>
              </w:rPr>
            </w:pPr>
            <w:r w:rsidRPr="00651C8A">
              <w:rPr>
                <w:sz w:val="16"/>
                <w:szCs w:val="16"/>
              </w:rPr>
              <w:t>$ 224,290</w:t>
            </w:r>
          </w:p>
        </w:tc>
      </w:tr>
      <w:tr w:rsidR="00651C8A" w:rsidRPr="00651C8A" w14:paraId="55040E6C" w14:textId="77777777" w:rsidTr="0052358B">
        <w:trPr>
          <w:cantSplit/>
          <w:jc w:val="center"/>
        </w:trPr>
        <w:tc>
          <w:tcPr>
            <w:tcW w:w="1512" w:type="dxa"/>
          </w:tcPr>
          <w:p w14:paraId="6969473F" w14:textId="77777777" w:rsidR="00651C8A" w:rsidRPr="00651C8A" w:rsidRDefault="00651C8A" w:rsidP="0052358B">
            <w:pPr>
              <w:jc w:val="center"/>
              <w:outlineLvl w:val="0"/>
              <w:rPr>
                <w:sz w:val="16"/>
                <w:szCs w:val="16"/>
              </w:rPr>
            </w:pPr>
            <w:r w:rsidRPr="00651C8A">
              <w:rPr>
                <w:sz w:val="16"/>
                <w:szCs w:val="16"/>
              </w:rPr>
              <w:t>4</w:t>
            </w:r>
          </w:p>
        </w:tc>
        <w:tc>
          <w:tcPr>
            <w:tcW w:w="1530" w:type="dxa"/>
          </w:tcPr>
          <w:p w14:paraId="06DF2B4F" w14:textId="77777777" w:rsidR="00651C8A" w:rsidRPr="00651C8A" w:rsidRDefault="00651C8A" w:rsidP="0052358B">
            <w:pPr>
              <w:jc w:val="center"/>
              <w:rPr>
                <w:sz w:val="16"/>
                <w:szCs w:val="16"/>
              </w:rPr>
            </w:pPr>
            <w:r w:rsidRPr="00651C8A">
              <w:rPr>
                <w:sz w:val="16"/>
                <w:szCs w:val="16"/>
              </w:rPr>
              <w:t>1,501,900</w:t>
            </w:r>
          </w:p>
        </w:tc>
        <w:tc>
          <w:tcPr>
            <w:tcW w:w="1817" w:type="dxa"/>
          </w:tcPr>
          <w:p w14:paraId="3A8D2CFF" w14:textId="77777777" w:rsidR="00651C8A" w:rsidRPr="00651C8A" w:rsidRDefault="00651C8A" w:rsidP="0052358B">
            <w:pPr>
              <w:jc w:val="center"/>
              <w:rPr>
                <w:sz w:val="16"/>
                <w:szCs w:val="16"/>
              </w:rPr>
            </w:pPr>
            <w:r w:rsidRPr="00651C8A">
              <w:rPr>
                <w:sz w:val="16"/>
                <w:szCs w:val="16"/>
              </w:rPr>
              <w:t>225,290</w:t>
            </w:r>
          </w:p>
        </w:tc>
      </w:tr>
      <w:tr w:rsidR="00651C8A" w:rsidRPr="00651C8A" w14:paraId="123D740C" w14:textId="77777777" w:rsidTr="0052358B">
        <w:trPr>
          <w:cantSplit/>
          <w:jc w:val="center"/>
        </w:trPr>
        <w:tc>
          <w:tcPr>
            <w:tcW w:w="1512" w:type="dxa"/>
          </w:tcPr>
          <w:p w14:paraId="17AA32A2" w14:textId="77777777" w:rsidR="00651C8A" w:rsidRPr="00651C8A" w:rsidRDefault="00651C8A" w:rsidP="0052358B">
            <w:pPr>
              <w:jc w:val="center"/>
              <w:outlineLvl w:val="0"/>
              <w:rPr>
                <w:sz w:val="16"/>
                <w:szCs w:val="16"/>
              </w:rPr>
            </w:pPr>
            <w:r w:rsidRPr="00651C8A">
              <w:rPr>
                <w:sz w:val="16"/>
                <w:szCs w:val="16"/>
              </w:rPr>
              <w:t>6</w:t>
            </w:r>
          </w:p>
        </w:tc>
        <w:tc>
          <w:tcPr>
            <w:tcW w:w="1530" w:type="dxa"/>
          </w:tcPr>
          <w:p w14:paraId="77652BD1" w14:textId="77777777" w:rsidR="00651C8A" w:rsidRPr="00651C8A" w:rsidRDefault="00651C8A" w:rsidP="0052358B">
            <w:pPr>
              <w:jc w:val="center"/>
              <w:rPr>
                <w:sz w:val="16"/>
                <w:szCs w:val="16"/>
              </w:rPr>
            </w:pPr>
            <w:r w:rsidRPr="00651C8A">
              <w:rPr>
                <w:sz w:val="16"/>
                <w:szCs w:val="16"/>
              </w:rPr>
              <w:t>1,509,940</w:t>
            </w:r>
          </w:p>
        </w:tc>
        <w:tc>
          <w:tcPr>
            <w:tcW w:w="1817" w:type="dxa"/>
          </w:tcPr>
          <w:p w14:paraId="7F4EEF40" w14:textId="77777777" w:rsidR="00651C8A" w:rsidRPr="00651C8A" w:rsidRDefault="00651C8A" w:rsidP="0052358B">
            <w:pPr>
              <w:jc w:val="center"/>
              <w:rPr>
                <w:sz w:val="16"/>
                <w:szCs w:val="16"/>
              </w:rPr>
            </w:pPr>
            <w:r w:rsidRPr="00651C8A">
              <w:rPr>
                <w:sz w:val="16"/>
                <w:szCs w:val="16"/>
              </w:rPr>
              <w:t>226,490</w:t>
            </w:r>
          </w:p>
        </w:tc>
      </w:tr>
      <w:tr w:rsidR="00651C8A" w:rsidRPr="00651C8A" w14:paraId="7684E2D5" w14:textId="77777777" w:rsidTr="0052358B">
        <w:trPr>
          <w:cantSplit/>
          <w:jc w:val="center"/>
        </w:trPr>
        <w:tc>
          <w:tcPr>
            <w:tcW w:w="1512" w:type="dxa"/>
          </w:tcPr>
          <w:p w14:paraId="5A99A555" w14:textId="77777777" w:rsidR="00651C8A" w:rsidRPr="00651C8A" w:rsidRDefault="00651C8A" w:rsidP="0052358B">
            <w:pPr>
              <w:jc w:val="center"/>
              <w:outlineLvl w:val="0"/>
              <w:rPr>
                <w:sz w:val="16"/>
                <w:szCs w:val="16"/>
              </w:rPr>
            </w:pPr>
            <w:r w:rsidRPr="00651C8A">
              <w:rPr>
                <w:sz w:val="16"/>
                <w:szCs w:val="16"/>
              </w:rPr>
              <w:t>8</w:t>
            </w:r>
          </w:p>
        </w:tc>
        <w:tc>
          <w:tcPr>
            <w:tcW w:w="1530" w:type="dxa"/>
          </w:tcPr>
          <w:p w14:paraId="536897D4" w14:textId="77777777" w:rsidR="00651C8A" w:rsidRPr="00651C8A" w:rsidRDefault="00651C8A" w:rsidP="0052358B">
            <w:pPr>
              <w:jc w:val="center"/>
              <w:rPr>
                <w:sz w:val="16"/>
                <w:szCs w:val="16"/>
              </w:rPr>
            </w:pPr>
            <w:r w:rsidRPr="00651C8A">
              <w:rPr>
                <w:sz w:val="16"/>
                <w:szCs w:val="16"/>
              </w:rPr>
              <w:t>1,520,000</w:t>
            </w:r>
          </w:p>
        </w:tc>
        <w:tc>
          <w:tcPr>
            <w:tcW w:w="1817" w:type="dxa"/>
          </w:tcPr>
          <w:p w14:paraId="6E9573B5" w14:textId="77777777" w:rsidR="00651C8A" w:rsidRPr="00651C8A" w:rsidRDefault="00651C8A" w:rsidP="0052358B">
            <w:pPr>
              <w:jc w:val="center"/>
              <w:rPr>
                <w:sz w:val="16"/>
                <w:szCs w:val="16"/>
              </w:rPr>
            </w:pPr>
            <w:r w:rsidRPr="00651C8A">
              <w:rPr>
                <w:sz w:val="16"/>
                <w:szCs w:val="16"/>
              </w:rPr>
              <w:t>228,000</w:t>
            </w:r>
          </w:p>
        </w:tc>
      </w:tr>
      <w:tr w:rsidR="00651C8A" w:rsidRPr="00651C8A" w14:paraId="2E999477" w14:textId="77777777" w:rsidTr="0052358B">
        <w:trPr>
          <w:cantSplit/>
          <w:jc w:val="center"/>
        </w:trPr>
        <w:tc>
          <w:tcPr>
            <w:tcW w:w="1512" w:type="dxa"/>
          </w:tcPr>
          <w:p w14:paraId="62FEFDC9" w14:textId="77777777" w:rsidR="00651C8A" w:rsidRPr="00651C8A" w:rsidRDefault="00651C8A" w:rsidP="0052358B">
            <w:pPr>
              <w:jc w:val="center"/>
              <w:outlineLvl w:val="0"/>
              <w:rPr>
                <w:sz w:val="16"/>
                <w:szCs w:val="16"/>
              </w:rPr>
            </w:pPr>
            <w:r w:rsidRPr="00651C8A">
              <w:rPr>
                <w:sz w:val="16"/>
                <w:szCs w:val="16"/>
              </w:rPr>
              <w:t>10</w:t>
            </w:r>
          </w:p>
        </w:tc>
        <w:tc>
          <w:tcPr>
            <w:tcW w:w="1530" w:type="dxa"/>
          </w:tcPr>
          <w:p w14:paraId="6B5B0453" w14:textId="77777777" w:rsidR="00651C8A" w:rsidRPr="00651C8A" w:rsidRDefault="00651C8A" w:rsidP="0052358B">
            <w:pPr>
              <w:jc w:val="center"/>
              <w:rPr>
                <w:sz w:val="16"/>
                <w:szCs w:val="16"/>
              </w:rPr>
            </w:pPr>
            <w:r w:rsidRPr="00651C8A">
              <w:rPr>
                <w:sz w:val="16"/>
                <w:szCs w:val="16"/>
              </w:rPr>
              <w:t>1,542,890</w:t>
            </w:r>
          </w:p>
        </w:tc>
        <w:tc>
          <w:tcPr>
            <w:tcW w:w="1817" w:type="dxa"/>
          </w:tcPr>
          <w:p w14:paraId="1DC1CB1B" w14:textId="77777777" w:rsidR="00651C8A" w:rsidRPr="00651C8A" w:rsidRDefault="00651C8A" w:rsidP="0052358B">
            <w:pPr>
              <w:jc w:val="center"/>
              <w:rPr>
                <w:sz w:val="16"/>
                <w:szCs w:val="16"/>
              </w:rPr>
            </w:pPr>
            <w:r w:rsidRPr="00651C8A">
              <w:rPr>
                <w:sz w:val="16"/>
                <w:szCs w:val="16"/>
              </w:rPr>
              <w:t>231,430</w:t>
            </w:r>
          </w:p>
        </w:tc>
      </w:tr>
      <w:tr w:rsidR="00651C8A" w:rsidRPr="00651C8A" w14:paraId="5D0CCC84" w14:textId="77777777" w:rsidTr="0052358B">
        <w:trPr>
          <w:cantSplit/>
          <w:jc w:val="center"/>
        </w:trPr>
        <w:tc>
          <w:tcPr>
            <w:tcW w:w="1512" w:type="dxa"/>
          </w:tcPr>
          <w:p w14:paraId="54E161E9" w14:textId="77777777" w:rsidR="00651C8A" w:rsidRPr="00651C8A" w:rsidRDefault="00651C8A" w:rsidP="0052358B">
            <w:pPr>
              <w:jc w:val="center"/>
              <w:outlineLvl w:val="0"/>
              <w:rPr>
                <w:sz w:val="16"/>
                <w:szCs w:val="16"/>
              </w:rPr>
            </w:pPr>
            <w:r w:rsidRPr="00651C8A">
              <w:rPr>
                <w:sz w:val="16"/>
                <w:szCs w:val="16"/>
              </w:rPr>
              <w:t>12</w:t>
            </w:r>
          </w:p>
        </w:tc>
        <w:tc>
          <w:tcPr>
            <w:tcW w:w="1530" w:type="dxa"/>
          </w:tcPr>
          <w:p w14:paraId="657608D3" w14:textId="77777777" w:rsidR="00651C8A" w:rsidRPr="00651C8A" w:rsidRDefault="00651C8A" w:rsidP="0052358B">
            <w:pPr>
              <w:jc w:val="center"/>
              <w:rPr>
                <w:sz w:val="16"/>
                <w:szCs w:val="16"/>
              </w:rPr>
            </w:pPr>
            <w:r w:rsidRPr="00651C8A">
              <w:rPr>
                <w:sz w:val="16"/>
                <w:szCs w:val="16"/>
              </w:rPr>
              <w:t>1,578,620</w:t>
            </w:r>
          </w:p>
        </w:tc>
        <w:tc>
          <w:tcPr>
            <w:tcW w:w="1817" w:type="dxa"/>
          </w:tcPr>
          <w:p w14:paraId="7C3D770B" w14:textId="77777777" w:rsidR="00651C8A" w:rsidRPr="00651C8A" w:rsidRDefault="00651C8A" w:rsidP="0052358B">
            <w:pPr>
              <w:jc w:val="center"/>
              <w:rPr>
                <w:sz w:val="16"/>
                <w:szCs w:val="16"/>
              </w:rPr>
            </w:pPr>
            <w:r w:rsidRPr="00651C8A">
              <w:rPr>
                <w:sz w:val="16"/>
                <w:szCs w:val="16"/>
              </w:rPr>
              <w:t>236,790</w:t>
            </w:r>
          </w:p>
        </w:tc>
      </w:tr>
      <w:tr w:rsidR="00651C8A" w:rsidRPr="00651C8A" w14:paraId="2C37CCB2" w14:textId="77777777" w:rsidTr="0052358B">
        <w:trPr>
          <w:cantSplit/>
          <w:jc w:val="center"/>
        </w:trPr>
        <w:tc>
          <w:tcPr>
            <w:tcW w:w="1512" w:type="dxa"/>
          </w:tcPr>
          <w:p w14:paraId="4F0ED6F8" w14:textId="77777777" w:rsidR="00651C8A" w:rsidRPr="00651C8A" w:rsidRDefault="00651C8A" w:rsidP="0052358B">
            <w:pPr>
              <w:jc w:val="center"/>
              <w:outlineLvl w:val="0"/>
              <w:rPr>
                <w:sz w:val="16"/>
                <w:szCs w:val="16"/>
              </w:rPr>
            </w:pPr>
            <w:r w:rsidRPr="00651C8A">
              <w:rPr>
                <w:sz w:val="16"/>
                <w:szCs w:val="16"/>
              </w:rPr>
              <w:t>14</w:t>
            </w:r>
          </w:p>
        </w:tc>
        <w:tc>
          <w:tcPr>
            <w:tcW w:w="1530" w:type="dxa"/>
          </w:tcPr>
          <w:p w14:paraId="0759BAF8" w14:textId="77777777" w:rsidR="00651C8A" w:rsidRPr="00651C8A" w:rsidRDefault="00651C8A" w:rsidP="0052358B">
            <w:pPr>
              <w:jc w:val="center"/>
              <w:rPr>
                <w:sz w:val="16"/>
                <w:szCs w:val="16"/>
              </w:rPr>
            </w:pPr>
            <w:r w:rsidRPr="00651C8A">
              <w:rPr>
                <w:sz w:val="16"/>
                <w:szCs w:val="16"/>
              </w:rPr>
              <w:t>1,627,180</w:t>
            </w:r>
          </w:p>
        </w:tc>
        <w:tc>
          <w:tcPr>
            <w:tcW w:w="1817" w:type="dxa"/>
          </w:tcPr>
          <w:p w14:paraId="18666B87" w14:textId="77777777" w:rsidR="00651C8A" w:rsidRPr="00651C8A" w:rsidRDefault="00651C8A" w:rsidP="0052358B">
            <w:pPr>
              <w:jc w:val="center"/>
              <w:rPr>
                <w:sz w:val="16"/>
                <w:szCs w:val="16"/>
              </w:rPr>
            </w:pPr>
            <w:r w:rsidRPr="00651C8A">
              <w:rPr>
                <w:sz w:val="16"/>
                <w:szCs w:val="16"/>
              </w:rPr>
              <w:t>244,080</w:t>
            </w:r>
          </w:p>
        </w:tc>
      </w:tr>
      <w:tr w:rsidR="00651C8A" w:rsidRPr="00651C8A" w14:paraId="4FD01A09" w14:textId="77777777" w:rsidTr="0052358B">
        <w:trPr>
          <w:cantSplit/>
          <w:jc w:val="center"/>
        </w:trPr>
        <w:tc>
          <w:tcPr>
            <w:tcW w:w="1512" w:type="dxa"/>
          </w:tcPr>
          <w:p w14:paraId="73B49A68" w14:textId="77777777" w:rsidR="00651C8A" w:rsidRPr="00651C8A" w:rsidRDefault="00651C8A" w:rsidP="0052358B">
            <w:pPr>
              <w:jc w:val="center"/>
              <w:outlineLvl w:val="0"/>
              <w:rPr>
                <w:sz w:val="16"/>
                <w:szCs w:val="16"/>
              </w:rPr>
            </w:pPr>
            <w:r w:rsidRPr="00651C8A">
              <w:rPr>
                <w:sz w:val="16"/>
                <w:szCs w:val="16"/>
              </w:rPr>
              <w:t>16</w:t>
            </w:r>
          </w:p>
        </w:tc>
        <w:tc>
          <w:tcPr>
            <w:tcW w:w="1530" w:type="dxa"/>
          </w:tcPr>
          <w:p w14:paraId="72948E80" w14:textId="77777777" w:rsidR="00651C8A" w:rsidRPr="00651C8A" w:rsidRDefault="00651C8A" w:rsidP="0052358B">
            <w:pPr>
              <w:jc w:val="center"/>
              <w:rPr>
                <w:sz w:val="16"/>
                <w:szCs w:val="16"/>
              </w:rPr>
            </w:pPr>
            <w:r w:rsidRPr="00651C8A">
              <w:rPr>
                <w:sz w:val="16"/>
                <w:szCs w:val="16"/>
              </w:rPr>
              <w:t>1,688,580</w:t>
            </w:r>
          </w:p>
        </w:tc>
        <w:tc>
          <w:tcPr>
            <w:tcW w:w="1817" w:type="dxa"/>
          </w:tcPr>
          <w:p w14:paraId="482BB51E" w14:textId="77777777" w:rsidR="00651C8A" w:rsidRPr="00651C8A" w:rsidRDefault="00651C8A" w:rsidP="0052358B">
            <w:pPr>
              <w:jc w:val="center"/>
              <w:rPr>
                <w:sz w:val="16"/>
                <w:szCs w:val="16"/>
              </w:rPr>
            </w:pPr>
            <w:r w:rsidRPr="00651C8A">
              <w:rPr>
                <w:sz w:val="16"/>
                <w:szCs w:val="16"/>
              </w:rPr>
              <w:t>253,290</w:t>
            </w:r>
          </w:p>
        </w:tc>
      </w:tr>
      <w:tr w:rsidR="00651C8A" w:rsidRPr="00651C8A" w14:paraId="6C3A9A58" w14:textId="77777777" w:rsidTr="0052358B">
        <w:trPr>
          <w:cantSplit/>
          <w:jc w:val="center"/>
        </w:trPr>
        <w:tc>
          <w:tcPr>
            <w:tcW w:w="1512" w:type="dxa"/>
          </w:tcPr>
          <w:p w14:paraId="7D83B8D0" w14:textId="77777777" w:rsidR="00651C8A" w:rsidRPr="00651C8A" w:rsidRDefault="00651C8A" w:rsidP="0052358B">
            <w:pPr>
              <w:jc w:val="center"/>
              <w:outlineLvl w:val="0"/>
              <w:rPr>
                <w:sz w:val="16"/>
                <w:szCs w:val="16"/>
              </w:rPr>
            </w:pPr>
            <w:r w:rsidRPr="00651C8A">
              <w:rPr>
                <w:sz w:val="16"/>
                <w:szCs w:val="16"/>
              </w:rPr>
              <w:t>18</w:t>
            </w:r>
          </w:p>
        </w:tc>
        <w:tc>
          <w:tcPr>
            <w:tcW w:w="1530" w:type="dxa"/>
          </w:tcPr>
          <w:p w14:paraId="4155F2D5" w14:textId="77777777" w:rsidR="00651C8A" w:rsidRPr="00651C8A" w:rsidRDefault="00651C8A" w:rsidP="0052358B">
            <w:pPr>
              <w:jc w:val="center"/>
              <w:rPr>
                <w:sz w:val="16"/>
                <w:szCs w:val="16"/>
              </w:rPr>
            </w:pPr>
            <w:r w:rsidRPr="00651C8A">
              <w:rPr>
                <w:sz w:val="16"/>
                <w:szCs w:val="16"/>
              </w:rPr>
              <w:t>1,762,810</w:t>
            </w:r>
          </w:p>
        </w:tc>
        <w:tc>
          <w:tcPr>
            <w:tcW w:w="1817" w:type="dxa"/>
          </w:tcPr>
          <w:p w14:paraId="1951A52E" w14:textId="77777777" w:rsidR="00651C8A" w:rsidRPr="00651C8A" w:rsidRDefault="00651C8A" w:rsidP="0052358B">
            <w:pPr>
              <w:jc w:val="center"/>
              <w:rPr>
                <w:sz w:val="16"/>
                <w:szCs w:val="16"/>
              </w:rPr>
            </w:pPr>
            <w:r w:rsidRPr="00651C8A">
              <w:rPr>
                <w:sz w:val="16"/>
                <w:szCs w:val="16"/>
              </w:rPr>
              <w:t>264,420</w:t>
            </w:r>
          </w:p>
        </w:tc>
      </w:tr>
      <w:tr w:rsidR="00651C8A" w:rsidRPr="00651C8A" w14:paraId="2377B06E" w14:textId="77777777" w:rsidTr="0052358B">
        <w:trPr>
          <w:cantSplit/>
          <w:jc w:val="center"/>
        </w:trPr>
        <w:tc>
          <w:tcPr>
            <w:tcW w:w="1512" w:type="dxa"/>
          </w:tcPr>
          <w:p w14:paraId="1F400A7F" w14:textId="77777777" w:rsidR="00651C8A" w:rsidRPr="00651C8A" w:rsidRDefault="00651C8A" w:rsidP="0052358B">
            <w:pPr>
              <w:jc w:val="center"/>
              <w:outlineLvl w:val="0"/>
              <w:rPr>
                <w:sz w:val="16"/>
                <w:szCs w:val="16"/>
              </w:rPr>
            </w:pPr>
            <w:r w:rsidRPr="00651C8A">
              <w:rPr>
                <w:sz w:val="16"/>
                <w:szCs w:val="16"/>
              </w:rPr>
              <w:t>20</w:t>
            </w:r>
          </w:p>
        </w:tc>
        <w:tc>
          <w:tcPr>
            <w:tcW w:w="1530" w:type="dxa"/>
          </w:tcPr>
          <w:p w14:paraId="76DF6C98" w14:textId="77777777" w:rsidR="00651C8A" w:rsidRPr="00651C8A" w:rsidRDefault="00651C8A" w:rsidP="0052358B">
            <w:pPr>
              <w:jc w:val="center"/>
              <w:rPr>
                <w:sz w:val="16"/>
                <w:szCs w:val="16"/>
              </w:rPr>
            </w:pPr>
            <w:r w:rsidRPr="00651C8A">
              <w:rPr>
                <w:sz w:val="16"/>
                <w:szCs w:val="16"/>
              </w:rPr>
              <w:t>1,849,880</w:t>
            </w:r>
          </w:p>
        </w:tc>
        <w:tc>
          <w:tcPr>
            <w:tcW w:w="1817" w:type="dxa"/>
          </w:tcPr>
          <w:p w14:paraId="745607D7" w14:textId="77777777" w:rsidR="00651C8A" w:rsidRPr="00651C8A" w:rsidRDefault="00651C8A" w:rsidP="0052358B">
            <w:pPr>
              <w:jc w:val="center"/>
              <w:rPr>
                <w:sz w:val="16"/>
                <w:szCs w:val="16"/>
              </w:rPr>
            </w:pPr>
            <w:r w:rsidRPr="00651C8A">
              <w:rPr>
                <w:sz w:val="16"/>
                <w:szCs w:val="16"/>
              </w:rPr>
              <w:t>277,480</w:t>
            </w:r>
          </w:p>
        </w:tc>
      </w:tr>
      <w:tr w:rsidR="00651C8A" w:rsidRPr="00651C8A" w14:paraId="3B07DA69" w14:textId="77777777" w:rsidTr="0052358B">
        <w:trPr>
          <w:cantSplit/>
          <w:jc w:val="center"/>
        </w:trPr>
        <w:tc>
          <w:tcPr>
            <w:tcW w:w="1512" w:type="dxa"/>
          </w:tcPr>
          <w:p w14:paraId="41B82009" w14:textId="77777777" w:rsidR="00651C8A" w:rsidRPr="00651C8A" w:rsidRDefault="00651C8A" w:rsidP="0052358B">
            <w:pPr>
              <w:jc w:val="center"/>
              <w:outlineLvl w:val="0"/>
              <w:rPr>
                <w:sz w:val="16"/>
                <w:szCs w:val="16"/>
              </w:rPr>
            </w:pPr>
            <w:r w:rsidRPr="00651C8A">
              <w:rPr>
                <w:sz w:val="16"/>
                <w:szCs w:val="16"/>
              </w:rPr>
              <w:t>22</w:t>
            </w:r>
          </w:p>
        </w:tc>
        <w:tc>
          <w:tcPr>
            <w:tcW w:w="1530" w:type="dxa"/>
          </w:tcPr>
          <w:p w14:paraId="4FB1DC53" w14:textId="77777777" w:rsidR="00651C8A" w:rsidRPr="00651C8A" w:rsidRDefault="00651C8A" w:rsidP="0052358B">
            <w:pPr>
              <w:jc w:val="center"/>
              <w:rPr>
                <w:sz w:val="16"/>
                <w:szCs w:val="16"/>
              </w:rPr>
            </w:pPr>
            <w:r w:rsidRPr="00651C8A">
              <w:rPr>
                <w:sz w:val="16"/>
                <w:szCs w:val="16"/>
              </w:rPr>
              <w:t>1,949,780</w:t>
            </w:r>
          </w:p>
        </w:tc>
        <w:tc>
          <w:tcPr>
            <w:tcW w:w="1817" w:type="dxa"/>
          </w:tcPr>
          <w:p w14:paraId="755E3AEF" w14:textId="77777777" w:rsidR="00651C8A" w:rsidRPr="00651C8A" w:rsidRDefault="00651C8A" w:rsidP="0052358B">
            <w:pPr>
              <w:jc w:val="center"/>
              <w:rPr>
                <w:sz w:val="16"/>
                <w:szCs w:val="16"/>
              </w:rPr>
            </w:pPr>
            <w:r w:rsidRPr="00651C8A">
              <w:rPr>
                <w:sz w:val="16"/>
                <w:szCs w:val="16"/>
              </w:rPr>
              <w:t>292,470</w:t>
            </w:r>
          </w:p>
        </w:tc>
      </w:tr>
      <w:tr w:rsidR="00651C8A" w:rsidRPr="00651C8A" w14:paraId="103BB90E" w14:textId="77777777" w:rsidTr="0052358B">
        <w:trPr>
          <w:cantSplit/>
          <w:jc w:val="center"/>
        </w:trPr>
        <w:tc>
          <w:tcPr>
            <w:tcW w:w="1512" w:type="dxa"/>
          </w:tcPr>
          <w:p w14:paraId="3752C417" w14:textId="77777777" w:rsidR="00651C8A" w:rsidRPr="00651C8A" w:rsidRDefault="00651C8A" w:rsidP="0052358B">
            <w:pPr>
              <w:jc w:val="center"/>
              <w:outlineLvl w:val="0"/>
              <w:rPr>
                <w:sz w:val="16"/>
                <w:szCs w:val="16"/>
              </w:rPr>
            </w:pPr>
            <w:r w:rsidRPr="00651C8A">
              <w:rPr>
                <w:sz w:val="16"/>
                <w:szCs w:val="16"/>
              </w:rPr>
              <w:t>24</w:t>
            </w:r>
          </w:p>
        </w:tc>
        <w:tc>
          <w:tcPr>
            <w:tcW w:w="1530" w:type="dxa"/>
          </w:tcPr>
          <w:p w14:paraId="7D3966F1" w14:textId="77777777" w:rsidR="00651C8A" w:rsidRPr="00651C8A" w:rsidRDefault="00651C8A" w:rsidP="0052358B">
            <w:pPr>
              <w:jc w:val="center"/>
              <w:rPr>
                <w:sz w:val="16"/>
                <w:szCs w:val="16"/>
              </w:rPr>
            </w:pPr>
            <w:r w:rsidRPr="00651C8A">
              <w:rPr>
                <w:sz w:val="16"/>
                <w:szCs w:val="16"/>
              </w:rPr>
              <w:t>2,062,520</w:t>
            </w:r>
          </w:p>
        </w:tc>
        <w:tc>
          <w:tcPr>
            <w:tcW w:w="1817" w:type="dxa"/>
          </w:tcPr>
          <w:p w14:paraId="1E2F1B6C" w14:textId="77777777" w:rsidR="00651C8A" w:rsidRPr="00651C8A" w:rsidRDefault="00651C8A" w:rsidP="0052358B">
            <w:pPr>
              <w:jc w:val="center"/>
              <w:rPr>
                <w:sz w:val="16"/>
                <w:szCs w:val="16"/>
              </w:rPr>
            </w:pPr>
            <w:r w:rsidRPr="00651C8A">
              <w:rPr>
                <w:sz w:val="16"/>
                <w:szCs w:val="16"/>
              </w:rPr>
              <w:t>309,380</w:t>
            </w:r>
          </w:p>
        </w:tc>
      </w:tr>
      <w:tr w:rsidR="00651C8A" w:rsidRPr="00651C8A" w14:paraId="10E31073" w14:textId="77777777" w:rsidTr="0052358B">
        <w:trPr>
          <w:cantSplit/>
          <w:jc w:val="center"/>
        </w:trPr>
        <w:tc>
          <w:tcPr>
            <w:tcW w:w="1512" w:type="dxa"/>
          </w:tcPr>
          <w:p w14:paraId="5E37181D" w14:textId="77777777" w:rsidR="00651C8A" w:rsidRPr="00651C8A" w:rsidRDefault="00651C8A" w:rsidP="0052358B">
            <w:pPr>
              <w:jc w:val="center"/>
              <w:outlineLvl w:val="0"/>
              <w:rPr>
                <w:sz w:val="16"/>
                <w:szCs w:val="16"/>
              </w:rPr>
            </w:pPr>
            <w:r w:rsidRPr="00651C8A">
              <w:rPr>
                <w:sz w:val="16"/>
                <w:szCs w:val="16"/>
              </w:rPr>
              <w:t>26</w:t>
            </w:r>
          </w:p>
        </w:tc>
        <w:tc>
          <w:tcPr>
            <w:tcW w:w="1530" w:type="dxa"/>
          </w:tcPr>
          <w:p w14:paraId="02A4FC10" w14:textId="77777777" w:rsidR="00651C8A" w:rsidRPr="00651C8A" w:rsidRDefault="00651C8A" w:rsidP="0052358B">
            <w:pPr>
              <w:jc w:val="center"/>
              <w:rPr>
                <w:sz w:val="16"/>
                <w:szCs w:val="16"/>
              </w:rPr>
            </w:pPr>
            <w:r w:rsidRPr="00651C8A">
              <w:rPr>
                <w:sz w:val="16"/>
                <w:szCs w:val="16"/>
              </w:rPr>
              <w:t>2,188,100</w:t>
            </w:r>
          </w:p>
        </w:tc>
        <w:tc>
          <w:tcPr>
            <w:tcW w:w="1817" w:type="dxa"/>
          </w:tcPr>
          <w:p w14:paraId="0E669807" w14:textId="77777777" w:rsidR="00651C8A" w:rsidRPr="00651C8A" w:rsidRDefault="00651C8A" w:rsidP="0052358B">
            <w:pPr>
              <w:jc w:val="center"/>
              <w:rPr>
                <w:sz w:val="16"/>
                <w:szCs w:val="16"/>
              </w:rPr>
            </w:pPr>
            <w:r w:rsidRPr="00651C8A">
              <w:rPr>
                <w:sz w:val="16"/>
                <w:szCs w:val="16"/>
              </w:rPr>
              <w:t>328,220</w:t>
            </w:r>
          </w:p>
        </w:tc>
      </w:tr>
      <w:tr w:rsidR="00651C8A" w:rsidRPr="00651C8A" w14:paraId="1BE6FE11" w14:textId="77777777" w:rsidTr="0052358B">
        <w:trPr>
          <w:cantSplit/>
          <w:jc w:val="center"/>
        </w:trPr>
        <w:tc>
          <w:tcPr>
            <w:tcW w:w="1512" w:type="dxa"/>
          </w:tcPr>
          <w:p w14:paraId="71FAD654" w14:textId="77777777" w:rsidR="00651C8A" w:rsidRPr="00651C8A" w:rsidRDefault="00651C8A" w:rsidP="0052358B">
            <w:pPr>
              <w:keepNext/>
              <w:jc w:val="center"/>
              <w:outlineLvl w:val="0"/>
              <w:rPr>
                <w:sz w:val="16"/>
                <w:szCs w:val="16"/>
              </w:rPr>
            </w:pPr>
            <w:r w:rsidRPr="00651C8A">
              <w:rPr>
                <w:sz w:val="16"/>
                <w:szCs w:val="16"/>
              </w:rPr>
              <w:t>28</w:t>
            </w:r>
          </w:p>
        </w:tc>
        <w:tc>
          <w:tcPr>
            <w:tcW w:w="1530" w:type="dxa"/>
          </w:tcPr>
          <w:p w14:paraId="3EFD4A74" w14:textId="77777777" w:rsidR="00651C8A" w:rsidRPr="00651C8A" w:rsidRDefault="00651C8A" w:rsidP="0052358B">
            <w:pPr>
              <w:keepNext/>
              <w:jc w:val="center"/>
              <w:rPr>
                <w:sz w:val="16"/>
                <w:szCs w:val="16"/>
              </w:rPr>
            </w:pPr>
            <w:r w:rsidRPr="00651C8A">
              <w:rPr>
                <w:sz w:val="16"/>
                <w:szCs w:val="16"/>
              </w:rPr>
              <w:t>2,326,510</w:t>
            </w:r>
          </w:p>
        </w:tc>
        <w:tc>
          <w:tcPr>
            <w:tcW w:w="1817" w:type="dxa"/>
          </w:tcPr>
          <w:p w14:paraId="161E1A63" w14:textId="77777777" w:rsidR="00651C8A" w:rsidRPr="00651C8A" w:rsidRDefault="00651C8A" w:rsidP="0052358B">
            <w:pPr>
              <w:keepNext/>
              <w:jc w:val="center"/>
              <w:rPr>
                <w:sz w:val="16"/>
                <w:szCs w:val="16"/>
              </w:rPr>
            </w:pPr>
            <w:r w:rsidRPr="00651C8A">
              <w:rPr>
                <w:sz w:val="16"/>
                <w:szCs w:val="16"/>
              </w:rPr>
              <w:t>348,980</w:t>
            </w:r>
          </w:p>
        </w:tc>
      </w:tr>
      <w:tr w:rsidR="00651C8A" w:rsidRPr="00651C8A" w14:paraId="7DAF7EDD" w14:textId="77777777" w:rsidTr="0052358B">
        <w:trPr>
          <w:cantSplit/>
          <w:jc w:val="center"/>
        </w:trPr>
        <w:tc>
          <w:tcPr>
            <w:tcW w:w="1512" w:type="dxa"/>
          </w:tcPr>
          <w:p w14:paraId="07AD8B33" w14:textId="77777777" w:rsidR="00651C8A" w:rsidRPr="00651C8A" w:rsidRDefault="00651C8A" w:rsidP="0052358B">
            <w:pPr>
              <w:keepNext/>
              <w:jc w:val="center"/>
              <w:outlineLvl w:val="0"/>
              <w:rPr>
                <w:sz w:val="16"/>
                <w:szCs w:val="16"/>
              </w:rPr>
            </w:pPr>
            <w:r w:rsidRPr="00651C8A">
              <w:rPr>
                <w:sz w:val="16"/>
                <w:szCs w:val="16"/>
              </w:rPr>
              <w:t>30</w:t>
            </w:r>
          </w:p>
        </w:tc>
        <w:tc>
          <w:tcPr>
            <w:tcW w:w="1530" w:type="dxa"/>
          </w:tcPr>
          <w:p w14:paraId="27C1DFC6" w14:textId="77777777" w:rsidR="00651C8A" w:rsidRPr="00651C8A" w:rsidRDefault="00651C8A" w:rsidP="0052358B">
            <w:pPr>
              <w:keepNext/>
              <w:jc w:val="center"/>
              <w:rPr>
                <w:sz w:val="16"/>
                <w:szCs w:val="16"/>
              </w:rPr>
            </w:pPr>
            <w:r w:rsidRPr="00651C8A">
              <w:rPr>
                <w:sz w:val="16"/>
                <w:szCs w:val="16"/>
              </w:rPr>
              <w:t>2,477,760</w:t>
            </w:r>
          </w:p>
        </w:tc>
        <w:tc>
          <w:tcPr>
            <w:tcW w:w="1817" w:type="dxa"/>
          </w:tcPr>
          <w:p w14:paraId="53B263E7" w14:textId="77777777" w:rsidR="00651C8A" w:rsidRPr="00651C8A" w:rsidRDefault="00651C8A" w:rsidP="0052358B">
            <w:pPr>
              <w:keepNext/>
              <w:jc w:val="center"/>
              <w:rPr>
                <w:sz w:val="16"/>
                <w:szCs w:val="16"/>
              </w:rPr>
            </w:pPr>
            <w:r w:rsidRPr="00651C8A">
              <w:rPr>
                <w:sz w:val="16"/>
                <w:szCs w:val="16"/>
              </w:rPr>
              <w:t>371,660</w:t>
            </w:r>
          </w:p>
        </w:tc>
      </w:tr>
      <w:tr w:rsidR="00651C8A" w:rsidRPr="00651C8A" w14:paraId="3AB9134E" w14:textId="77777777" w:rsidTr="0052358B">
        <w:trPr>
          <w:cantSplit/>
          <w:jc w:val="center"/>
        </w:trPr>
        <w:tc>
          <w:tcPr>
            <w:tcW w:w="1512" w:type="dxa"/>
          </w:tcPr>
          <w:p w14:paraId="50A2DE58" w14:textId="77777777" w:rsidR="00651C8A" w:rsidRPr="00651C8A" w:rsidRDefault="00651C8A" w:rsidP="0052358B">
            <w:pPr>
              <w:keepNext/>
              <w:jc w:val="center"/>
              <w:outlineLvl w:val="0"/>
              <w:rPr>
                <w:sz w:val="16"/>
                <w:szCs w:val="16"/>
              </w:rPr>
            </w:pPr>
            <w:r w:rsidRPr="00651C8A">
              <w:rPr>
                <w:sz w:val="16"/>
                <w:szCs w:val="16"/>
              </w:rPr>
              <w:t>32</w:t>
            </w:r>
          </w:p>
        </w:tc>
        <w:tc>
          <w:tcPr>
            <w:tcW w:w="1530" w:type="dxa"/>
          </w:tcPr>
          <w:p w14:paraId="1338ABC4" w14:textId="77777777" w:rsidR="00651C8A" w:rsidRPr="00651C8A" w:rsidRDefault="00651C8A" w:rsidP="0052358B">
            <w:pPr>
              <w:keepNext/>
              <w:jc w:val="center"/>
              <w:rPr>
                <w:sz w:val="16"/>
                <w:szCs w:val="16"/>
              </w:rPr>
            </w:pPr>
            <w:r w:rsidRPr="00651C8A">
              <w:rPr>
                <w:sz w:val="16"/>
                <w:szCs w:val="16"/>
              </w:rPr>
              <w:t>2,641,840</w:t>
            </w:r>
          </w:p>
        </w:tc>
        <w:tc>
          <w:tcPr>
            <w:tcW w:w="1817" w:type="dxa"/>
          </w:tcPr>
          <w:p w14:paraId="002230DC" w14:textId="77777777" w:rsidR="00651C8A" w:rsidRPr="00651C8A" w:rsidRDefault="00651C8A" w:rsidP="0052358B">
            <w:pPr>
              <w:keepNext/>
              <w:jc w:val="center"/>
              <w:rPr>
                <w:sz w:val="16"/>
                <w:szCs w:val="16"/>
              </w:rPr>
            </w:pPr>
            <w:r w:rsidRPr="00651C8A">
              <w:rPr>
                <w:sz w:val="16"/>
                <w:szCs w:val="16"/>
              </w:rPr>
              <w:t>396,280</w:t>
            </w:r>
          </w:p>
        </w:tc>
      </w:tr>
      <w:tr w:rsidR="00651C8A" w:rsidRPr="00651C8A" w14:paraId="242E4621" w14:textId="77777777" w:rsidTr="0052358B">
        <w:trPr>
          <w:cantSplit/>
          <w:jc w:val="center"/>
        </w:trPr>
        <w:tc>
          <w:tcPr>
            <w:tcW w:w="1512" w:type="dxa"/>
          </w:tcPr>
          <w:p w14:paraId="692677B1" w14:textId="77777777" w:rsidR="00651C8A" w:rsidRPr="00651C8A" w:rsidRDefault="00651C8A" w:rsidP="0052358B">
            <w:pPr>
              <w:keepNext/>
              <w:jc w:val="center"/>
              <w:outlineLvl w:val="0"/>
              <w:rPr>
                <w:sz w:val="16"/>
                <w:szCs w:val="16"/>
              </w:rPr>
            </w:pPr>
            <w:r w:rsidRPr="00651C8A">
              <w:rPr>
                <w:sz w:val="16"/>
                <w:szCs w:val="16"/>
              </w:rPr>
              <w:t>34</w:t>
            </w:r>
          </w:p>
        </w:tc>
        <w:tc>
          <w:tcPr>
            <w:tcW w:w="1530" w:type="dxa"/>
          </w:tcPr>
          <w:p w14:paraId="03CAC029" w14:textId="77777777" w:rsidR="00651C8A" w:rsidRPr="00651C8A" w:rsidRDefault="00651C8A" w:rsidP="0052358B">
            <w:pPr>
              <w:keepNext/>
              <w:jc w:val="center"/>
              <w:rPr>
                <w:sz w:val="16"/>
                <w:szCs w:val="16"/>
              </w:rPr>
            </w:pPr>
            <w:r w:rsidRPr="00651C8A">
              <w:rPr>
                <w:sz w:val="16"/>
                <w:szCs w:val="16"/>
              </w:rPr>
              <w:t>2,818,760</w:t>
            </w:r>
          </w:p>
        </w:tc>
        <w:tc>
          <w:tcPr>
            <w:tcW w:w="1817" w:type="dxa"/>
          </w:tcPr>
          <w:p w14:paraId="143A85DE" w14:textId="77777777" w:rsidR="00651C8A" w:rsidRPr="00651C8A" w:rsidRDefault="00651C8A" w:rsidP="0052358B">
            <w:pPr>
              <w:keepNext/>
              <w:jc w:val="center"/>
              <w:rPr>
                <w:sz w:val="16"/>
                <w:szCs w:val="16"/>
              </w:rPr>
            </w:pPr>
            <w:r w:rsidRPr="00651C8A">
              <w:rPr>
                <w:sz w:val="16"/>
                <w:szCs w:val="16"/>
              </w:rPr>
              <w:t>422,810</w:t>
            </w:r>
          </w:p>
        </w:tc>
      </w:tr>
      <w:tr w:rsidR="00651C8A" w:rsidRPr="00651C8A" w14:paraId="74683B0F" w14:textId="77777777" w:rsidTr="0052358B">
        <w:trPr>
          <w:cantSplit/>
          <w:jc w:val="center"/>
        </w:trPr>
        <w:tc>
          <w:tcPr>
            <w:tcW w:w="1512" w:type="dxa"/>
          </w:tcPr>
          <w:p w14:paraId="1E452779" w14:textId="77777777" w:rsidR="00651C8A" w:rsidRPr="00651C8A" w:rsidRDefault="00651C8A" w:rsidP="0052358B">
            <w:pPr>
              <w:keepNext/>
              <w:jc w:val="center"/>
              <w:outlineLvl w:val="0"/>
              <w:rPr>
                <w:sz w:val="16"/>
                <w:szCs w:val="16"/>
              </w:rPr>
            </w:pPr>
            <w:r w:rsidRPr="00651C8A">
              <w:rPr>
                <w:sz w:val="16"/>
                <w:szCs w:val="16"/>
              </w:rPr>
              <w:t>36</w:t>
            </w:r>
          </w:p>
        </w:tc>
        <w:tc>
          <w:tcPr>
            <w:tcW w:w="1530" w:type="dxa"/>
          </w:tcPr>
          <w:p w14:paraId="5E080B5F" w14:textId="77777777" w:rsidR="00651C8A" w:rsidRPr="00651C8A" w:rsidRDefault="00651C8A" w:rsidP="0052358B">
            <w:pPr>
              <w:keepNext/>
              <w:jc w:val="center"/>
              <w:rPr>
                <w:sz w:val="16"/>
                <w:szCs w:val="16"/>
              </w:rPr>
            </w:pPr>
            <w:r w:rsidRPr="00651C8A">
              <w:rPr>
                <w:sz w:val="16"/>
                <w:szCs w:val="16"/>
              </w:rPr>
              <w:t>3,008,510</w:t>
            </w:r>
          </w:p>
        </w:tc>
        <w:tc>
          <w:tcPr>
            <w:tcW w:w="1817" w:type="dxa"/>
          </w:tcPr>
          <w:p w14:paraId="75A9211D" w14:textId="77777777" w:rsidR="00651C8A" w:rsidRPr="00651C8A" w:rsidRDefault="00651C8A" w:rsidP="0052358B">
            <w:pPr>
              <w:keepNext/>
              <w:jc w:val="center"/>
              <w:rPr>
                <w:sz w:val="16"/>
                <w:szCs w:val="16"/>
              </w:rPr>
            </w:pPr>
            <w:r w:rsidRPr="00651C8A">
              <w:rPr>
                <w:sz w:val="16"/>
                <w:szCs w:val="16"/>
              </w:rPr>
              <w:t>451,280</w:t>
            </w:r>
          </w:p>
        </w:tc>
      </w:tr>
      <w:tr w:rsidR="00651C8A" w:rsidRPr="00651C8A" w14:paraId="2C0893BB" w14:textId="77777777" w:rsidTr="0052358B">
        <w:trPr>
          <w:cantSplit/>
          <w:jc w:val="center"/>
        </w:trPr>
        <w:tc>
          <w:tcPr>
            <w:tcW w:w="1512" w:type="dxa"/>
          </w:tcPr>
          <w:p w14:paraId="5DAEB372" w14:textId="77777777" w:rsidR="00651C8A" w:rsidRPr="00651C8A" w:rsidRDefault="00651C8A" w:rsidP="0052358B">
            <w:pPr>
              <w:keepNext/>
              <w:jc w:val="center"/>
              <w:outlineLvl w:val="0"/>
              <w:rPr>
                <w:sz w:val="16"/>
                <w:szCs w:val="16"/>
              </w:rPr>
            </w:pPr>
            <w:r w:rsidRPr="00651C8A">
              <w:rPr>
                <w:sz w:val="16"/>
                <w:szCs w:val="16"/>
              </w:rPr>
              <w:t>38</w:t>
            </w:r>
          </w:p>
        </w:tc>
        <w:tc>
          <w:tcPr>
            <w:tcW w:w="1530" w:type="dxa"/>
          </w:tcPr>
          <w:p w14:paraId="12270624" w14:textId="77777777" w:rsidR="00651C8A" w:rsidRPr="00651C8A" w:rsidRDefault="00651C8A" w:rsidP="0052358B">
            <w:pPr>
              <w:keepNext/>
              <w:jc w:val="center"/>
              <w:rPr>
                <w:sz w:val="16"/>
                <w:szCs w:val="16"/>
              </w:rPr>
            </w:pPr>
            <w:r w:rsidRPr="00651C8A">
              <w:rPr>
                <w:sz w:val="16"/>
                <w:szCs w:val="16"/>
              </w:rPr>
              <w:t>3,211,100</w:t>
            </w:r>
          </w:p>
        </w:tc>
        <w:tc>
          <w:tcPr>
            <w:tcW w:w="1817" w:type="dxa"/>
          </w:tcPr>
          <w:p w14:paraId="7E2351DD" w14:textId="77777777" w:rsidR="00651C8A" w:rsidRPr="00651C8A" w:rsidRDefault="00651C8A" w:rsidP="0052358B">
            <w:pPr>
              <w:keepNext/>
              <w:jc w:val="center"/>
              <w:rPr>
                <w:sz w:val="16"/>
                <w:szCs w:val="16"/>
              </w:rPr>
            </w:pPr>
            <w:r w:rsidRPr="00651C8A">
              <w:rPr>
                <w:sz w:val="16"/>
                <w:szCs w:val="16"/>
              </w:rPr>
              <w:t>481,670</w:t>
            </w:r>
          </w:p>
        </w:tc>
      </w:tr>
      <w:tr w:rsidR="00651C8A" w:rsidRPr="00651C8A" w14:paraId="45F6558A" w14:textId="77777777" w:rsidTr="0052358B">
        <w:trPr>
          <w:cantSplit/>
          <w:jc w:val="center"/>
        </w:trPr>
        <w:tc>
          <w:tcPr>
            <w:tcW w:w="1512" w:type="dxa"/>
          </w:tcPr>
          <w:p w14:paraId="60183DEE" w14:textId="77777777" w:rsidR="00651C8A" w:rsidRPr="00651C8A" w:rsidRDefault="00651C8A" w:rsidP="0052358B">
            <w:pPr>
              <w:keepNext/>
              <w:jc w:val="center"/>
              <w:outlineLvl w:val="0"/>
              <w:rPr>
                <w:sz w:val="16"/>
                <w:szCs w:val="16"/>
              </w:rPr>
            </w:pPr>
            <w:r w:rsidRPr="00651C8A">
              <w:rPr>
                <w:sz w:val="16"/>
                <w:szCs w:val="16"/>
              </w:rPr>
              <w:t>40</w:t>
            </w:r>
          </w:p>
        </w:tc>
        <w:tc>
          <w:tcPr>
            <w:tcW w:w="1530" w:type="dxa"/>
          </w:tcPr>
          <w:p w14:paraId="1D0CBADD" w14:textId="77777777" w:rsidR="00651C8A" w:rsidRPr="00651C8A" w:rsidRDefault="00651C8A" w:rsidP="0052358B">
            <w:pPr>
              <w:keepNext/>
              <w:jc w:val="center"/>
              <w:rPr>
                <w:sz w:val="16"/>
                <w:szCs w:val="16"/>
              </w:rPr>
            </w:pPr>
            <w:r w:rsidRPr="00651C8A">
              <w:rPr>
                <w:sz w:val="16"/>
                <w:szCs w:val="16"/>
              </w:rPr>
              <w:t>3,426,520</w:t>
            </w:r>
          </w:p>
        </w:tc>
        <w:tc>
          <w:tcPr>
            <w:tcW w:w="1817" w:type="dxa"/>
          </w:tcPr>
          <w:p w14:paraId="0C697D3D" w14:textId="77777777" w:rsidR="00651C8A" w:rsidRPr="00651C8A" w:rsidRDefault="00651C8A" w:rsidP="0052358B">
            <w:pPr>
              <w:keepNext/>
              <w:jc w:val="center"/>
              <w:rPr>
                <w:sz w:val="16"/>
                <w:szCs w:val="16"/>
              </w:rPr>
            </w:pPr>
            <w:r w:rsidRPr="00651C8A">
              <w:rPr>
                <w:sz w:val="16"/>
                <w:szCs w:val="16"/>
              </w:rPr>
              <w:t>513,980</w:t>
            </w:r>
          </w:p>
        </w:tc>
      </w:tr>
      <w:tr w:rsidR="00651C8A" w:rsidRPr="00651C8A" w14:paraId="398B60B9" w14:textId="77777777" w:rsidTr="0052358B">
        <w:trPr>
          <w:cantSplit/>
          <w:jc w:val="center"/>
        </w:trPr>
        <w:tc>
          <w:tcPr>
            <w:tcW w:w="1512" w:type="dxa"/>
            <w:tcBorders>
              <w:bottom w:val="single" w:sz="6" w:space="0" w:color="auto"/>
            </w:tcBorders>
          </w:tcPr>
          <w:p w14:paraId="163C7ACF" w14:textId="77777777" w:rsidR="00651C8A" w:rsidRPr="00651C8A" w:rsidRDefault="00651C8A" w:rsidP="0052358B">
            <w:pPr>
              <w:keepNext/>
              <w:jc w:val="center"/>
              <w:outlineLvl w:val="0"/>
              <w:rPr>
                <w:sz w:val="16"/>
                <w:szCs w:val="16"/>
              </w:rPr>
            </w:pPr>
            <w:r w:rsidRPr="00651C8A">
              <w:rPr>
                <w:sz w:val="16"/>
                <w:szCs w:val="16"/>
              </w:rPr>
              <w:t>42</w:t>
            </w:r>
          </w:p>
        </w:tc>
        <w:tc>
          <w:tcPr>
            <w:tcW w:w="1530" w:type="dxa"/>
            <w:tcBorders>
              <w:bottom w:val="single" w:sz="6" w:space="0" w:color="auto"/>
            </w:tcBorders>
          </w:tcPr>
          <w:p w14:paraId="29400B5A" w14:textId="77777777" w:rsidR="00651C8A" w:rsidRPr="00651C8A" w:rsidRDefault="00651C8A" w:rsidP="0052358B">
            <w:pPr>
              <w:keepNext/>
              <w:jc w:val="center"/>
              <w:rPr>
                <w:sz w:val="16"/>
                <w:szCs w:val="16"/>
              </w:rPr>
            </w:pPr>
            <w:r w:rsidRPr="00651C8A">
              <w:rPr>
                <w:sz w:val="16"/>
                <w:szCs w:val="16"/>
              </w:rPr>
              <w:t>3,654,790</w:t>
            </w:r>
          </w:p>
        </w:tc>
        <w:tc>
          <w:tcPr>
            <w:tcW w:w="1817" w:type="dxa"/>
            <w:tcBorders>
              <w:bottom w:val="single" w:sz="6" w:space="0" w:color="auto"/>
            </w:tcBorders>
          </w:tcPr>
          <w:p w14:paraId="19003F5C" w14:textId="77777777" w:rsidR="00651C8A" w:rsidRPr="00651C8A" w:rsidRDefault="00651C8A" w:rsidP="0052358B">
            <w:pPr>
              <w:keepNext/>
              <w:jc w:val="center"/>
              <w:rPr>
                <w:sz w:val="16"/>
                <w:szCs w:val="16"/>
              </w:rPr>
            </w:pPr>
            <w:r w:rsidRPr="00651C8A">
              <w:rPr>
                <w:sz w:val="16"/>
                <w:szCs w:val="16"/>
              </w:rPr>
              <w:t>548,220</w:t>
            </w:r>
          </w:p>
        </w:tc>
      </w:tr>
      <w:tr w:rsidR="00651C8A" w:rsidRPr="00651C8A" w14:paraId="775C6487" w14:textId="77777777" w:rsidTr="0052358B">
        <w:trPr>
          <w:cantSplit/>
          <w:jc w:val="center"/>
        </w:trPr>
        <w:tc>
          <w:tcPr>
            <w:tcW w:w="1512" w:type="dxa"/>
            <w:tcBorders>
              <w:top w:val="single" w:sz="6" w:space="0" w:color="auto"/>
              <w:bottom w:val="single" w:sz="6" w:space="0" w:color="auto"/>
            </w:tcBorders>
          </w:tcPr>
          <w:p w14:paraId="330A6ACE" w14:textId="77777777" w:rsidR="00651C8A" w:rsidRPr="00651C8A" w:rsidRDefault="00651C8A" w:rsidP="0052358B">
            <w:pPr>
              <w:keepNext/>
              <w:jc w:val="center"/>
              <w:outlineLvl w:val="0"/>
              <w:rPr>
                <w:sz w:val="16"/>
                <w:szCs w:val="16"/>
              </w:rPr>
            </w:pPr>
            <w:r w:rsidRPr="00651C8A">
              <w:rPr>
                <w:sz w:val="16"/>
                <w:szCs w:val="16"/>
              </w:rPr>
              <w:t>44</w:t>
            </w:r>
          </w:p>
        </w:tc>
        <w:tc>
          <w:tcPr>
            <w:tcW w:w="1530" w:type="dxa"/>
            <w:tcBorders>
              <w:top w:val="single" w:sz="6" w:space="0" w:color="auto"/>
              <w:bottom w:val="single" w:sz="6" w:space="0" w:color="auto"/>
            </w:tcBorders>
          </w:tcPr>
          <w:p w14:paraId="31B03342" w14:textId="77777777" w:rsidR="00651C8A" w:rsidRPr="00651C8A" w:rsidRDefault="00651C8A" w:rsidP="0052358B">
            <w:pPr>
              <w:keepNext/>
              <w:jc w:val="center"/>
              <w:rPr>
                <w:sz w:val="16"/>
                <w:szCs w:val="16"/>
              </w:rPr>
            </w:pPr>
            <w:r w:rsidRPr="00651C8A">
              <w:rPr>
                <w:sz w:val="16"/>
                <w:szCs w:val="16"/>
              </w:rPr>
              <w:t>3,895,880</w:t>
            </w:r>
          </w:p>
        </w:tc>
        <w:tc>
          <w:tcPr>
            <w:tcW w:w="1817" w:type="dxa"/>
            <w:tcBorders>
              <w:top w:val="single" w:sz="6" w:space="0" w:color="auto"/>
              <w:bottom w:val="single" w:sz="6" w:space="0" w:color="auto"/>
            </w:tcBorders>
          </w:tcPr>
          <w:p w14:paraId="4FAB3D52" w14:textId="77777777" w:rsidR="00651C8A" w:rsidRPr="00651C8A" w:rsidRDefault="00651C8A" w:rsidP="0052358B">
            <w:pPr>
              <w:keepNext/>
              <w:jc w:val="center"/>
              <w:rPr>
                <w:sz w:val="16"/>
                <w:szCs w:val="16"/>
              </w:rPr>
            </w:pPr>
            <w:r w:rsidRPr="00651C8A">
              <w:rPr>
                <w:sz w:val="16"/>
                <w:szCs w:val="16"/>
              </w:rPr>
              <w:t>584,380</w:t>
            </w:r>
          </w:p>
        </w:tc>
      </w:tr>
      <w:tr w:rsidR="00651C8A" w:rsidRPr="00651C8A" w14:paraId="62D66DBD" w14:textId="77777777" w:rsidTr="0052358B">
        <w:trPr>
          <w:cantSplit/>
          <w:jc w:val="center"/>
        </w:trPr>
        <w:tc>
          <w:tcPr>
            <w:tcW w:w="1512" w:type="dxa"/>
            <w:tcBorders>
              <w:top w:val="single" w:sz="6" w:space="0" w:color="auto"/>
            </w:tcBorders>
          </w:tcPr>
          <w:p w14:paraId="2E8984E8" w14:textId="77777777" w:rsidR="00651C8A" w:rsidRPr="00651C8A" w:rsidRDefault="00651C8A" w:rsidP="0052358B">
            <w:pPr>
              <w:keepNext/>
              <w:jc w:val="center"/>
              <w:rPr>
                <w:sz w:val="16"/>
                <w:szCs w:val="16"/>
              </w:rPr>
            </w:pPr>
            <w:r w:rsidRPr="00651C8A">
              <w:rPr>
                <w:sz w:val="16"/>
                <w:szCs w:val="16"/>
              </w:rPr>
              <w:t>46</w:t>
            </w:r>
          </w:p>
        </w:tc>
        <w:tc>
          <w:tcPr>
            <w:tcW w:w="1530" w:type="dxa"/>
            <w:tcBorders>
              <w:top w:val="single" w:sz="6" w:space="0" w:color="auto"/>
            </w:tcBorders>
          </w:tcPr>
          <w:p w14:paraId="6CBC877A" w14:textId="77777777" w:rsidR="00651C8A" w:rsidRPr="00651C8A" w:rsidRDefault="00651C8A" w:rsidP="0052358B">
            <w:pPr>
              <w:keepNext/>
              <w:jc w:val="center"/>
              <w:rPr>
                <w:sz w:val="16"/>
                <w:szCs w:val="16"/>
              </w:rPr>
            </w:pPr>
            <w:r w:rsidRPr="00651C8A">
              <w:rPr>
                <w:sz w:val="16"/>
                <w:szCs w:val="16"/>
              </w:rPr>
              <w:t>4,149,810</w:t>
            </w:r>
          </w:p>
        </w:tc>
        <w:tc>
          <w:tcPr>
            <w:tcW w:w="1817" w:type="dxa"/>
            <w:tcBorders>
              <w:top w:val="single" w:sz="6" w:space="0" w:color="auto"/>
            </w:tcBorders>
          </w:tcPr>
          <w:p w14:paraId="17A6534D" w14:textId="77777777" w:rsidR="00651C8A" w:rsidRPr="00651C8A" w:rsidRDefault="00651C8A" w:rsidP="0052358B">
            <w:pPr>
              <w:keepNext/>
              <w:jc w:val="center"/>
              <w:rPr>
                <w:sz w:val="16"/>
                <w:szCs w:val="16"/>
              </w:rPr>
            </w:pPr>
            <w:r w:rsidRPr="00651C8A">
              <w:rPr>
                <w:sz w:val="16"/>
                <w:szCs w:val="16"/>
              </w:rPr>
              <w:t>622,470</w:t>
            </w:r>
          </w:p>
        </w:tc>
      </w:tr>
      <w:tr w:rsidR="00651C8A" w:rsidRPr="00651C8A" w14:paraId="598EE757" w14:textId="77777777" w:rsidTr="0052358B">
        <w:trPr>
          <w:cantSplit/>
          <w:jc w:val="center"/>
        </w:trPr>
        <w:tc>
          <w:tcPr>
            <w:tcW w:w="1512" w:type="dxa"/>
          </w:tcPr>
          <w:p w14:paraId="573CD169" w14:textId="77777777" w:rsidR="00651C8A" w:rsidRPr="00651C8A" w:rsidRDefault="00651C8A" w:rsidP="0052358B">
            <w:pPr>
              <w:jc w:val="center"/>
              <w:rPr>
                <w:sz w:val="16"/>
                <w:szCs w:val="16"/>
              </w:rPr>
            </w:pPr>
            <w:r w:rsidRPr="00651C8A">
              <w:rPr>
                <w:sz w:val="16"/>
                <w:szCs w:val="16"/>
              </w:rPr>
              <w:t>48</w:t>
            </w:r>
          </w:p>
        </w:tc>
        <w:tc>
          <w:tcPr>
            <w:tcW w:w="1530" w:type="dxa"/>
          </w:tcPr>
          <w:p w14:paraId="533A9C9C" w14:textId="77777777" w:rsidR="00651C8A" w:rsidRPr="00651C8A" w:rsidRDefault="00651C8A" w:rsidP="0052358B">
            <w:pPr>
              <w:jc w:val="center"/>
              <w:rPr>
                <w:sz w:val="16"/>
                <w:szCs w:val="16"/>
              </w:rPr>
            </w:pPr>
            <w:r w:rsidRPr="00651C8A">
              <w:rPr>
                <w:sz w:val="16"/>
                <w:szCs w:val="16"/>
              </w:rPr>
              <w:t>4,416,580</w:t>
            </w:r>
          </w:p>
        </w:tc>
        <w:tc>
          <w:tcPr>
            <w:tcW w:w="1817" w:type="dxa"/>
          </w:tcPr>
          <w:p w14:paraId="0A96E2FE" w14:textId="77777777" w:rsidR="00651C8A" w:rsidRPr="00651C8A" w:rsidRDefault="00651C8A" w:rsidP="0052358B">
            <w:pPr>
              <w:jc w:val="center"/>
              <w:rPr>
                <w:sz w:val="16"/>
                <w:szCs w:val="16"/>
              </w:rPr>
            </w:pPr>
            <w:r w:rsidRPr="00651C8A">
              <w:rPr>
                <w:sz w:val="16"/>
                <w:szCs w:val="16"/>
              </w:rPr>
              <w:t>662,490</w:t>
            </w:r>
          </w:p>
        </w:tc>
      </w:tr>
    </w:tbl>
    <w:p w14:paraId="5A4DCFDE" w14:textId="77777777" w:rsidR="00651C8A" w:rsidRPr="00651C8A" w:rsidRDefault="00651C8A" w:rsidP="00651C8A">
      <w:pPr>
        <w:tabs>
          <w:tab w:val="left" w:pos="144"/>
          <w:tab w:val="left" w:pos="187"/>
          <w:tab w:val="left" w:pos="540"/>
          <w:tab w:val="left" w:pos="907"/>
          <w:tab w:val="left" w:pos="1080"/>
        </w:tabs>
        <w:jc w:val="both"/>
        <w:outlineLvl w:val="3"/>
        <w:rPr>
          <w:kern w:val="2"/>
        </w:rPr>
      </w:pPr>
    </w:p>
    <w:p w14:paraId="762C5AA0" w14:textId="77777777" w:rsidR="00651C8A" w:rsidRDefault="00651C8A" w:rsidP="005A289F">
      <w:pPr>
        <w:pStyle w:val="A0"/>
      </w:pPr>
      <w:r w:rsidRPr="00651C8A">
        <w:t>C.</w:t>
      </w:r>
      <w:r w:rsidRPr="00651C8A">
        <w:tab/>
        <w:t>Pipeline Transportation Allowance for Physical Deterioration (Depreciation)</w:t>
      </w:r>
    </w:p>
    <w:p w14:paraId="1E9DAA4E" w14:textId="77777777" w:rsidR="007D6117" w:rsidRPr="00651C8A" w:rsidRDefault="007D6117" w:rsidP="005A289F">
      <w:pPr>
        <w:pStyle w:val="A0"/>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5"/>
        <w:gridCol w:w="2440"/>
      </w:tblGrid>
      <w:tr w:rsidR="00651C8A" w:rsidRPr="00651C8A" w14:paraId="70ED144F" w14:textId="77777777" w:rsidTr="005951E9">
        <w:tblPrEx>
          <w:tblCellMar>
            <w:top w:w="0" w:type="dxa"/>
            <w:bottom w:w="0" w:type="dxa"/>
          </w:tblCellMar>
        </w:tblPrEx>
        <w:trPr>
          <w:cantSplit/>
          <w:tblHeader/>
          <w:jc w:val="center"/>
        </w:trPr>
        <w:tc>
          <w:tcPr>
            <w:tcW w:w="4785" w:type="dxa"/>
            <w:gridSpan w:val="2"/>
            <w:tcBorders>
              <w:top w:val="double" w:sz="6" w:space="0" w:color="000000"/>
              <w:bottom w:val="single" w:sz="6" w:space="0" w:color="000000"/>
            </w:tcBorders>
            <w:shd w:val="clear" w:color="auto" w:fill="BFBFBF"/>
            <w:vAlign w:val="bottom"/>
          </w:tcPr>
          <w:p w14:paraId="219B47AE" w14:textId="77777777" w:rsidR="00651C8A" w:rsidRPr="005951E9" w:rsidRDefault="00651C8A" w:rsidP="005951E9">
            <w:pPr>
              <w:pStyle w:val="Text"/>
              <w:keepNext/>
              <w:jc w:val="center"/>
              <w:rPr>
                <w:b/>
                <w:bCs/>
                <w:sz w:val="16"/>
                <w:szCs w:val="16"/>
              </w:rPr>
            </w:pPr>
            <w:r w:rsidRPr="005951E9">
              <w:rPr>
                <w:b/>
                <w:bCs/>
                <w:sz w:val="16"/>
                <w:szCs w:val="16"/>
              </w:rPr>
              <w:t>Table 1307.C</w:t>
            </w:r>
          </w:p>
          <w:p w14:paraId="5D19B3C7" w14:textId="77777777" w:rsidR="00651C8A" w:rsidRPr="005951E9" w:rsidRDefault="00651C8A" w:rsidP="005951E9">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kern w:val="2"/>
                <w:sz w:val="16"/>
                <w:szCs w:val="16"/>
              </w:rPr>
            </w:pPr>
            <w:r w:rsidRPr="005951E9">
              <w:rPr>
                <w:b/>
                <w:bCs/>
                <w:kern w:val="2"/>
                <w:sz w:val="16"/>
                <w:szCs w:val="16"/>
              </w:rPr>
              <w:t>Pipeline Transportation Allowance for Physical</w:t>
            </w:r>
          </w:p>
          <w:p w14:paraId="3E12C3C4" w14:textId="77777777" w:rsidR="00651C8A" w:rsidRPr="005951E9" w:rsidRDefault="00651C8A" w:rsidP="005951E9">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kern w:val="2"/>
                <w:sz w:val="16"/>
                <w:szCs w:val="16"/>
              </w:rPr>
            </w:pPr>
            <w:r w:rsidRPr="005951E9">
              <w:rPr>
                <w:b/>
                <w:bCs/>
                <w:kern w:val="2"/>
                <w:sz w:val="16"/>
                <w:szCs w:val="16"/>
              </w:rPr>
              <w:t>Deterioration (Depreciation)</w:t>
            </w:r>
          </w:p>
        </w:tc>
      </w:tr>
      <w:tr w:rsidR="00651C8A" w:rsidRPr="00651C8A" w14:paraId="3868DF3E" w14:textId="77777777" w:rsidTr="0052358B">
        <w:tblPrEx>
          <w:tblCellMar>
            <w:top w:w="0" w:type="dxa"/>
            <w:bottom w:w="0" w:type="dxa"/>
          </w:tblCellMar>
        </w:tblPrEx>
        <w:trPr>
          <w:cantSplit/>
          <w:tblHeader/>
          <w:jc w:val="center"/>
        </w:trPr>
        <w:tc>
          <w:tcPr>
            <w:tcW w:w="2345" w:type="dxa"/>
            <w:tcBorders>
              <w:top w:val="single" w:sz="6" w:space="0" w:color="000000"/>
              <w:bottom w:val="single" w:sz="6" w:space="0" w:color="000000"/>
            </w:tcBorders>
            <w:shd w:val="clear" w:color="auto" w:fill="BFBFBF"/>
            <w:vAlign w:val="center"/>
          </w:tcPr>
          <w:p w14:paraId="5231204C"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szCs w:val="16"/>
              </w:rPr>
            </w:pPr>
            <w:r w:rsidRPr="00651C8A">
              <w:rPr>
                <w:kern w:val="2"/>
                <w:sz w:val="16"/>
                <w:szCs w:val="16"/>
              </w:rPr>
              <w:t>Actual Age (Yrs)</w:t>
            </w:r>
          </w:p>
        </w:tc>
        <w:tc>
          <w:tcPr>
            <w:tcW w:w="2440" w:type="dxa"/>
            <w:tcBorders>
              <w:top w:val="single" w:sz="6" w:space="0" w:color="000000"/>
              <w:bottom w:val="single" w:sz="6" w:space="0" w:color="000000"/>
            </w:tcBorders>
            <w:shd w:val="clear" w:color="auto" w:fill="BFBFBF"/>
            <w:vAlign w:val="center"/>
          </w:tcPr>
          <w:p w14:paraId="41B0D85A"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szCs w:val="16"/>
              </w:rPr>
            </w:pPr>
            <w:r w:rsidRPr="00651C8A">
              <w:rPr>
                <w:kern w:val="2"/>
                <w:sz w:val="16"/>
                <w:szCs w:val="16"/>
              </w:rPr>
              <w:t>26.5 Year Life Percent Good</w:t>
            </w:r>
          </w:p>
        </w:tc>
      </w:tr>
      <w:tr w:rsidR="00651C8A" w:rsidRPr="00651C8A" w14:paraId="57F9297E" w14:textId="77777777" w:rsidTr="0052358B">
        <w:tblPrEx>
          <w:tblCellMar>
            <w:top w:w="0" w:type="dxa"/>
            <w:bottom w:w="0" w:type="dxa"/>
          </w:tblCellMar>
        </w:tblPrEx>
        <w:trPr>
          <w:cantSplit/>
          <w:jc w:val="center"/>
        </w:trPr>
        <w:tc>
          <w:tcPr>
            <w:tcW w:w="2345" w:type="dxa"/>
            <w:tcBorders>
              <w:top w:val="single" w:sz="6" w:space="0" w:color="000000"/>
            </w:tcBorders>
            <w:vAlign w:val="bottom"/>
          </w:tcPr>
          <w:p w14:paraId="2A49329A"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sidRPr="00651C8A">
              <w:rPr>
                <w:kern w:val="2"/>
                <w:sz w:val="16"/>
              </w:rPr>
              <w:t xml:space="preserve"> 1</w:t>
            </w:r>
          </w:p>
        </w:tc>
        <w:tc>
          <w:tcPr>
            <w:tcW w:w="2440" w:type="dxa"/>
            <w:tcBorders>
              <w:top w:val="single" w:sz="6" w:space="0" w:color="000000"/>
            </w:tcBorders>
            <w:vAlign w:val="bottom"/>
          </w:tcPr>
          <w:p w14:paraId="5527190F"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sidRPr="00651C8A">
              <w:rPr>
                <w:kern w:val="2"/>
                <w:sz w:val="16"/>
              </w:rPr>
              <w:t>98</w:t>
            </w:r>
          </w:p>
        </w:tc>
      </w:tr>
      <w:tr w:rsidR="00651C8A" w:rsidRPr="00651C8A" w14:paraId="061EE612" w14:textId="77777777" w:rsidTr="0052358B">
        <w:tblPrEx>
          <w:tblCellMar>
            <w:top w:w="0" w:type="dxa"/>
            <w:bottom w:w="0" w:type="dxa"/>
          </w:tblCellMar>
        </w:tblPrEx>
        <w:trPr>
          <w:cantSplit/>
          <w:jc w:val="center"/>
        </w:trPr>
        <w:tc>
          <w:tcPr>
            <w:tcW w:w="2345" w:type="dxa"/>
            <w:vAlign w:val="bottom"/>
          </w:tcPr>
          <w:p w14:paraId="0CB9A6D6"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sidRPr="00651C8A">
              <w:rPr>
                <w:kern w:val="2"/>
                <w:sz w:val="16"/>
              </w:rPr>
              <w:t xml:space="preserve"> 2</w:t>
            </w:r>
          </w:p>
        </w:tc>
        <w:tc>
          <w:tcPr>
            <w:tcW w:w="2440" w:type="dxa"/>
            <w:vAlign w:val="bottom"/>
          </w:tcPr>
          <w:p w14:paraId="49420DF9"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sidRPr="00651C8A">
              <w:rPr>
                <w:kern w:val="2"/>
                <w:sz w:val="16"/>
              </w:rPr>
              <w:t>96</w:t>
            </w:r>
          </w:p>
        </w:tc>
      </w:tr>
      <w:tr w:rsidR="00651C8A" w:rsidRPr="00651C8A" w14:paraId="7806A395" w14:textId="77777777" w:rsidTr="0052358B">
        <w:tblPrEx>
          <w:tblCellMar>
            <w:top w:w="0" w:type="dxa"/>
            <w:bottom w:w="0" w:type="dxa"/>
          </w:tblCellMar>
        </w:tblPrEx>
        <w:trPr>
          <w:cantSplit/>
          <w:jc w:val="center"/>
        </w:trPr>
        <w:tc>
          <w:tcPr>
            <w:tcW w:w="2345" w:type="dxa"/>
            <w:vAlign w:val="bottom"/>
          </w:tcPr>
          <w:p w14:paraId="6A6D077E"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sidRPr="00651C8A">
              <w:rPr>
                <w:kern w:val="2"/>
                <w:sz w:val="16"/>
              </w:rPr>
              <w:t xml:space="preserve"> 3</w:t>
            </w:r>
          </w:p>
        </w:tc>
        <w:tc>
          <w:tcPr>
            <w:tcW w:w="2440" w:type="dxa"/>
            <w:vAlign w:val="bottom"/>
          </w:tcPr>
          <w:p w14:paraId="73C56D7F"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sidRPr="00651C8A">
              <w:rPr>
                <w:kern w:val="2"/>
                <w:sz w:val="16"/>
              </w:rPr>
              <w:t>94</w:t>
            </w:r>
          </w:p>
        </w:tc>
      </w:tr>
      <w:tr w:rsidR="00651C8A" w:rsidRPr="00651C8A" w14:paraId="3C4A0A25" w14:textId="77777777" w:rsidTr="0052358B">
        <w:tblPrEx>
          <w:tblCellMar>
            <w:top w:w="0" w:type="dxa"/>
            <w:bottom w:w="0" w:type="dxa"/>
          </w:tblCellMar>
        </w:tblPrEx>
        <w:trPr>
          <w:cantSplit/>
          <w:jc w:val="center"/>
        </w:trPr>
        <w:tc>
          <w:tcPr>
            <w:tcW w:w="2345" w:type="dxa"/>
            <w:vAlign w:val="bottom"/>
          </w:tcPr>
          <w:p w14:paraId="31BE9479"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sidRPr="00651C8A">
              <w:rPr>
                <w:kern w:val="2"/>
                <w:sz w:val="16"/>
              </w:rPr>
              <w:t xml:space="preserve"> 4</w:t>
            </w:r>
          </w:p>
        </w:tc>
        <w:tc>
          <w:tcPr>
            <w:tcW w:w="2440" w:type="dxa"/>
            <w:vAlign w:val="bottom"/>
          </w:tcPr>
          <w:p w14:paraId="7752BDD8"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sidRPr="00651C8A">
              <w:rPr>
                <w:kern w:val="2"/>
                <w:sz w:val="16"/>
              </w:rPr>
              <w:t>91</w:t>
            </w:r>
          </w:p>
        </w:tc>
      </w:tr>
      <w:tr w:rsidR="00651C8A" w:rsidRPr="00651C8A" w14:paraId="293818CD" w14:textId="77777777" w:rsidTr="0052358B">
        <w:tblPrEx>
          <w:tblCellMar>
            <w:top w:w="0" w:type="dxa"/>
            <w:bottom w:w="0" w:type="dxa"/>
          </w:tblCellMar>
        </w:tblPrEx>
        <w:trPr>
          <w:cantSplit/>
          <w:jc w:val="center"/>
        </w:trPr>
        <w:tc>
          <w:tcPr>
            <w:tcW w:w="2345" w:type="dxa"/>
            <w:vAlign w:val="bottom"/>
          </w:tcPr>
          <w:p w14:paraId="7F73FEE3"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sidRPr="00651C8A">
              <w:rPr>
                <w:kern w:val="2"/>
                <w:sz w:val="16"/>
              </w:rPr>
              <w:t xml:space="preserve"> 5</w:t>
            </w:r>
          </w:p>
        </w:tc>
        <w:tc>
          <w:tcPr>
            <w:tcW w:w="2440" w:type="dxa"/>
            <w:vAlign w:val="bottom"/>
          </w:tcPr>
          <w:p w14:paraId="20063551"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sidRPr="00651C8A">
              <w:rPr>
                <w:kern w:val="2"/>
                <w:sz w:val="16"/>
              </w:rPr>
              <w:t>88</w:t>
            </w:r>
          </w:p>
        </w:tc>
      </w:tr>
      <w:tr w:rsidR="00651C8A" w:rsidRPr="00651C8A" w14:paraId="25EAED8C" w14:textId="77777777" w:rsidTr="0052358B">
        <w:tblPrEx>
          <w:tblCellMar>
            <w:top w:w="0" w:type="dxa"/>
            <w:bottom w:w="0" w:type="dxa"/>
          </w:tblCellMar>
        </w:tblPrEx>
        <w:trPr>
          <w:cantSplit/>
          <w:jc w:val="center"/>
        </w:trPr>
        <w:tc>
          <w:tcPr>
            <w:tcW w:w="2345" w:type="dxa"/>
            <w:vAlign w:val="bottom"/>
          </w:tcPr>
          <w:p w14:paraId="681C4909"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sidRPr="00651C8A">
              <w:rPr>
                <w:kern w:val="2"/>
                <w:sz w:val="16"/>
              </w:rPr>
              <w:t xml:space="preserve"> 6</w:t>
            </w:r>
          </w:p>
        </w:tc>
        <w:tc>
          <w:tcPr>
            <w:tcW w:w="2440" w:type="dxa"/>
            <w:vAlign w:val="bottom"/>
          </w:tcPr>
          <w:p w14:paraId="202AD2EF"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sidRPr="00651C8A">
              <w:rPr>
                <w:kern w:val="2"/>
                <w:sz w:val="16"/>
              </w:rPr>
              <w:t>86</w:t>
            </w:r>
          </w:p>
        </w:tc>
      </w:tr>
      <w:tr w:rsidR="00651C8A" w:rsidRPr="00651C8A" w14:paraId="09B50FA9" w14:textId="77777777" w:rsidTr="0052358B">
        <w:tblPrEx>
          <w:tblCellMar>
            <w:top w:w="0" w:type="dxa"/>
            <w:bottom w:w="0" w:type="dxa"/>
          </w:tblCellMar>
        </w:tblPrEx>
        <w:trPr>
          <w:cantSplit/>
          <w:jc w:val="center"/>
        </w:trPr>
        <w:tc>
          <w:tcPr>
            <w:tcW w:w="2345" w:type="dxa"/>
            <w:vAlign w:val="bottom"/>
          </w:tcPr>
          <w:p w14:paraId="40A7DBB7"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sidRPr="00651C8A">
              <w:rPr>
                <w:kern w:val="2"/>
                <w:sz w:val="16"/>
              </w:rPr>
              <w:t xml:space="preserve"> 7</w:t>
            </w:r>
          </w:p>
        </w:tc>
        <w:tc>
          <w:tcPr>
            <w:tcW w:w="2440" w:type="dxa"/>
            <w:vAlign w:val="bottom"/>
          </w:tcPr>
          <w:p w14:paraId="02A4DCBE"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sidRPr="00651C8A">
              <w:rPr>
                <w:kern w:val="2"/>
                <w:sz w:val="16"/>
              </w:rPr>
              <w:t>83</w:t>
            </w:r>
          </w:p>
        </w:tc>
      </w:tr>
      <w:tr w:rsidR="00651C8A" w:rsidRPr="00651C8A" w14:paraId="319FDA7E" w14:textId="77777777" w:rsidTr="0052358B">
        <w:tblPrEx>
          <w:tblCellMar>
            <w:top w:w="0" w:type="dxa"/>
            <w:bottom w:w="0" w:type="dxa"/>
          </w:tblCellMar>
        </w:tblPrEx>
        <w:trPr>
          <w:cantSplit/>
          <w:jc w:val="center"/>
        </w:trPr>
        <w:tc>
          <w:tcPr>
            <w:tcW w:w="2345" w:type="dxa"/>
            <w:vAlign w:val="bottom"/>
          </w:tcPr>
          <w:p w14:paraId="02268770"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sidRPr="00651C8A">
              <w:rPr>
                <w:kern w:val="2"/>
                <w:sz w:val="16"/>
              </w:rPr>
              <w:t xml:space="preserve"> 8</w:t>
            </w:r>
          </w:p>
        </w:tc>
        <w:tc>
          <w:tcPr>
            <w:tcW w:w="2440" w:type="dxa"/>
            <w:vAlign w:val="bottom"/>
          </w:tcPr>
          <w:p w14:paraId="1B269146"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sidRPr="00651C8A">
              <w:rPr>
                <w:kern w:val="2"/>
                <w:sz w:val="16"/>
              </w:rPr>
              <w:t>80</w:t>
            </w:r>
          </w:p>
        </w:tc>
      </w:tr>
      <w:tr w:rsidR="00651C8A" w:rsidRPr="00651C8A" w14:paraId="1FA1CF8D" w14:textId="77777777" w:rsidTr="0052358B">
        <w:tblPrEx>
          <w:tblCellMar>
            <w:top w:w="0" w:type="dxa"/>
            <w:bottom w:w="0" w:type="dxa"/>
          </w:tblCellMar>
        </w:tblPrEx>
        <w:trPr>
          <w:cantSplit/>
          <w:jc w:val="center"/>
        </w:trPr>
        <w:tc>
          <w:tcPr>
            <w:tcW w:w="2345" w:type="dxa"/>
            <w:vAlign w:val="bottom"/>
          </w:tcPr>
          <w:p w14:paraId="5C8DCFDD"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sidRPr="00651C8A">
              <w:rPr>
                <w:kern w:val="2"/>
                <w:sz w:val="16"/>
              </w:rPr>
              <w:t xml:space="preserve"> 9</w:t>
            </w:r>
          </w:p>
        </w:tc>
        <w:tc>
          <w:tcPr>
            <w:tcW w:w="2440" w:type="dxa"/>
            <w:vAlign w:val="bottom"/>
          </w:tcPr>
          <w:p w14:paraId="476C450D"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sidRPr="00651C8A">
              <w:rPr>
                <w:kern w:val="2"/>
                <w:sz w:val="16"/>
              </w:rPr>
              <w:t>77</w:t>
            </w:r>
          </w:p>
        </w:tc>
      </w:tr>
      <w:tr w:rsidR="00651C8A" w:rsidRPr="00651C8A" w14:paraId="5E60797E" w14:textId="77777777" w:rsidTr="0052358B">
        <w:tblPrEx>
          <w:tblCellMar>
            <w:top w:w="0" w:type="dxa"/>
            <w:bottom w:w="0" w:type="dxa"/>
          </w:tblCellMar>
        </w:tblPrEx>
        <w:trPr>
          <w:cantSplit/>
          <w:jc w:val="center"/>
        </w:trPr>
        <w:tc>
          <w:tcPr>
            <w:tcW w:w="2345" w:type="dxa"/>
            <w:vAlign w:val="bottom"/>
          </w:tcPr>
          <w:p w14:paraId="1DA4272C"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sidRPr="00651C8A">
              <w:rPr>
                <w:kern w:val="2"/>
                <w:sz w:val="16"/>
              </w:rPr>
              <w:t>10</w:t>
            </w:r>
          </w:p>
        </w:tc>
        <w:tc>
          <w:tcPr>
            <w:tcW w:w="2440" w:type="dxa"/>
            <w:vAlign w:val="bottom"/>
          </w:tcPr>
          <w:p w14:paraId="3D7F7962"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sidRPr="00651C8A">
              <w:rPr>
                <w:kern w:val="2"/>
                <w:sz w:val="16"/>
              </w:rPr>
              <w:t>73</w:t>
            </w:r>
          </w:p>
        </w:tc>
      </w:tr>
      <w:tr w:rsidR="00651C8A" w:rsidRPr="00651C8A" w14:paraId="3A4E4E6D" w14:textId="77777777" w:rsidTr="0052358B">
        <w:tblPrEx>
          <w:tblCellMar>
            <w:top w:w="0" w:type="dxa"/>
            <w:bottom w:w="0" w:type="dxa"/>
          </w:tblCellMar>
        </w:tblPrEx>
        <w:trPr>
          <w:cantSplit/>
          <w:jc w:val="center"/>
        </w:trPr>
        <w:tc>
          <w:tcPr>
            <w:tcW w:w="2345" w:type="dxa"/>
            <w:vAlign w:val="bottom"/>
          </w:tcPr>
          <w:p w14:paraId="3621CF42"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sidRPr="00651C8A">
              <w:rPr>
                <w:kern w:val="2"/>
                <w:sz w:val="16"/>
              </w:rPr>
              <w:t>11</w:t>
            </w:r>
          </w:p>
        </w:tc>
        <w:tc>
          <w:tcPr>
            <w:tcW w:w="2440" w:type="dxa"/>
            <w:vAlign w:val="bottom"/>
          </w:tcPr>
          <w:p w14:paraId="4A18F3D0"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sidRPr="00651C8A">
              <w:rPr>
                <w:kern w:val="2"/>
                <w:sz w:val="16"/>
              </w:rPr>
              <w:t>70</w:t>
            </w:r>
          </w:p>
        </w:tc>
      </w:tr>
      <w:tr w:rsidR="00651C8A" w:rsidRPr="00651C8A" w14:paraId="4B56A716" w14:textId="77777777" w:rsidTr="0052358B">
        <w:tblPrEx>
          <w:tblCellMar>
            <w:top w:w="0" w:type="dxa"/>
            <w:bottom w:w="0" w:type="dxa"/>
          </w:tblCellMar>
        </w:tblPrEx>
        <w:trPr>
          <w:cantSplit/>
          <w:jc w:val="center"/>
        </w:trPr>
        <w:tc>
          <w:tcPr>
            <w:tcW w:w="2345" w:type="dxa"/>
            <w:vAlign w:val="bottom"/>
          </w:tcPr>
          <w:p w14:paraId="69237999"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sidRPr="00651C8A">
              <w:rPr>
                <w:kern w:val="2"/>
                <w:sz w:val="16"/>
              </w:rPr>
              <w:t>12</w:t>
            </w:r>
          </w:p>
        </w:tc>
        <w:tc>
          <w:tcPr>
            <w:tcW w:w="2440" w:type="dxa"/>
            <w:vAlign w:val="bottom"/>
          </w:tcPr>
          <w:p w14:paraId="10FCBFCC"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sidRPr="00651C8A">
              <w:rPr>
                <w:kern w:val="2"/>
                <w:sz w:val="16"/>
              </w:rPr>
              <w:t>67</w:t>
            </w:r>
          </w:p>
        </w:tc>
      </w:tr>
      <w:tr w:rsidR="00651C8A" w:rsidRPr="00651C8A" w14:paraId="3C3F727A" w14:textId="77777777" w:rsidTr="0052358B">
        <w:tblPrEx>
          <w:tblCellMar>
            <w:top w:w="0" w:type="dxa"/>
            <w:bottom w:w="0" w:type="dxa"/>
          </w:tblCellMar>
        </w:tblPrEx>
        <w:trPr>
          <w:cantSplit/>
          <w:jc w:val="center"/>
        </w:trPr>
        <w:tc>
          <w:tcPr>
            <w:tcW w:w="2345" w:type="dxa"/>
            <w:vAlign w:val="bottom"/>
          </w:tcPr>
          <w:p w14:paraId="5654D6C0"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sidRPr="00651C8A">
              <w:rPr>
                <w:kern w:val="2"/>
                <w:sz w:val="16"/>
              </w:rPr>
              <w:t>13</w:t>
            </w:r>
          </w:p>
        </w:tc>
        <w:tc>
          <w:tcPr>
            <w:tcW w:w="2440" w:type="dxa"/>
            <w:vAlign w:val="bottom"/>
          </w:tcPr>
          <w:p w14:paraId="0FBF62D6"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sidRPr="00651C8A">
              <w:rPr>
                <w:kern w:val="2"/>
                <w:sz w:val="16"/>
              </w:rPr>
              <w:t>63</w:t>
            </w:r>
          </w:p>
        </w:tc>
      </w:tr>
      <w:tr w:rsidR="00651C8A" w:rsidRPr="00651C8A" w14:paraId="70925BCD" w14:textId="77777777" w:rsidTr="0052358B">
        <w:tblPrEx>
          <w:tblCellMar>
            <w:top w:w="0" w:type="dxa"/>
            <w:bottom w:w="0" w:type="dxa"/>
          </w:tblCellMar>
        </w:tblPrEx>
        <w:trPr>
          <w:cantSplit/>
          <w:jc w:val="center"/>
        </w:trPr>
        <w:tc>
          <w:tcPr>
            <w:tcW w:w="2345" w:type="dxa"/>
            <w:vAlign w:val="bottom"/>
          </w:tcPr>
          <w:p w14:paraId="691777C7"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sidRPr="00651C8A">
              <w:rPr>
                <w:kern w:val="2"/>
                <w:sz w:val="16"/>
              </w:rPr>
              <w:t>14</w:t>
            </w:r>
          </w:p>
        </w:tc>
        <w:tc>
          <w:tcPr>
            <w:tcW w:w="2440" w:type="dxa"/>
            <w:vAlign w:val="bottom"/>
          </w:tcPr>
          <w:p w14:paraId="445AF5BE"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sidRPr="00651C8A">
              <w:rPr>
                <w:kern w:val="2"/>
                <w:sz w:val="16"/>
              </w:rPr>
              <w:t>60</w:t>
            </w:r>
          </w:p>
        </w:tc>
      </w:tr>
      <w:tr w:rsidR="00651C8A" w:rsidRPr="00651C8A" w14:paraId="334DBC69" w14:textId="77777777" w:rsidTr="0052358B">
        <w:tblPrEx>
          <w:tblCellMar>
            <w:top w:w="0" w:type="dxa"/>
            <w:bottom w:w="0" w:type="dxa"/>
          </w:tblCellMar>
        </w:tblPrEx>
        <w:trPr>
          <w:cantSplit/>
          <w:jc w:val="center"/>
        </w:trPr>
        <w:tc>
          <w:tcPr>
            <w:tcW w:w="2345" w:type="dxa"/>
            <w:vAlign w:val="bottom"/>
          </w:tcPr>
          <w:p w14:paraId="39D8C940"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sidRPr="00651C8A">
              <w:rPr>
                <w:kern w:val="2"/>
                <w:sz w:val="16"/>
              </w:rPr>
              <w:t>15</w:t>
            </w:r>
          </w:p>
        </w:tc>
        <w:tc>
          <w:tcPr>
            <w:tcW w:w="2440" w:type="dxa"/>
            <w:vAlign w:val="bottom"/>
          </w:tcPr>
          <w:p w14:paraId="4CAD66CE"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sidRPr="00651C8A">
              <w:rPr>
                <w:kern w:val="2"/>
                <w:sz w:val="16"/>
              </w:rPr>
              <w:t>56</w:t>
            </w:r>
          </w:p>
        </w:tc>
      </w:tr>
      <w:tr w:rsidR="00651C8A" w:rsidRPr="00651C8A" w14:paraId="32A95934" w14:textId="77777777" w:rsidTr="0052358B">
        <w:tblPrEx>
          <w:tblCellMar>
            <w:top w:w="0" w:type="dxa"/>
            <w:bottom w:w="0" w:type="dxa"/>
          </w:tblCellMar>
        </w:tblPrEx>
        <w:trPr>
          <w:cantSplit/>
          <w:jc w:val="center"/>
        </w:trPr>
        <w:tc>
          <w:tcPr>
            <w:tcW w:w="2345" w:type="dxa"/>
            <w:vAlign w:val="bottom"/>
          </w:tcPr>
          <w:p w14:paraId="4841DE3D"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sidRPr="00651C8A">
              <w:rPr>
                <w:kern w:val="2"/>
                <w:sz w:val="16"/>
              </w:rPr>
              <w:t>16</w:t>
            </w:r>
          </w:p>
        </w:tc>
        <w:tc>
          <w:tcPr>
            <w:tcW w:w="2440" w:type="dxa"/>
            <w:vAlign w:val="bottom"/>
          </w:tcPr>
          <w:p w14:paraId="21F798B0"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sidRPr="00651C8A">
              <w:rPr>
                <w:kern w:val="2"/>
                <w:sz w:val="16"/>
              </w:rPr>
              <w:t>52</w:t>
            </w:r>
          </w:p>
        </w:tc>
      </w:tr>
      <w:tr w:rsidR="00651C8A" w:rsidRPr="00651C8A" w14:paraId="159E29FB" w14:textId="77777777" w:rsidTr="0052358B">
        <w:tblPrEx>
          <w:tblCellMar>
            <w:top w:w="0" w:type="dxa"/>
            <w:bottom w:w="0" w:type="dxa"/>
          </w:tblCellMar>
        </w:tblPrEx>
        <w:trPr>
          <w:cantSplit/>
          <w:jc w:val="center"/>
        </w:trPr>
        <w:tc>
          <w:tcPr>
            <w:tcW w:w="2345" w:type="dxa"/>
            <w:vAlign w:val="bottom"/>
          </w:tcPr>
          <w:p w14:paraId="25CFDB63"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sidRPr="00651C8A">
              <w:rPr>
                <w:kern w:val="2"/>
                <w:sz w:val="16"/>
              </w:rPr>
              <w:t>17</w:t>
            </w:r>
          </w:p>
        </w:tc>
        <w:tc>
          <w:tcPr>
            <w:tcW w:w="2440" w:type="dxa"/>
            <w:vAlign w:val="bottom"/>
          </w:tcPr>
          <w:p w14:paraId="322020FC" w14:textId="77777777" w:rsidR="00651C8A" w:rsidRPr="00651C8A" w:rsidRDefault="00651C8A"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sidRPr="00651C8A">
              <w:rPr>
                <w:kern w:val="2"/>
                <w:sz w:val="16"/>
              </w:rPr>
              <w:t>48</w:t>
            </w:r>
          </w:p>
        </w:tc>
      </w:tr>
      <w:tr w:rsidR="00651C8A" w:rsidRPr="00651C8A" w14:paraId="489DA22B" w14:textId="77777777" w:rsidTr="0052358B">
        <w:tblPrEx>
          <w:tblCellMar>
            <w:top w:w="0" w:type="dxa"/>
            <w:bottom w:w="0" w:type="dxa"/>
          </w:tblCellMar>
        </w:tblPrEx>
        <w:trPr>
          <w:cantSplit/>
          <w:jc w:val="center"/>
        </w:trPr>
        <w:tc>
          <w:tcPr>
            <w:tcW w:w="2345" w:type="dxa"/>
          </w:tcPr>
          <w:p w14:paraId="6FBD5221" w14:textId="77777777" w:rsidR="00651C8A" w:rsidRPr="00651C8A" w:rsidRDefault="00651C8A" w:rsidP="0052358B">
            <w:pPr>
              <w:jc w:val="center"/>
              <w:rPr>
                <w:kern w:val="2"/>
                <w:sz w:val="16"/>
              </w:rPr>
            </w:pPr>
            <w:r w:rsidRPr="00651C8A">
              <w:rPr>
                <w:kern w:val="2"/>
                <w:sz w:val="16"/>
              </w:rPr>
              <w:t>18</w:t>
            </w:r>
          </w:p>
        </w:tc>
        <w:tc>
          <w:tcPr>
            <w:tcW w:w="2440" w:type="dxa"/>
          </w:tcPr>
          <w:p w14:paraId="4D04B4EC" w14:textId="77777777" w:rsidR="00651C8A" w:rsidRPr="00651C8A" w:rsidRDefault="00651C8A" w:rsidP="0052358B">
            <w:pPr>
              <w:jc w:val="center"/>
              <w:rPr>
                <w:kern w:val="2"/>
                <w:sz w:val="16"/>
              </w:rPr>
            </w:pPr>
            <w:r w:rsidRPr="00651C8A">
              <w:rPr>
                <w:kern w:val="2"/>
                <w:sz w:val="16"/>
              </w:rPr>
              <w:t>44</w:t>
            </w:r>
          </w:p>
        </w:tc>
      </w:tr>
      <w:tr w:rsidR="00651C8A" w:rsidRPr="00651C8A" w14:paraId="2330AF51" w14:textId="77777777" w:rsidTr="0052358B">
        <w:tblPrEx>
          <w:tblCellMar>
            <w:top w:w="0" w:type="dxa"/>
            <w:bottom w:w="0" w:type="dxa"/>
          </w:tblCellMar>
        </w:tblPrEx>
        <w:trPr>
          <w:cantSplit/>
          <w:jc w:val="center"/>
        </w:trPr>
        <w:tc>
          <w:tcPr>
            <w:tcW w:w="2345" w:type="dxa"/>
          </w:tcPr>
          <w:p w14:paraId="62631CB1" w14:textId="77777777" w:rsidR="00651C8A" w:rsidRPr="00651C8A" w:rsidRDefault="00651C8A" w:rsidP="0052358B">
            <w:pPr>
              <w:jc w:val="center"/>
              <w:rPr>
                <w:kern w:val="2"/>
                <w:sz w:val="16"/>
              </w:rPr>
            </w:pPr>
            <w:r w:rsidRPr="00651C8A">
              <w:rPr>
                <w:kern w:val="2"/>
                <w:sz w:val="16"/>
              </w:rPr>
              <w:t>19</w:t>
            </w:r>
          </w:p>
        </w:tc>
        <w:tc>
          <w:tcPr>
            <w:tcW w:w="2440" w:type="dxa"/>
          </w:tcPr>
          <w:p w14:paraId="0F50A0AC" w14:textId="77777777" w:rsidR="00651C8A" w:rsidRPr="00651C8A" w:rsidRDefault="00651C8A" w:rsidP="0052358B">
            <w:pPr>
              <w:jc w:val="center"/>
              <w:rPr>
                <w:kern w:val="2"/>
                <w:sz w:val="16"/>
              </w:rPr>
            </w:pPr>
            <w:r w:rsidRPr="00651C8A">
              <w:rPr>
                <w:kern w:val="2"/>
                <w:sz w:val="16"/>
              </w:rPr>
              <w:t>39</w:t>
            </w:r>
          </w:p>
        </w:tc>
      </w:tr>
      <w:tr w:rsidR="00651C8A" w:rsidRPr="00651C8A" w14:paraId="181FB732" w14:textId="77777777" w:rsidTr="0052358B">
        <w:tblPrEx>
          <w:tblCellMar>
            <w:top w:w="0" w:type="dxa"/>
            <w:bottom w:w="0" w:type="dxa"/>
          </w:tblCellMar>
        </w:tblPrEx>
        <w:trPr>
          <w:cantSplit/>
          <w:jc w:val="center"/>
        </w:trPr>
        <w:tc>
          <w:tcPr>
            <w:tcW w:w="2345" w:type="dxa"/>
          </w:tcPr>
          <w:p w14:paraId="1DC27F2F" w14:textId="77777777" w:rsidR="00651C8A" w:rsidRPr="00651C8A" w:rsidRDefault="00651C8A" w:rsidP="0052358B">
            <w:pPr>
              <w:jc w:val="center"/>
              <w:rPr>
                <w:kern w:val="2"/>
                <w:sz w:val="16"/>
              </w:rPr>
            </w:pPr>
            <w:r w:rsidRPr="00651C8A">
              <w:rPr>
                <w:kern w:val="2"/>
                <w:sz w:val="16"/>
              </w:rPr>
              <w:t>20</w:t>
            </w:r>
          </w:p>
        </w:tc>
        <w:tc>
          <w:tcPr>
            <w:tcW w:w="2440" w:type="dxa"/>
          </w:tcPr>
          <w:p w14:paraId="4995EFDC" w14:textId="77777777" w:rsidR="00651C8A" w:rsidRPr="00651C8A" w:rsidRDefault="00651C8A" w:rsidP="0052358B">
            <w:pPr>
              <w:jc w:val="center"/>
              <w:rPr>
                <w:kern w:val="2"/>
                <w:sz w:val="16"/>
              </w:rPr>
            </w:pPr>
            <w:r w:rsidRPr="00651C8A">
              <w:rPr>
                <w:kern w:val="2"/>
                <w:sz w:val="16"/>
              </w:rPr>
              <w:t>35</w:t>
            </w:r>
          </w:p>
        </w:tc>
      </w:tr>
      <w:tr w:rsidR="00651C8A" w:rsidRPr="00651C8A" w14:paraId="2391DD4B" w14:textId="77777777" w:rsidTr="0052358B">
        <w:tblPrEx>
          <w:tblCellMar>
            <w:top w:w="0" w:type="dxa"/>
            <w:bottom w:w="0" w:type="dxa"/>
          </w:tblCellMar>
        </w:tblPrEx>
        <w:trPr>
          <w:cantSplit/>
          <w:jc w:val="center"/>
        </w:trPr>
        <w:tc>
          <w:tcPr>
            <w:tcW w:w="2345" w:type="dxa"/>
          </w:tcPr>
          <w:p w14:paraId="13C3BEB3" w14:textId="77777777" w:rsidR="00651C8A" w:rsidRPr="00651C8A" w:rsidRDefault="00651C8A" w:rsidP="0052358B">
            <w:pPr>
              <w:jc w:val="center"/>
              <w:rPr>
                <w:kern w:val="2"/>
                <w:sz w:val="16"/>
              </w:rPr>
            </w:pPr>
            <w:r w:rsidRPr="00651C8A">
              <w:rPr>
                <w:kern w:val="2"/>
                <w:sz w:val="16"/>
              </w:rPr>
              <w:t>21</w:t>
            </w:r>
          </w:p>
        </w:tc>
        <w:tc>
          <w:tcPr>
            <w:tcW w:w="2440" w:type="dxa"/>
          </w:tcPr>
          <w:p w14:paraId="5777A215" w14:textId="77777777" w:rsidR="00651C8A" w:rsidRPr="00651C8A" w:rsidRDefault="00651C8A" w:rsidP="0052358B">
            <w:pPr>
              <w:jc w:val="center"/>
              <w:rPr>
                <w:kern w:val="2"/>
                <w:sz w:val="16"/>
              </w:rPr>
            </w:pPr>
            <w:r w:rsidRPr="00651C8A">
              <w:rPr>
                <w:kern w:val="2"/>
                <w:sz w:val="16"/>
              </w:rPr>
              <w:t>33</w:t>
            </w:r>
          </w:p>
        </w:tc>
      </w:tr>
      <w:tr w:rsidR="00651C8A" w:rsidRPr="00651C8A" w14:paraId="0008354A" w14:textId="77777777" w:rsidTr="0052358B">
        <w:tblPrEx>
          <w:tblCellMar>
            <w:top w:w="0" w:type="dxa"/>
            <w:bottom w:w="0" w:type="dxa"/>
          </w:tblCellMar>
        </w:tblPrEx>
        <w:trPr>
          <w:cantSplit/>
          <w:jc w:val="center"/>
        </w:trPr>
        <w:tc>
          <w:tcPr>
            <w:tcW w:w="2345" w:type="dxa"/>
          </w:tcPr>
          <w:p w14:paraId="2DE33BAC" w14:textId="77777777" w:rsidR="00651C8A" w:rsidRPr="00651C8A" w:rsidRDefault="00651C8A" w:rsidP="0052358B">
            <w:pPr>
              <w:jc w:val="center"/>
              <w:rPr>
                <w:kern w:val="2"/>
                <w:sz w:val="16"/>
              </w:rPr>
            </w:pPr>
            <w:r w:rsidRPr="00651C8A">
              <w:rPr>
                <w:kern w:val="2"/>
                <w:sz w:val="16"/>
              </w:rPr>
              <w:t>22</w:t>
            </w:r>
          </w:p>
        </w:tc>
        <w:tc>
          <w:tcPr>
            <w:tcW w:w="2440" w:type="dxa"/>
          </w:tcPr>
          <w:p w14:paraId="0174FC85" w14:textId="77777777" w:rsidR="00651C8A" w:rsidRPr="00651C8A" w:rsidRDefault="00651C8A" w:rsidP="0052358B">
            <w:pPr>
              <w:jc w:val="center"/>
              <w:rPr>
                <w:kern w:val="2"/>
                <w:sz w:val="16"/>
              </w:rPr>
            </w:pPr>
            <w:r w:rsidRPr="00651C8A">
              <w:rPr>
                <w:kern w:val="2"/>
                <w:sz w:val="16"/>
              </w:rPr>
              <w:t>30</w:t>
            </w:r>
          </w:p>
        </w:tc>
      </w:tr>
      <w:tr w:rsidR="00651C8A" w:rsidRPr="00651C8A" w14:paraId="47F6341F" w14:textId="77777777" w:rsidTr="0052358B">
        <w:tblPrEx>
          <w:tblCellMar>
            <w:top w:w="0" w:type="dxa"/>
            <w:bottom w:w="0" w:type="dxa"/>
          </w:tblCellMar>
        </w:tblPrEx>
        <w:trPr>
          <w:cantSplit/>
          <w:jc w:val="center"/>
        </w:trPr>
        <w:tc>
          <w:tcPr>
            <w:tcW w:w="2345" w:type="dxa"/>
          </w:tcPr>
          <w:p w14:paraId="55F1097C" w14:textId="77777777" w:rsidR="00651C8A" w:rsidRPr="00651C8A" w:rsidRDefault="00651C8A" w:rsidP="0052358B">
            <w:pPr>
              <w:jc w:val="center"/>
              <w:rPr>
                <w:kern w:val="2"/>
                <w:sz w:val="16"/>
              </w:rPr>
            </w:pPr>
            <w:r w:rsidRPr="00651C8A">
              <w:rPr>
                <w:kern w:val="2"/>
                <w:sz w:val="16"/>
              </w:rPr>
              <w:t>23</w:t>
            </w:r>
          </w:p>
        </w:tc>
        <w:tc>
          <w:tcPr>
            <w:tcW w:w="2440" w:type="dxa"/>
          </w:tcPr>
          <w:p w14:paraId="1B05C8D4" w14:textId="77777777" w:rsidR="00651C8A" w:rsidRPr="00651C8A" w:rsidRDefault="00651C8A" w:rsidP="0052358B">
            <w:pPr>
              <w:jc w:val="center"/>
              <w:rPr>
                <w:kern w:val="2"/>
                <w:sz w:val="16"/>
              </w:rPr>
            </w:pPr>
            <w:r w:rsidRPr="00651C8A">
              <w:rPr>
                <w:kern w:val="2"/>
                <w:sz w:val="16"/>
              </w:rPr>
              <w:t>28</w:t>
            </w:r>
          </w:p>
        </w:tc>
      </w:tr>
      <w:tr w:rsidR="00651C8A" w:rsidRPr="00651C8A" w14:paraId="17526330" w14:textId="77777777" w:rsidTr="0052358B">
        <w:tblPrEx>
          <w:tblCellMar>
            <w:top w:w="0" w:type="dxa"/>
            <w:bottom w:w="0" w:type="dxa"/>
          </w:tblCellMar>
        </w:tblPrEx>
        <w:trPr>
          <w:cantSplit/>
          <w:jc w:val="center"/>
        </w:trPr>
        <w:tc>
          <w:tcPr>
            <w:tcW w:w="2345" w:type="dxa"/>
          </w:tcPr>
          <w:p w14:paraId="4B3A7190" w14:textId="77777777" w:rsidR="00651C8A" w:rsidRPr="00651C8A" w:rsidRDefault="00651C8A" w:rsidP="0052358B">
            <w:pPr>
              <w:jc w:val="center"/>
              <w:rPr>
                <w:kern w:val="2"/>
                <w:sz w:val="16"/>
              </w:rPr>
            </w:pPr>
            <w:r w:rsidRPr="00651C8A">
              <w:rPr>
                <w:kern w:val="2"/>
                <w:sz w:val="16"/>
              </w:rPr>
              <w:t>24</w:t>
            </w:r>
          </w:p>
        </w:tc>
        <w:tc>
          <w:tcPr>
            <w:tcW w:w="2440" w:type="dxa"/>
          </w:tcPr>
          <w:p w14:paraId="1C237529" w14:textId="77777777" w:rsidR="00651C8A" w:rsidRPr="00651C8A" w:rsidRDefault="00651C8A" w:rsidP="0052358B">
            <w:pPr>
              <w:jc w:val="center"/>
              <w:rPr>
                <w:kern w:val="2"/>
                <w:sz w:val="16"/>
              </w:rPr>
            </w:pPr>
            <w:r w:rsidRPr="00651C8A">
              <w:rPr>
                <w:kern w:val="2"/>
                <w:sz w:val="16"/>
              </w:rPr>
              <w:t>26</w:t>
            </w:r>
          </w:p>
        </w:tc>
      </w:tr>
      <w:tr w:rsidR="00651C8A" w:rsidRPr="00651C8A" w14:paraId="6DF53D04" w14:textId="77777777" w:rsidTr="0052358B">
        <w:tblPrEx>
          <w:tblCellMar>
            <w:top w:w="0" w:type="dxa"/>
            <w:bottom w:w="0" w:type="dxa"/>
          </w:tblCellMar>
        </w:tblPrEx>
        <w:trPr>
          <w:cantSplit/>
          <w:jc w:val="center"/>
        </w:trPr>
        <w:tc>
          <w:tcPr>
            <w:tcW w:w="2345" w:type="dxa"/>
          </w:tcPr>
          <w:p w14:paraId="4EB3F23E" w14:textId="77777777" w:rsidR="00651C8A" w:rsidRPr="00651C8A" w:rsidRDefault="00651C8A" w:rsidP="0052358B">
            <w:pPr>
              <w:jc w:val="center"/>
              <w:rPr>
                <w:kern w:val="2"/>
                <w:sz w:val="16"/>
              </w:rPr>
            </w:pPr>
            <w:r w:rsidRPr="00651C8A">
              <w:rPr>
                <w:kern w:val="2"/>
                <w:sz w:val="16"/>
              </w:rPr>
              <w:t>25</w:t>
            </w:r>
          </w:p>
        </w:tc>
        <w:tc>
          <w:tcPr>
            <w:tcW w:w="2440" w:type="dxa"/>
          </w:tcPr>
          <w:p w14:paraId="68610B23" w14:textId="77777777" w:rsidR="00651C8A" w:rsidRPr="00651C8A" w:rsidRDefault="00651C8A" w:rsidP="0052358B">
            <w:pPr>
              <w:jc w:val="center"/>
              <w:rPr>
                <w:kern w:val="2"/>
                <w:sz w:val="16"/>
              </w:rPr>
            </w:pPr>
            <w:r w:rsidRPr="00651C8A">
              <w:rPr>
                <w:kern w:val="2"/>
                <w:sz w:val="16"/>
              </w:rPr>
              <w:t>25</w:t>
            </w:r>
          </w:p>
        </w:tc>
      </w:tr>
      <w:tr w:rsidR="00651C8A" w:rsidRPr="00651C8A" w14:paraId="797A0692" w14:textId="77777777" w:rsidTr="0052358B">
        <w:tblPrEx>
          <w:tblCellMar>
            <w:top w:w="0" w:type="dxa"/>
            <w:bottom w:w="0" w:type="dxa"/>
          </w:tblCellMar>
        </w:tblPrEx>
        <w:trPr>
          <w:cantSplit/>
          <w:jc w:val="center"/>
        </w:trPr>
        <w:tc>
          <w:tcPr>
            <w:tcW w:w="2345" w:type="dxa"/>
          </w:tcPr>
          <w:p w14:paraId="7432B398" w14:textId="77777777" w:rsidR="00651C8A" w:rsidRPr="00651C8A" w:rsidRDefault="00651C8A" w:rsidP="0052358B">
            <w:pPr>
              <w:jc w:val="center"/>
              <w:rPr>
                <w:kern w:val="2"/>
                <w:sz w:val="16"/>
              </w:rPr>
            </w:pPr>
            <w:r w:rsidRPr="00651C8A">
              <w:rPr>
                <w:kern w:val="2"/>
                <w:sz w:val="16"/>
              </w:rPr>
              <w:t>26</w:t>
            </w:r>
          </w:p>
        </w:tc>
        <w:tc>
          <w:tcPr>
            <w:tcW w:w="2440" w:type="dxa"/>
          </w:tcPr>
          <w:p w14:paraId="5820B2D9" w14:textId="77777777" w:rsidR="00651C8A" w:rsidRPr="00651C8A" w:rsidRDefault="00651C8A" w:rsidP="0052358B">
            <w:pPr>
              <w:jc w:val="center"/>
              <w:rPr>
                <w:kern w:val="2"/>
                <w:sz w:val="16"/>
              </w:rPr>
            </w:pPr>
            <w:r w:rsidRPr="00651C8A">
              <w:rPr>
                <w:kern w:val="2"/>
                <w:sz w:val="16"/>
              </w:rPr>
              <w:t>23</w:t>
            </w:r>
          </w:p>
        </w:tc>
      </w:tr>
      <w:tr w:rsidR="00651C8A" w:rsidRPr="00651C8A" w14:paraId="65C6C105" w14:textId="77777777" w:rsidTr="0052358B">
        <w:tblPrEx>
          <w:tblCellMar>
            <w:top w:w="0" w:type="dxa"/>
            <w:bottom w:w="0" w:type="dxa"/>
          </w:tblCellMar>
        </w:tblPrEx>
        <w:trPr>
          <w:cantSplit/>
          <w:jc w:val="center"/>
        </w:trPr>
        <w:tc>
          <w:tcPr>
            <w:tcW w:w="2345" w:type="dxa"/>
          </w:tcPr>
          <w:p w14:paraId="595B03C7" w14:textId="77777777" w:rsidR="00651C8A" w:rsidRPr="00651C8A" w:rsidRDefault="00651C8A" w:rsidP="0052358B">
            <w:pPr>
              <w:jc w:val="center"/>
              <w:rPr>
                <w:kern w:val="2"/>
                <w:sz w:val="16"/>
              </w:rPr>
            </w:pPr>
            <w:r w:rsidRPr="00651C8A">
              <w:rPr>
                <w:kern w:val="2"/>
                <w:sz w:val="16"/>
              </w:rPr>
              <w:t>27 and older</w:t>
            </w:r>
          </w:p>
        </w:tc>
        <w:tc>
          <w:tcPr>
            <w:tcW w:w="2440" w:type="dxa"/>
          </w:tcPr>
          <w:p w14:paraId="13ACC323" w14:textId="77777777" w:rsidR="00651C8A" w:rsidRPr="00651C8A" w:rsidRDefault="00651C8A" w:rsidP="0052358B">
            <w:pPr>
              <w:jc w:val="center"/>
              <w:rPr>
                <w:kern w:val="2"/>
                <w:sz w:val="16"/>
              </w:rPr>
            </w:pPr>
            <w:r w:rsidRPr="00651C8A">
              <w:rPr>
                <w:kern w:val="2"/>
                <w:sz w:val="16"/>
              </w:rPr>
              <w:t xml:space="preserve"> 20 *</w:t>
            </w:r>
          </w:p>
        </w:tc>
      </w:tr>
    </w:tbl>
    <w:p w14:paraId="14E7DC92" w14:textId="77777777" w:rsidR="00651C8A" w:rsidRPr="005951E9" w:rsidRDefault="00651C8A" w:rsidP="005951E9">
      <w:pPr>
        <w:pStyle w:val="RegDoubleIndent"/>
        <w:rPr>
          <w:sz w:val="16"/>
          <w:szCs w:val="16"/>
        </w:rPr>
      </w:pPr>
      <w:r w:rsidRPr="005951E9">
        <w:rPr>
          <w:sz w:val="16"/>
          <w:szCs w:val="16"/>
        </w:rPr>
        <w:t>*Reflects residual or floor rate.</w:t>
      </w:r>
    </w:p>
    <w:p w14:paraId="1E059B44" w14:textId="77777777" w:rsidR="005A289F" w:rsidRDefault="00651C8A" w:rsidP="005951E9">
      <w:pPr>
        <w:pStyle w:val="RegDoubleIndent"/>
        <w:rPr>
          <w:sz w:val="16"/>
          <w:szCs w:val="16"/>
        </w:rPr>
      </w:pPr>
      <w:r w:rsidRPr="005951E9">
        <w:rPr>
          <w:sz w:val="16"/>
          <w:szCs w:val="16"/>
        </w:rPr>
        <w:t>NOTE: See §1305.G (page PL-3) for method of recognizing economic obsolescence.</w:t>
      </w:r>
    </w:p>
    <w:p w14:paraId="58224B74" w14:textId="77777777" w:rsidR="005951E9" w:rsidRPr="005951E9" w:rsidRDefault="005951E9" w:rsidP="005951E9">
      <w:pPr>
        <w:pStyle w:val="RegDoubleIndent"/>
        <w:rPr>
          <w:sz w:val="16"/>
          <w:szCs w:val="16"/>
        </w:rPr>
      </w:pPr>
    </w:p>
    <w:p w14:paraId="36B5937B" w14:textId="77777777" w:rsidR="00651C8A" w:rsidRPr="00651C8A" w:rsidRDefault="00651C8A" w:rsidP="00203D95">
      <w:pPr>
        <w:pStyle w:val="AuthorityNote"/>
      </w:pPr>
      <w:r w:rsidRPr="00651C8A">
        <w:t>AUTHORITY NOTE:</w:t>
      </w:r>
      <w:r w:rsidRPr="00651C8A">
        <w:tab/>
        <w:t>Promulgated in accordance with R.S. 47:1837 and R.S. 47:2323.</w:t>
      </w:r>
    </w:p>
    <w:p w14:paraId="6EE7B690" w14:textId="77777777" w:rsidR="00651C8A" w:rsidRPr="00651C8A" w:rsidRDefault="00651C8A" w:rsidP="005A289F">
      <w:pPr>
        <w:pStyle w:val="HistoricalNote"/>
      </w:pPr>
      <w:r w:rsidRPr="00651C8A">
        <w:t>HISTORICAL NOTE:</w:t>
      </w:r>
      <w:r w:rsidRPr="00651C8A">
        <w:tab/>
        <w:t>Promulgated by the Department of Revenue and Taxation, Tax Commission, LR 8:102 (February 1982), amended LR 10:941 (November 1984), LR 12:36 (January 1986), LR 16:1063 (December 1990), amended by the Department of Revenue, Tax Commission, LR 24:489 (March 1998), LR 25:316 (February 1999), LR 26:509 (March 2000), LR 27:426 (March 2001), LR 31:719 (March 2005), LR 32:432 (March 2006), LR 33:494 (March 2007), LR 34:684 (April 2008), LR 35:499 (March 2009), LR 36:778 (April 2010), amended by the Division of Administration, Tax Commission, LR 37:1401 (May 2011), LR 38:809 (March 2012), LR 39:496 (March 2013), LR 40:537 (March 2014), LR 41:680 (April 2015), LR 42:748 (May 2016), LR 43:655 (April 2017), LR 44:582 (March 2018), LR 45:535 (April 2019), LR 46:563 (April 2020), LR 47:468 (April 2021), LR 48:1526 (June 2022), LR 49:1059 (June 2023), LR 50:371 (March 2024), LR 51:392 (March 2025)</w:t>
      </w:r>
      <w:r w:rsidR="005951E9">
        <w:t>, LR 52:</w:t>
      </w:r>
    </w:p>
    <w:p w14:paraId="4A53AD32" w14:textId="77777777" w:rsidR="00651C8A" w:rsidRPr="00651C8A" w:rsidRDefault="00651C8A" w:rsidP="005A289F">
      <w:pPr>
        <w:pStyle w:val="Chapter"/>
      </w:pPr>
      <w:bookmarkStart w:id="59" w:name="_Toc233690254"/>
      <w:bookmarkStart w:id="60" w:name="_Toc234030838"/>
      <w:bookmarkStart w:id="61" w:name="TOC_Chap97"/>
      <w:bookmarkStart w:id="62" w:name="_Toc243721464"/>
      <w:bookmarkStart w:id="63" w:name="_Toc259619712"/>
      <w:bookmarkStart w:id="64" w:name="_Toc262718798"/>
      <w:bookmarkStart w:id="65" w:name="_Toc275165571"/>
      <w:bookmarkStart w:id="66" w:name="_Toc293321620"/>
      <w:r w:rsidRPr="00651C8A">
        <w:lastRenderedPageBreak/>
        <w:t>Chapter 15.</w:t>
      </w:r>
      <w:bookmarkStart w:id="67" w:name="TOCT_Chap178"/>
      <w:bookmarkStart w:id="68" w:name="TOCT_Chap140"/>
      <w:bookmarkStart w:id="69" w:name="TOCT_Chap143"/>
      <w:bookmarkStart w:id="70" w:name="TOCT_Chap94"/>
      <w:bookmarkStart w:id="71" w:name="TOCT_Chap97"/>
      <w:bookmarkEnd w:id="61"/>
      <w:r w:rsidRPr="00651C8A">
        <w:tab/>
        <w:t>Aircraft</w:t>
      </w:r>
      <w:bookmarkEnd w:id="59"/>
      <w:bookmarkEnd w:id="60"/>
      <w:bookmarkEnd w:id="62"/>
      <w:bookmarkEnd w:id="63"/>
      <w:bookmarkEnd w:id="64"/>
      <w:bookmarkEnd w:id="65"/>
      <w:bookmarkEnd w:id="66"/>
      <w:bookmarkEnd w:id="67"/>
      <w:bookmarkEnd w:id="68"/>
      <w:bookmarkEnd w:id="69"/>
      <w:bookmarkEnd w:id="70"/>
      <w:bookmarkEnd w:id="71"/>
    </w:p>
    <w:p w14:paraId="07282CD0" w14:textId="77777777" w:rsidR="00651C8A" w:rsidRPr="00651C8A" w:rsidRDefault="00651C8A" w:rsidP="005A289F">
      <w:pPr>
        <w:pStyle w:val="Section"/>
      </w:pPr>
      <w:bookmarkStart w:id="72" w:name="_Toc233690256"/>
      <w:bookmarkStart w:id="73" w:name="_Toc234030840"/>
      <w:bookmarkStart w:id="74" w:name="_Toc243721466"/>
      <w:bookmarkStart w:id="75" w:name="_Toc259619714"/>
      <w:bookmarkStart w:id="76" w:name="_Toc262718800"/>
      <w:bookmarkStart w:id="77" w:name="_Toc275165573"/>
      <w:bookmarkStart w:id="78" w:name="_Toc293321622"/>
      <w:r w:rsidRPr="00651C8A">
        <w:t>§1503.</w:t>
      </w:r>
      <w:r w:rsidRPr="00651C8A">
        <w:tab/>
        <w:t>Aircraft (Including Helicopters) Table</w:t>
      </w:r>
      <w:bookmarkEnd w:id="72"/>
      <w:bookmarkEnd w:id="73"/>
      <w:bookmarkEnd w:id="74"/>
      <w:bookmarkEnd w:id="75"/>
      <w:bookmarkEnd w:id="76"/>
      <w:bookmarkEnd w:id="77"/>
      <w:bookmarkEnd w:id="78"/>
    </w:p>
    <w:p w14:paraId="2B4BCC47" w14:textId="77777777" w:rsidR="00651C8A" w:rsidRDefault="00651C8A" w:rsidP="005A289F">
      <w:pPr>
        <w:pStyle w:val="A0"/>
      </w:pPr>
      <w:r w:rsidRPr="00651C8A">
        <w:t>A.</w:t>
      </w:r>
      <w:r w:rsidRPr="00651C8A">
        <w:tab/>
        <w:t>Aircraft (Including Helicopters)</w:t>
      </w:r>
    </w:p>
    <w:p w14:paraId="15E899C9" w14:textId="77777777" w:rsidR="007D6117" w:rsidRPr="00651C8A" w:rsidRDefault="007D6117" w:rsidP="005A289F">
      <w:pPr>
        <w:pStyle w:val="A0"/>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ayout w:type="fixed"/>
        <w:tblLook w:val="0000" w:firstRow="0" w:lastRow="0" w:firstColumn="0" w:lastColumn="0" w:noHBand="0" w:noVBand="0"/>
      </w:tblPr>
      <w:tblGrid>
        <w:gridCol w:w="923"/>
        <w:gridCol w:w="810"/>
        <w:gridCol w:w="979"/>
        <w:gridCol w:w="869"/>
        <w:gridCol w:w="1122"/>
      </w:tblGrid>
      <w:tr w:rsidR="00651C8A" w:rsidRPr="00651C8A" w14:paraId="3ADD6C2C" w14:textId="77777777" w:rsidTr="005951E9">
        <w:tblPrEx>
          <w:tblCellMar>
            <w:top w:w="0" w:type="dxa"/>
            <w:bottom w:w="0" w:type="dxa"/>
          </w:tblCellMar>
        </w:tblPrEx>
        <w:trPr>
          <w:cantSplit/>
          <w:tblHeader/>
          <w:jc w:val="center"/>
        </w:trPr>
        <w:tc>
          <w:tcPr>
            <w:tcW w:w="4703" w:type="dxa"/>
            <w:gridSpan w:val="5"/>
            <w:shd w:val="clear" w:color="auto" w:fill="BFBFBF"/>
            <w:vAlign w:val="bottom"/>
          </w:tcPr>
          <w:p w14:paraId="17606D44" w14:textId="77777777" w:rsidR="00651C8A" w:rsidRPr="005951E9" w:rsidRDefault="00651C8A" w:rsidP="005951E9">
            <w:pPr>
              <w:pStyle w:val="Text"/>
              <w:keepNext/>
              <w:jc w:val="center"/>
              <w:rPr>
                <w:b/>
                <w:bCs/>
                <w:sz w:val="16"/>
                <w:szCs w:val="16"/>
              </w:rPr>
            </w:pPr>
            <w:r w:rsidRPr="005951E9">
              <w:rPr>
                <w:b/>
                <w:bCs/>
                <w:sz w:val="16"/>
                <w:szCs w:val="16"/>
              </w:rPr>
              <w:t>Table 1503</w:t>
            </w:r>
          </w:p>
          <w:p w14:paraId="694C9AD9" w14:textId="77777777" w:rsidR="00651C8A" w:rsidRPr="005951E9" w:rsidRDefault="00651C8A" w:rsidP="005951E9">
            <w:pPr>
              <w:keepNext/>
              <w:jc w:val="center"/>
              <w:rPr>
                <w:b/>
                <w:bCs/>
                <w:kern w:val="2"/>
                <w:sz w:val="16"/>
                <w:szCs w:val="16"/>
              </w:rPr>
            </w:pPr>
            <w:r w:rsidRPr="005951E9">
              <w:rPr>
                <w:b/>
                <w:bCs/>
                <w:sz w:val="16"/>
                <w:szCs w:val="16"/>
              </w:rPr>
              <w:t>Aircraft (Including Helicopters)</w:t>
            </w:r>
          </w:p>
        </w:tc>
      </w:tr>
      <w:tr w:rsidR="00651C8A" w:rsidRPr="00651C8A" w14:paraId="2EFFDEE7" w14:textId="77777777" w:rsidTr="0052358B">
        <w:tblPrEx>
          <w:tblCellMar>
            <w:top w:w="0" w:type="dxa"/>
            <w:bottom w:w="0" w:type="dxa"/>
          </w:tblCellMar>
        </w:tblPrEx>
        <w:trPr>
          <w:cantSplit/>
          <w:tblHeader/>
          <w:jc w:val="center"/>
        </w:trPr>
        <w:tc>
          <w:tcPr>
            <w:tcW w:w="1733" w:type="dxa"/>
            <w:gridSpan w:val="2"/>
            <w:shd w:val="clear" w:color="auto" w:fill="BFBFBF"/>
            <w:vAlign w:val="bottom"/>
          </w:tcPr>
          <w:p w14:paraId="5B8B98B1" w14:textId="77777777" w:rsidR="00651C8A" w:rsidRPr="005951E9" w:rsidRDefault="00651C8A" w:rsidP="0052358B">
            <w:pPr>
              <w:keepNext/>
              <w:jc w:val="center"/>
              <w:rPr>
                <w:b/>
                <w:bCs/>
                <w:kern w:val="2"/>
                <w:sz w:val="16"/>
                <w:szCs w:val="16"/>
              </w:rPr>
            </w:pPr>
            <w:r w:rsidRPr="005951E9">
              <w:rPr>
                <w:b/>
                <w:bCs/>
                <w:kern w:val="2"/>
                <w:sz w:val="16"/>
                <w:szCs w:val="16"/>
              </w:rPr>
              <w:t>Cost Index</w:t>
            </w:r>
          </w:p>
          <w:p w14:paraId="156DADCC" w14:textId="77777777" w:rsidR="00651C8A" w:rsidRPr="005951E9" w:rsidRDefault="00651C8A" w:rsidP="0052358B">
            <w:pPr>
              <w:keepNext/>
              <w:jc w:val="center"/>
              <w:rPr>
                <w:b/>
                <w:bCs/>
                <w:kern w:val="2"/>
                <w:sz w:val="16"/>
                <w:szCs w:val="16"/>
              </w:rPr>
            </w:pPr>
            <w:r w:rsidRPr="005951E9">
              <w:rPr>
                <w:b/>
                <w:bCs/>
                <w:kern w:val="2"/>
                <w:sz w:val="16"/>
                <w:szCs w:val="16"/>
              </w:rPr>
              <w:t>(Average)</w:t>
            </w:r>
          </w:p>
        </w:tc>
        <w:tc>
          <w:tcPr>
            <w:tcW w:w="2970" w:type="dxa"/>
            <w:gridSpan w:val="3"/>
            <w:shd w:val="clear" w:color="auto" w:fill="BFBFBF"/>
            <w:vAlign w:val="bottom"/>
          </w:tcPr>
          <w:p w14:paraId="2BB12960" w14:textId="77777777" w:rsidR="00651C8A" w:rsidRPr="005951E9" w:rsidRDefault="00651C8A" w:rsidP="0052358B">
            <w:pPr>
              <w:keepNext/>
              <w:jc w:val="center"/>
              <w:rPr>
                <w:b/>
                <w:bCs/>
                <w:kern w:val="2"/>
                <w:sz w:val="16"/>
                <w:szCs w:val="16"/>
              </w:rPr>
            </w:pPr>
            <w:r w:rsidRPr="005951E9">
              <w:rPr>
                <w:b/>
                <w:bCs/>
                <w:kern w:val="2"/>
                <w:sz w:val="16"/>
                <w:szCs w:val="16"/>
              </w:rPr>
              <w:t>Average Economic Life</w:t>
            </w:r>
          </w:p>
          <w:p w14:paraId="468D1F8B" w14:textId="77777777" w:rsidR="00651C8A" w:rsidRPr="005951E9" w:rsidRDefault="00651C8A" w:rsidP="0052358B">
            <w:pPr>
              <w:keepNext/>
              <w:jc w:val="center"/>
              <w:rPr>
                <w:b/>
                <w:bCs/>
                <w:kern w:val="2"/>
                <w:sz w:val="16"/>
                <w:szCs w:val="16"/>
              </w:rPr>
            </w:pPr>
            <w:r w:rsidRPr="005951E9">
              <w:rPr>
                <w:b/>
                <w:bCs/>
                <w:kern w:val="2"/>
                <w:sz w:val="16"/>
                <w:szCs w:val="16"/>
              </w:rPr>
              <w:t>(20 Years)</w:t>
            </w:r>
          </w:p>
        </w:tc>
      </w:tr>
      <w:tr w:rsidR="00651C8A" w:rsidRPr="00651C8A" w14:paraId="5F050A0D" w14:textId="77777777" w:rsidTr="0052358B">
        <w:tblPrEx>
          <w:tblCellMar>
            <w:top w:w="0" w:type="dxa"/>
            <w:bottom w:w="0" w:type="dxa"/>
          </w:tblCellMar>
        </w:tblPrEx>
        <w:trPr>
          <w:cantSplit/>
          <w:tblHeader/>
          <w:jc w:val="center"/>
        </w:trPr>
        <w:tc>
          <w:tcPr>
            <w:tcW w:w="923" w:type="dxa"/>
            <w:shd w:val="clear" w:color="auto" w:fill="BFBFBF"/>
            <w:vAlign w:val="bottom"/>
          </w:tcPr>
          <w:p w14:paraId="291721BB" w14:textId="77777777" w:rsidR="00651C8A" w:rsidRPr="005951E9" w:rsidRDefault="00651C8A" w:rsidP="0052358B">
            <w:pPr>
              <w:jc w:val="center"/>
              <w:rPr>
                <w:b/>
                <w:bCs/>
                <w:kern w:val="2"/>
                <w:sz w:val="16"/>
                <w:szCs w:val="16"/>
              </w:rPr>
            </w:pPr>
            <w:r w:rsidRPr="005951E9">
              <w:rPr>
                <w:b/>
                <w:bCs/>
                <w:kern w:val="2"/>
                <w:sz w:val="16"/>
                <w:szCs w:val="16"/>
              </w:rPr>
              <w:t>Year</w:t>
            </w:r>
          </w:p>
        </w:tc>
        <w:tc>
          <w:tcPr>
            <w:tcW w:w="810" w:type="dxa"/>
            <w:shd w:val="clear" w:color="auto" w:fill="BFBFBF"/>
            <w:vAlign w:val="bottom"/>
          </w:tcPr>
          <w:p w14:paraId="7775C64B" w14:textId="77777777" w:rsidR="00651C8A" w:rsidRPr="005951E9" w:rsidRDefault="00651C8A" w:rsidP="0052358B">
            <w:pPr>
              <w:jc w:val="center"/>
              <w:rPr>
                <w:b/>
                <w:bCs/>
                <w:kern w:val="2"/>
                <w:sz w:val="16"/>
                <w:szCs w:val="16"/>
              </w:rPr>
            </w:pPr>
            <w:r w:rsidRPr="005951E9">
              <w:rPr>
                <w:b/>
                <w:bCs/>
                <w:kern w:val="2"/>
                <w:sz w:val="16"/>
                <w:szCs w:val="16"/>
              </w:rPr>
              <w:t>Index</w:t>
            </w:r>
          </w:p>
        </w:tc>
        <w:tc>
          <w:tcPr>
            <w:tcW w:w="979" w:type="dxa"/>
            <w:shd w:val="clear" w:color="auto" w:fill="BFBFBF"/>
            <w:vAlign w:val="bottom"/>
          </w:tcPr>
          <w:p w14:paraId="7C451065" w14:textId="77777777" w:rsidR="00651C8A" w:rsidRPr="005951E9" w:rsidRDefault="00651C8A" w:rsidP="0052358B">
            <w:pPr>
              <w:jc w:val="center"/>
              <w:rPr>
                <w:b/>
                <w:bCs/>
                <w:kern w:val="2"/>
                <w:sz w:val="16"/>
                <w:szCs w:val="16"/>
              </w:rPr>
            </w:pPr>
            <w:r w:rsidRPr="005951E9">
              <w:rPr>
                <w:b/>
                <w:bCs/>
                <w:kern w:val="2"/>
                <w:sz w:val="16"/>
                <w:szCs w:val="16"/>
              </w:rPr>
              <w:t>Effective</w:t>
            </w:r>
          </w:p>
          <w:p w14:paraId="0092FB4A" w14:textId="77777777" w:rsidR="00651C8A" w:rsidRPr="005951E9" w:rsidRDefault="00651C8A" w:rsidP="0052358B">
            <w:pPr>
              <w:jc w:val="center"/>
              <w:rPr>
                <w:b/>
                <w:bCs/>
                <w:kern w:val="2"/>
                <w:sz w:val="16"/>
                <w:szCs w:val="16"/>
              </w:rPr>
            </w:pPr>
            <w:r w:rsidRPr="005951E9">
              <w:rPr>
                <w:b/>
                <w:bCs/>
                <w:kern w:val="2"/>
                <w:sz w:val="16"/>
                <w:szCs w:val="16"/>
              </w:rPr>
              <w:t>Age</w:t>
            </w:r>
          </w:p>
        </w:tc>
        <w:tc>
          <w:tcPr>
            <w:tcW w:w="869" w:type="dxa"/>
            <w:shd w:val="clear" w:color="auto" w:fill="BFBFBF"/>
            <w:vAlign w:val="bottom"/>
          </w:tcPr>
          <w:p w14:paraId="21BEFE75" w14:textId="77777777" w:rsidR="00651C8A" w:rsidRPr="005951E9" w:rsidRDefault="00651C8A" w:rsidP="0052358B">
            <w:pPr>
              <w:jc w:val="center"/>
              <w:rPr>
                <w:b/>
                <w:bCs/>
                <w:kern w:val="2"/>
                <w:sz w:val="16"/>
                <w:szCs w:val="16"/>
              </w:rPr>
            </w:pPr>
            <w:r w:rsidRPr="005951E9">
              <w:rPr>
                <w:b/>
                <w:bCs/>
                <w:kern w:val="2"/>
                <w:sz w:val="16"/>
                <w:szCs w:val="16"/>
              </w:rPr>
              <w:t>Percent</w:t>
            </w:r>
          </w:p>
          <w:p w14:paraId="3734874D" w14:textId="77777777" w:rsidR="00651C8A" w:rsidRPr="005951E9" w:rsidRDefault="00651C8A" w:rsidP="0052358B">
            <w:pPr>
              <w:jc w:val="center"/>
              <w:rPr>
                <w:b/>
                <w:bCs/>
                <w:kern w:val="2"/>
                <w:sz w:val="16"/>
                <w:szCs w:val="16"/>
              </w:rPr>
            </w:pPr>
            <w:r w:rsidRPr="005951E9">
              <w:rPr>
                <w:b/>
                <w:bCs/>
                <w:kern w:val="2"/>
                <w:sz w:val="16"/>
                <w:szCs w:val="16"/>
              </w:rPr>
              <w:t>Good</w:t>
            </w:r>
          </w:p>
        </w:tc>
        <w:tc>
          <w:tcPr>
            <w:tcW w:w="1122" w:type="dxa"/>
            <w:shd w:val="clear" w:color="auto" w:fill="BFBFBF"/>
            <w:vAlign w:val="bottom"/>
          </w:tcPr>
          <w:p w14:paraId="75376E2C" w14:textId="77777777" w:rsidR="00651C8A" w:rsidRPr="005951E9" w:rsidRDefault="00651C8A" w:rsidP="0052358B">
            <w:pPr>
              <w:jc w:val="center"/>
              <w:rPr>
                <w:b/>
                <w:bCs/>
                <w:kern w:val="2"/>
                <w:sz w:val="16"/>
                <w:szCs w:val="16"/>
              </w:rPr>
            </w:pPr>
            <w:r w:rsidRPr="005951E9">
              <w:rPr>
                <w:b/>
                <w:bCs/>
                <w:kern w:val="2"/>
                <w:sz w:val="16"/>
                <w:szCs w:val="16"/>
              </w:rPr>
              <w:t>Composite</w:t>
            </w:r>
          </w:p>
          <w:p w14:paraId="6A8A845E" w14:textId="77777777" w:rsidR="00651C8A" w:rsidRPr="005951E9" w:rsidRDefault="00651C8A" w:rsidP="0052358B">
            <w:pPr>
              <w:jc w:val="center"/>
              <w:rPr>
                <w:b/>
                <w:bCs/>
                <w:kern w:val="2"/>
                <w:sz w:val="16"/>
                <w:szCs w:val="16"/>
              </w:rPr>
            </w:pPr>
            <w:r w:rsidRPr="005951E9">
              <w:rPr>
                <w:b/>
                <w:bCs/>
                <w:kern w:val="2"/>
                <w:sz w:val="16"/>
                <w:szCs w:val="16"/>
              </w:rPr>
              <w:t>Multiplier</w:t>
            </w:r>
          </w:p>
        </w:tc>
      </w:tr>
      <w:tr w:rsidR="00651C8A" w:rsidRPr="00651C8A" w14:paraId="38292A6B" w14:textId="77777777" w:rsidTr="0052358B">
        <w:tblPrEx>
          <w:tblCellMar>
            <w:top w:w="0" w:type="dxa"/>
            <w:bottom w:w="0" w:type="dxa"/>
          </w:tblCellMar>
        </w:tblPrEx>
        <w:trPr>
          <w:cantSplit/>
          <w:jc w:val="center"/>
        </w:trPr>
        <w:tc>
          <w:tcPr>
            <w:tcW w:w="923" w:type="dxa"/>
          </w:tcPr>
          <w:p w14:paraId="5F5F70E2" w14:textId="77777777" w:rsidR="00651C8A" w:rsidRPr="00651C8A" w:rsidRDefault="00651C8A" w:rsidP="0052358B">
            <w:pPr>
              <w:jc w:val="center"/>
              <w:rPr>
                <w:sz w:val="16"/>
                <w:szCs w:val="16"/>
              </w:rPr>
            </w:pPr>
            <w:r w:rsidRPr="00651C8A">
              <w:rPr>
                <w:sz w:val="16"/>
                <w:szCs w:val="16"/>
              </w:rPr>
              <w:t>2025</w:t>
            </w:r>
          </w:p>
        </w:tc>
        <w:tc>
          <w:tcPr>
            <w:tcW w:w="810" w:type="dxa"/>
          </w:tcPr>
          <w:p w14:paraId="6B7A77F9" w14:textId="77777777" w:rsidR="00651C8A" w:rsidRPr="00651C8A" w:rsidRDefault="00651C8A" w:rsidP="0052358B">
            <w:pPr>
              <w:jc w:val="center"/>
              <w:rPr>
                <w:sz w:val="16"/>
                <w:szCs w:val="16"/>
              </w:rPr>
            </w:pPr>
            <w:r w:rsidRPr="00651C8A">
              <w:rPr>
                <w:sz w:val="16"/>
                <w:szCs w:val="16"/>
              </w:rPr>
              <w:t>0.977</w:t>
            </w:r>
          </w:p>
        </w:tc>
        <w:tc>
          <w:tcPr>
            <w:tcW w:w="979" w:type="dxa"/>
          </w:tcPr>
          <w:p w14:paraId="54597E8C" w14:textId="77777777" w:rsidR="00651C8A" w:rsidRPr="00651C8A" w:rsidRDefault="00651C8A" w:rsidP="0052358B">
            <w:pPr>
              <w:jc w:val="center"/>
              <w:rPr>
                <w:sz w:val="16"/>
                <w:szCs w:val="16"/>
              </w:rPr>
            </w:pPr>
            <w:r w:rsidRPr="00651C8A">
              <w:rPr>
                <w:sz w:val="16"/>
                <w:szCs w:val="16"/>
              </w:rPr>
              <w:t>1</w:t>
            </w:r>
          </w:p>
        </w:tc>
        <w:tc>
          <w:tcPr>
            <w:tcW w:w="869" w:type="dxa"/>
          </w:tcPr>
          <w:p w14:paraId="08589AB4" w14:textId="77777777" w:rsidR="00651C8A" w:rsidRPr="00651C8A" w:rsidRDefault="00651C8A" w:rsidP="0052358B">
            <w:pPr>
              <w:jc w:val="center"/>
              <w:rPr>
                <w:sz w:val="16"/>
                <w:szCs w:val="16"/>
              </w:rPr>
            </w:pPr>
            <w:r w:rsidRPr="00651C8A">
              <w:rPr>
                <w:sz w:val="16"/>
                <w:szCs w:val="16"/>
              </w:rPr>
              <w:t>97</w:t>
            </w:r>
          </w:p>
        </w:tc>
        <w:tc>
          <w:tcPr>
            <w:tcW w:w="1122" w:type="dxa"/>
          </w:tcPr>
          <w:p w14:paraId="4A3396B3" w14:textId="77777777" w:rsidR="00651C8A" w:rsidRPr="00651C8A" w:rsidRDefault="00651C8A" w:rsidP="0052358B">
            <w:pPr>
              <w:jc w:val="center"/>
              <w:rPr>
                <w:sz w:val="16"/>
                <w:szCs w:val="16"/>
              </w:rPr>
            </w:pPr>
            <w:r w:rsidRPr="00651C8A">
              <w:rPr>
                <w:sz w:val="16"/>
                <w:szCs w:val="16"/>
              </w:rPr>
              <w:t>.95</w:t>
            </w:r>
          </w:p>
        </w:tc>
      </w:tr>
      <w:tr w:rsidR="00651C8A" w:rsidRPr="00651C8A" w14:paraId="658616FF" w14:textId="77777777" w:rsidTr="0052358B">
        <w:tblPrEx>
          <w:tblCellMar>
            <w:top w:w="0" w:type="dxa"/>
            <w:bottom w:w="0" w:type="dxa"/>
          </w:tblCellMar>
        </w:tblPrEx>
        <w:trPr>
          <w:cantSplit/>
          <w:jc w:val="center"/>
        </w:trPr>
        <w:tc>
          <w:tcPr>
            <w:tcW w:w="923" w:type="dxa"/>
          </w:tcPr>
          <w:p w14:paraId="1E4D1919" w14:textId="77777777" w:rsidR="00651C8A" w:rsidRPr="00651C8A" w:rsidRDefault="00651C8A" w:rsidP="0052358B">
            <w:pPr>
              <w:jc w:val="center"/>
              <w:rPr>
                <w:sz w:val="16"/>
                <w:szCs w:val="16"/>
              </w:rPr>
            </w:pPr>
            <w:r w:rsidRPr="00651C8A">
              <w:rPr>
                <w:sz w:val="16"/>
                <w:szCs w:val="16"/>
              </w:rPr>
              <w:t>2024</w:t>
            </w:r>
          </w:p>
        </w:tc>
        <w:tc>
          <w:tcPr>
            <w:tcW w:w="810" w:type="dxa"/>
          </w:tcPr>
          <w:p w14:paraId="0EC89FD6" w14:textId="77777777" w:rsidR="00651C8A" w:rsidRPr="00651C8A" w:rsidRDefault="00651C8A" w:rsidP="0052358B">
            <w:pPr>
              <w:jc w:val="center"/>
              <w:rPr>
                <w:sz w:val="16"/>
                <w:szCs w:val="16"/>
              </w:rPr>
            </w:pPr>
            <w:r w:rsidRPr="00651C8A">
              <w:rPr>
                <w:sz w:val="16"/>
                <w:szCs w:val="16"/>
              </w:rPr>
              <w:t>1.009</w:t>
            </w:r>
          </w:p>
        </w:tc>
        <w:tc>
          <w:tcPr>
            <w:tcW w:w="979" w:type="dxa"/>
          </w:tcPr>
          <w:p w14:paraId="41A8A0B8" w14:textId="77777777" w:rsidR="00651C8A" w:rsidRPr="00651C8A" w:rsidRDefault="00651C8A" w:rsidP="0052358B">
            <w:pPr>
              <w:jc w:val="center"/>
              <w:rPr>
                <w:sz w:val="16"/>
                <w:szCs w:val="16"/>
              </w:rPr>
            </w:pPr>
            <w:r w:rsidRPr="00651C8A">
              <w:rPr>
                <w:sz w:val="16"/>
                <w:szCs w:val="16"/>
              </w:rPr>
              <w:t>2</w:t>
            </w:r>
          </w:p>
        </w:tc>
        <w:tc>
          <w:tcPr>
            <w:tcW w:w="869" w:type="dxa"/>
          </w:tcPr>
          <w:p w14:paraId="7D2A93B9" w14:textId="77777777" w:rsidR="00651C8A" w:rsidRPr="00651C8A" w:rsidRDefault="00651C8A" w:rsidP="0052358B">
            <w:pPr>
              <w:jc w:val="center"/>
              <w:rPr>
                <w:sz w:val="16"/>
                <w:szCs w:val="16"/>
              </w:rPr>
            </w:pPr>
            <w:r w:rsidRPr="00651C8A">
              <w:rPr>
                <w:sz w:val="16"/>
                <w:szCs w:val="16"/>
              </w:rPr>
              <w:t>93</w:t>
            </w:r>
          </w:p>
        </w:tc>
        <w:tc>
          <w:tcPr>
            <w:tcW w:w="1122" w:type="dxa"/>
          </w:tcPr>
          <w:p w14:paraId="65721B16" w14:textId="77777777" w:rsidR="00651C8A" w:rsidRPr="00651C8A" w:rsidRDefault="00651C8A" w:rsidP="0052358B">
            <w:pPr>
              <w:jc w:val="center"/>
              <w:rPr>
                <w:sz w:val="16"/>
                <w:szCs w:val="16"/>
              </w:rPr>
            </w:pPr>
            <w:r w:rsidRPr="00651C8A">
              <w:rPr>
                <w:sz w:val="16"/>
                <w:szCs w:val="16"/>
              </w:rPr>
              <w:t>.94</w:t>
            </w:r>
          </w:p>
        </w:tc>
      </w:tr>
      <w:tr w:rsidR="00651C8A" w:rsidRPr="00651C8A" w14:paraId="1874477B" w14:textId="77777777" w:rsidTr="0052358B">
        <w:tblPrEx>
          <w:tblCellMar>
            <w:top w:w="0" w:type="dxa"/>
            <w:bottom w:w="0" w:type="dxa"/>
          </w:tblCellMar>
        </w:tblPrEx>
        <w:trPr>
          <w:cantSplit/>
          <w:jc w:val="center"/>
        </w:trPr>
        <w:tc>
          <w:tcPr>
            <w:tcW w:w="923" w:type="dxa"/>
          </w:tcPr>
          <w:p w14:paraId="642D2614" w14:textId="77777777" w:rsidR="00651C8A" w:rsidRPr="00651C8A" w:rsidRDefault="00651C8A" w:rsidP="0052358B">
            <w:pPr>
              <w:jc w:val="center"/>
              <w:rPr>
                <w:sz w:val="16"/>
                <w:szCs w:val="16"/>
              </w:rPr>
            </w:pPr>
            <w:r w:rsidRPr="00651C8A">
              <w:rPr>
                <w:sz w:val="16"/>
                <w:szCs w:val="16"/>
              </w:rPr>
              <w:t>2023</w:t>
            </w:r>
          </w:p>
        </w:tc>
        <w:tc>
          <w:tcPr>
            <w:tcW w:w="810" w:type="dxa"/>
          </w:tcPr>
          <w:p w14:paraId="331AA741" w14:textId="77777777" w:rsidR="00651C8A" w:rsidRPr="00651C8A" w:rsidRDefault="00651C8A" w:rsidP="0052358B">
            <w:pPr>
              <w:jc w:val="center"/>
              <w:rPr>
                <w:sz w:val="16"/>
                <w:szCs w:val="16"/>
              </w:rPr>
            </w:pPr>
            <w:r w:rsidRPr="00651C8A">
              <w:rPr>
                <w:sz w:val="16"/>
                <w:szCs w:val="16"/>
              </w:rPr>
              <w:t>1.023</w:t>
            </w:r>
          </w:p>
        </w:tc>
        <w:tc>
          <w:tcPr>
            <w:tcW w:w="979" w:type="dxa"/>
          </w:tcPr>
          <w:p w14:paraId="208F4839" w14:textId="77777777" w:rsidR="00651C8A" w:rsidRPr="00651C8A" w:rsidRDefault="00651C8A" w:rsidP="0052358B">
            <w:pPr>
              <w:jc w:val="center"/>
              <w:rPr>
                <w:sz w:val="16"/>
                <w:szCs w:val="16"/>
              </w:rPr>
            </w:pPr>
            <w:r w:rsidRPr="00651C8A">
              <w:rPr>
                <w:sz w:val="16"/>
                <w:szCs w:val="16"/>
              </w:rPr>
              <w:t>3</w:t>
            </w:r>
          </w:p>
        </w:tc>
        <w:tc>
          <w:tcPr>
            <w:tcW w:w="869" w:type="dxa"/>
          </w:tcPr>
          <w:p w14:paraId="33D283DB" w14:textId="77777777" w:rsidR="00651C8A" w:rsidRPr="00651C8A" w:rsidRDefault="00651C8A" w:rsidP="0052358B">
            <w:pPr>
              <w:jc w:val="center"/>
              <w:rPr>
                <w:sz w:val="16"/>
                <w:szCs w:val="16"/>
              </w:rPr>
            </w:pPr>
            <w:r w:rsidRPr="00651C8A">
              <w:rPr>
                <w:sz w:val="16"/>
                <w:szCs w:val="16"/>
              </w:rPr>
              <w:t>90</w:t>
            </w:r>
          </w:p>
        </w:tc>
        <w:tc>
          <w:tcPr>
            <w:tcW w:w="1122" w:type="dxa"/>
          </w:tcPr>
          <w:p w14:paraId="2E193789" w14:textId="77777777" w:rsidR="00651C8A" w:rsidRPr="00651C8A" w:rsidRDefault="00651C8A" w:rsidP="0052358B">
            <w:pPr>
              <w:jc w:val="center"/>
              <w:rPr>
                <w:sz w:val="16"/>
                <w:szCs w:val="16"/>
              </w:rPr>
            </w:pPr>
            <w:r w:rsidRPr="00651C8A">
              <w:rPr>
                <w:sz w:val="16"/>
                <w:szCs w:val="16"/>
              </w:rPr>
              <w:t>.92</w:t>
            </w:r>
          </w:p>
        </w:tc>
      </w:tr>
      <w:tr w:rsidR="00651C8A" w:rsidRPr="00651C8A" w14:paraId="729F27EC" w14:textId="77777777" w:rsidTr="0052358B">
        <w:tblPrEx>
          <w:tblCellMar>
            <w:top w:w="0" w:type="dxa"/>
            <w:bottom w:w="0" w:type="dxa"/>
          </w:tblCellMar>
        </w:tblPrEx>
        <w:trPr>
          <w:cantSplit/>
          <w:jc w:val="center"/>
        </w:trPr>
        <w:tc>
          <w:tcPr>
            <w:tcW w:w="923" w:type="dxa"/>
          </w:tcPr>
          <w:p w14:paraId="3FE702D0" w14:textId="77777777" w:rsidR="00651C8A" w:rsidRPr="00651C8A" w:rsidRDefault="00651C8A" w:rsidP="0052358B">
            <w:pPr>
              <w:jc w:val="center"/>
              <w:rPr>
                <w:sz w:val="16"/>
                <w:szCs w:val="16"/>
              </w:rPr>
            </w:pPr>
            <w:r w:rsidRPr="00651C8A">
              <w:rPr>
                <w:sz w:val="16"/>
                <w:szCs w:val="16"/>
              </w:rPr>
              <w:t>2022</w:t>
            </w:r>
          </w:p>
        </w:tc>
        <w:tc>
          <w:tcPr>
            <w:tcW w:w="810" w:type="dxa"/>
          </w:tcPr>
          <w:p w14:paraId="1C63CA32" w14:textId="77777777" w:rsidR="00651C8A" w:rsidRPr="00651C8A" w:rsidRDefault="00651C8A" w:rsidP="0052358B">
            <w:pPr>
              <w:jc w:val="center"/>
              <w:rPr>
                <w:sz w:val="16"/>
                <w:szCs w:val="16"/>
              </w:rPr>
            </w:pPr>
            <w:r w:rsidRPr="00651C8A">
              <w:rPr>
                <w:sz w:val="16"/>
                <w:szCs w:val="16"/>
              </w:rPr>
              <w:t>1.041</w:t>
            </w:r>
          </w:p>
        </w:tc>
        <w:tc>
          <w:tcPr>
            <w:tcW w:w="979" w:type="dxa"/>
          </w:tcPr>
          <w:p w14:paraId="3B509178" w14:textId="77777777" w:rsidR="00651C8A" w:rsidRPr="00651C8A" w:rsidRDefault="00651C8A" w:rsidP="0052358B">
            <w:pPr>
              <w:jc w:val="center"/>
              <w:rPr>
                <w:sz w:val="16"/>
                <w:szCs w:val="16"/>
              </w:rPr>
            </w:pPr>
            <w:r w:rsidRPr="00651C8A">
              <w:rPr>
                <w:sz w:val="16"/>
                <w:szCs w:val="16"/>
              </w:rPr>
              <w:t>4</w:t>
            </w:r>
          </w:p>
        </w:tc>
        <w:tc>
          <w:tcPr>
            <w:tcW w:w="869" w:type="dxa"/>
          </w:tcPr>
          <w:p w14:paraId="1CE97001" w14:textId="77777777" w:rsidR="00651C8A" w:rsidRPr="00651C8A" w:rsidRDefault="00651C8A" w:rsidP="0052358B">
            <w:pPr>
              <w:jc w:val="center"/>
              <w:rPr>
                <w:sz w:val="16"/>
                <w:szCs w:val="16"/>
              </w:rPr>
            </w:pPr>
            <w:r w:rsidRPr="00651C8A">
              <w:rPr>
                <w:sz w:val="16"/>
                <w:szCs w:val="16"/>
              </w:rPr>
              <w:t>86</w:t>
            </w:r>
          </w:p>
        </w:tc>
        <w:tc>
          <w:tcPr>
            <w:tcW w:w="1122" w:type="dxa"/>
          </w:tcPr>
          <w:p w14:paraId="427A8DCF" w14:textId="77777777" w:rsidR="00651C8A" w:rsidRPr="00651C8A" w:rsidRDefault="00651C8A" w:rsidP="0052358B">
            <w:pPr>
              <w:jc w:val="center"/>
              <w:rPr>
                <w:sz w:val="16"/>
                <w:szCs w:val="16"/>
              </w:rPr>
            </w:pPr>
            <w:r w:rsidRPr="00651C8A">
              <w:rPr>
                <w:sz w:val="16"/>
                <w:szCs w:val="16"/>
              </w:rPr>
              <w:t>.90</w:t>
            </w:r>
          </w:p>
        </w:tc>
      </w:tr>
      <w:tr w:rsidR="00651C8A" w:rsidRPr="00651C8A" w14:paraId="108750B5" w14:textId="77777777" w:rsidTr="0052358B">
        <w:tblPrEx>
          <w:tblCellMar>
            <w:top w:w="0" w:type="dxa"/>
            <w:bottom w:w="0" w:type="dxa"/>
          </w:tblCellMar>
        </w:tblPrEx>
        <w:trPr>
          <w:cantSplit/>
          <w:jc w:val="center"/>
        </w:trPr>
        <w:tc>
          <w:tcPr>
            <w:tcW w:w="923" w:type="dxa"/>
          </w:tcPr>
          <w:p w14:paraId="5ECB6DE3" w14:textId="77777777" w:rsidR="00651C8A" w:rsidRPr="00651C8A" w:rsidRDefault="00651C8A" w:rsidP="0052358B">
            <w:pPr>
              <w:jc w:val="center"/>
              <w:rPr>
                <w:sz w:val="16"/>
                <w:szCs w:val="16"/>
              </w:rPr>
            </w:pPr>
            <w:r w:rsidRPr="00651C8A">
              <w:rPr>
                <w:sz w:val="16"/>
                <w:szCs w:val="16"/>
              </w:rPr>
              <w:t>2021</w:t>
            </w:r>
          </w:p>
        </w:tc>
        <w:tc>
          <w:tcPr>
            <w:tcW w:w="810" w:type="dxa"/>
          </w:tcPr>
          <w:p w14:paraId="3D437FB2" w14:textId="77777777" w:rsidR="00651C8A" w:rsidRPr="00651C8A" w:rsidRDefault="00651C8A" w:rsidP="0052358B">
            <w:pPr>
              <w:jc w:val="center"/>
              <w:rPr>
                <w:sz w:val="16"/>
                <w:szCs w:val="16"/>
              </w:rPr>
            </w:pPr>
            <w:r w:rsidRPr="00651C8A">
              <w:rPr>
                <w:sz w:val="16"/>
                <w:szCs w:val="16"/>
              </w:rPr>
              <w:t>1.223</w:t>
            </w:r>
          </w:p>
        </w:tc>
        <w:tc>
          <w:tcPr>
            <w:tcW w:w="979" w:type="dxa"/>
          </w:tcPr>
          <w:p w14:paraId="6186AE86" w14:textId="77777777" w:rsidR="00651C8A" w:rsidRPr="00651C8A" w:rsidRDefault="00651C8A" w:rsidP="0052358B">
            <w:pPr>
              <w:jc w:val="center"/>
              <w:rPr>
                <w:sz w:val="16"/>
                <w:szCs w:val="16"/>
              </w:rPr>
            </w:pPr>
            <w:r w:rsidRPr="00651C8A">
              <w:rPr>
                <w:sz w:val="16"/>
                <w:szCs w:val="16"/>
              </w:rPr>
              <w:t>5</w:t>
            </w:r>
          </w:p>
        </w:tc>
        <w:tc>
          <w:tcPr>
            <w:tcW w:w="869" w:type="dxa"/>
          </w:tcPr>
          <w:p w14:paraId="06E222E0" w14:textId="77777777" w:rsidR="00651C8A" w:rsidRPr="00651C8A" w:rsidRDefault="00651C8A" w:rsidP="0052358B">
            <w:pPr>
              <w:jc w:val="center"/>
              <w:rPr>
                <w:sz w:val="16"/>
                <w:szCs w:val="16"/>
              </w:rPr>
            </w:pPr>
            <w:r w:rsidRPr="00651C8A">
              <w:rPr>
                <w:sz w:val="16"/>
                <w:szCs w:val="16"/>
              </w:rPr>
              <w:t>82</w:t>
            </w:r>
          </w:p>
        </w:tc>
        <w:tc>
          <w:tcPr>
            <w:tcW w:w="1122" w:type="dxa"/>
          </w:tcPr>
          <w:p w14:paraId="2C6096D6" w14:textId="77777777" w:rsidR="00651C8A" w:rsidRPr="00651C8A" w:rsidRDefault="00651C8A" w:rsidP="0052358B">
            <w:pPr>
              <w:jc w:val="center"/>
              <w:rPr>
                <w:sz w:val="16"/>
                <w:szCs w:val="16"/>
              </w:rPr>
            </w:pPr>
            <w:r w:rsidRPr="00651C8A">
              <w:rPr>
                <w:sz w:val="16"/>
                <w:szCs w:val="16"/>
              </w:rPr>
              <w:t>1.00</w:t>
            </w:r>
          </w:p>
        </w:tc>
      </w:tr>
      <w:tr w:rsidR="00651C8A" w:rsidRPr="00651C8A" w14:paraId="465534AB" w14:textId="77777777" w:rsidTr="0052358B">
        <w:tblPrEx>
          <w:tblCellMar>
            <w:top w:w="0" w:type="dxa"/>
            <w:bottom w:w="0" w:type="dxa"/>
          </w:tblCellMar>
        </w:tblPrEx>
        <w:trPr>
          <w:cantSplit/>
          <w:jc w:val="center"/>
        </w:trPr>
        <w:tc>
          <w:tcPr>
            <w:tcW w:w="923" w:type="dxa"/>
          </w:tcPr>
          <w:p w14:paraId="322FF5BD" w14:textId="77777777" w:rsidR="00651C8A" w:rsidRPr="00651C8A" w:rsidRDefault="00651C8A" w:rsidP="0052358B">
            <w:pPr>
              <w:jc w:val="center"/>
              <w:rPr>
                <w:sz w:val="16"/>
                <w:szCs w:val="16"/>
              </w:rPr>
            </w:pPr>
            <w:r w:rsidRPr="00651C8A">
              <w:rPr>
                <w:sz w:val="16"/>
                <w:szCs w:val="16"/>
              </w:rPr>
              <w:t>2020</w:t>
            </w:r>
          </w:p>
        </w:tc>
        <w:tc>
          <w:tcPr>
            <w:tcW w:w="810" w:type="dxa"/>
          </w:tcPr>
          <w:p w14:paraId="74F32029" w14:textId="77777777" w:rsidR="00651C8A" w:rsidRPr="00651C8A" w:rsidRDefault="00651C8A" w:rsidP="0052358B">
            <w:pPr>
              <w:jc w:val="center"/>
              <w:rPr>
                <w:sz w:val="16"/>
                <w:szCs w:val="16"/>
              </w:rPr>
            </w:pPr>
            <w:r w:rsidRPr="00651C8A">
              <w:rPr>
                <w:sz w:val="16"/>
                <w:szCs w:val="16"/>
              </w:rPr>
              <w:t>1.330</w:t>
            </w:r>
          </w:p>
        </w:tc>
        <w:tc>
          <w:tcPr>
            <w:tcW w:w="979" w:type="dxa"/>
          </w:tcPr>
          <w:p w14:paraId="2E25B031" w14:textId="77777777" w:rsidR="00651C8A" w:rsidRPr="00651C8A" w:rsidRDefault="00651C8A" w:rsidP="0052358B">
            <w:pPr>
              <w:jc w:val="center"/>
              <w:rPr>
                <w:sz w:val="16"/>
                <w:szCs w:val="16"/>
              </w:rPr>
            </w:pPr>
            <w:r w:rsidRPr="00651C8A">
              <w:rPr>
                <w:sz w:val="16"/>
                <w:szCs w:val="16"/>
              </w:rPr>
              <w:t>6</w:t>
            </w:r>
          </w:p>
        </w:tc>
        <w:tc>
          <w:tcPr>
            <w:tcW w:w="869" w:type="dxa"/>
          </w:tcPr>
          <w:p w14:paraId="76E525D5" w14:textId="77777777" w:rsidR="00651C8A" w:rsidRPr="00651C8A" w:rsidRDefault="00651C8A" w:rsidP="0052358B">
            <w:pPr>
              <w:jc w:val="center"/>
              <w:rPr>
                <w:sz w:val="16"/>
                <w:szCs w:val="16"/>
              </w:rPr>
            </w:pPr>
            <w:r w:rsidRPr="00651C8A">
              <w:rPr>
                <w:sz w:val="16"/>
                <w:szCs w:val="16"/>
              </w:rPr>
              <w:t>78</w:t>
            </w:r>
          </w:p>
        </w:tc>
        <w:tc>
          <w:tcPr>
            <w:tcW w:w="1122" w:type="dxa"/>
          </w:tcPr>
          <w:p w14:paraId="4FE95B02" w14:textId="77777777" w:rsidR="00651C8A" w:rsidRPr="00651C8A" w:rsidRDefault="00651C8A" w:rsidP="0052358B">
            <w:pPr>
              <w:jc w:val="center"/>
              <w:rPr>
                <w:sz w:val="16"/>
                <w:szCs w:val="16"/>
              </w:rPr>
            </w:pPr>
            <w:r w:rsidRPr="00651C8A">
              <w:rPr>
                <w:sz w:val="16"/>
                <w:szCs w:val="16"/>
              </w:rPr>
              <w:t>1.04</w:t>
            </w:r>
          </w:p>
        </w:tc>
      </w:tr>
      <w:tr w:rsidR="00651C8A" w:rsidRPr="00651C8A" w14:paraId="6107118D" w14:textId="77777777" w:rsidTr="0052358B">
        <w:tblPrEx>
          <w:tblCellMar>
            <w:top w:w="0" w:type="dxa"/>
            <w:bottom w:w="0" w:type="dxa"/>
          </w:tblCellMar>
        </w:tblPrEx>
        <w:trPr>
          <w:cantSplit/>
          <w:jc w:val="center"/>
        </w:trPr>
        <w:tc>
          <w:tcPr>
            <w:tcW w:w="923" w:type="dxa"/>
          </w:tcPr>
          <w:p w14:paraId="4DD24EE6" w14:textId="77777777" w:rsidR="00651C8A" w:rsidRPr="00651C8A" w:rsidRDefault="00651C8A" w:rsidP="0052358B">
            <w:pPr>
              <w:jc w:val="center"/>
              <w:rPr>
                <w:sz w:val="16"/>
                <w:szCs w:val="16"/>
              </w:rPr>
            </w:pPr>
            <w:r w:rsidRPr="00651C8A">
              <w:rPr>
                <w:sz w:val="16"/>
                <w:szCs w:val="16"/>
              </w:rPr>
              <w:t>2019</w:t>
            </w:r>
          </w:p>
        </w:tc>
        <w:tc>
          <w:tcPr>
            <w:tcW w:w="810" w:type="dxa"/>
          </w:tcPr>
          <w:p w14:paraId="1829B209" w14:textId="77777777" w:rsidR="00651C8A" w:rsidRPr="00651C8A" w:rsidRDefault="00651C8A" w:rsidP="0052358B">
            <w:pPr>
              <w:jc w:val="center"/>
              <w:rPr>
                <w:sz w:val="16"/>
                <w:szCs w:val="16"/>
              </w:rPr>
            </w:pPr>
            <w:r w:rsidRPr="00651C8A">
              <w:rPr>
                <w:sz w:val="16"/>
                <w:szCs w:val="16"/>
              </w:rPr>
              <w:t>1.337</w:t>
            </w:r>
          </w:p>
        </w:tc>
        <w:tc>
          <w:tcPr>
            <w:tcW w:w="979" w:type="dxa"/>
          </w:tcPr>
          <w:p w14:paraId="129FCD01" w14:textId="77777777" w:rsidR="00651C8A" w:rsidRPr="00651C8A" w:rsidRDefault="00651C8A" w:rsidP="0052358B">
            <w:pPr>
              <w:keepNext/>
              <w:jc w:val="center"/>
              <w:rPr>
                <w:sz w:val="16"/>
                <w:szCs w:val="16"/>
              </w:rPr>
            </w:pPr>
            <w:r w:rsidRPr="00651C8A">
              <w:rPr>
                <w:sz w:val="16"/>
                <w:szCs w:val="16"/>
              </w:rPr>
              <w:t>7</w:t>
            </w:r>
          </w:p>
        </w:tc>
        <w:tc>
          <w:tcPr>
            <w:tcW w:w="869" w:type="dxa"/>
          </w:tcPr>
          <w:p w14:paraId="178848A7" w14:textId="77777777" w:rsidR="00651C8A" w:rsidRPr="00651C8A" w:rsidRDefault="00651C8A" w:rsidP="0052358B">
            <w:pPr>
              <w:keepNext/>
              <w:jc w:val="center"/>
              <w:rPr>
                <w:sz w:val="16"/>
                <w:szCs w:val="16"/>
              </w:rPr>
            </w:pPr>
            <w:r w:rsidRPr="00651C8A">
              <w:rPr>
                <w:sz w:val="16"/>
                <w:szCs w:val="16"/>
              </w:rPr>
              <w:t>74</w:t>
            </w:r>
          </w:p>
        </w:tc>
        <w:tc>
          <w:tcPr>
            <w:tcW w:w="1122" w:type="dxa"/>
          </w:tcPr>
          <w:p w14:paraId="6257E55D" w14:textId="77777777" w:rsidR="00651C8A" w:rsidRPr="00651C8A" w:rsidRDefault="00651C8A" w:rsidP="0052358B">
            <w:pPr>
              <w:jc w:val="center"/>
              <w:rPr>
                <w:sz w:val="16"/>
                <w:szCs w:val="16"/>
              </w:rPr>
            </w:pPr>
            <w:r w:rsidRPr="00651C8A">
              <w:rPr>
                <w:sz w:val="16"/>
                <w:szCs w:val="16"/>
              </w:rPr>
              <w:t>.99</w:t>
            </w:r>
          </w:p>
        </w:tc>
      </w:tr>
      <w:tr w:rsidR="00651C8A" w:rsidRPr="00651C8A" w14:paraId="25113123" w14:textId="77777777" w:rsidTr="0052358B">
        <w:tblPrEx>
          <w:tblCellMar>
            <w:top w:w="0" w:type="dxa"/>
            <w:bottom w:w="0" w:type="dxa"/>
          </w:tblCellMar>
        </w:tblPrEx>
        <w:trPr>
          <w:cantSplit/>
          <w:jc w:val="center"/>
        </w:trPr>
        <w:tc>
          <w:tcPr>
            <w:tcW w:w="923" w:type="dxa"/>
          </w:tcPr>
          <w:p w14:paraId="67393639" w14:textId="77777777" w:rsidR="00651C8A" w:rsidRPr="00651C8A" w:rsidRDefault="00651C8A" w:rsidP="0052358B">
            <w:pPr>
              <w:keepNext/>
              <w:jc w:val="center"/>
              <w:rPr>
                <w:sz w:val="16"/>
                <w:szCs w:val="16"/>
              </w:rPr>
            </w:pPr>
            <w:r w:rsidRPr="00651C8A">
              <w:rPr>
                <w:sz w:val="16"/>
                <w:szCs w:val="16"/>
              </w:rPr>
              <w:t>2018</w:t>
            </w:r>
          </w:p>
        </w:tc>
        <w:tc>
          <w:tcPr>
            <w:tcW w:w="810" w:type="dxa"/>
          </w:tcPr>
          <w:p w14:paraId="18E2070B" w14:textId="77777777" w:rsidR="00651C8A" w:rsidRPr="00651C8A" w:rsidRDefault="00651C8A" w:rsidP="0052358B">
            <w:pPr>
              <w:keepNext/>
              <w:jc w:val="center"/>
              <w:rPr>
                <w:sz w:val="16"/>
                <w:szCs w:val="16"/>
              </w:rPr>
            </w:pPr>
            <w:r w:rsidRPr="00651C8A">
              <w:rPr>
                <w:sz w:val="16"/>
                <w:szCs w:val="16"/>
              </w:rPr>
              <w:t>1.385</w:t>
            </w:r>
          </w:p>
        </w:tc>
        <w:tc>
          <w:tcPr>
            <w:tcW w:w="979" w:type="dxa"/>
          </w:tcPr>
          <w:p w14:paraId="3234FEC6" w14:textId="77777777" w:rsidR="00651C8A" w:rsidRPr="00651C8A" w:rsidRDefault="00651C8A" w:rsidP="0052358B">
            <w:pPr>
              <w:keepNext/>
              <w:jc w:val="center"/>
              <w:rPr>
                <w:sz w:val="16"/>
                <w:szCs w:val="16"/>
              </w:rPr>
            </w:pPr>
            <w:r w:rsidRPr="00651C8A">
              <w:rPr>
                <w:sz w:val="16"/>
                <w:szCs w:val="16"/>
              </w:rPr>
              <w:t>8</w:t>
            </w:r>
          </w:p>
        </w:tc>
        <w:tc>
          <w:tcPr>
            <w:tcW w:w="869" w:type="dxa"/>
          </w:tcPr>
          <w:p w14:paraId="361EBA3D" w14:textId="77777777" w:rsidR="00651C8A" w:rsidRPr="00651C8A" w:rsidRDefault="00651C8A" w:rsidP="0052358B">
            <w:pPr>
              <w:keepNext/>
              <w:jc w:val="center"/>
              <w:rPr>
                <w:sz w:val="16"/>
                <w:szCs w:val="16"/>
              </w:rPr>
            </w:pPr>
            <w:r w:rsidRPr="00651C8A">
              <w:rPr>
                <w:sz w:val="16"/>
                <w:szCs w:val="16"/>
              </w:rPr>
              <w:t>70</w:t>
            </w:r>
          </w:p>
        </w:tc>
        <w:tc>
          <w:tcPr>
            <w:tcW w:w="1122" w:type="dxa"/>
          </w:tcPr>
          <w:p w14:paraId="53DB7480" w14:textId="77777777" w:rsidR="00651C8A" w:rsidRPr="00651C8A" w:rsidRDefault="00651C8A" w:rsidP="0052358B">
            <w:pPr>
              <w:keepNext/>
              <w:jc w:val="center"/>
              <w:rPr>
                <w:sz w:val="16"/>
                <w:szCs w:val="16"/>
              </w:rPr>
            </w:pPr>
            <w:r w:rsidRPr="00651C8A">
              <w:rPr>
                <w:sz w:val="16"/>
                <w:szCs w:val="16"/>
              </w:rPr>
              <w:t>.97</w:t>
            </w:r>
          </w:p>
        </w:tc>
      </w:tr>
      <w:tr w:rsidR="00651C8A" w:rsidRPr="00651C8A" w14:paraId="60ECF67F" w14:textId="77777777" w:rsidTr="0052358B">
        <w:tblPrEx>
          <w:tblCellMar>
            <w:top w:w="0" w:type="dxa"/>
            <w:bottom w:w="0" w:type="dxa"/>
          </w:tblCellMar>
        </w:tblPrEx>
        <w:trPr>
          <w:cantSplit/>
          <w:jc w:val="center"/>
        </w:trPr>
        <w:tc>
          <w:tcPr>
            <w:tcW w:w="923" w:type="dxa"/>
          </w:tcPr>
          <w:p w14:paraId="1F96CF01" w14:textId="77777777" w:rsidR="00651C8A" w:rsidRPr="00651C8A" w:rsidRDefault="00651C8A" w:rsidP="0052358B">
            <w:pPr>
              <w:keepNext/>
              <w:jc w:val="center"/>
              <w:rPr>
                <w:sz w:val="16"/>
                <w:szCs w:val="16"/>
              </w:rPr>
            </w:pPr>
            <w:r w:rsidRPr="00651C8A">
              <w:rPr>
                <w:sz w:val="16"/>
                <w:szCs w:val="16"/>
              </w:rPr>
              <w:t>2017</w:t>
            </w:r>
          </w:p>
        </w:tc>
        <w:tc>
          <w:tcPr>
            <w:tcW w:w="810" w:type="dxa"/>
          </w:tcPr>
          <w:p w14:paraId="7790112F" w14:textId="77777777" w:rsidR="00651C8A" w:rsidRPr="00651C8A" w:rsidRDefault="00651C8A" w:rsidP="0052358B">
            <w:pPr>
              <w:keepNext/>
              <w:jc w:val="center"/>
              <w:rPr>
                <w:sz w:val="16"/>
                <w:szCs w:val="16"/>
              </w:rPr>
            </w:pPr>
            <w:r w:rsidRPr="00651C8A">
              <w:rPr>
                <w:sz w:val="16"/>
                <w:szCs w:val="16"/>
              </w:rPr>
              <w:t>1.433</w:t>
            </w:r>
          </w:p>
        </w:tc>
        <w:tc>
          <w:tcPr>
            <w:tcW w:w="979" w:type="dxa"/>
          </w:tcPr>
          <w:p w14:paraId="6CF01E46" w14:textId="77777777" w:rsidR="00651C8A" w:rsidRPr="00651C8A" w:rsidRDefault="00651C8A" w:rsidP="0052358B">
            <w:pPr>
              <w:keepNext/>
              <w:jc w:val="center"/>
              <w:rPr>
                <w:sz w:val="16"/>
                <w:szCs w:val="16"/>
              </w:rPr>
            </w:pPr>
            <w:r w:rsidRPr="00651C8A">
              <w:rPr>
                <w:sz w:val="16"/>
                <w:szCs w:val="16"/>
              </w:rPr>
              <w:t>9</w:t>
            </w:r>
          </w:p>
        </w:tc>
        <w:tc>
          <w:tcPr>
            <w:tcW w:w="869" w:type="dxa"/>
          </w:tcPr>
          <w:p w14:paraId="52C65A57" w14:textId="77777777" w:rsidR="00651C8A" w:rsidRPr="00651C8A" w:rsidRDefault="00651C8A" w:rsidP="0052358B">
            <w:pPr>
              <w:keepNext/>
              <w:jc w:val="center"/>
              <w:rPr>
                <w:sz w:val="16"/>
                <w:szCs w:val="16"/>
              </w:rPr>
            </w:pPr>
            <w:r w:rsidRPr="00651C8A">
              <w:rPr>
                <w:sz w:val="16"/>
                <w:szCs w:val="16"/>
              </w:rPr>
              <w:t>65</w:t>
            </w:r>
          </w:p>
        </w:tc>
        <w:tc>
          <w:tcPr>
            <w:tcW w:w="1122" w:type="dxa"/>
          </w:tcPr>
          <w:p w14:paraId="1E849FA3" w14:textId="77777777" w:rsidR="00651C8A" w:rsidRPr="00651C8A" w:rsidRDefault="00651C8A" w:rsidP="0052358B">
            <w:pPr>
              <w:keepNext/>
              <w:jc w:val="center"/>
              <w:rPr>
                <w:sz w:val="16"/>
                <w:szCs w:val="16"/>
              </w:rPr>
            </w:pPr>
            <w:r w:rsidRPr="00651C8A">
              <w:rPr>
                <w:sz w:val="16"/>
                <w:szCs w:val="16"/>
              </w:rPr>
              <w:t>.93</w:t>
            </w:r>
          </w:p>
        </w:tc>
      </w:tr>
      <w:tr w:rsidR="00651C8A" w:rsidRPr="00651C8A" w14:paraId="20483B1E" w14:textId="77777777" w:rsidTr="0052358B">
        <w:tblPrEx>
          <w:tblCellMar>
            <w:top w:w="0" w:type="dxa"/>
            <w:bottom w:w="0" w:type="dxa"/>
          </w:tblCellMar>
        </w:tblPrEx>
        <w:trPr>
          <w:cantSplit/>
          <w:jc w:val="center"/>
        </w:trPr>
        <w:tc>
          <w:tcPr>
            <w:tcW w:w="923" w:type="dxa"/>
          </w:tcPr>
          <w:p w14:paraId="7DB94E82" w14:textId="77777777" w:rsidR="00651C8A" w:rsidRPr="00651C8A" w:rsidRDefault="00651C8A" w:rsidP="0052358B">
            <w:pPr>
              <w:keepNext/>
              <w:jc w:val="center"/>
              <w:rPr>
                <w:sz w:val="16"/>
                <w:szCs w:val="16"/>
              </w:rPr>
            </w:pPr>
            <w:r w:rsidRPr="00651C8A">
              <w:rPr>
                <w:sz w:val="16"/>
                <w:szCs w:val="16"/>
              </w:rPr>
              <w:t>2016</w:t>
            </w:r>
          </w:p>
        </w:tc>
        <w:tc>
          <w:tcPr>
            <w:tcW w:w="810" w:type="dxa"/>
          </w:tcPr>
          <w:p w14:paraId="4905D267" w14:textId="77777777" w:rsidR="00651C8A" w:rsidRPr="00651C8A" w:rsidRDefault="00651C8A" w:rsidP="0052358B">
            <w:pPr>
              <w:keepNext/>
              <w:jc w:val="center"/>
              <w:rPr>
                <w:sz w:val="16"/>
                <w:szCs w:val="16"/>
              </w:rPr>
            </w:pPr>
            <w:r w:rsidRPr="00651C8A">
              <w:rPr>
                <w:sz w:val="16"/>
                <w:szCs w:val="16"/>
              </w:rPr>
              <w:t>1.461</w:t>
            </w:r>
          </w:p>
        </w:tc>
        <w:tc>
          <w:tcPr>
            <w:tcW w:w="979" w:type="dxa"/>
          </w:tcPr>
          <w:p w14:paraId="7F6598F3" w14:textId="77777777" w:rsidR="00651C8A" w:rsidRPr="00651C8A" w:rsidRDefault="00651C8A" w:rsidP="0052358B">
            <w:pPr>
              <w:keepNext/>
              <w:jc w:val="center"/>
              <w:rPr>
                <w:sz w:val="16"/>
                <w:szCs w:val="16"/>
              </w:rPr>
            </w:pPr>
            <w:r w:rsidRPr="00651C8A">
              <w:rPr>
                <w:sz w:val="16"/>
                <w:szCs w:val="16"/>
              </w:rPr>
              <w:t>10</w:t>
            </w:r>
          </w:p>
        </w:tc>
        <w:tc>
          <w:tcPr>
            <w:tcW w:w="869" w:type="dxa"/>
          </w:tcPr>
          <w:p w14:paraId="77A992D1" w14:textId="77777777" w:rsidR="00651C8A" w:rsidRPr="00651C8A" w:rsidRDefault="00651C8A" w:rsidP="0052358B">
            <w:pPr>
              <w:keepNext/>
              <w:jc w:val="center"/>
              <w:rPr>
                <w:sz w:val="16"/>
                <w:szCs w:val="16"/>
              </w:rPr>
            </w:pPr>
            <w:r w:rsidRPr="00651C8A">
              <w:rPr>
                <w:sz w:val="16"/>
                <w:szCs w:val="16"/>
              </w:rPr>
              <w:t>60</w:t>
            </w:r>
          </w:p>
        </w:tc>
        <w:tc>
          <w:tcPr>
            <w:tcW w:w="1122" w:type="dxa"/>
          </w:tcPr>
          <w:p w14:paraId="3F725589" w14:textId="77777777" w:rsidR="00651C8A" w:rsidRPr="00651C8A" w:rsidRDefault="00651C8A" w:rsidP="0052358B">
            <w:pPr>
              <w:keepNext/>
              <w:jc w:val="center"/>
              <w:rPr>
                <w:sz w:val="16"/>
                <w:szCs w:val="16"/>
              </w:rPr>
            </w:pPr>
            <w:r w:rsidRPr="00651C8A">
              <w:rPr>
                <w:sz w:val="16"/>
                <w:szCs w:val="16"/>
              </w:rPr>
              <w:t>.88</w:t>
            </w:r>
          </w:p>
        </w:tc>
      </w:tr>
      <w:tr w:rsidR="00651C8A" w:rsidRPr="00651C8A" w14:paraId="5FF13A08" w14:textId="77777777" w:rsidTr="0052358B">
        <w:tblPrEx>
          <w:tblCellMar>
            <w:top w:w="0" w:type="dxa"/>
            <w:bottom w:w="0" w:type="dxa"/>
          </w:tblCellMar>
        </w:tblPrEx>
        <w:trPr>
          <w:cantSplit/>
          <w:jc w:val="center"/>
        </w:trPr>
        <w:tc>
          <w:tcPr>
            <w:tcW w:w="923" w:type="dxa"/>
          </w:tcPr>
          <w:p w14:paraId="0E10B948" w14:textId="77777777" w:rsidR="00651C8A" w:rsidRPr="00651C8A" w:rsidRDefault="00651C8A" w:rsidP="0052358B">
            <w:pPr>
              <w:keepNext/>
              <w:jc w:val="center"/>
              <w:rPr>
                <w:sz w:val="16"/>
                <w:szCs w:val="16"/>
              </w:rPr>
            </w:pPr>
            <w:r w:rsidRPr="00651C8A">
              <w:rPr>
                <w:sz w:val="16"/>
                <w:szCs w:val="16"/>
              </w:rPr>
              <w:t>2015</w:t>
            </w:r>
          </w:p>
        </w:tc>
        <w:tc>
          <w:tcPr>
            <w:tcW w:w="810" w:type="dxa"/>
          </w:tcPr>
          <w:p w14:paraId="32A0A84B" w14:textId="77777777" w:rsidR="00651C8A" w:rsidRPr="00651C8A" w:rsidRDefault="00651C8A" w:rsidP="0052358B">
            <w:pPr>
              <w:keepNext/>
              <w:jc w:val="center"/>
              <w:rPr>
                <w:sz w:val="16"/>
                <w:szCs w:val="16"/>
              </w:rPr>
            </w:pPr>
            <w:r w:rsidRPr="00651C8A">
              <w:rPr>
                <w:sz w:val="16"/>
                <w:szCs w:val="16"/>
              </w:rPr>
              <w:t>1.449</w:t>
            </w:r>
          </w:p>
        </w:tc>
        <w:tc>
          <w:tcPr>
            <w:tcW w:w="979" w:type="dxa"/>
          </w:tcPr>
          <w:p w14:paraId="5865145F" w14:textId="77777777" w:rsidR="00651C8A" w:rsidRPr="00651C8A" w:rsidRDefault="00651C8A" w:rsidP="0052358B">
            <w:pPr>
              <w:keepNext/>
              <w:jc w:val="center"/>
              <w:rPr>
                <w:sz w:val="16"/>
                <w:szCs w:val="16"/>
              </w:rPr>
            </w:pPr>
            <w:r w:rsidRPr="00651C8A">
              <w:rPr>
                <w:sz w:val="16"/>
                <w:szCs w:val="16"/>
              </w:rPr>
              <w:t>11</w:t>
            </w:r>
          </w:p>
        </w:tc>
        <w:tc>
          <w:tcPr>
            <w:tcW w:w="869" w:type="dxa"/>
          </w:tcPr>
          <w:p w14:paraId="38CB5329" w14:textId="77777777" w:rsidR="00651C8A" w:rsidRPr="00651C8A" w:rsidRDefault="00651C8A" w:rsidP="0052358B">
            <w:pPr>
              <w:keepNext/>
              <w:jc w:val="center"/>
              <w:rPr>
                <w:sz w:val="16"/>
                <w:szCs w:val="16"/>
              </w:rPr>
            </w:pPr>
            <w:r w:rsidRPr="00651C8A">
              <w:rPr>
                <w:sz w:val="16"/>
                <w:szCs w:val="16"/>
              </w:rPr>
              <w:t>55</w:t>
            </w:r>
          </w:p>
        </w:tc>
        <w:tc>
          <w:tcPr>
            <w:tcW w:w="1122" w:type="dxa"/>
          </w:tcPr>
          <w:p w14:paraId="6B420CC8" w14:textId="77777777" w:rsidR="00651C8A" w:rsidRPr="00651C8A" w:rsidRDefault="00651C8A" w:rsidP="0052358B">
            <w:pPr>
              <w:keepNext/>
              <w:jc w:val="center"/>
              <w:rPr>
                <w:sz w:val="16"/>
                <w:szCs w:val="16"/>
              </w:rPr>
            </w:pPr>
            <w:r w:rsidRPr="00651C8A">
              <w:rPr>
                <w:sz w:val="16"/>
                <w:szCs w:val="16"/>
              </w:rPr>
              <w:t>.80</w:t>
            </w:r>
          </w:p>
        </w:tc>
      </w:tr>
      <w:tr w:rsidR="00651C8A" w:rsidRPr="00651C8A" w14:paraId="2F049D6B" w14:textId="77777777" w:rsidTr="0052358B">
        <w:tblPrEx>
          <w:tblCellMar>
            <w:top w:w="0" w:type="dxa"/>
            <w:bottom w:w="0" w:type="dxa"/>
          </w:tblCellMar>
        </w:tblPrEx>
        <w:trPr>
          <w:cantSplit/>
          <w:jc w:val="center"/>
        </w:trPr>
        <w:tc>
          <w:tcPr>
            <w:tcW w:w="923" w:type="dxa"/>
          </w:tcPr>
          <w:p w14:paraId="444C3BF8" w14:textId="77777777" w:rsidR="00651C8A" w:rsidRPr="00651C8A" w:rsidRDefault="00651C8A" w:rsidP="0052358B">
            <w:pPr>
              <w:keepNext/>
              <w:jc w:val="center"/>
              <w:rPr>
                <w:sz w:val="16"/>
                <w:szCs w:val="16"/>
              </w:rPr>
            </w:pPr>
            <w:r w:rsidRPr="00651C8A">
              <w:rPr>
                <w:sz w:val="16"/>
                <w:szCs w:val="16"/>
              </w:rPr>
              <w:t>2014</w:t>
            </w:r>
          </w:p>
        </w:tc>
        <w:tc>
          <w:tcPr>
            <w:tcW w:w="810" w:type="dxa"/>
          </w:tcPr>
          <w:p w14:paraId="3BA5649F" w14:textId="77777777" w:rsidR="00651C8A" w:rsidRPr="00651C8A" w:rsidRDefault="00651C8A" w:rsidP="0052358B">
            <w:pPr>
              <w:keepNext/>
              <w:jc w:val="center"/>
              <w:rPr>
                <w:sz w:val="16"/>
                <w:szCs w:val="16"/>
              </w:rPr>
            </w:pPr>
            <w:r w:rsidRPr="00651C8A">
              <w:rPr>
                <w:sz w:val="16"/>
                <w:szCs w:val="16"/>
              </w:rPr>
              <w:t>1.463</w:t>
            </w:r>
          </w:p>
        </w:tc>
        <w:tc>
          <w:tcPr>
            <w:tcW w:w="979" w:type="dxa"/>
          </w:tcPr>
          <w:p w14:paraId="53120532" w14:textId="77777777" w:rsidR="00651C8A" w:rsidRPr="00651C8A" w:rsidRDefault="00651C8A" w:rsidP="0052358B">
            <w:pPr>
              <w:keepNext/>
              <w:jc w:val="center"/>
              <w:rPr>
                <w:sz w:val="16"/>
                <w:szCs w:val="16"/>
              </w:rPr>
            </w:pPr>
            <w:r w:rsidRPr="00651C8A">
              <w:rPr>
                <w:sz w:val="16"/>
                <w:szCs w:val="16"/>
              </w:rPr>
              <w:t>12</w:t>
            </w:r>
          </w:p>
        </w:tc>
        <w:tc>
          <w:tcPr>
            <w:tcW w:w="869" w:type="dxa"/>
          </w:tcPr>
          <w:p w14:paraId="755E3C68" w14:textId="77777777" w:rsidR="00651C8A" w:rsidRPr="00651C8A" w:rsidRDefault="00651C8A" w:rsidP="0052358B">
            <w:pPr>
              <w:keepNext/>
              <w:jc w:val="center"/>
              <w:rPr>
                <w:sz w:val="16"/>
                <w:szCs w:val="16"/>
              </w:rPr>
            </w:pPr>
            <w:r w:rsidRPr="00651C8A">
              <w:rPr>
                <w:sz w:val="16"/>
                <w:szCs w:val="16"/>
              </w:rPr>
              <w:t>50</w:t>
            </w:r>
          </w:p>
        </w:tc>
        <w:tc>
          <w:tcPr>
            <w:tcW w:w="1122" w:type="dxa"/>
          </w:tcPr>
          <w:p w14:paraId="3B405B8A" w14:textId="77777777" w:rsidR="00651C8A" w:rsidRPr="00651C8A" w:rsidRDefault="00651C8A" w:rsidP="0052358B">
            <w:pPr>
              <w:keepNext/>
              <w:jc w:val="center"/>
              <w:rPr>
                <w:sz w:val="16"/>
                <w:szCs w:val="16"/>
              </w:rPr>
            </w:pPr>
            <w:r w:rsidRPr="00651C8A">
              <w:rPr>
                <w:sz w:val="16"/>
                <w:szCs w:val="16"/>
              </w:rPr>
              <w:t>.73</w:t>
            </w:r>
          </w:p>
        </w:tc>
      </w:tr>
      <w:tr w:rsidR="00651C8A" w:rsidRPr="00651C8A" w14:paraId="3245A3D9" w14:textId="77777777" w:rsidTr="0052358B">
        <w:tblPrEx>
          <w:tblCellMar>
            <w:top w:w="0" w:type="dxa"/>
            <w:bottom w:w="0" w:type="dxa"/>
          </w:tblCellMar>
        </w:tblPrEx>
        <w:trPr>
          <w:cantSplit/>
          <w:jc w:val="center"/>
        </w:trPr>
        <w:tc>
          <w:tcPr>
            <w:tcW w:w="923" w:type="dxa"/>
          </w:tcPr>
          <w:p w14:paraId="5F17D501" w14:textId="77777777" w:rsidR="00651C8A" w:rsidRPr="00651C8A" w:rsidRDefault="00651C8A" w:rsidP="0052358B">
            <w:pPr>
              <w:keepNext/>
              <w:jc w:val="center"/>
              <w:rPr>
                <w:sz w:val="16"/>
                <w:szCs w:val="16"/>
              </w:rPr>
            </w:pPr>
            <w:r w:rsidRPr="00651C8A">
              <w:rPr>
                <w:sz w:val="16"/>
                <w:szCs w:val="16"/>
              </w:rPr>
              <w:t>2013</w:t>
            </w:r>
          </w:p>
        </w:tc>
        <w:tc>
          <w:tcPr>
            <w:tcW w:w="810" w:type="dxa"/>
          </w:tcPr>
          <w:p w14:paraId="30537DFA" w14:textId="77777777" w:rsidR="00651C8A" w:rsidRPr="00651C8A" w:rsidRDefault="00651C8A" w:rsidP="0052358B">
            <w:pPr>
              <w:keepNext/>
              <w:jc w:val="center"/>
              <w:rPr>
                <w:sz w:val="16"/>
                <w:szCs w:val="16"/>
              </w:rPr>
            </w:pPr>
            <w:r w:rsidRPr="00651C8A">
              <w:rPr>
                <w:sz w:val="16"/>
                <w:szCs w:val="16"/>
              </w:rPr>
              <w:t>1.482</w:t>
            </w:r>
          </w:p>
        </w:tc>
        <w:tc>
          <w:tcPr>
            <w:tcW w:w="979" w:type="dxa"/>
          </w:tcPr>
          <w:p w14:paraId="0E14A7E8" w14:textId="77777777" w:rsidR="00651C8A" w:rsidRPr="00651C8A" w:rsidRDefault="00651C8A" w:rsidP="0052358B">
            <w:pPr>
              <w:keepNext/>
              <w:jc w:val="center"/>
              <w:rPr>
                <w:sz w:val="16"/>
                <w:szCs w:val="16"/>
              </w:rPr>
            </w:pPr>
            <w:r w:rsidRPr="00651C8A">
              <w:rPr>
                <w:sz w:val="16"/>
                <w:szCs w:val="16"/>
              </w:rPr>
              <w:t>13</w:t>
            </w:r>
          </w:p>
        </w:tc>
        <w:tc>
          <w:tcPr>
            <w:tcW w:w="869" w:type="dxa"/>
          </w:tcPr>
          <w:p w14:paraId="497A18B7" w14:textId="77777777" w:rsidR="00651C8A" w:rsidRPr="00651C8A" w:rsidRDefault="00651C8A" w:rsidP="0052358B">
            <w:pPr>
              <w:keepNext/>
              <w:jc w:val="center"/>
              <w:rPr>
                <w:sz w:val="16"/>
                <w:szCs w:val="16"/>
              </w:rPr>
            </w:pPr>
            <w:r w:rsidRPr="00651C8A">
              <w:rPr>
                <w:sz w:val="16"/>
                <w:szCs w:val="16"/>
              </w:rPr>
              <w:t>45</w:t>
            </w:r>
          </w:p>
        </w:tc>
        <w:tc>
          <w:tcPr>
            <w:tcW w:w="1122" w:type="dxa"/>
          </w:tcPr>
          <w:p w14:paraId="6C130F7A" w14:textId="77777777" w:rsidR="00651C8A" w:rsidRPr="00651C8A" w:rsidRDefault="00651C8A" w:rsidP="0052358B">
            <w:pPr>
              <w:keepNext/>
              <w:jc w:val="center"/>
              <w:rPr>
                <w:sz w:val="16"/>
                <w:szCs w:val="16"/>
              </w:rPr>
            </w:pPr>
            <w:r w:rsidRPr="00651C8A">
              <w:rPr>
                <w:sz w:val="16"/>
                <w:szCs w:val="16"/>
              </w:rPr>
              <w:t>.67</w:t>
            </w:r>
          </w:p>
        </w:tc>
      </w:tr>
      <w:tr w:rsidR="00651C8A" w:rsidRPr="00651C8A" w14:paraId="4C664A6E" w14:textId="77777777" w:rsidTr="0052358B">
        <w:tblPrEx>
          <w:tblCellMar>
            <w:top w:w="0" w:type="dxa"/>
            <w:bottom w:w="0" w:type="dxa"/>
          </w:tblCellMar>
        </w:tblPrEx>
        <w:trPr>
          <w:cantSplit/>
          <w:jc w:val="center"/>
        </w:trPr>
        <w:tc>
          <w:tcPr>
            <w:tcW w:w="923" w:type="dxa"/>
          </w:tcPr>
          <w:p w14:paraId="34AB7E4B" w14:textId="77777777" w:rsidR="00651C8A" w:rsidRPr="00651C8A" w:rsidRDefault="00651C8A" w:rsidP="0052358B">
            <w:pPr>
              <w:keepNext/>
              <w:jc w:val="center"/>
              <w:rPr>
                <w:sz w:val="16"/>
                <w:szCs w:val="16"/>
              </w:rPr>
            </w:pPr>
            <w:r w:rsidRPr="00651C8A">
              <w:rPr>
                <w:sz w:val="16"/>
                <w:szCs w:val="16"/>
              </w:rPr>
              <w:t>2012</w:t>
            </w:r>
          </w:p>
        </w:tc>
        <w:tc>
          <w:tcPr>
            <w:tcW w:w="810" w:type="dxa"/>
          </w:tcPr>
          <w:p w14:paraId="3218E182" w14:textId="77777777" w:rsidR="00651C8A" w:rsidRPr="00651C8A" w:rsidRDefault="00651C8A" w:rsidP="0052358B">
            <w:pPr>
              <w:keepNext/>
              <w:jc w:val="center"/>
              <w:rPr>
                <w:sz w:val="16"/>
                <w:szCs w:val="16"/>
              </w:rPr>
            </w:pPr>
            <w:r w:rsidRPr="00651C8A">
              <w:rPr>
                <w:sz w:val="16"/>
                <w:szCs w:val="16"/>
              </w:rPr>
              <w:t>1.494</w:t>
            </w:r>
          </w:p>
        </w:tc>
        <w:tc>
          <w:tcPr>
            <w:tcW w:w="979" w:type="dxa"/>
          </w:tcPr>
          <w:p w14:paraId="7F8FFF08" w14:textId="77777777" w:rsidR="00651C8A" w:rsidRPr="00651C8A" w:rsidRDefault="00651C8A" w:rsidP="0052358B">
            <w:pPr>
              <w:keepNext/>
              <w:jc w:val="center"/>
              <w:rPr>
                <w:sz w:val="16"/>
                <w:szCs w:val="16"/>
              </w:rPr>
            </w:pPr>
            <w:r w:rsidRPr="00651C8A">
              <w:rPr>
                <w:sz w:val="16"/>
                <w:szCs w:val="16"/>
              </w:rPr>
              <w:t>14</w:t>
            </w:r>
          </w:p>
        </w:tc>
        <w:tc>
          <w:tcPr>
            <w:tcW w:w="869" w:type="dxa"/>
          </w:tcPr>
          <w:p w14:paraId="5237C8B2" w14:textId="77777777" w:rsidR="00651C8A" w:rsidRPr="00651C8A" w:rsidRDefault="00651C8A" w:rsidP="0052358B">
            <w:pPr>
              <w:keepNext/>
              <w:jc w:val="center"/>
              <w:rPr>
                <w:sz w:val="16"/>
                <w:szCs w:val="16"/>
              </w:rPr>
            </w:pPr>
            <w:r w:rsidRPr="00651C8A">
              <w:rPr>
                <w:sz w:val="16"/>
                <w:szCs w:val="16"/>
              </w:rPr>
              <w:t>40</w:t>
            </w:r>
          </w:p>
        </w:tc>
        <w:tc>
          <w:tcPr>
            <w:tcW w:w="1122" w:type="dxa"/>
          </w:tcPr>
          <w:p w14:paraId="411B38FE" w14:textId="77777777" w:rsidR="00651C8A" w:rsidRPr="00651C8A" w:rsidRDefault="00651C8A" w:rsidP="0052358B">
            <w:pPr>
              <w:keepNext/>
              <w:jc w:val="center"/>
              <w:rPr>
                <w:sz w:val="16"/>
                <w:szCs w:val="16"/>
              </w:rPr>
            </w:pPr>
            <w:r w:rsidRPr="00651C8A">
              <w:rPr>
                <w:sz w:val="16"/>
                <w:szCs w:val="16"/>
              </w:rPr>
              <w:t>.60</w:t>
            </w:r>
          </w:p>
        </w:tc>
      </w:tr>
      <w:tr w:rsidR="00651C8A" w:rsidRPr="00651C8A" w14:paraId="0A9D1DF8" w14:textId="77777777" w:rsidTr="0052358B">
        <w:tblPrEx>
          <w:tblCellMar>
            <w:top w:w="0" w:type="dxa"/>
            <w:bottom w:w="0" w:type="dxa"/>
          </w:tblCellMar>
        </w:tblPrEx>
        <w:trPr>
          <w:cantSplit/>
          <w:jc w:val="center"/>
        </w:trPr>
        <w:tc>
          <w:tcPr>
            <w:tcW w:w="923" w:type="dxa"/>
          </w:tcPr>
          <w:p w14:paraId="0B4235DB" w14:textId="77777777" w:rsidR="00651C8A" w:rsidRPr="00651C8A" w:rsidRDefault="00651C8A" w:rsidP="0052358B">
            <w:pPr>
              <w:keepNext/>
              <w:jc w:val="center"/>
              <w:rPr>
                <w:sz w:val="16"/>
                <w:szCs w:val="16"/>
              </w:rPr>
            </w:pPr>
            <w:r w:rsidRPr="00651C8A">
              <w:rPr>
                <w:sz w:val="16"/>
                <w:szCs w:val="16"/>
              </w:rPr>
              <w:t>2011</w:t>
            </w:r>
          </w:p>
        </w:tc>
        <w:tc>
          <w:tcPr>
            <w:tcW w:w="810" w:type="dxa"/>
          </w:tcPr>
          <w:p w14:paraId="0618C883" w14:textId="77777777" w:rsidR="00651C8A" w:rsidRPr="00651C8A" w:rsidRDefault="00651C8A" w:rsidP="0052358B">
            <w:pPr>
              <w:keepNext/>
              <w:jc w:val="center"/>
              <w:rPr>
                <w:sz w:val="16"/>
                <w:szCs w:val="16"/>
              </w:rPr>
            </w:pPr>
            <w:r w:rsidRPr="00651C8A">
              <w:rPr>
                <w:sz w:val="16"/>
                <w:szCs w:val="16"/>
              </w:rPr>
              <w:t>1.537</w:t>
            </w:r>
          </w:p>
        </w:tc>
        <w:tc>
          <w:tcPr>
            <w:tcW w:w="979" w:type="dxa"/>
          </w:tcPr>
          <w:p w14:paraId="7FD0F4AC" w14:textId="77777777" w:rsidR="00651C8A" w:rsidRPr="00651C8A" w:rsidRDefault="00651C8A" w:rsidP="0052358B">
            <w:pPr>
              <w:keepNext/>
              <w:jc w:val="center"/>
              <w:rPr>
                <w:sz w:val="16"/>
                <w:szCs w:val="16"/>
              </w:rPr>
            </w:pPr>
            <w:r w:rsidRPr="00651C8A">
              <w:rPr>
                <w:sz w:val="16"/>
                <w:szCs w:val="16"/>
              </w:rPr>
              <w:t>15</w:t>
            </w:r>
          </w:p>
        </w:tc>
        <w:tc>
          <w:tcPr>
            <w:tcW w:w="869" w:type="dxa"/>
          </w:tcPr>
          <w:p w14:paraId="0E475556" w14:textId="77777777" w:rsidR="00651C8A" w:rsidRPr="00651C8A" w:rsidRDefault="00651C8A" w:rsidP="0052358B">
            <w:pPr>
              <w:keepNext/>
              <w:jc w:val="center"/>
              <w:rPr>
                <w:sz w:val="16"/>
                <w:szCs w:val="16"/>
              </w:rPr>
            </w:pPr>
            <w:r w:rsidRPr="00651C8A">
              <w:rPr>
                <w:sz w:val="16"/>
                <w:szCs w:val="16"/>
              </w:rPr>
              <w:t>35</w:t>
            </w:r>
          </w:p>
        </w:tc>
        <w:tc>
          <w:tcPr>
            <w:tcW w:w="1122" w:type="dxa"/>
          </w:tcPr>
          <w:p w14:paraId="61A1789E" w14:textId="77777777" w:rsidR="00651C8A" w:rsidRPr="00651C8A" w:rsidRDefault="00651C8A" w:rsidP="0052358B">
            <w:pPr>
              <w:keepNext/>
              <w:jc w:val="center"/>
              <w:rPr>
                <w:sz w:val="16"/>
                <w:szCs w:val="16"/>
              </w:rPr>
            </w:pPr>
            <w:r w:rsidRPr="00651C8A">
              <w:rPr>
                <w:sz w:val="16"/>
                <w:szCs w:val="16"/>
              </w:rPr>
              <w:t>.54</w:t>
            </w:r>
          </w:p>
        </w:tc>
      </w:tr>
      <w:tr w:rsidR="00651C8A" w:rsidRPr="00651C8A" w14:paraId="08DCE295" w14:textId="77777777" w:rsidTr="0052358B">
        <w:tblPrEx>
          <w:tblCellMar>
            <w:top w:w="0" w:type="dxa"/>
            <w:bottom w:w="0" w:type="dxa"/>
          </w:tblCellMar>
        </w:tblPrEx>
        <w:trPr>
          <w:cantSplit/>
          <w:jc w:val="center"/>
        </w:trPr>
        <w:tc>
          <w:tcPr>
            <w:tcW w:w="923" w:type="dxa"/>
          </w:tcPr>
          <w:p w14:paraId="48935B08" w14:textId="77777777" w:rsidR="00651C8A" w:rsidRPr="00651C8A" w:rsidRDefault="00651C8A" w:rsidP="0052358B">
            <w:pPr>
              <w:keepNext/>
              <w:jc w:val="center"/>
              <w:rPr>
                <w:sz w:val="16"/>
                <w:szCs w:val="16"/>
              </w:rPr>
            </w:pPr>
            <w:r w:rsidRPr="00651C8A">
              <w:rPr>
                <w:sz w:val="16"/>
                <w:szCs w:val="16"/>
              </w:rPr>
              <w:t>2010</w:t>
            </w:r>
          </w:p>
        </w:tc>
        <w:tc>
          <w:tcPr>
            <w:tcW w:w="810" w:type="dxa"/>
          </w:tcPr>
          <w:p w14:paraId="581814A0" w14:textId="77777777" w:rsidR="00651C8A" w:rsidRPr="00651C8A" w:rsidRDefault="00651C8A" w:rsidP="0052358B">
            <w:pPr>
              <w:keepNext/>
              <w:jc w:val="center"/>
              <w:rPr>
                <w:sz w:val="16"/>
                <w:szCs w:val="16"/>
              </w:rPr>
            </w:pPr>
            <w:r w:rsidRPr="00651C8A">
              <w:rPr>
                <w:sz w:val="16"/>
                <w:szCs w:val="16"/>
              </w:rPr>
              <w:t>1.585</w:t>
            </w:r>
          </w:p>
        </w:tc>
        <w:tc>
          <w:tcPr>
            <w:tcW w:w="979" w:type="dxa"/>
          </w:tcPr>
          <w:p w14:paraId="2EDC2C59" w14:textId="77777777" w:rsidR="00651C8A" w:rsidRPr="00651C8A" w:rsidRDefault="00651C8A" w:rsidP="0052358B">
            <w:pPr>
              <w:keepNext/>
              <w:jc w:val="center"/>
              <w:rPr>
                <w:sz w:val="16"/>
                <w:szCs w:val="16"/>
              </w:rPr>
            </w:pPr>
            <w:r w:rsidRPr="00651C8A">
              <w:rPr>
                <w:sz w:val="16"/>
                <w:szCs w:val="16"/>
              </w:rPr>
              <w:t>16</w:t>
            </w:r>
          </w:p>
        </w:tc>
        <w:tc>
          <w:tcPr>
            <w:tcW w:w="869" w:type="dxa"/>
          </w:tcPr>
          <w:p w14:paraId="4F9E0D3A" w14:textId="77777777" w:rsidR="00651C8A" w:rsidRPr="00651C8A" w:rsidRDefault="00651C8A" w:rsidP="0052358B">
            <w:pPr>
              <w:keepNext/>
              <w:jc w:val="center"/>
              <w:rPr>
                <w:sz w:val="16"/>
                <w:szCs w:val="16"/>
              </w:rPr>
            </w:pPr>
            <w:r w:rsidRPr="00651C8A">
              <w:rPr>
                <w:sz w:val="16"/>
                <w:szCs w:val="16"/>
              </w:rPr>
              <w:t>31</w:t>
            </w:r>
          </w:p>
        </w:tc>
        <w:tc>
          <w:tcPr>
            <w:tcW w:w="1122" w:type="dxa"/>
          </w:tcPr>
          <w:p w14:paraId="7D6E3B10" w14:textId="77777777" w:rsidR="00651C8A" w:rsidRPr="00651C8A" w:rsidRDefault="00651C8A" w:rsidP="0052358B">
            <w:pPr>
              <w:keepNext/>
              <w:jc w:val="center"/>
              <w:rPr>
                <w:sz w:val="16"/>
                <w:szCs w:val="16"/>
              </w:rPr>
            </w:pPr>
            <w:r w:rsidRPr="00651C8A">
              <w:rPr>
                <w:sz w:val="16"/>
                <w:szCs w:val="16"/>
              </w:rPr>
              <w:t>.49</w:t>
            </w:r>
          </w:p>
        </w:tc>
      </w:tr>
      <w:tr w:rsidR="00651C8A" w:rsidRPr="00651C8A" w14:paraId="5736F198" w14:textId="77777777" w:rsidTr="0052358B">
        <w:tblPrEx>
          <w:tblCellMar>
            <w:top w:w="0" w:type="dxa"/>
            <w:bottom w:w="0" w:type="dxa"/>
          </w:tblCellMar>
        </w:tblPrEx>
        <w:trPr>
          <w:cantSplit/>
          <w:jc w:val="center"/>
        </w:trPr>
        <w:tc>
          <w:tcPr>
            <w:tcW w:w="923" w:type="dxa"/>
          </w:tcPr>
          <w:p w14:paraId="1CED14B8" w14:textId="77777777" w:rsidR="00651C8A" w:rsidRPr="00651C8A" w:rsidRDefault="00651C8A" w:rsidP="0052358B">
            <w:pPr>
              <w:keepNext/>
              <w:jc w:val="center"/>
              <w:rPr>
                <w:sz w:val="16"/>
                <w:szCs w:val="16"/>
              </w:rPr>
            </w:pPr>
            <w:r w:rsidRPr="00651C8A">
              <w:rPr>
                <w:sz w:val="16"/>
                <w:szCs w:val="16"/>
              </w:rPr>
              <w:t>2009</w:t>
            </w:r>
          </w:p>
        </w:tc>
        <w:tc>
          <w:tcPr>
            <w:tcW w:w="810" w:type="dxa"/>
          </w:tcPr>
          <w:p w14:paraId="4E409F39" w14:textId="77777777" w:rsidR="00651C8A" w:rsidRPr="00651C8A" w:rsidRDefault="00651C8A" w:rsidP="0052358B">
            <w:pPr>
              <w:keepNext/>
              <w:jc w:val="center"/>
              <w:rPr>
                <w:sz w:val="16"/>
                <w:szCs w:val="16"/>
              </w:rPr>
            </w:pPr>
            <w:r w:rsidRPr="00651C8A">
              <w:rPr>
                <w:sz w:val="16"/>
                <w:szCs w:val="16"/>
              </w:rPr>
              <w:t>1.573</w:t>
            </w:r>
          </w:p>
        </w:tc>
        <w:tc>
          <w:tcPr>
            <w:tcW w:w="979" w:type="dxa"/>
          </w:tcPr>
          <w:p w14:paraId="20293962" w14:textId="77777777" w:rsidR="00651C8A" w:rsidRPr="00651C8A" w:rsidRDefault="00651C8A" w:rsidP="0052358B">
            <w:pPr>
              <w:keepNext/>
              <w:jc w:val="center"/>
              <w:rPr>
                <w:sz w:val="16"/>
                <w:szCs w:val="16"/>
              </w:rPr>
            </w:pPr>
            <w:r w:rsidRPr="00651C8A">
              <w:rPr>
                <w:sz w:val="16"/>
                <w:szCs w:val="16"/>
              </w:rPr>
              <w:t>17</w:t>
            </w:r>
          </w:p>
        </w:tc>
        <w:tc>
          <w:tcPr>
            <w:tcW w:w="869" w:type="dxa"/>
          </w:tcPr>
          <w:p w14:paraId="688B18C0" w14:textId="77777777" w:rsidR="00651C8A" w:rsidRPr="00651C8A" w:rsidRDefault="00651C8A" w:rsidP="0052358B">
            <w:pPr>
              <w:keepNext/>
              <w:jc w:val="center"/>
              <w:rPr>
                <w:sz w:val="16"/>
                <w:szCs w:val="16"/>
              </w:rPr>
            </w:pPr>
            <w:r w:rsidRPr="00651C8A">
              <w:rPr>
                <w:sz w:val="16"/>
                <w:szCs w:val="16"/>
              </w:rPr>
              <w:t>27</w:t>
            </w:r>
          </w:p>
        </w:tc>
        <w:tc>
          <w:tcPr>
            <w:tcW w:w="1122" w:type="dxa"/>
          </w:tcPr>
          <w:p w14:paraId="3B4167C6" w14:textId="77777777" w:rsidR="00651C8A" w:rsidRPr="00651C8A" w:rsidRDefault="00651C8A" w:rsidP="0052358B">
            <w:pPr>
              <w:keepNext/>
              <w:jc w:val="center"/>
              <w:rPr>
                <w:sz w:val="16"/>
                <w:szCs w:val="16"/>
              </w:rPr>
            </w:pPr>
            <w:r w:rsidRPr="00651C8A">
              <w:rPr>
                <w:sz w:val="16"/>
                <w:szCs w:val="16"/>
              </w:rPr>
              <w:t>.42</w:t>
            </w:r>
          </w:p>
        </w:tc>
      </w:tr>
      <w:tr w:rsidR="00651C8A" w:rsidRPr="00651C8A" w14:paraId="300DDD2F" w14:textId="77777777" w:rsidTr="0052358B">
        <w:tblPrEx>
          <w:tblCellMar>
            <w:top w:w="0" w:type="dxa"/>
            <w:bottom w:w="0" w:type="dxa"/>
          </w:tblCellMar>
        </w:tblPrEx>
        <w:trPr>
          <w:cantSplit/>
          <w:jc w:val="center"/>
        </w:trPr>
        <w:tc>
          <w:tcPr>
            <w:tcW w:w="923" w:type="dxa"/>
          </w:tcPr>
          <w:p w14:paraId="71DF25D0" w14:textId="77777777" w:rsidR="00651C8A" w:rsidRPr="00651C8A" w:rsidRDefault="00651C8A" w:rsidP="0052358B">
            <w:pPr>
              <w:keepNext/>
              <w:jc w:val="center"/>
              <w:rPr>
                <w:sz w:val="16"/>
                <w:szCs w:val="16"/>
              </w:rPr>
            </w:pPr>
            <w:r w:rsidRPr="00651C8A">
              <w:rPr>
                <w:sz w:val="16"/>
                <w:szCs w:val="16"/>
              </w:rPr>
              <w:t>2008</w:t>
            </w:r>
          </w:p>
        </w:tc>
        <w:tc>
          <w:tcPr>
            <w:tcW w:w="810" w:type="dxa"/>
          </w:tcPr>
          <w:p w14:paraId="18BA955A" w14:textId="77777777" w:rsidR="00651C8A" w:rsidRPr="00651C8A" w:rsidRDefault="00651C8A" w:rsidP="0052358B">
            <w:pPr>
              <w:keepNext/>
              <w:jc w:val="center"/>
              <w:rPr>
                <w:sz w:val="16"/>
                <w:szCs w:val="16"/>
              </w:rPr>
            </w:pPr>
            <w:r w:rsidRPr="00651C8A">
              <w:rPr>
                <w:sz w:val="16"/>
                <w:szCs w:val="16"/>
              </w:rPr>
              <w:t>1.618</w:t>
            </w:r>
          </w:p>
        </w:tc>
        <w:tc>
          <w:tcPr>
            <w:tcW w:w="979" w:type="dxa"/>
          </w:tcPr>
          <w:p w14:paraId="490049AE" w14:textId="77777777" w:rsidR="00651C8A" w:rsidRPr="00651C8A" w:rsidRDefault="00651C8A" w:rsidP="0052358B">
            <w:pPr>
              <w:keepNext/>
              <w:jc w:val="center"/>
              <w:rPr>
                <w:sz w:val="16"/>
                <w:szCs w:val="16"/>
              </w:rPr>
            </w:pPr>
            <w:r w:rsidRPr="00651C8A">
              <w:rPr>
                <w:sz w:val="16"/>
                <w:szCs w:val="16"/>
              </w:rPr>
              <w:t>18</w:t>
            </w:r>
          </w:p>
        </w:tc>
        <w:tc>
          <w:tcPr>
            <w:tcW w:w="869" w:type="dxa"/>
          </w:tcPr>
          <w:p w14:paraId="2B176397" w14:textId="77777777" w:rsidR="00651C8A" w:rsidRPr="00651C8A" w:rsidRDefault="00651C8A" w:rsidP="0052358B">
            <w:pPr>
              <w:keepNext/>
              <w:jc w:val="center"/>
              <w:rPr>
                <w:sz w:val="16"/>
                <w:szCs w:val="16"/>
              </w:rPr>
            </w:pPr>
            <w:r w:rsidRPr="00651C8A">
              <w:rPr>
                <w:sz w:val="16"/>
                <w:szCs w:val="16"/>
              </w:rPr>
              <w:t>24</w:t>
            </w:r>
          </w:p>
        </w:tc>
        <w:tc>
          <w:tcPr>
            <w:tcW w:w="1122" w:type="dxa"/>
          </w:tcPr>
          <w:p w14:paraId="3B54675B" w14:textId="77777777" w:rsidR="00651C8A" w:rsidRPr="00651C8A" w:rsidRDefault="00651C8A" w:rsidP="0052358B">
            <w:pPr>
              <w:keepNext/>
              <w:jc w:val="center"/>
              <w:rPr>
                <w:sz w:val="16"/>
                <w:szCs w:val="16"/>
              </w:rPr>
            </w:pPr>
            <w:r w:rsidRPr="00651C8A">
              <w:rPr>
                <w:sz w:val="16"/>
                <w:szCs w:val="16"/>
              </w:rPr>
              <w:t>.39</w:t>
            </w:r>
          </w:p>
        </w:tc>
      </w:tr>
      <w:tr w:rsidR="00651C8A" w:rsidRPr="00651C8A" w14:paraId="2B80379F" w14:textId="77777777" w:rsidTr="0052358B">
        <w:tblPrEx>
          <w:tblCellMar>
            <w:top w:w="0" w:type="dxa"/>
            <w:bottom w:w="0" w:type="dxa"/>
          </w:tblCellMar>
        </w:tblPrEx>
        <w:trPr>
          <w:cantSplit/>
          <w:jc w:val="center"/>
        </w:trPr>
        <w:tc>
          <w:tcPr>
            <w:tcW w:w="923" w:type="dxa"/>
          </w:tcPr>
          <w:p w14:paraId="1EEB26B9" w14:textId="77777777" w:rsidR="00651C8A" w:rsidRPr="00651C8A" w:rsidRDefault="00651C8A" w:rsidP="0052358B">
            <w:pPr>
              <w:keepNext/>
              <w:jc w:val="center"/>
              <w:rPr>
                <w:sz w:val="16"/>
                <w:szCs w:val="16"/>
              </w:rPr>
            </w:pPr>
            <w:r w:rsidRPr="00651C8A">
              <w:rPr>
                <w:sz w:val="16"/>
                <w:szCs w:val="16"/>
              </w:rPr>
              <w:t>2007</w:t>
            </w:r>
          </w:p>
        </w:tc>
        <w:tc>
          <w:tcPr>
            <w:tcW w:w="810" w:type="dxa"/>
          </w:tcPr>
          <w:p w14:paraId="3E394818" w14:textId="77777777" w:rsidR="00651C8A" w:rsidRPr="00651C8A" w:rsidRDefault="00651C8A" w:rsidP="0052358B">
            <w:pPr>
              <w:keepNext/>
              <w:jc w:val="center"/>
              <w:rPr>
                <w:sz w:val="16"/>
                <w:szCs w:val="16"/>
              </w:rPr>
            </w:pPr>
            <w:r w:rsidRPr="00651C8A">
              <w:rPr>
                <w:sz w:val="16"/>
                <w:szCs w:val="16"/>
              </w:rPr>
              <w:t>1.682</w:t>
            </w:r>
          </w:p>
        </w:tc>
        <w:tc>
          <w:tcPr>
            <w:tcW w:w="979" w:type="dxa"/>
          </w:tcPr>
          <w:p w14:paraId="368FA619" w14:textId="77777777" w:rsidR="00651C8A" w:rsidRPr="00651C8A" w:rsidRDefault="00651C8A" w:rsidP="0052358B">
            <w:pPr>
              <w:jc w:val="center"/>
              <w:rPr>
                <w:sz w:val="16"/>
                <w:szCs w:val="16"/>
              </w:rPr>
            </w:pPr>
            <w:r w:rsidRPr="00651C8A">
              <w:rPr>
                <w:sz w:val="16"/>
                <w:szCs w:val="16"/>
              </w:rPr>
              <w:t>19</w:t>
            </w:r>
          </w:p>
        </w:tc>
        <w:tc>
          <w:tcPr>
            <w:tcW w:w="869" w:type="dxa"/>
          </w:tcPr>
          <w:p w14:paraId="3FE3DDB5" w14:textId="77777777" w:rsidR="00651C8A" w:rsidRPr="00651C8A" w:rsidRDefault="00651C8A" w:rsidP="0052358B">
            <w:pPr>
              <w:jc w:val="center"/>
              <w:rPr>
                <w:sz w:val="16"/>
                <w:szCs w:val="16"/>
              </w:rPr>
            </w:pPr>
            <w:r w:rsidRPr="00651C8A">
              <w:rPr>
                <w:sz w:val="16"/>
                <w:szCs w:val="16"/>
              </w:rPr>
              <w:t>22</w:t>
            </w:r>
          </w:p>
        </w:tc>
        <w:tc>
          <w:tcPr>
            <w:tcW w:w="1122" w:type="dxa"/>
          </w:tcPr>
          <w:p w14:paraId="23BD2D51" w14:textId="77777777" w:rsidR="00651C8A" w:rsidRPr="00651C8A" w:rsidRDefault="00651C8A" w:rsidP="0052358B">
            <w:pPr>
              <w:keepNext/>
              <w:jc w:val="center"/>
              <w:rPr>
                <w:sz w:val="16"/>
                <w:szCs w:val="16"/>
              </w:rPr>
            </w:pPr>
            <w:r w:rsidRPr="00651C8A">
              <w:rPr>
                <w:sz w:val="16"/>
                <w:szCs w:val="16"/>
              </w:rPr>
              <w:t>.37</w:t>
            </w:r>
          </w:p>
        </w:tc>
      </w:tr>
      <w:tr w:rsidR="00651C8A" w:rsidRPr="00651C8A" w14:paraId="0EA57588" w14:textId="77777777" w:rsidTr="0052358B">
        <w:tblPrEx>
          <w:tblCellMar>
            <w:top w:w="0" w:type="dxa"/>
            <w:bottom w:w="0" w:type="dxa"/>
          </w:tblCellMar>
        </w:tblPrEx>
        <w:trPr>
          <w:cantSplit/>
          <w:jc w:val="center"/>
        </w:trPr>
        <w:tc>
          <w:tcPr>
            <w:tcW w:w="923" w:type="dxa"/>
          </w:tcPr>
          <w:p w14:paraId="70E29544" w14:textId="77777777" w:rsidR="00651C8A" w:rsidRPr="00651C8A" w:rsidRDefault="00651C8A" w:rsidP="0052358B">
            <w:pPr>
              <w:jc w:val="center"/>
              <w:rPr>
                <w:sz w:val="16"/>
                <w:szCs w:val="16"/>
              </w:rPr>
            </w:pPr>
            <w:r w:rsidRPr="00651C8A">
              <w:rPr>
                <w:sz w:val="16"/>
                <w:szCs w:val="16"/>
              </w:rPr>
              <w:t>2006</w:t>
            </w:r>
          </w:p>
        </w:tc>
        <w:tc>
          <w:tcPr>
            <w:tcW w:w="810" w:type="dxa"/>
          </w:tcPr>
          <w:p w14:paraId="3F854EFC" w14:textId="77777777" w:rsidR="00651C8A" w:rsidRPr="00651C8A" w:rsidRDefault="00651C8A" w:rsidP="0052358B">
            <w:pPr>
              <w:jc w:val="center"/>
              <w:rPr>
                <w:sz w:val="16"/>
                <w:szCs w:val="16"/>
              </w:rPr>
            </w:pPr>
            <w:r w:rsidRPr="00651C8A">
              <w:rPr>
                <w:sz w:val="16"/>
                <w:szCs w:val="16"/>
              </w:rPr>
              <w:t>1.774</w:t>
            </w:r>
          </w:p>
        </w:tc>
        <w:tc>
          <w:tcPr>
            <w:tcW w:w="979" w:type="dxa"/>
          </w:tcPr>
          <w:p w14:paraId="7833E7FE" w14:textId="77777777" w:rsidR="00651C8A" w:rsidRPr="00651C8A" w:rsidRDefault="00651C8A" w:rsidP="0052358B">
            <w:pPr>
              <w:jc w:val="center"/>
              <w:rPr>
                <w:sz w:val="16"/>
                <w:szCs w:val="16"/>
              </w:rPr>
            </w:pPr>
            <w:r w:rsidRPr="00651C8A">
              <w:rPr>
                <w:sz w:val="16"/>
                <w:szCs w:val="16"/>
              </w:rPr>
              <w:t>20</w:t>
            </w:r>
          </w:p>
        </w:tc>
        <w:tc>
          <w:tcPr>
            <w:tcW w:w="869" w:type="dxa"/>
          </w:tcPr>
          <w:p w14:paraId="7A58024A" w14:textId="77777777" w:rsidR="00651C8A" w:rsidRPr="00651C8A" w:rsidRDefault="00651C8A" w:rsidP="0052358B">
            <w:pPr>
              <w:jc w:val="center"/>
              <w:rPr>
                <w:sz w:val="16"/>
                <w:szCs w:val="16"/>
              </w:rPr>
            </w:pPr>
            <w:r w:rsidRPr="00651C8A">
              <w:rPr>
                <w:sz w:val="16"/>
                <w:szCs w:val="16"/>
              </w:rPr>
              <w:t>21</w:t>
            </w:r>
          </w:p>
        </w:tc>
        <w:tc>
          <w:tcPr>
            <w:tcW w:w="1122" w:type="dxa"/>
          </w:tcPr>
          <w:p w14:paraId="1D5CDD60" w14:textId="77777777" w:rsidR="00651C8A" w:rsidRPr="00651C8A" w:rsidRDefault="00651C8A" w:rsidP="0052358B">
            <w:pPr>
              <w:jc w:val="center"/>
              <w:rPr>
                <w:sz w:val="16"/>
                <w:szCs w:val="16"/>
              </w:rPr>
            </w:pPr>
            <w:r w:rsidRPr="00651C8A">
              <w:rPr>
                <w:sz w:val="16"/>
                <w:szCs w:val="16"/>
              </w:rPr>
              <w:t>.37</w:t>
            </w:r>
          </w:p>
        </w:tc>
      </w:tr>
      <w:tr w:rsidR="00651C8A" w:rsidRPr="00651C8A" w14:paraId="0C7EF5F6" w14:textId="77777777" w:rsidTr="0052358B">
        <w:tblPrEx>
          <w:tblCellMar>
            <w:top w:w="0" w:type="dxa"/>
            <w:bottom w:w="0" w:type="dxa"/>
          </w:tblCellMar>
        </w:tblPrEx>
        <w:trPr>
          <w:cantSplit/>
          <w:jc w:val="center"/>
        </w:trPr>
        <w:tc>
          <w:tcPr>
            <w:tcW w:w="923" w:type="dxa"/>
          </w:tcPr>
          <w:p w14:paraId="7C9AAB15" w14:textId="77777777" w:rsidR="00651C8A" w:rsidRPr="00651C8A" w:rsidRDefault="00651C8A" w:rsidP="0052358B">
            <w:pPr>
              <w:jc w:val="center"/>
              <w:rPr>
                <w:sz w:val="16"/>
                <w:szCs w:val="16"/>
              </w:rPr>
            </w:pPr>
            <w:r w:rsidRPr="00651C8A">
              <w:rPr>
                <w:sz w:val="16"/>
                <w:szCs w:val="16"/>
              </w:rPr>
              <w:t>2005</w:t>
            </w:r>
          </w:p>
        </w:tc>
        <w:tc>
          <w:tcPr>
            <w:tcW w:w="810" w:type="dxa"/>
          </w:tcPr>
          <w:p w14:paraId="54A24C2C" w14:textId="77777777" w:rsidR="00651C8A" w:rsidRPr="00651C8A" w:rsidRDefault="00651C8A" w:rsidP="0052358B">
            <w:pPr>
              <w:jc w:val="center"/>
              <w:rPr>
                <w:sz w:val="16"/>
                <w:szCs w:val="16"/>
              </w:rPr>
            </w:pPr>
            <w:r w:rsidRPr="00651C8A">
              <w:rPr>
                <w:sz w:val="16"/>
                <w:szCs w:val="16"/>
              </w:rPr>
              <w:t>1.856</w:t>
            </w:r>
          </w:p>
        </w:tc>
        <w:tc>
          <w:tcPr>
            <w:tcW w:w="979" w:type="dxa"/>
          </w:tcPr>
          <w:p w14:paraId="71512473" w14:textId="77777777" w:rsidR="00651C8A" w:rsidRPr="00651C8A" w:rsidRDefault="00651C8A" w:rsidP="0052358B">
            <w:pPr>
              <w:jc w:val="center"/>
              <w:rPr>
                <w:sz w:val="16"/>
                <w:szCs w:val="16"/>
              </w:rPr>
            </w:pPr>
            <w:r w:rsidRPr="00651C8A">
              <w:rPr>
                <w:sz w:val="16"/>
                <w:szCs w:val="16"/>
              </w:rPr>
              <w:t>21</w:t>
            </w:r>
          </w:p>
        </w:tc>
        <w:tc>
          <w:tcPr>
            <w:tcW w:w="869" w:type="dxa"/>
          </w:tcPr>
          <w:p w14:paraId="50F04244" w14:textId="77777777" w:rsidR="00651C8A" w:rsidRPr="00651C8A" w:rsidRDefault="00651C8A" w:rsidP="0052358B">
            <w:pPr>
              <w:jc w:val="center"/>
              <w:rPr>
                <w:sz w:val="16"/>
                <w:szCs w:val="16"/>
              </w:rPr>
            </w:pPr>
            <w:r w:rsidRPr="00651C8A">
              <w:rPr>
                <w:sz w:val="16"/>
                <w:szCs w:val="16"/>
              </w:rPr>
              <w:t>20</w:t>
            </w:r>
          </w:p>
        </w:tc>
        <w:tc>
          <w:tcPr>
            <w:tcW w:w="1122" w:type="dxa"/>
          </w:tcPr>
          <w:p w14:paraId="2C2B1986" w14:textId="77777777" w:rsidR="00651C8A" w:rsidRPr="00651C8A" w:rsidRDefault="00651C8A" w:rsidP="0052358B">
            <w:pPr>
              <w:jc w:val="center"/>
              <w:rPr>
                <w:sz w:val="16"/>
                <w:szCs w:val="16"/>
              </w:rPr>
            </w:pPr>
            <w:r w:rsidRPr="00651C8A">
              <w:rPr>
                <w:sz w:val="16"/>
                <w:szCs w:val="16"/>
              </w:rPr>
              <w:t>.37</w:t>
            </w:r>
          </w:p>
        </w:tc>
      </w:tr>
    </w:tbl>
    <w:p w14:paraId="7DAE8E65" w14:textId="77777777" w:rsidR="00651C8A" w:rsidRPr="00651C8A" w:rsidRDefault="00651C8A" w:rsidP="00203D95">
      <w:pPr>
        <w:pStyle w:val="A0"/>
      </w:pPr>
    </w:p>
    <w:p w14:paraId="2C99A317" w14:textId="77777777" w:rsidR="00651C8A" w:rsidRPr="00651C8A" w:rsidRDefault="00651C8A" w:rsidP="005A289F">
      <w:pPr>
        <w:pStyle w:val="AuthorityNote"/>
      </w:pPr>
      <w:r w:rsidRPr="00651C8A">
        <w:t>AUTHORITY NOTE:</w:t>
      </w:r>
      <w:r w:rsidRPr="00651C8A">
        <w:tab/>
        <w:t>Promulgated in accordance with R.S. 47:1837 and R.S. 47:2323.</w:t>
      </w:r>
    </w:p>
    <w:p w14:paraId="1D128080" w14:textId="77777777" w:rsidR="00651C8A" w:rsidRPr="00651C8A" w:rsidRDefault="00651C8A" w:rsidP="005A289F">
      <w:pPr>
        <w:pStyle w:val="HistoricalNote"/>
      </w:pPr>
      <w:r w:rsidRPr="00651C8A">
        <w:t>HISTORICAL NOTE:</w:t>
      </w:r>
      <w:r w:rsidRPr="00651C8A">
        <w:tab/>
        <w:t>Promulgated by the Department of Revenue and Taxation, Tax Commission, LR 8:102 (February 1982), amended LR 10:943 (November 1984), LR 12:36 (January 1986), LR 13:188 (March 1987), LR 13:764 (December 1987), LR 14:872 (December 1988), LR 15:1097 (December 1989), LR 16:1063 (December 1990), LR 17:1213 (December 1991), LR 19:212 (February 1993), LR 20:198 (February 1994), LR 21:186 (February 1995), LR 22:117 (February 1996), LR 23:206 (February 1997), amended by the Department of Revenue, Tax Commission, LR 24:490 (March 1998), LR 25:316 (February 1999), LR 26:509 (March 2000), LR 27:427 (March 2001), LR 28:520 (March 2002), LR 29:370 (March 2003), LR 30:489 (March 2004), LR 31:719 (March 2005), LR 32:433 (March 2006), LR 33:495 (March 2007), LR 34:685 (April 2008), LR 35:499 (March 2009), LR 36:779 (April 2010), amended by the Division of Administration, Tax Commission, LR 37:1401 (May 2011), LR 38:809 (March 2012), LR 39:497 (March 2013), LR 40:538 (March 2014), LR 41:680 (April 2015), LR 42:749 (May 2016), LR 43:</w:t>
      </w:r>
      <w:bookmarkStart w:id="79" w:name="_Toc233690268"/>
      <w:bookmarkStart w:id="80" w:name="_Toc234030852"/>
      <w:bookmarkStart w:id="81" w:name="TOC_Chap102"/>
      <w:bookmarkStart w:id="82" w:name="_Toc243721478"/>
      <w:bookmarkStart w:id="83" w:name="_Toc259619726"/>
      <w:bookmarkStart w:id="84" w:name="_Toc262718812"/>
      <w:bookmarkStart w:id="85" w:name="_Toc275165585"/>
      <w:bookmarkStart w:id="86" w:name="_Toc293321634"/>
      <w:r w:rsidRPr="00651C8A">
        <w:t>656 (April 2017), LR 44:584 (March 2018), LR 45:537 (April 2019), LR 46:564 (April 2020), LR 47:469 (April 2021), LR 48:1527 (June 2022), LR 49:1060 (June 2023), LR 50:372 (March 2024), LR 51:393 (March 2025)</w:t>
      </w:r>
      <w:r w:rsidR="005951E9">
        <w:t>, LR 52:</w:t>
      </w:r>
    </w:p>
    <w:p w14:paraId="69D86B7D" w14:textId="77777777" w:rsidR="00651C8A" w:rsidRPr="00651C8A" w:rsidRDefault="00651C8A" w:rsidP="005A289F">
      <w:pPr>
        <w:pStyle w:val="Chapter"/>
      </w:pPr>
      <w:r w:rsidRPr="00651C8A">
        <w:t>Chapter 25.</w:t>
      </w:r>
      <w:bookmarkStart w:id="87" w:name="TOCT_Chap154"/>
      <w:bookmarkStart w:id="88" w:name="TOCT_Chap183"/>
      <w:bookmarkStart w:id="89" w:name="TOCT_Chap148"/>
      <w:bookmarkStart w:id="90" w:name="TOCT_Chap102"/>
      <w:bookmarkEnd w:id="81"/>
      <w:r w:rsidRPr="00651C8A">
        <w:tab/>
        <w:t>General Business Assets</w:t>
      </w:r>
      <w:bookmarkStart w:id="91" w:name="_Toc233690270"/>
      <w:bookmarkStart w:id="92" w:name="_Toc234030854"/>
      <w:bookmarkStart w:id="93" w:name="_Toc243721480"/>
      <w:bookmarkStart w:id="94" w:name="_Toc259619728"/>
      <w:bookmarkStart w:id="95" w:name="_Toc262718814"/>
      <w:bookmarkStart w:id="96" w:name="_Toc275165587"/>
      <w:bookmarkStart w:id="97" w:name="_Toc293321636"/>
      <w:bookmarkEnd w:id="79"/>
      <w:bookmarkEnd w:id="80"/>
      <w:bookmarkEnd w:id="82"/>
      <w:bookmarkEnd w:id="83"/>
      <w:bookmarkEnd w:id="84"/>
      <w:bookmarkEnd w:id="85"/>
      <w:bookmarkEnd w:id="86"/>
      <w:bookmarkEnd w:id="87"/>
      <w:bookmarkEnd w:id="88"/>
      <w:bookmarkEnd w:id="89"/>
      <w:bookmarkEnd w:id="90"/>
    </w:p>
    <w:p w14:paraId="2EA09512" w14:textId="77777777" w:rsidR="00651C8A" w:rsidRPr="00651C8A" w:rsidRDefault="00651C8A" w:rsidP="005A289F">
      <w:pPr>
        <w:pStyle w:val="Section"/>
      </w:pPr>
      <w:r w:rsidRPr="00651C8A">
        <w:t>§2503.</w:t>
      </w:r>
      <w:r w:rsidRPr="00651C8A">
        <w:tab/>
        <w:t>Tables Ascertaining Economic Lives, Percent Good and Composite Multipliers of Business and Industrial Personal Property</w:t>
      </w:r>
      <w:bookmarkEnd w:id="91"/>
      <w:bookmarkEnd w:id="92"/>
      <w:bookmarkEnd w:id="93"/>
      <w:bookmarkEnd w:id="94"/>
      <w:bookmarkEnd w:id="95"/>
      <w:bookmarkEnd w:id="96"/>
      <w:bookmarkEnd w:id="97"/>
    </w:p>
    <w:p w14:paraId="61839446" w14:textId="77777777" w:rsidR="00651C8A" w:rsidRPr="00651C8A" w:rsidRDefault="00651C8A" w:rsidP="005A289F">
      <w:pPr>
        <w:pStyle w:val="A0"/>
      </w:pPr>
      <w:r w:rsidRPr="00651C8A">
        <w:t>A.</w:t>
      </w:r>
      <w:r w:rsidRPr="00651C8A">
        <w:tab/>
        <w:t>…</w:t>
      </w:r>
    </w:p>
    <w:p w14:paraId="0FDC3F3D" w14:textId="77777777" w:rsidR="005A289F" w:rsidRDefault="00651C8A" w:rsidP="005A289F">
      <w:pPr>
        <w:pStyle w:val="1"/>
      </w:pPr>
      <w:r w:rsidRPr="00651C8A">
        <w:t>1.</w:t>
      </w:r>
      <w:r w:rsidRPr="00651C8A">
        <w:tab/>
        <w:t>Suggested Guidelines for Ascertaining Economic Lives of Business and Industrial Personal Property</w:t>
      </w:r>
    </w:p>
    <w:p w14:paraId="0F72B9AA" w14:textId="77777777" w:rsidR="005A289F" w:rsidRDefault="00651C8A" w:rsidP="00CB405E">
      <w:pPr>
        <w:pStyle w:val="Text"/>
        <w:jc w:val="center"/>
      </w:pPr>
      <w:r w:rsidRPr="00651C8A">
        <w:t>* * *</w:t>
      </w:r>
    </w:p>
    <w:p w14:paraId="3F497291" w14:textId="77777777" w:rsidR="00651C8A" w:rsidRPr="00651C8A" w:rsidRDefault="00651C8A" w:rsidP="005A289F">
      <w:pPr>
        <w:pStyle w:val="A0"/>
      </w:pPr>
      <w:r w:rsidRPr="00651C8A">
        <w:t>B.</w:t>
      </w:r>
      <w:r w:rsidRPr="00651C8A">
        <w:tab/>
        <w:t>Cost Indices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760"/>
        <w:gridCol w:w="540"/>
        <w:gridCol w:w="1800"/>
        <w:gridCol w:w="1875"/>
      </w:tblGrid>
      <w:tr w:rsidR="00651C8A" w:rsidRPr="00651C8A" w14:paraId="7DCB530C" w14:textId="77777777" w:rsidTr="00CB405E">
        <w:tblPrEx>
          <w:tblCellMar>
            <w:top w:w="0" w:type="dxa"/>
            <w:bottom w:w="0" w:type="dxa"/>
          </w:tblCellMar>
        </w:tblPrEx>
        <w:trPr>
          <w:cantSplit/>
          <w:trHeight w:val="306"/>
          <w:tblHeader/>
          <w:jc w:val="center"/>
        </w:trPr>
        <w:tc>
          <w:tcPr>
            <w:tcW w:w="4975" w:type="dxa"/>
            <w:gridSpan w:val="4"/>
            <w:shd w:val="clear" w:color="auto" w:fill="BFBFBF"/>
            <w:vAlign w:val="bottom"/>
          </w:tcPr>
          <w:p w14:paraId="7FBD0D46" w14:textId="77777777" w:rsidR="00651C8A" w:rsidRPr="00CB405E" w:rsidRDefault="00651C8A" w:rsidP="00CB405E">
            <w:pPr>
              <w:pStyle w:val="Text"/>
              <w:keepNext/>
              <w:jc w:val="center"/>
              <w:rPr>
                <w:b/>
                <w:bCs/>
                <w:sz w:val="16"/>
                <w:szCs w:val="16"/>
              </w:rPr>
            </w:pPr>
            <w:r w:rsidRPr="00CB405E">
              <w:rPr>
                <w:b/>
                <w:bCs/>
                <w:sz w:val="16"/>
                <w:szCs w:val="16"/>
              </w:rPr>
              <w:t>Table 2503.B</w:t>
            </w:r>
          </w:p>
          <w:p w14:paraId="12B32627" w14:textId="77777777" w:rsidR="00651C8A" w:rsidRPr="00CB405E" w:rsidRDefault="00651C8A" w:rsidP="00CB405E">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ind w:firstLine="187"/>
              <w:jc w:val="center"/>
              <w:outlineLvl w:val="3"/>
              <w:rPr>
                <w:b/>
                <w:bCs/>
                <w:kern w:val="2"/>
                <w:sz w:val="16"/>
                <w:szCs w:val="16"/>
              </w:rPr>
            </w:pPr>
            <w:r w:rsidRPr="00CB405E">
              <w:rPr>
                <w:b/>
                <w:bCs/>
                <w:sz w:val="16"/>
                <w:szCs w:val="16"/>
              </w:rPr>
              <w:t>Cost Indices</w:t>
            </w:r>
          </w:p>
        </w:tc>
      </w:tr>
      <w:tr w:rsidR="00651C8A" w:rsidRPr="00651C8A" w14:paraId="6BF03498" w14:textId="77777777" w:rsidTr="00CB405E">
        <w:tblPrEx>
          <w:tblCellMar>
            <w:top w:w="0" w:type="dxa"/>
            <w:bottom w:w="0" w:type="dxa"/>
          </w:tblCellMar>
        </w:tblPrEx>
        <w:trPr>
          <w:cantSplit/>
          <w:tblHeader/>
          <w:jc w:val="center"/>
        </w:trPr>
        <w:tc>
          <w:tcPr>
            <w:tcW w:w="760" w:type="dxa"/>
            <w:shd w:val="clear" w:color="auto" w:fill="BFBFBF"/>
            <w:vAlign w:val="bottom"/>
          </w:tcPr>
          <w:p w14:paraId="7C3DEBFE" w14:textId="77777777" w:rsidR="00651C8A" w:rsidRPr="00CB405E" w:rsidRDefault="00651C8A" w:rsidP="0052358B">
            <w:pPr>
              <w:keepNext/>
              <w:jc w:val="center"/>
              <w:rPr>
                <w:b/>
                <w:bCs/>
                <w:sz w:val="16"/>
                <w:szCs w:val="16"/>
              </w:rPr>
            </w:pPr>
            <w:r w:rsidRPr="00CB405E">
              <w:rPr>
                <w:b/>
                <w:bCs/>
                <w:sz w:val="16"/>
                <w:szCs w:val="16"/>
              </w:rPr>
              <w:t>Year</w:t>
            </w:r>
          </w:p>
        </w:tc>
        <w:tc>
          <w:tcPr>
            <w:tcW w:w="540" w:type="dxa"/>
            <w:shd w:val="clear" w:color="auto" w:fill="BFBFBF"/>
            <w:vAlign w:val="bottom"/>
          </w:tcPr>
          <w:p w14:paraId="6E935A32" w14:textId="77777777" w:rsidR="00651C8A" w:rsidRPr="00CB405E" w:rsidRDefault="00651C8A" w:rsidP="0052358B">
            <w:pPr>
              <w:keepNext/>
              <w:jc w:val="center"/>
              <w:rPr>
                <w:b/>
                <w:bCs/>
                <w:sz w:val="16"/>
                <w:szCs w:val="16"/>
              </w:rPr>
            </w:pPr>
            <w:r w:rsidRPr="00CB405E">
              <w:rPr>
                <w:b/>
                <w:bCs/>
                <w:sz w:val="16"/>
                <w:szCs w:val="16"/>
              </w:rPr>
              <w:t>Age</w:t>
            </w:r>
          </w:p>
        </w:tc>
        <w:tc>
          <w:tcPr>
            <w:tcW w:w="1800" w:type="dxa"/>
            <w:shd w:val="clear" w:color="auto" w:fill="BFBFBF"/>
            <w:vAlign w:val="bottom"/>
          </w:tcPr>
          <w:p w14:paraId="25F811CC" w14:textId="77777777" w:rsidR="00651C8A" w:rsidRPr="00CB405E" w:rsidRDefault="00651C8A" w:rsidP="0052358B">
            <w:pPr>
              <w:keepNext/>
              <w:jc w:val="center"/>
              <w:rPr>
                <w:b/>
                <w:bCs/>
                <w:sz w:val="16"/>
                <w:szCs w:val="16"/>
              </w:rPr>
            </w:pPr>
            <w:r w:rsidRPr="00CB405E">
              <w:rPr>
                <w:b/>
                <w:bCs/>
                <w:sz w:val="16"/>
                <w:szCs w:val="16"/>
              </w:rPr>
              <w:t>National Average</w:t>
            </w:r>
          </w:p>
          <w:p w14:paraId="38CF8CA9" w14:textId="77777777" w:rsidR="00651C8A" w:rsidRPr="00CB405E" w:rsidRDefault="00651C8A" w:rsidP="0052358B">
            <w:pPr>
              <w:keepNext/>
              <w:jc w:val="center"/>
              <w:rPr>
                <w:b/>
                <w:bCs/>
                <w:sz w:val="16"/>
                <w:szCs w:val="16"/>
              </w:rPr>
            </w:pPr>
            <w:r w:rsidRPr="00CB405E">
              <w:rPr>
                <w:b/>
                <w:bCs/>
                <w:sz w:val="16"/>
                <w:szCs w:val="16"/>
              </w:rPr>
              <w:t>1926 = 100</w:t>
            </w:r>
          </w:p>
        </w:tc>
        <w:tc>
          <w:tcPr>
            <w:tcW w:w="1875" w:type="dxa"/>
            <w:shd w:val="clear" w:color="auto" w:fill="BFBFBF"/>
            <w:vAlign w:val="bottom"/>
          </w:tcPr>
          <w:p w14:paraId="0D540929" w14:textId="77777777" w:rsidR="00651C8A" w:rsidRPr="00CB405E" w:rsidRDefault="00651C8A" w:rsidP="0052358B">
            <w:pPr>
              <w:keepNext/>
              <w:jc w:val="center"/>
              <w:rPr>
                <w:b/>
                <w:bCs/>
                <w:sz w:val="16"/>
                <w:szCs w:val="16"/>
              </w:rPr>
            </w:pPr>
            <w:r w:rsidRPr="00CB405E">
              <w:rPr>
                <w:b/>
                <w:bCs/>
                <w:sz w:val="16"/>
                <w:szCs w:val="16"/>
              </w:rPr>
              <w:t>January 1, 2025 = 100*</w:t>
            </w:r>
          </w:p>
        </w:tc>
      </w:tr>
      <w:tr w:rsidR="00651C8A" w:rsidRPr="00651C8A" w14:paraId="4FE658D7" w14:textId="77777777" w:rsidTr="00CB405E">
        <w:tblPrEx>
          <w:tblCellMar>
            <w:top w:w="0" w:type="dxa"/>
            <w:bottom w:w="0" w:type="dxa"/>
          </w:tblCellMar>
        </w:tblPrEx>
        <w:trPr>
          <w:cantSplit/>
          <w:jc w:val="center"/>
        </w:trPr>
        <w:tc>
          <w:tcPr>
            <w:tcW w:w="760" w:type="dxa"/>
          </w:tcPr>
          <w:p w14:paraId="791EAF17" w14:textId="77777777" w:rsidR="00651C8A" w:rsidRPr="00651C8A" w:rsidRDefault="00651C8A" w:rsidP="0052358B">
            <w:pPr>
              <w:keepNext/>
              <w:jc w:val="center"/>
              <w:rPr>
                <w:sz w:val="16"/>
                <w:szCs w:val="16"/>
              </w:rPr>
            </w:pPr>
            <w:r w:rsidRPr="00651C8A">
              <w:rPr>
                <w:sz w:val="16"/>
                <w:szCs w:val="16"/>
              </w:rPr>
              <w:t>2025</w:t>
            </w:r>
          </w:p>
        </w:tc>
        <w:tc>
          <w:tcPr>
            <w:tcW w:w="540" w:type="dxa"/>
          </w:tcPr>
          <w:p w14:paraId="292FF992" w14:textId="77777777" w:rsidR="00651C8A" w:rsidRPr="00651C8A" w:rsidRDefault="00651C8A" w:rsidP="0052358B">
            <w:pPr>
              <w:keepNext/>
              <w:jc w:val="center"/>
              <w:rPr>
                <w:sz w:val="16"/>
                <w:szCs w:val="16"/>
              </w:rPr>
            </w:pPr>
            <w:r w:rsidRPr="00651C8A">
              <w:rPr>
                <w:sz w:val="16"/>
                <w:szCs w:val="16"/>
              </w:rPr>
              <w:t>1</w:t>
            </w:r>
          </w:p>
        </w:tc>
        <w:tc>
          <w:tcPr>
            <w:tcW w:w="1800" w:type="dxa"/>
          </w:tcPr>
          <w:p w14:paraId="30862564" w14:textId="77777777" w:rsidR="00651C8A" w:rsidRPr="00651C8A" w:rsidRDefault="00651C8A" w:rsidP="0052358B">
            <w:pPr>
              <w:keepNext/>
              <w:tabs>
                <w:tab w:val="left" w:pos="99"/>
              </w:tabs>
              <w:jc w:val="center"/>
              <w:rPr>
                <w:sz w:val="16"/>
                <w:szCs w:val="16"/>
              </w:rPr>
            </w:pPr>
            <w:r w:rsidRPr="00651C8A">
              <w:rPr>
                <w:sz w:val="16"/>
                <w:szCs w:val="16"/>
              </w:rPr>
              <w:t>2365.2</w:t>
            </w:r>
          </w:p>
        </w:tc>
        <w:tc>
          <w:tcPr>
            <w:tcW w:w="1875" w:type="dxa"/>
          </w:tcPr>
          <w:p w14:paraId="25552E85" w14:textId="77777777" w:rsidR="00651C8A" w:rsidRPr="00651C8A" w:rsidRDefault="00651C8A" w:rsidP="0052358B">
            <w:pPr>
              <w:keepNext/>
              <w:jc w:val="center"/>
              <w:rPr>
                <w:sz w:val="16"/>
                <w:szCs w:val="16"/>
              </w:rPr>
            </w:pPr>
            <w:r w:rsidRPr="00651C8A">
              <w:rPr>
                <w:sz w:val="16"/>
                <w:szCs w:val="16"/>
              </w:rPr>
              <w:t>0.977</w:t>
            </w:r>
          </w:p>
        </w:tc>
      </w:tr>
      <w:tr w:rsidR="00651C8A" w:rsidRPr="00651C8A" w14:paraId="2AA5F8A1" w14:textId="77777777" w:rsidTr="00CB405E">
        <w:tblPrEx>
          <w:tblCellMar>
            <w:top w:w="0" w:type="dxa"/>
            <w:bottom w:w="0" w:type="dxa"/>
          </w:tblCellMar>
        </w:tblPrEx>
        <w:trPr>
          <w:cantSplit/>
          <w:jc w:val="center"/>
        </w:trPr>
        <w:tc>
          <w:tcPr>
            <w:tcW w:w="760" w:type="dxa"/>
          </w:tcPr>
          <w:p w14:paraId="52EB169B" w14:textId="77777777" w:rsidR="00651C8A" w:rsidRPr="00651C8A" w:rsidRDefault="00651C8A" w:rsidP="0052358B">
            <w:pPr>
              <w:keepNext/>
              <w:jc w:val="center"/>
              <w:rPr>
                <w:sz w:val="16"/>
                <w:szCs w:val="16"/>
              </w:rPr>
            </w:pPr>
            <w:r w:rsidRPr="00651C8A">
              <w:rPr>
                <w:sz w:val="16"/>
                <w:szCs w:val="16"/>
              </w:rPr>
              <w:t>2024</w:t>
            </w:r>
          </w:p>
        </w:tc>
        <w:tc>
          <w:tcPr>
            <w:tcW w:w="540" w:type="dxa"/>
          </w:tcPr>
          <w:p w14:paraId="1FCF24BB" w14:textId="77777777" w:rsidR="00651C8A" w:rsidRPr="00651C8A" w:rsidRDefault="00651C8A" w:rsidP="0052358B">
            <w:pPr>
              <w:keepNext/>
              <w:jc w:val="center"/>
              <w:rPr>
                <w:sz w:val="16"/>
                <w:szCs w:val="16"/>
              </w:rPr>
            </w:pPr>
            <w:r w:rsidRPr="00651C8A">
              <w:rPr>
                <w:sz w:val="16"/>
                <w:szCs w:val="16"/>
              </w:rPr>
              <w:t>2</w:t>
            </w:r>
          </w:p>
        </w:tc>
        <w:tc>
          <w:tcPr>
            <w:tcW w:w="1800" w:type="dxa"/>
          </w:tcPr>
          <w:p w14:paraId="68C0ED67" w14:textId="77777777" w:rsidR="00651C8A" w:rsidRPr="00651C8A" w:rsidRDefault="00651C8A" w:rsidP="0052358B">
            <w:pPr>
              <w:keepNext/>
              <w:tabs>
                <w:tab w:val="left" w:pos="99"/>
              </w:tabs>
              <w:jc w:val="center"/>
              <w:rPr>
                <w:sz w:val="16"/>
                <w:szCs w:val="16"/>
              </w:rPr>
            </w:pPr>
            <w:r w:rsidRPr="00651C8A">
              <w:rPr>
                <w:sz w:val="16"/>
                <w:szCs w:val="16"/>
              </w:rPr>
              <w:t>2289.6</w:t>
            </w:r>
          </w:p>
        </w:tc>
        <w:tc>
          <w:tcPr>
            <w:tcW w:w="1875" w:type="dxa"/>
          </w:tcPr>
          <w:p w14:paraId="4C606F98" w14:textId="77777777" w:rsidR="00651C8A" w:rsidRPr="00651C8A" w:rsidRDefault="00651C8A" w:rsidP="0052358B">
            <w:pPr>
              <w:keepNext/>
              <w:jc w:val="center"/>
              <w:rPr>
                <w:sz w:val="16"/>
                <w:szCs w:val="16"/>
              </w:rPr>
            </w:pPr>
            <w:r w:rsidRPr="00651C8A">
              <w:rPr>
                <w:sz w:val="16"/>
                <w:szCs w:val="16"/>
              </w:rPr>
              <w:t>1.009</w:t>
            </w:r>
          </w:p>
        </w:tc>
      </w:tr>
      <w:tr w:rsidR="00651C8A" w:rsidRPr="00651C8A" w14:paraId="29C9EA92" w14:textId="77777777" w:rsidTr="00CB405E">
        <w:tblPrEx>
          <w:tblCellMar>
            <w:top w:w="0" w:type="dxa"/>
            <w:bottom w:w="0" w:type="dxa"/>
          </w:tblCellMar>
        </w:tblPrEx>
        <w:trPr>
          <w:cantSplit/>
          <w:jc w:val="center"/>
        </w:trPr>
        <w:tc>
          <w:tcPr>
            <w:tcW w:w="760" w:type="dxa"/>
          </w:tcPr>
          <w:p w14:paraId="3C400D3C" w14:textId="77777777" w:rsidR="00651C8A" w:rsidRPr="00651C8A" w:rsidRDefault="00651C8A" w:rsidP="0052358B">
            <w:pPr>
              <w:keepNext/>
              <w:jc w:val="center"/>
              <w:rPr>
                <w:sz w:val="16"/>
                <w:szCs w:val="16"/>
              </w:rPr>
            </w:pPr>
            <w:r w:rsidRPr="00651C8A">
              <w:rPr>
                <w:sz w:val="16"/>
                <w:szCs w:val="16"/>
              </w:rPr>
              <w:t>2023</w:t>
            </w:r>
          </w:p>
        </w:tc>
        <w:tc>
          <w:tcPr>
            <w:tcW w:w="540" w:type="dxa"/>
          </w:tcPr>
          <w:p w14:paraId="00487AFC" w14:textId="77777777" w:rsidR="00651C8A" w:rsidRPr="00651C8A" w:rsidRDefault="00651C8A" w:rsidP="0052358B">
            <w:pPr>
              <w:keepNext/>
              <w:jc w:val="center"/>
              <w:rPr>
                <w:sz w:val="16"/>
                <w:szCs w:val="16"/>
              </w:rPr>
            </w:pPr>
            <w:r w:rsidRPr="00651C8A">
              <w:rPr>
                <w:sz w:val="16"/>
                <w:szCs w:val="16"/>
              </w:rPr>
              <w:t>3</w:t>
            </w:r>
          </w:p>
        </w:tc>
        <w:tc>
          <w:tcPr>
            <w:tcW w:w="1800" w:type="dxa"/>
          </w:tcPr>
          <w:p w14:paraId="77A2D442" w14:textId="77777777" w:rsidR="00651C8A" w:rsidRPr="00651C8A" w:rsidRDefault="00651C8A" w:rsidP="0052358B">
            <w:pPr>
              <w:keepNext/>
              <w:tabs>
                <w:tab w:val="left" w:pos="99"/>
              </w:tabs>
              <w:jc w:val="center"/>
              <w:rPr>
                <w:sz w:val="16"/>
                <w:szCs w:val="16"/>
              </w:rPr>
            </w:pPr>
            <w:r w:rsidRPr="00651C8A">
              <w:rPr>
                <w:sz w:val="16"/>
                <w:szCs w:val="16"/>
              </w:rPr>
              <w:t>2257.4</w:t>
            </w:r>
          </w:p>
        </w:tc>
        <w:tc>
          <w:tcPr>
            <w:tcW w:w="1875" w:type="dxa"/>
          </w:tcPr>
          <w:p w14:paraId="3CB5E974" w14:textId="77777777" w:rsidR="00651C8A" w:rsidRPr="00651C8A" w:rsidRDefault="00651C8A" w:rsidP="0052358B">
            <w:pPr>
              <w:keepNext/>
              <w:jc w:val="center"/>
              <w:rPr>
                <w:sz w:val="16"/>
                <w:szCs w:val="16"/>
              </w:rPr>
            </w:pPr>
            <w:r w:rsidRPr="00651C8A">
              <w:rPr>
                <w:sz w:val="16"/>
                <w:szCs w:val="16"/>
              </w:rPr>
              <w:t>1.023</w:t>
            </w:r>
          </w:p>
        </w:tc>
      </w:tr>
      <w:tr w:rsidR="00651C8A" w:rsidRPr="00651C8A" w14:paraId="27350567" w14:textId="77777777" w:rsidTr="00CB405E">
        <w:tblPrEx>
          <w:tblCellMar>
            <w:top w:w="0" w:type="dxa"/>
            <w:bottom w:w="0" w:type="dxa"/>
          </w:tblCellMar>
        </w:tblPrEx>
        <w:trPr>
          <w:cantSplit/>
          <w:jc w:val="center"/>
        </w:trPr>
        <w:tc>
          <w:tcPr>
            <w:tcW w:w="760" w:type="dxa"/>
          </w:tcPr>
          <w:p w14:paraId="4238BE4D" w14:textId="77777777" w:rsidR="00651C8A" w:rsidRPr="00651C8A" w:rsidRDefault="00651C8A" w:rsidP="0052358B">
            <w:pPr>
              <w:keepNext/>
              <w:jc w:val="center"/>
              <w:rPr>
                <w:sz w:val="16"/>
                <w:szCs w:val="16"/>
              </w:rPr>
            </w:pPr>
            <w:r w:rsidRPr="00651C8A">
              <w:rPr>
                <w:sz w:val="16"/>
                <w:szCs w:val="16"/>
              </w:rPr>
              <w:t>2022</w:t>
            </w:r>
          </w:p>
        </w:tc>
        <w:tc>
          <w:tcPr>
            <w:tcW w:w="540" w:type="dxa"/>
          </w:tcPr>
          <w:p w14:paraId="15E972F5" w14:textId="77777777" w:rsidR="00651C8A" w:rsidRPr="00651C8A" w:rsidRDefault="00651C8A" w:rsidP="0052358B">
            <w:pPr>
              <w:keepNext/>
              <w:jc w:val="center"/>
              <w:rPr>
                <w:sz w:val="16"/>
                <w:szCs w:val="16"/>
              </w:rPr>
            </w:pPr>
            <w:r w:rsidRPr="00651C8A">
              <w:rPr>
                <w:sz w:val="16"/>
                <w:szCs w:val="16"/>
              </w:rPr>
              <w:t>4</w:t>
            </w:r>
          </w:p>
        </w:tc>
        <w:tc>
          <w:tcPr>
            <w:tcW w:w="1800" w:type="dxa"/>
          </w:tcPr>
          <w:p w14:paraId="37EBD275" w14:textId="77777777" w:rsidR="00651C8A" w:rsidRPr="00651C8A" w:rsidRDefault="00651C8A" w:rsidP="0052358B">
            <w:pPr>
              <w:keepNext/>
              <w:tabs>
                <w:tab w:val="left" w:pos="99"/>
              </w:tabs>
              <w:jc w:val="center"/>
              <w:rPr>
                <w:sz w:val="16"/>
                <w:szCs w:val="16"/>
              </w:rPr>
            </w:pPr>
            <w:r w:rsidRPr="00651C8A">
              <w:rPr>
                <w:sz w:val="16"/>
                <w:szCs w:val="16"/>
              </w:rPr>
              <w:t>2218.3</w:t>
            </w:r>
          </w:p>
        </w:tc>
        <w:tc>
          <w:tcPr>
            <w:tcW w:w="1875" w:type="dxa"/>
          </w:tcPr>
          <w:p w14:paraId="6CF5A7D8" w14:textId="77777777" w:rsidR="00651C8A" w:rsidRPr="00651C8A" w:rsidRDefault="00651C8A" w:rsidP="0052358B">
            <w:pPr>
              <w:keepNext/>
              <w:jc w:val="center"/>
              <w:rPr>
                <w:sz w:val="16"/>
                <w:szCs w:val="16"/>
              </w:rPr>
            </w:pPr>
            <w:r w:rsidRPr="00651C8A">
              <w:rPr>
                <w:sz w:val="16"/>
                <w:szCs w:val="16"/>
              </w:rPr>
              <w:t>1.041</w:t>
            </w:r>
          </w:p>
        </w:tc>
      </w:tr>
      <w:tr w:rsidR="00651C8A" w:rsidRPr="00651C8A" w14:paraId="49F5024F" w14:textId="77777777" w:rsidTr="00CB405E">
        <w:tblPrEx>
          <w:tblCellMar>
            <w:top w:w="0" w:type="dxa"/>
            <w:bottom w:w="0" w:type="dxa"/>
          </w:tblCellMar>
        </w:tblPrEx>
        <w:trPr>
          <w:cantSplit/>
          <w:jc w:val="center"/>
        </w:trPr>
        <w:tc>
          <w:tcPr>
            <w:tcW w:w="760" w:type="dxa"/>
          </w:tcPr>
          <w:p w14:paraId="381D04AE" w14:textId="77777777" w:rsidR="00651C8A" w:rsidRPr="00651C8A" w:rsidRDefault="00651C8A" w:rsidP="0052358B">
            <w:pPr>
              <w:keepNext/>
              <w:jc w:val="center"/>
              <w:rPr>
                <w:sz w:val="16"/>
                <w:szCs w:val="16"/>
              </w:rPr>
            </w:pPr>
            <w:r w:rsidRPr="00651C8A">
              <w:rPr>
                <w:sz w:val="16"/>
                <w:szCs w:val="16"/>
              </w:rPr>
              <w:t>2021</w:t>
            </w:r>
          </w:p>
        </w:tc>
        <w:tc>
          <w:tcPr>
            <w:tcW w:w="540" w:type="dxa"/>
          </w:tcPr>
          <w:p w14:paraId="4C494CE5" w14:textId="77777777" w:rsidR="00651C8A" w:rsidRPr="00651C8A" w:rsidRDefault="00651C8A" w:rsidP="0052358B">
            <w:pPr>
              <w:keepNext/>
              <w:jc w:val="center"/>
              <w:rPr>
                <w:sz w:val="16"/>
                <w:szCs w:val="16"/>
              </w:rPr>
            </w:pPr>
            <w:r w:rsidRPr="00651C8A">
              <w:rPr>
                <w:sz w:val="16"/>
                <w:szCs w:val="16"/>
              </w:rPr>
              <w:t>5</w:t>
            </w:r>
          </w:p>
        </w:tc>
        <w:tc>
          <w:tcPr>
            <w:tcW w:w="1800" w:type="dxa"/>
          </w:tcPr>
          <w:p w14:paraId="3317C42F" w14:textId="77777777" w:rsidR="00651C8A" w:rsidRPr="00651C8A" w:rsidRDefault="00651C8A" w:rsidP="0052358B">
            <w:pPr>
              <w:keepNext/>
              <w:tabs>
                <w:tab w:val="left" w:pos="99"/>
              </w:tabs>
              <w:jc w:val="center"/>
              <w:rPr>
                <w:sz w:val="16"/>
                <w:szCs w:val="16"/>
              </w:rPr>
            </w:pPr>
            <w:r w:rsidRPr="00651C8A">
              <w:rPr>
                <w:sz w:val="16"/>
                <w:szCs w:val="16"/>
              </w:rPr>
              <w:t>1888.1</w:t>
            </w:r>
          </w:p>
        </w:tc>
        <w:tc>
          <w:tcPr>
            <w:tcW w:w="1875" w:type="dxa"/>
          </w:tcPr>
          <w:p w14:paraId="31CE147E" w14:textId="77777777" w:rsidR="00651C8A" w:rsidRPr="00651C8A" w:rsidRDefault="00651C8A" w:rsidP="0052358B">
            <w:pPr>
              <w:keepNext/>
              <w:jc w:val="center"/>
              <w:rPr>
                <w:sz w:val="16"/>
                <w:szCs w:val="16"/>
              </w:rPr>
            </w:pPr>
            <w:r w:rsidRPr="00651C8A">
              <w:rPr>
                <w:sz w:val="16"/>
                <w:szCs w:val="16"/>
              </w:rPr>
              <w:t>1.223</w:t>
            </w:r>
          </w:p>
        </w:tc>
      </w:tr>
      <w:tr w:rsidR="00651C8A" w:rsidRPr="00651C8A" w14:paraId="08FB4DFD" w14:textId="77777777" w:rsidTr="00CB405E">
        <w:tblPrEx>
          <w:tblCellMar>
            <w:top w:w="0" w:type="dxa"/>
            <w:bottom w:w="0" w:type="dxa"/>
          </w:tblCellMar>
        </w:tblPrEx>
        <w:trPr>
          <w:cantSplit/>
          <w:jc w:val="center"/>
        </w:trPr>
        <w:tc>
          <w:tcPr>
            <w:tcW w:w="760" w:type="dxa"/>
          </w:tcPr>
          <w:p w14:paraId="5766770D" w14:textId="77777777" w:rsidR="00651C8A" w:rsidRPr="00651C8A" w:rsidRDefault="00651C8A" w:rsidP="0052358B">
            <w:pPr>
              <w:keepNext/>
              <w:jc w:val="center"/>
              <w:rPr>
                <w:sz w:val="16"/>
                <w:szCs w:val="16"/>
              </w:rPr>
            </w:pPr>
            <w:r w:rsidRPr="00651C8A">
              <w:rPr>
                <w:sz w:val="16"/>
                <w:szCs w:val="16"/>
              </w:rPr>
              <w:t>2020</w:t>
            </w:r>
          </w:p>
        </w:tc>
        <w:tc>
          <w:tcPr>
            <w:tcW w:w="540" w:type="dxa"/>
          </w:tcPr>
          <w:p w14:paraId="10F20C36" w14:textId="77777777" w:rsidR="00651C8A" w:rsidRPr="00651C8A" w:rsidRDefault="00651C8A" w:rsidP="0052358B">
            <w:pPr>
              <w:keepNext/>
              <w:jc w:val="center"/>
              <w:rPr>
                <w:sz w:val="16"/>
                <w:szCs w:val="16"/>
              </w:rPr>
            </w:pPr>
            <w:r w:rsidRPr="00651C8A">
              <w:rPr>
                <w:sz w:val="16"/>
                <w:szCs w:val="16"/>
              </w:rPr>
              <w:t>6</w:t>
            </w:r>
          </w:p>
        </w:tc>
        <w:tc>
          <w:tcPr>
            <w:tcW w:w="1800" w:type="dxa"/>
          </w:tcPr>
          <w:p w14:paraId="30CB28F8" w14:textId="77777777" w:rsidR="00651C8A" w:rsidRPr="00651C8A" w:rsidRDefault="00651C8A" w:rsidP="0052358B">
            <w:pPr>
              <w:keepNext/>
              <w:tabs>
                <w:tab w:val="left" w:pos="99"/>
              </w:tabs>
              <w:jc w:val="center"/>
              <w:rPr>
                <w:sz w:val="16"/>
                <w:szCs w:val="16"/>
              </w:rPr>
            </w:pPr>
            <w:r w:rsidRPr="00651C8A">
              <w:rPr>
                <w:sz w:val="16"/>
                <w:szCs w:val="16"/>
              </w:rPr>
              <w:t>1736.4</w:t>
            </w:r>
          </w:p>
        </w:tc>
        <w:tc>
          <w:tcPr>
            <w:tcW w:w="1875" w:type="dxa"/>
          </w:tcPr>
          <w:p w14:paraId="7CEF7227" w14:textId="77777777" w:rsidR="00651C8A" w:rsidRPr="00651C8A" w:rsidRDefault="00651C8A" w:rsidP="0052358B">
            <w:pPr>
              <w:keepNext/>
              <w:jc w:val="center"/>
              <w:rPr>
                <w:sz w:val="16"/>
                <w:szCs w:val="16"/>
              </w:rPr>
            </w:pPr>
            <w:r w:rsidRPr="00651C8A">
              <w:rPr>
                <w:sz w:val="16"/>
                <w:szCs w:val="16"/>
              </w:rPr>
              <w:t>1.330</w:t>
            </w:r>
          </w:p>
        </w:tc>
      </w:tr>
      <w:tr w:rsidR="00651C8A" w:rsidRPr="00651C8A" w14:paraId="51745C30" w14:textId="77777777" w:rsidTr="00CB405E">
        <w:tblPrEx>
          <w:tblCellMar>
            <w:top w:w="0" w:type="dxa"/>
            <w:bottom w:w="0" w:type="dxa"/>
          </w:tblCellMar>
        </w:tblPrEx>
        <w:trPr>
          <w:cantSplit/>
          <w:jc w:val="center"/>
        </w:trPr>
        <w:tc>
          <w:tcPr>
            <w:tcW w:w="760" w:type="dxa"/>
          </w:tcPr>
          <w:p w14:paraId="2BEB944A" w14:textId="77777777" w:rsidR="00651C8A" w:rsidRPr="00651C8A" w:rsidRDefault="00651C8A" w:rsidP="0052358B">
            <w:pPr>
              <w:keepNext/>
              <w:jc w:val="center"/>
              <w:rPr>
                <w:sz w:val="16"/>
                <w:szCs w:val="16"/>
              </w:rPr>
            </w:pPr>
            <w:r w:rsidRPr="00651C8A">
              <w:rPr>
                <w:sz w:val="16"/>
                <w:szCs w:val="16"/>
              </w:rPr>
              <w:t>2019</w:t>
            </w:r>
          </w:p>
        </w:tc>
        <w:tc>
          <w:tcPr>
            <w:tcW w:w="540" w:type="dxa"/>
          </w:tcPr>
          <w:p w14:paraId="07A4A943" w14:textId="77777777" w:rsidR="00651C8A" w:rsidRPr="00651C8A" w:rsidRDefault="00651C8A" w:rsidP="0052358B">
            <w:pPr>
              <w:keepNext/>
              <w:jc w:val="center"/>
              <w:rPr>
                <w:sz w:val="16"/>
                <w:szCs w:val="16"/>
              </w:rPr>
            </w:pPr>
            <w:r w:rsidRPr="00651C8A">
              <w:rPr>
                <w:sz w:val="16"/>
                <w:szCs w:val="16"/>
              </w:rPr>
              <w:t>7</w:t>
            </w:r>
          </w:p>
        </w:tc>
        <w:tc>
          <w:tcPr>
            <w:tcW w:w="1800" w:type="dxa"/>
          </w:tcPr>
          <w:p w14:paraId="52FE22AA" w14:textId="77777777" w:rsidR="00651C8A" w:rsidRPr="00651C8A" w:rsidRDefault="00651C8A" w:rsidP="0052358B">
            <w:pPr>
              <w:keepNext/>
              <w:tabs>
                <w:tab w:val="left" w:pos="99"/>
              </w:tabs>
              <w:jc w:val="center"/>
              <w:rPr>
                <w:sz w:val="16"/>
                <w:szCs w:val="16"/>
              </w:rPr>
            </w:pPr>
            <w:r w:rsidRPr="00651C8A">
              <w:rPr>
                <w:sz w:val="16"/>
                <w:szCs w:val="16"/>
              </w:rPr>
              <w:t>1727.8</w:t>
            </w:r>
          </w:p>
        </w:tc>
        <w:tc>
          <w:tcPr>
            <w:tcW w:w="1875" w:type="dxa"/>
          </w:tcPr>
          <w:p w14:paraId="7A84BDDA" w14:textId="77777777" w:rsidR="00651C8A" w:rsidRPr="00651C8A" w:rsidRDefault="00651C8A" w:rsidP="0052358B">
            <w:pPr>
              <w:keepNext/>
              <w:jc w:val="center"/>
              <w:rPr>
                <w:sz w:val="16"/>
                <w:szCs w:val="16"/>
              </w:rPr>
            </w:pPr>
            <w:r w:rsidRPr="00651C8A">
              <w:rPr>
                <w:sz w:val="16"/>
                <w:szCs w:val="16"/>
              </w:rPr>
              <w:t>1.337</w:t>
            </w:r>
          </w:p>
        </w:tc>
      </w:tr>
      <w:tr w:rsidR="00651C8A" w:rsidRPr="00651C8A" w14:paraId="4418B8CD" w14:textId="77777777" w:rsidTr="00CB405E">
        <w:tblPrEx>
          <w:tblCellMar>
            <w:top w:w="0" w:type="dxa"/>
            <w:bottom w:w="0" w:type="dxa"/>
          </w:tblCellMar>
        </w:tblPrEx>
        <w:trPr>
          <w:cantSplit/>
          <w:jc w:val="center"/>
        </w:trPr>
        <w:tc>
          <w:tcPr>
            <w:tcW w:w="760" w:type="dxa"/>
          </w:tcPr>
          <w:p w14:paraId="78019159" w14:textId="77777777" w:rsidR="00651C8A" w:rsidRPr="00651C8A" w:rsidRDefault="00651C8A" w:rsidP="0052358B">
            <w:pPr>
              <w:keepNext/>
              <w:jc w:val="center"/>
              <w:rPr>
                <w:sz w:val="16"/>
                <w:szCs w:val="16"/>
              </w:rPr>
            </w:pPr>
            <w:r w:rsidRPr="00651C8A">
              <w:rPr>
                <w:sz w:val="16"/>
                <w:szCs w:val="16"/>
              </w:rPr>
              <w:t>2018</w:t>
            </w:r>
          </w:p>
        </w:tc>
        <w:tc>
          <w:tcPr>
            <w:tcW w:w="540" w:type="dxa"/>
          </w:tcPr>
          <w:p w14:paraId="6F320375" w14:textId="77777777" w:rsidR="00651C8A" w:rsidRPr="00651C8A" w:rsidRDefault="00651C8A" w:rsidP="0052358B">
            <w:pPr>
              <w:keepNext/>
              <w:jc w:val="center"/>
              <w:rPr>
                <w:sz w:val="16"/>
                <w:szCs w:val="16"/>
              </w:rPr>
            </w:pPr>
            <w:r w:rsidRPr="00651C8A">
              <w:rPr>
                <w:sz w:val="16"/>
                <w:szCs w:val="16"/>
              </w:rPr>
              <w:t>8</w:t>
            </w:r>
          </w:p>
        </w:tc>
        <w:tc>
          <w:tcPr>
            <w:tcW w:w="1800" w:type="dxa"/>
          </w:tcPr>
          <w:p w14:paraId="6CBB90B8" w14:textId="77777777" w:rsidR="00651C8A" w:rsidRPr="00651C8A" w:rsidRDefault="00651C8A" w:rsidP="0052358B">
            <w:pPr>
              <w:keepNext/>
              <w:tabs>
                <w:tab w:val="left" w:pos="99"/>
              </w:tabs>
              <w:jc w:val="center"/>
              <w:rPr>
                <w:sz w:val="16"/>
                <w:szCs w:val="16"/>
              </w:rPr>
            </w:pPr>
            <w:r w:rsidRPr="00651C8A">
              <w:rPr>
                <w:sz w:val="16"/>
                <w:szCs w:val="16"/>
              </w:rPr>
              <w:t>1667.7</w:t>
            </w:r>
          </w:p>
        </w:tc>
        <w:tc>
          <w:tcPr>
            <w:tcW w:w="1875" w:type="dxa"/>
          </w:tcPr>
          <w:p w14:paraId="72ABCE5D" w14:textId="77777777" w:rsidR="00651C8A" w:rsidRPr="00651C8A" w:rsidRDefault="00651C8A" w:rsidP="0052358B">
            <w:pPr>
              <w:keepNext/>
              <w:jc w:val="center"/>
              <w:rPr>
                <w:sz w:val="16"/>
                <w:szCs w:val="16"/>
              </w:rPr>
            </w:pPr>
            <w:r w:rsidRPr="00651C8A">
              <w:rPr>
                <w:sz w:val="16"/>
                <w:szCs w:val="16"/>
              </w:rPr>
              <w:t>1.385</w:t>
            </w:r>
          </w:p>
        </w:tc>
      </w:tr>
      <w:tr w:rsidR="00651C8A" w:rsidRPr="00651C8A" w14:paraId="28FCC3EF" w14:textId="77777777" w:rsidTr="00CB405E">
        <w:tblPrEx>
          <w:tblCellMar>
            <w:top w:w="0" w:type="dxa"/>
            <w:bottom w:w="0" w:type="dxa"/>
          </w:tblCellMar>
        </w:tblPrEx>
        <w:trPr>
          <w:cantSplit/>
          <w:jc w:val="center"/>
        </w:trPr>
        <w:tc>
          <w:tcPr>
            <w:tcW w:w="760" w:type="dxa"/>
          </w:tcPr>
          <w:p w14:paraId="0376636C" w14:textId="77777777" w:rsidR="00651C8A" w:rsidRPr="00651C8A" w:rsidRDefault="00651C8A" w:rsidP="0052358B">
            <w:pPr>
              <w:keepNext/>
              <w:jc w:val="center"/>
              <w:rPr>
                <w:sz w:val="16"/>
                <w:szCs w:val="16"/>
              </w:rPr>
            </w:pPr>
            <w:r w:rsidRPr="00651C8A">
              <w:rPr>
                <w:sz w:val="16"/>
                <w:szCs w:val="16"/>
              </w:rPr>
              <w:t>2017</w:t>
            </w:r>
          </w:p>
        </w:tc>
        <w:tc>
          <w:tcPr>
            <w:tcW w:w="540" w:type="dxa"/>
          </w:tcPr>
          <w:p w14:paraId="6FD0DCA1" w14:textId="77777777" w:rsidR="00651C8A" w:rsidRPr="00651C8A" w:rsidRDefault="00651C8A" w:rsidP="0052358B">
            <w:pPr>
              <w:keepNext/>
              <w:jc w:val="center"/>
              <w:rPr>
                <w:sz w:val="16"/>
                <w:szCs w:val="16"/>
              </w:rPr>
            </w:pPr>
            <w:r w:rsidRPr="00651C8A">
              <w:rPr>
                <w:sz w:val="16"/>
                <w:szCs w:val="16"/>
              </w:rPr>
              <w:t>9</w:t>
            </w:r>
          </w:p>
        </w:tc>
        <w:tc>
          <w:tcPr>
            <w:tcW w:w="1800" w:type="dxa"/>
          </w:tcPr>
          <w:p w14:paraId="3AAD07BF" w14:textId="77777777" w:rsidR="00651C8A" w:rsidRPr="00651C8A" w:rsidRDefault="00651C8A" w:rsidP="0052358B">
            <w:pPr>
              <w:keepNext/>
              <w:tabs>
                <w:tab w:val="left" w:pos="99"/>
              </w:tabs>
              <w:jc w:val="center"/>
              <w:rPr>
                <w:sz w:val="16"/>
                <w:szCs w:val="16"/>
              </w:rPr>
            </w:pPr>
            <w:r w:rsidRPr="00651C8A">
              <w:rPr>
                <w:sz w:val="16"/>
                <w:szCs w:val="16"/>
              </w:rPr>
              <w:t>1612.2</w:t>
            </w:r>
          </w:p>
        </w:tc>
        <w:tc>
          <w:tcPr>
            <w:tcW w:w="1875" w:type="dxa"/>
          </w:tcPr>
          <w:p w14:paraId="1B0EFC96" w14:textId="77777777" w:rsidR="00651C8A" w:rsidRPr="00651C8A" w:rsidRDefault="00651C8A" w:rsidP="0052358B">
            <w:pPr>
              <w:keepNext/>
              <w:jc w:val="center"/>
              <w:rPr>
                <w:sz w:val="16"/>
                <w:szCs w:val="16"/>
              </w:rPr>
            </w:pPr>
            <w:r w:rsidRPr="00651C8A">
              <w:rPr>
                <w:sz w:val="16"/>
                <w:szCs w:val="16"/>
              </w:rPr>
              <w:t>1.433</w:t>
            </w:r>
          </w:p>
        </w:tc>
      </w:tr>
      <w:tr w:rsidR="00651C8A" w:rsidRPr="00651C8A" w14:paraId="6399E206" w14:textId="77777777" w:rsidTr="00CB405E">
        <w:tblPrEx>
          <w:tblCellMar>
            <w:top w:w="0" w:type="dxa"/>
            <w:bottom w:w="0" w:type="dxa"/>
          </w:tblCellMar>
        </w:tblPrEx>
        <w:trPr>
          <w:cantSplit/>
          <w:jc w:val="center"/>
        </w:trPr>
        <w:tc>
          <w:tcPr>
            <w:tcW w:w="760" w:type="dxa"/>
          </w:tcPr>
          <w:p w14:paraId="03F57F92" w14:textId="77777777" w:rsidR="00651C8A" w:rsidRPr="00651C8A" w:rsidRDefault="00651C8A" w:rsidP="0052358B">
            <w:pPr>
              <w:keepNext/>
              <w:jc w:val="center"/>
              <w:rPr>
                <w:sz w:val="16"/>
                <w:szCs w:val="16"/>
              </w:rPr>
            </w:pPr>
            <w:r w:rsidRPr="00651C8A">
              <w:rPr>
                <w:sz w:val="16"/>
                <w:szCs w:val="16"/>
              </w:rPr>
              <w:t>2016</w:t>
            </w:r>
          </w:p>
        </w:tc>
        <w:tc>
          <w:tcPr>
            <w:tcW w:w="540" w:type="dxa"/>
          </w:tcPr>
          <w:p w14:paraId="7C2BAC0C" w14:textId="77777777" w:rsidR="00651C8A" w:rsidRPr="00651C8A" w:rsidRDefault="00651C8A" w:rsidP="0052358B">
            <w:pPr>
              <w:keepNext/>
              <w:jc w:val="center"/>
              <w:rPr>
                <w:sz w:val="16"/>
                <w:szCs w:val="16"/>
              </w:rPr>
            </w:pPr>
            <w:r w:rsidRPr="00651C8A">
              <w:rPr>
                <w:sz w:val="16"/>
                <w:szCs w:val="16"/>
              </w:rPr>
              <w:t>10</w:t>
            </w:r>
          </w:p>
        </w:tc>
        <w:tc>
          <w:tcPr>
            <w:tcW w:w="1800" w:type="dxa"/>
          </w:tcPr>
          <w:p w14:paraId="3274486A" w14:textId="77777777" w:rsidR="00651C8A" w:rsidRPr="00651C8A" w:rsidRDefault="00651C8A" w:rsidP="0052358B">
            <w:pPr>
              <w:keepNext/>
              <w:tabs>
                <w:tab w:val="left" w:pos="99"/>
              </w:tabs>
              <w:jc w:val="center"/>
              <w:rPr>
                <w:sz w:val="16"/>
                <w:szCs w:val="16"/>
              </w:rPr>
            </w:pPr>
            <w:r w:rsidRPr="00651C8A">
              <w:rPr>
                <w:sz w:val="16"/>
                <w:szCs w:val="16"/>
              </w:rPr>
              <w:t>1580.9</w:t>
            </w:r>
          </w:p>
        </w:tc>
        <w:tc>
          <w:tcPr>
            <w:tcW w:w="1875" w:type="dxa"/>
          </w:tcPr>
          <w:p w14:paraId="320ACE52" w14:textId="77777777" w:rsidR="00651C8A" w:rsidRPr="00651C8A" w:rsidRDefault="00651C8A" w:rsidP="0052358B">
            <w:pPr>
              <w:keepNext/>
              <w:jc w:val="center"/>
              <w:rPr>
                <w:sz w:val="16"/>
                <w:szCs w:val="16"/>
              </w:rPr>
            </w:pPr>
            <w:r w:rsidRPr="00651C8A">
              <w:rPr>
                <w:sz w:val="16"/>
                <w:szCs w:val="16"/>
              </w:rPr>
              <w:t>1.461</w:t>
            </w:r>
          </w:p>
        </w:tc>
      </w:tr>
      <w:tr w:rsidR="00651C8A" w:rsidRPr="00651C8A" w14:paraId="1CD3F787" w14:textId="77777777" w:rsidTr="00CB405E">
        <w:tblPrEx>
          <w:tblCellMar>
            <w:top w:w="0" w:type="dxa"/>
            <w:bottom w:w="0" w:type="dxa"/>
          </w:tblCellMar>
        </w:tblPrEx>
        <w:trPr>
          <w:cantSplit/>
          <w:jc w:val="center"/>
        </w:trPr>
        <w:tc>
          <w:tcPr>
            <w:tcW w:w="760" w:type="dxa"/>
          </w:tcPr>
          <w:p w14:paraId="2180EFE6" w14:textId="77777777" w:rsidR="00651C8A" w:rsidRPr="00651C8A" w:rsidRDefault="00651C8A" w:rsidP="0052358B">
            <w:pPr>
              <w:keepNext/>
              <w:jc w:val="center"/>
              <w:rPr>
                <w:sz w:val="16"/>
                <w:szCs w:val="16"/>
              </w:rPr>
            </w:pPr>
            <w:r w:rsidRPr="00651C8A">
              <w:rPr>
                <w:sz w:val="16"/>
                <w:szCs w:val="16"/>
              </w:rPr>
              <w:t>2015</w:t>
            </w:r>
          </w:p>
        </w:tc>
        <w:tc>
          <w:tcPr>
            <w:tcW w:w="540" w:type="dxa"/>
          </w:tcPr>
          <w:p w14:paraId="6A801DB9" w14:textId="77777777" w:rsidR="00651C8A" w:rsidRPr="00651C8A" w:rsidRDefault="00651C8A" w:rsidP="0052358B">
            <w:pPr>
              <w:keepNext/>
              <w:jc w:val="center"/>
              <w:rPr>
                <w:sz w:val="16"/>
                <w:szCs w:val="16"/>
              </w:rPr>
            </w:pPr>
            <w:r w:rsidRPr="00651C8A">
              <w:rPr>
                <w:sz w:val="16"/>
                <w:szCs w:val="16"/>
              </w:rPr>
              <w:t>11</w:t>
            </w:r>
          </w:p>
        </w:tc>
        <w:tc>
          <w:tcPr>
            <w:tcW w:w="1800" w:type="dxa"/>
          </w:tcPr>
          <w:p w14:paraId="500133DF" w14:textId="77777777" w:rsidR="00651C8A" w:rsidRPr="00651C8A" w:rsidRDefault="00651C8A" w:rsidP="0052358B">
            <w:pPr>
              <w:keepNext/>
              <w:tabs>
                <w:tab w:val="left" w:pos="99"/>
              </w:tabs>
              <w:jc w:val="center"/>
              <w:rPr>
                <w:sz w:val="16"/>
                <w:szCs w:val="16"/>
              </w:rPr>
            </w:pPr>
            <w:r w:rsidRPr="00651C8A">
              <w:rPr>
                <w:sz w:val="16"/>
                <w:szCs w:val="16"/>
              </w:rPr>
              <w:t>1593.7</w:t>
            </w:r>
          </w:p>
        </w:tc>
        <w:tc>
          <w:tcPr>
            <w:tcW w:w="1875" w:type="dxa"/>
          </w:tcPr>
          <w:p w14:paraId="592FE0E8" w14:textId="77777777" w:rsidR="00651C8A" w:rsidRPr="00651C8A" w:rsidRDefault="00651C8A" w:rsidP="0052358B">
            <w:pPr>
              <w:keepNext/>
              <w:jc w:val="center"/>
              <w:rPr>
                <w:sz w:val="16"/>
                <w:szCs w:val="16"/>
              </w:rPr>
            </w:pPr>
            <w:r w:rsidRPr="00651C8A">
              <w:rPr>
                <w:sz w:val="16"/>
                <w:szCs w:val="16"/>
              </w:rPr>
              <w:t>1.449</w:t>
            </w:r>
          </w:p>
        </w:tc>
      </w:tr>
      <w:tr w:rsidR="00651C8A" w:rsidRPr="00651C8A" w14:paraId="7127FBEF" w14:textId="77777777" w:rsidTr="00CB405E">
        <w:tblPrEx>
          <w:tblCellMar>
            <w:top w:w="0" w:type="dxa"/>
            <w:bottom w:w="0" w:type="dxa"/>
          </w:tblCellMar>
        </w:tblPrEx>
        <w:trPr>
          <w:cantSplit/>
          <w:jc w:val="center"/>
        </w:trPr>
        <w:tc>
          <w:tcPr>
            <w:tcW w:w="760" w:type="dxa"/>
          </w:tcPr>
          <w:p w14:paraId="0ACBC851" w14:textId="77777777" w:rsidR="00651C8A" w:rsidRPr="00651C8A" w:rsidRDefault="00651C8A" w:rsidP="0052358B">
            <w:pPr>
              <w:keepNext/>
              <w:jc w:val="center"/>
              <w:rPr>
                <w:sz w:val="16"/>
                <w:szCs w:val="16"/>
              </w:rPr>
            </w:pPr>
            <w:r w:rsidRPr="00651C8A">
              <w:rPr>
                <w:sz w:val="16"/>
                <w:szCs w:val="16"/>
              </w:rPr>
              <w:t>2014</w:t>
            </w:r>
          </w:p>
        </w:tc>
        <w:tc>
          <w:tcPr>
            <w:tcW w:w="540" w:type="dxa"/>
          </w:tcPr>
          <w:p w14:paraId="46D08FD6" w14:textId="77777777" w:rsidR="00651C8A" w:rsidRPr="00651C8A" w:rsidRDefault="00651C8A" w:rsidP="0052358B">
            <w:pPr>
              <w:keepNext/>
              <w:jc w:val="center"/>
              <w:rPr>
                <w:sz w:val="16"/>
                <w:szCs w:val="16"/>
              </w:rPr>
            </w:pPr>
            <w:r w:rsidRPr="00651C8A">
              <w:rPr>
                <w:sz w:val="16"/>
                <w:szCs w:val="16"/>
              </w:rPr>
              <w:t>12</w:t>
            </w:r>
          </w:p>
        </w:tc>
        <w:tc>
          <w:tcPr>
            <w:tcW w:w="1800" w:type="dxa"/>
          </w:tcPr>
          <w:p w14:paraId="4A2AD85D" w14:textId="77777777" w:rsidR="00651C8A" w:rsidRPr="00651C8A" w:rsidRDefault="00651C8A" w:rsidP="0052358B">
            <w:pPr>
              <w:keepNext/>
              <w:tabs>
                <w:tab w:val="left" w:pos="99"/>
              </w:tabs>
              <w:jc w:val="center"/>
              <w:rPr>
                <w:sz w:val="16"/>
                <w:szCs w:val="16"/>
              </w:rPr>
            </w:pPr>
            <w:r w:rsidRPr="00651C8A">
              <w:rPr>
                <w:sz w:val="16"/>
                <w:szCs w:val="16"/>
              </w:rPr>
              <w:t>1578.8</w:t>
            </w:r>
          </w:p>
        </w:tc>
        <w:tc>
          <w:tcPr>
            <w:tcW w:w="1875" w:type="dxa"/>
          </w:tcPr>
          <w:p w14:paraId="68BB3688" w14:textId="77777777" w:rsidR="00651C8A" w:rsidRPr="00651C8A" w:rsidRDefault="00651C8A" w:rsidP="0052358B">
            <w:pPr>
              <w:keepNext/>
              <w:jc w:val="center"/>
              <w:rPr>
                <w:sz w:val="16"/>
                <w:szCs w:val="16"/>
              </w:rPr>
            </w:pPr>
            <w:r w:rsidRPr="00651C8A">
              <w:rPr>
                <w:sz w:val="16"/>
                <w:szCs w:val="16"/>
              </w:rPr>
              <w:t>1.463</w:t>
            </w:r>
          </w:p>
        </w:tc>
      </w:tr>
      <w:tr w:rsidR="00651C8A" w:rsidRPr="00651C8A" w14:paraId="7EDBAA36" w14:textId="77777777" w:rsidTr="00CB405E">
        <w:tblPrEx>
          <w:tblCellMar>
            <w:top w:w="0" w:type="dxa"/>
            <w:bottom w:w="0" w:type="dxa"/>
          </w:tblCellMar>
        </w:tblPrEx>
        <w:trPr>
          <w:cantSplit/>
          <w:jc w:val="center"/>
        </w:trPr>
        <w:tc>
          <w:tcPr>
            <w:tcW w:w="760" w:type="dxa"/>
          </w:tcPr>
          <w:p w14:paraId="25F8FBAF" w14:textId="77777777" w:rsidR="00651C8A" w:rsidRPr="00651C8A" w:rsidRDefault="00651C8A" w:rsidP="0052358B">
            <w:pPr>
              <w:keepNext/>
              <w:jc w:val="center"/>
              <w:rPr>
                <w:sz w:val="16"/>
                <w:szCs w:val="16"/>
              </w:rPr>
            </w:pPr>
            <w:r w:rsidRPr="00651C8A">
              <w:rPr>
                <w:sz w:val="16"/>
                <w:szCs w:val="16"/>
              </w:rPr>
              <w:t>2013</w:t>
            </w:r>
          </w:p>
        </w:tc>
        <w:tc>
          <w:tcPr>
            <w:tcW w:w="540" w:type="dxa"/>
          </w:tcPr>
          <w:p w14:paraId="5BDC25CA" w14:textId="77777777" w:rsidR="00651C8A" w:rsidRPr="00651C8A" w:rsidRDefault="00651C8A" w:rsidP="0052358B">
            <w:pPr>
              <w:keepNext/>
              <w:jc w:val="center"/>
              <w:rPr>
                <w:sz w:val="16"/>
                <w:szCs w:val="16"/>
              </w:rPr>
            </w:pPr>
            <w:r w:rsidRPr="00651C8A">
              <w:rPr>
                <w:sz w:val="16"/>
                <w:szCs w:val="16"/>
              </w:rPr>
              <w:t>13</w:t>
            </w:r>
          </w:p>
        </w:tc>
        <w:tc>
          <w:tcPr>
            <w:tcW w:w="1800" w:type="dxa"/>
          </w:tcPr>
          <w:p w14:paraId="27A29F95" w14:textId="77777777" w:rsidR="00651C8A" w:rsidRPr="00651C8A" w:rsidRDefault="00651C8A" w:rsidP="0052358B">
            <w:pPr>
              <w:keepNext/>
              <w:tabs>
                <w:tab w:val="left" w:pos="99"/>
              </w:tabs>
              <w:jc w:val="center"/>
              <w:rPr>
                <w:sz w:val="16"/>
                <w:szCs w:val="16"/>
              </w:rPr>
            </w:pPr>
            <w:r w:rsidRPr="00651C8A">
              <w:rPr>
                <w:sz w:val="16"/>
                <w:szCs w:val="16"/>
              </w:rPr>
              <w:t>1558.7</w:t>
            </w:r>
          </w:p>
        </w:tc>
        <w:tc>
          <w:tcPr>
            <w:tcW w:w="1875" w:type="dxa"/>
          </w:tcPr>
          <w:p w14:paraId="24D0F1DE" w14:textId="77777777" w:rsidR="00651C8A" w:rsidRPr="00651C8A" w:rsidRDefault="00651C8A" w:rsidP="0052358B">
            <w:pPr>
              <w:keepNext/>
              <w:jc w:val="center"/>
              <w:rPr>
                <w:sz w:val="16"/>
                <w:szCs w:val="16"/>
              </w:rPr>
            </w:pPr>
            <w:r w:rsidRPr="00651C8A">
              <w:rPr>
                <w:sz w:val="16"/>
                <w:szCs w:val="16"/>
              </w:rPr>
              <w:t>1.482</w:t>
            </w:r>
          </w:p>
        </w:tc>
      </w:tr>
      <w:tr w:rsidR="00651C8A" w:rsidRPr="00651C8A" w14:paraId="21216286" w14:textId="77777777" w:rsidTr="00CB405E">
        <w:tblPrEx>
          <w:tblCellMar>
            <w:top w:w="0" w:type="dxa"/>
            <w:bottom w:w="0" w:type="dxa"/>
          </w:tblCellMar>
        </w:tblPrEx>
        <w:trPr>
          <w:cantSplit/>
          <w:jc w:val="center"/>
        </w:trPr>
        <w:tc>
          <w:tcPr>
            <w:tcW w:w="760" w:type="dxa"/>
          </w:tcPr>
          <w:p w14:paraId="4C1DCE48" w14:textId="77777777" w:rsidR="00651C8A" w:rsidRPr="00651C8A" w:rsidRDefault="00651C8A" w:rsidP="0052358B">
            <w:pPr>
              <w:keepNext/>
              <w:jc w:val="center"/>
              <w:rPr>
                <w:sz w:val="16"/>
                <w:szCs w:val="16"/>
              </w:rPr>
            </w:pPr>
            <w:r w:rsidRPr="00651C8A">
              <w:rPr>
                <w:sz w:val="16"/>
                <w:szCs w:val="16"/>
              </w:rPr>
              <w:t>2012</w:t>
            </w:r>
          </w:p>
        </w:tc>
        <w:tc>
          <w:tcPr>
            <w:tcW w:w="540" w:type="dxa"/>
          </w:tcPr>
          <w:p w14:paraId="2E7F72F4" w14:textId="77777777" w:rsidR="00651C8A" w:rsidRPr="00651C8A" w:rsidRDefault="00651C8A" w:rsidP="0052358B">
            <w:pPr>
              <w:keepNext/>
              <w:jc w:val="center"/>
              <w:rPr>
                <w:sz w:val="16"/>
                <w:szCs w:val="16"/>
              </w:rPr>
            </w:pPr>
            <w:r w:rsidRPr="00651C8A">
              <w:rPr>
                <w:sz w:val="16"/>
                <w:szCs w:val="16"/>
              </w:rPr>
              <w:t>14</w:t>
            </w:r>
          </w:p>
        </w:tc>
        <w:tc>
          <w:tcPr>
            <w:tcW w:w="1800" w:type="dxa"/>
          </w:tcPr>
          <w:p w14:paraId="6A69C977" w14:textId="77777777" w:rsidR="00651C8A" w:rsidRPr="00651C8A" w:rsidRDefault="00651C8A" w:rsidP="0052358B">
            <w:pPr>
              <w:keepNext/>
              <w:tabs>
                <w:tab w:val="left" w:pos="99"/>
              </w:tabs>
              <w:jc w:val="center"/>
              <w:rPr>
                <w:sz w:val="16"/>
                <w:szCs w:val="16"/>
              </w:rPr>
            </w:pPr>
            <w:r w:rsidRPr="00651C8A">
              <w:rPr>
                <w:sz w:val="16"/>
                <w:szCs w:val="16"/>
              </w:rPr>
              <w:t>1545.9</w:t>
            </w:r>
          </w:p>
        </w:tc>
        <w:tc>
          <w:tcPr>
            <w:tcW w:w="1875" w:type="dxa"/>
          </w:tcPr>
          <w:p w14:paraId="7762B75D" w14:textId="77777777" w:rsidR="00651C8A" w:rsidRPr="00651C8A" w:rsidRDefault="00651C8A" w:rsidP="0052358B">
            <w:pPr>
              <w:keepNext/>
              <w:jc w:val="center"/>
              <w:rPr>
                <w:sz w:val="16"/>
                <w:szCs w:val="16"/>
              </w:rPr>
            </w:pPr>
            <w:r w:rsidRPr="00651C8A">
              <w:rPr>
                <w:sz w:val="16"/>
                <w:szCs w:val="16"/>
              </w:rPr>
              <w:t>1.494</w:t>
            </w:r>
          </w:p>
        </w:tc>
      </w:tr>
      <w:tr w:rsidR="00651C8A" w:rsidRPr="00651C8A" w14:paraId="20F1F38A" w14:textId="77777777" w:rsidTr="00CB405E">
        <w:tblPrEx>
          <w:tblCellMar>
            <w:top w:w="0" w:type="dxa"/>
            <w:bottom w:w="0" w:type="dxa"/>
          </w:tblCellMar>
        </w:tblPrEx>
        <w:trPr>
          <w:cantSplit/>
          <w:jc w:val="center"/>
        </w:trPr>
        <w:tc>
          <w:tcPr>
            <w:tcW w:w="760" w:type="dxa"/>
          </w:tcPr>
          <w:p w14:paraId="18CD6C59" w14:textId="77777777" w:rsidR="00651C8A" w:rsidRPr="00651C8A" w:rsidRDefault="00651C8A" w:rsidP="0052358B">
            <w:pPr>
              <w:keepNext/>
              <w:jc w:val="center"/>
              <w:rPr>
                <w:sz w:val="16"/>
                <w:szCs w:val="16"/>
              </w:rPr>
            </w:pPr>
            <w:r w:rsidRPr="00651C8A">
              <w:rPr>
                <w:sz w:val="16"/>
                <w:szCs w:val="16"/>
              </w:rPr>
              <w:t>2011</w:t>
            </w:r>
          </w:p>
        </w:tc>
        <w:tc>
          <w:tcPr>
            <w:tcW w:w="540" w:type="dxa"/>
          </w:tcPr>
          <w:p w14:paraId="1BC2589E" w14:textId="77777777" w:rsidR="00651C8A" w:rsidRPr="00651C8A" w:rsidRDefault="00651C8A" w:rsidP="0052358B">
            <w:pPr>
              <w:jc w:val="center"/>
              <w:rPr>
                <w:sz w:val="16"/>
                <w:szCs w:val="16"/>
              </w:rPr>
            </w:pPr>
            <w:r w:rsidRPr="00651C8A">
              <w:rPr>
                <w:sz w:val="16"/>
                <w:szCs w:val="16"/>
              </w:rPr>
              <w:t>15</w:t>
            </w:r>
          </w:p>
        </w:tc>
        <w:tc>
          <w:tcPr>
            <w:tcW w:w="1800" w:type="dxa"/>
          </w:tcPr>
          <w:p w14:paraId="09CE676A" w14:textId="77777777" w:rsidR="00651C8A" w:rsidRPr="00651C8A" w:rsidRDefault="00651C8A" w:rsidP="0052358B">
            <w:pPr>
              <w:keepNext/>
              <w:tabs>
                <w:tab w:val="left" w:pos="99"/>
              </w:tabs>
              <w:jc w:val="center"/>
              <w:rPr>
                <w:sz w:val="16"/>
                <w:szCs w:val="16"/>
              </w:rPr>
            </w:pPr>
            <w:r w:rsidRPr="00651C8A">
              <w:rPr>
                <w:sz w:val="16"/>
                <w:szCs w:val="16"/>
              </w:rPr>
              <w:t>1503.2</w:t>
            </w:r>
          </w:p>
        </w:tc>
        <w:tc>
          <w:tcPr>
            <w:tcW w:w="1875" w:type="dxa"/>
          </w:tcPr>
          <w:p w14:paraId="4E6201F5" w14:textId="77777777" w:rsidR="00651C8A" w:rsidRPr="00651C8A" w:rsidRDefault="00651C8A" w:rsidP="0052358B">
            <w:pPr>
              <w:keepNext/>
              <w:jc w:val="center"/>
              <w:rPr>
                <w:sz w:val="16"/>
                <w:szCs w:val="16"/>
              </w:rPr>
            </w:pPr>
            <w:r w:rsidRPr="00651C8A">
              <w:rPr>
                <w:sz w:val="16"/>
                <w:szCs w:val="16"/>
              </w:rPr>
              <w:t>1.537</w:t>
            </w:r>
          </w:p>
        </w:tc>
      </w:tr>
      <w:tr w:rsidR="00651C8A" w:rsidRPr="00651C8A" w14:paraId="75720CC0" w14:textId="77777777" w:rsidTr="00CB405E">
        <w:tblPrEx>
          <w:tblCellMar>
            <w:top w:w="0" w:type="dxa"/>
            <w:bottom w:w="0" w:type="dxa"/>
          </w:tblCellMar>
        </w:tblPrEx>
        <w:trPr>
          <w:cantSplit/>
          <w:jc w:val="center"/>
        </w:trPr>
        <w:tc>
          <w:tcPr>
            <w:tcW w:w="760" w:type="dxa"/>
          </w:tcPr>
          <w:p w14:paraId="7D18BF4F" w14:textId="77777777" w:rsidR="00651C8A" w:rsidRPr="00651C8A" w:rsidRDefault="00651C8A" w:rsidP="0052358B">
            <w:pPr>
              <w:keepNext/>
              <w:jc w:val="center"/>
              <w:rPr>
                <w:sz w:val="16"/>
                <w:szCs w:val="16"/>
              </w:rPr>
            </w:pPr>
            <w:r w:rsidRPr="00651C8A">
              <w:rPr>
                <w:sz w:val="16"/>
                <w:szCs w:val="16"/>
              </w:rPr>
              <w:t>2010</w:t>
            </w:r>
          </w:p>
        </w:tc>
        <w:tc>
          <w:tcPr>
            <w:tcW w:w="540" w:type="dxa"/>
          </w:tcPr>
          <w:p w14:paraId="39703329" w14:textId="77777777" w:rsidR="00651C8A" w:rsidRPr="00651C8A" w:rsidRDefault="00651C8A" w:rsidP="0052358B">
            <w:pPr>
              <w:jc w:val="center"/>
              <w:rPr>
                <w:sz w:val="16"/>
                <w:szCs w:val="16"/>
              </w:rPr>
            </w:pPr>
            <w:r w:rsidRPr="00651C8A">
              <w:rPr>
                <w:sz w:val="16"/>
                <w:szCs w:val="16"/>
              </w:rPr>
              <w:t>16</w:t>
            </w:r>
          </w:p>
        </w:tc>
        <w:tc>
          <w:tcPr>
            <w:tcW w:w="1800" w:type="dxa"/>
          </w:tcPr>
          <w:p w14:paraId="2067704E" w14:textId="77777777" w:rsidR="00651C8A" w:rsidRPr="00651C8A" w:rsidRDefault="00651C8A" w:rsidP="0052358B">
            <w:pPr>
              <w:keepNext/>
              <w:tabs>
                <w:tab w:val="left" w:pos="99"/>
              </w:tabs>
              <w:jc w:val="center"/>
              <w:rPr>
                <w:sz w:val="16"/>
                <w:szCs w:val="16"/>
              </w:rPr>
            </w:pPr>
            <w:r w:rsidRPr="00651C8A">
              <w:rPr>
                <w:sz w:val="16"/>
                <w:szCs w:val="16"/>
              </w:rPr>
              <w:t>1457.4</w:t>
            </w:r>
          </w:p>
        </w:tc>
        <w:tc>
          <w:tcPr>
            <w:tcW w:w="1875" w:type="dxa"/>
          </w:tcPr>
          <w:p w14:paraId="3B4C33F5" w14:textId="77777777" w:rsidR="00651C8A" w:rsidRPr="00651C8A" w:rsidRDefault="00651C8A" w:rsidP="0052358B">
            <w:pPr>
              <w:keepNext/>
              <w:jc w:val="center"/>
              <w:rPr>
                <w:sz w:val="16"/>
                <w:szCs w:val="16"/>
              </w:rPr>
            </w:pPr>
            <w:r w:rsidRPr="00651C8A">
              <w:rPr>
                <w:sz w:val="16"/>
                <w:szCs w:val="16"/>
              </w:rPr>
              <w:t>1.585</w:t>
            </w:r>
          </w:p>
        </w:tc>
      </w:tr>
      <w:tr w:rsidR="00651C8A" w:rsidRPr="00651C8A" w14:paraId="19C89A3A" w14:textId="77777777" w:rsidTr="00CB405E">
        <w:tblPrEx>
          <w:tblCellMar>
            <w:top w:w="0" w:type="dxa"/>
            <w:bottom w:w="0" w:type="dxa"/>
          </w:tblCellMar>
        </w:tblPrEx>
        <w:trPr>
          <w:cantSplit/>
          <w:jc w:val="center"/>
        </w:trPr>
        <w:tc>
          <w:tcPr>
            <w:tcW w:w="760" w:type="dxa"/>
          </w:tcPr>
          <w:p w14:paraId="33601E48" w14:textId="77777777" w:rsidR="00651C8A" w:rsidRPr="00651C8A" w:rsidRDefault="00651C8A" w:rsidP="0052358B">
            <w:pPr>
              <w:jc w:val="center"/>
              <w:rPr>
                <w:sz w:val="16"/>
                <w:szCs w:val="16"/>
              </w:rPr>
            </w:pPr>
            <w:r w:rsidRPr="00651C8A">
              <w:rPr>
                <w:sz w:val="16"/>
                <w:szCs w:val="16"/>
              </w:rPr>
              <w:t>2009</w:t>
            </w:r>
          </w:p>
        </w:tc>
        <w:tc>
          <w:tcPr>
            <w:tcW w:w="540" w:type="dxa"/>
          </w:tcPr>
          <w:p w14:paraId="097685CE" w14:textId="77777777" w:rsidR="00651C8A" w:rsidRPr="00651C8A" w:rsidRDefault="00651C8A" w:rsidP="0052358B">
            <w:pPr>
              <w:jc w:val="center"/>
              <w:rPr>
                <w:sz w:val="16"/>
                <w:szCs w:val="16"/>
              </w:rPr>
            </w:pPr>
            <w:r w:rsidRPr="00651C8A">
              <w:rPr>
                <w:sz w:val="16"/>
                <w:szCs w:val="16"/>
              </w:rPr>
              <w:t>17</w:t>
            </w:r>
          </w:p>
        </w:tc>
        <w:tc>
          <w:tcPr>
            <w:tcW w:w="1800" w:type="dxa"/>
          </w:tcPr>
          <w:p w14:paraId="22F7D48E" w14:textId="77777777" w:rsidR="00651C8A" w:rsidRPr="00651C8A" w:rsidRDefault="00651C8A" w:rsidP="0052358B">
            <w:pPr>
              <w:keepNext/>
              <w:tabs>
                <w:tab w:val="left" w:pos="99"/>
              </w:tabs>
              <w:jc w:val="center"/>
              <w:rPr>
                <w:sz w:val="16"/>
                <w:szCs w:val="16"/>
              </w:rPr>
            </w:pPr>
            <w:r w:rsidRPr="00651C8A">
              <w:rPr>
                <w:sz w:val="16"/>
                <w:szCs w:val="16"/>
              </w:rPr>
              <w:t>1468.6</w:t>
            </w:r>
          </w:p>
        </w:tc>
        <w:tc>
          <w:tcPr>
            <w:tcW w:w="1875" w:type="dxa"/>
          </w:tcPr>
          <w:p w14:paraId="18A1FF37" w14:textId="77777777" w:rsidR="00651C8A" w:rsidRPr="00651C8A" w:rsidRDefault="00651C8A" w:rsidP="0052358B">
            <w:pPr>
              <w:jc w:val="center"/>
              <w:rPr>
                <w:sz w:val="16"/>
                <w:szCs w:val="16"/>
              </w:rPr>
            </w:pPr>
            <w:r w:rsidRPr="00651C8A">
              <w:rPr>
                <w:sz w:val="16"/>
                <w:szCs w:val="16"/>
              </w:rPr>
              <w:t>1.573</w:t>
            </w:r>
          </w:p>
        </w:tc>
      </w:tr>
      <w:tr w:rsidR="00651C8A" w:rsidRPr="00651C8A" w14:paraId="6C5B711D" w14:textId="77777777" w:rsidTr="00CB405E">
        <w:tblPrEx>
          <w:tblCellMar>
            <w:top w:w="0" w:type="dxa"/>
            <w:bottom w:w="0" w:type="dxa"/>
          </w:tblCellMar>
        </w:tblPrEx>
        <w:trPr>
          <w:cantSplit/>
          <w:jc w:val="center"/>
        </w:trPr>
        <w:tc>
          <w:tcPr>
            <w:tcW w:w="760" w:type="dxa"/>
          </w:tcPr>
          <w:p w14:paraId="3FD17438" w14:textId="77777777" w:rsidR="00651C8A" w:rsidRPr="00651C8A" w:rsidRDefault="00651C8A" w:rsidP="0052358B">
            <w:pPr>
              <w:jc w:val="center"/>
              <w:rPr>
                <w:sz w:val="16"/>
                <w:szCs w:val="16"/>
              </w:rPr>
            </w:pPr>
            <w:r w:rsidRPr="00651C8A">
              <w:rPr>
                <w:sz w:val="16"/>
                <w:szCs w:val="16"/>
              </w:rPr>
              <w:t>2008</w:t>
            </w:r>
          </w:p>
        </w:tc>
        <w:tc>
          <w:tcPr>
            <w:tcW w:w="540" w:type="dxa"/>
          </w:tcPr>
          <w:p w14:paraId="61645751" w14:textId="77777777" w:rsidR="00651C8A" w:rsidRPr="00651C8A" w:rsidRDefault="00651C8A" w:rsidP="0052358B">
            <w:pPr>
              <w:jc w:val="center"/>
              <w:rPr>
                <w:sz w:val="16"/>
                <w:szCs w:val="16"/>
              </w:rPr>
            </w:pPr>
            <w:r w:rsidRPr="00651C8A">
              <w:rPr>
                <w:sz w:val="16"/>
                <w:szCs w:val="16"/>
              </w:rPr>
              <w:t>18</w:t>
            </w:r>
          </w:p>
        </w:tc>
        <w:tc>
          <w:tcPr>
            <w:tcW w:w="1800" w:type="dxa"/>
          </w:tcPr>
          <w:p w14:paraId="6176A97F" w14:textId="77777777" w:rsidR="00651C8A" w:rsidRPr="00651C8A" w:rsidRDefault="00651C8A" w:rsidP="0052358B">
            <w:pPr>
              <w:keepNext/>
              <w:tabs>
                <w:tab w:val="left" w:pos="99"/>
              </w:tabs>
              <w:jc w:val="center"/>
              <w:rPr>
                <w:sz w:val="16"/>
                <w:szCs w:val="16"/>
              </w:rPr>
            </w:pPr>
            <w:r w:rsidRPr="00651C8A">
              <w:rPr>
                <w:sz w:val="16"/>
                <w:szCs w:val="16"/>
              </w:rPr>
              <w:t>1427.3</w:t>
            </w:r>
          </w:p>
        </w:tc>
        <w:tc>
          <w:tcPr>
            <w:tcW w:w="1875" w:type="dxa"/>
          </w:tcPr>
          <w:p w14:paraId="20515CA2" w14:textId="77777777" w:rsidR="00651C8A" w:rsidRPr="00651C8A" w:rsidRDefault="00651C8A" w:rsidP="0052358B">
            <w:pPr>
              <w:jc w:val="center"/>
              <w:rPr>
                <w:sz w:val="16"/>
                <w:szCs w:val="16"/>
              </w:rPr>
            </w:pPr>
            <w:r w:rsidRPr="00651C8A">
              <w:rPr>
                <w:sz w:val="16"/>
                <w:szCs w:val="16"/>
              </w:rPr>
              <w:t>1.618</w:t>
            </w:r>
          </w:p>
        </w:tc>
      </w:tr>
      <w:tr w:rsidR="00651C8A" w:rsidRPr="00651C8A" w14:paraId="6E55A3C7" w14:textId="77777777" w:rsidTr="00CB405E">
        <w:tblPrEx>
          <w:tblCellMar>
            <w:top w:w="0" w:type="dxa"/>
            <w:bottom w:w="0" w:type="dxa"/>
          </w:tblCellMar>
        </w:tblPrEx>
        <w:trPr>
          <w:cantSplit/>
          <w:jc w:val="center"/>
        </w:trPr>
        <w:tc>
          <w:tcPr>
            <w:tcW w:w="760" w:type="dxa"/>
          </w:tcPr>
          <w:p w14:paraId="0B0F6391" w14:textId="77777777" w:rsidR="00651C8A" w:rsidRPr="00651C8A" w:rsidRDefault="00651C8A" w:rsidP="0052358B">
            <w:pPr>
              <w:jc w:val="center"/>
              <w:rPr>
                <w:sz w:val="16"/>
                <w:szCs w:val="16"/>
              </w:rPr>
            </w:pPr>
            <w:r w:rsidRPr="00651C8A">
              <w:rPr>
                <w:sz w:val="16"/>
                <w:szCs w:val="16"/>
              </w:rPr>
              <w:t>2007</w:t>
            </w:r>
          </w:p>
        </w:tc>
        <w:tc>
          <w:tcPr>
            <w:tcW w:w="540" w:type="dxa"/>
          </w:tcPr>
          <w:p w14:paraId="686B793B" w14:textId="77777777" w:rsidR="00651C8A" w:rsidRPr="00651C8A" w:rsidRDefault="00651C8A" w:rsidP="0052358B">
            <w:pPr>
              <w:jc w:val="center"/>
              <w:rPr>
                <w:sz w:val="16"/>
                <w:szCs w:val="16"/>
              </w:rPr>
            </w:pPr>
            <w:r w:rsidRPr="00651C8A">
              <w:rPr>
                <w:sz w:val="16"/>
                <w:szCs w:val="16"/>
              </w:rPr>
              <w:t>19</w:t>
            </w:r>
          </w:p>
        </w:tc>
        <w:tc>
          <w:tcPr>
            <w:tcW w:w="1800" w:type="dxa"/>
          </w:tcPr>
          <w:p w14:paraId="7E16B82D" w14:textId="77777777" w:rsidR="00651C8A" w:rsidRPr="00651C8A" w:rsidRDefault="00651C8A" w:rsidP="0052358B">
            <w:pPr>
              <w:tabs>
                <w:tab w:val="left" w:pos="99"/>
              </w:tabs>
              <w:jc w:val="center"/>
              <w:rPr>
                <w:sz w:val="16"/>
                <w:szCs w:val="16"/>
              </w:rPr>
            </w:pPr>
            <w:r w:rsidRPr="00651C8A">
              <w:rPr>
                <w:sz w:val="16"/>
                <w:szCs w:val="16"/>
              </w:rPr>
              <w:t>1373.3</w:t>
            </w:r>
          </w:p>
        </w:tc>
        <w:tc>
          <w:tcPr>
            <w:tcW w:w="1875" w:type="dxa"/>
          </w:tcPr>
          <w:p w14:paraId="48A49E31" w14:textId="77777777" w:rsidR="00651C8A" w:rsidRPr="00651C8A" w:rsidRDefault="00651C8A" w:rsidP="0052358B">
            <w:pPr>
              <w:jc w:val="center"/>
              <w:rPr>
                <w:sz w:val="16"/>
                <w:szCs w:val="16"/>
              </w:rPr>
            </w:pPr>
            <w:r w:rsidRPr="00651C8A">
              <w:rPr>
                <w:sz w:val="16"/>
                <w:szCs w:val="16"/>
              </w:rPr>
              <w:t>1.682</w:t>
            </w:r>
          </w:p>
        </w:tc>
      </w:tr>
      <w:tr w:rsidR="00651C8A" w:rsidRPr="00651C8A" w14:paraId="64241EAD" w14:textId="77777777" w:rsidTr="00CB405E">
        <w:tblPrEx>
          <w:tblCellMar>
            <w:top w:w="0" w:type="dxa"/>
            <w:bottom w:w="0" w:type="dxa"/>
          </w:tblCellMar>
        </w:tblPrEx>
        <w:trPr>
          <w:cantSplit/>
          <w:jc w:val="center"/>
        </w:trPr>
        <w:tc>
          <w:tcPr>
            <w:tcW w:w="760" w:type="dxa"/>
            <w:tcBorders>
              <w:bottom w:val="single" w:sz="6" w:space="0" w:color="auto"/>
            </w:tcBorders>
          </w:tcPr>
          <w:p w14:paraId="6678EB4C" w14:textId="77777777" w:rsidR="00651C8A" w:rsidRPr="00651C8A" w:rsidRDefault="00651C8A" w:rsidP="0052358B">
            <w:pPr>
              <w:jc w:val="center"/>
              <w:rPr>
                <w:sz w:val="16"/>
                <w:szCs w:val="16"/>
              </w:rPr>
            </w:pPr>
            <w:r w:rsidRPr="00651C8A">
              <w:rPr>
                <w:sz w:val="16"/>
                <w:szCs w:val="16"/>
              </w:rPr>
              <w:t>2006</w:t>
            </w:r>
          </w:p>
        </w:tc>
        <w:tc>
          <w:tcPr>
            <w:tcW w:w="540" w:type="dxa"/>
            <w:tcBorders>
              <w:bottom w:val="single" w:sz="6" w:space="0" w:color="auto"/>
            </w:tcBorders>
          </w:tcPr>
          <w:p w14:paraId="47E7B2ED" w14:textId="77777777" w:rsidR="00651C8A" w:rsidRPr="00651C8A" w:rsidRDefault="00651C8A" w:rsidP="0052358B">
            <w:pPr>
              <w:jc w:val="center"/>
              <w:rPr>
                <w:sz w:val="16"/>
                <w:szCs w:val="16"/>
              </w:rPr>
            </w:pPr>
            <w:r w:rsidRPr="00651C8A">
              <w:rPr>
                <w:sz w:val="16"/>
                <w:szCs w:val="16"/>
              </w:rPr>
              <w:t>20</w:t>
            </w:r>
          </w:p>
        </w:tc>
        <w:tc>
          <w:tcPr>
            <w:tcW w:w="1800" w:type="dxa"/>
            <w:tcBorders>
              <w:bottom w:val="single" w:sz="6" w:space="0" w:color="auto"/>
            </w:tcBorders>
          </w:tcPr>
          <w:p w14:paraId="1EC812A7" w14:textId="77777777" w:rsidR="00651C8A" w:rsidRPr="00651C8A" w:rsidRDefault="00651C8A" w:rsidP="0052358B">
            <w:pPr>
              <w:tabs>
                <w:tab w:val="left" w:pos="99"/>
              </w:tabs>
              <w:jc w:val="center"/>
              <w:rPr>
                <w:sz w:val="16"/>
                <w:szCs w:val="16"/>
              </w:rPr>
            </w:pPr>
            <w:r w:rsidRPr="00651C8A">
              <w:rPr>
                <w:sz w:val="16"/>
                <w:szCs w:val="16"/>
              </w:rPr>
              <w:t>1302.3</w:t>
            </w:r>
          </w:p>
        </w:tc>
        <w:tc>
          <w:tcPr>
            <w:tcW w:w="1875" w:type="dxa"/>
            <w:tcBorders>
              <w:bottom w:val="single" w:sz="6" w:space="0" w:color="auto"/>
            </w:tcBorders>
          </w:tcPr>
          <w:p w14:paraId="7C80615D" w14:textId="77777777" w:rsidR="00651C8A" w:rsidRPr="00651C8A" w:rsidRDefault="00651C8A" w:rsidP="0052358B">
            <w:pPr>
              <w:jc w:val="center"/>
              <w:rPr>
                <w:sz w:val="16"/>
                <w:szCs w:val="16"/>
              </w:rPr>
            </w:pPr>
            <w:r w:rsidRPr="00651C8A">
              <w:rPr>
                <w:sz w:val="16"/>
                <w:szCs w:val="16"/>
              </w:rPr>
              <w:t>1.774</w:t>
            </w:r>
          </w:p>
        </w:tc>
      </w:tr>
      <w:tr w:rsidR="00651C8A" w:rsidRPr="00651C8A" w14:paraId="708D7C18" w14:textId="77777777" w:rsidTr="00CB405E">
        <w:tblPrEx>
          <w:tblCellMar>
            <w:top w:w="0" w:type="dxa"/>
            <w:bottom w:w="0" w:type="dxa"/>
          </w:tblCellMar>
        </w:tblPrEx>
        <w:trPr>
          <w:cantSplit/>
          <w:jc w:val="center"/>
        </w:trPr>
        <w:tc>
          <w:tcPr>
            <w:tcW w:w="760" w:type="dxa"/>
            <w:tcBorders>
              <w:top w:val="single" w:sz="6" w:space="0" w:color="auto"/>
              <w:bottom w:val="single" w:sz="6" w:space="0" w:color="auto"/>
            </w:tcBorders>
          </w:tcPr>
          <w:p w14:paraId="58B9B048" w14:textId="77777777" w:rsidR="00651C8A" w:rsidRPr="00651C8A" w:rsidRDefault="00651C8A" w:rsidP="0052358B">
            <w:pPr>
              <w:jc w:val="center"/>
              <w:rPr>
                <w:sz w:val="16"/>
                <w:szCs w:val="16"/>
              </w:rPr>
            </w:pPr>
            <w:r w:rsidRPr="00651C8A">
              <w:rPr>
                <w:sz w:val="16"/>
                <w:szCs w:val="16"/>
              </w:rPr>
              <w:t>2005</w:t>
            </w:r>
          </w:p>
        </w:tc>
        <w:tc>
          <w:tcPr>
            <w:tcW w:w="540" w:type="dxa"/>
            <w:tcBorders>
              <w:top w:val="single" w:sz="6" w:space="0" w:color="auto"/>
              <w:bottom w:val="single" w:sz="6" w:space="0" w:color="auto"/>
            </w:tcBorders>
          </w:tcPr>
          <w:p w14:paraId="66ACA766" w14:textId="77777777" w:rsidR="00651C8A" w:rsidRPr="00651C8A" w:rsidRDefault="00651C8A" w:rsidP="0052358B">
            <w:pPr>
              <w:jc w:val="center"/>
              <w:rPr>
                <w:sz w:val="16"/>
                <w:szCs w:val="16"/>
              </w:rPr>
            </w:pPr>
            <w:r w:rsidRPr="00651C8A">
              <w:rPr>
                <w:sz w:val="16"/>
                <w:szCs w:val="16"/>
              </w:rPr>
              <w:t>21</w:t>
            </w:r>
          </w:p>
        </w:tc>
        <w:tc>
          <w:tcPr>
            <w:tcW w:w="1800" w:type="dxa"/>
            <w:tcBorders>
              <w:top w:val="single" w:sz="6" w:space="0" w:color="auto"/>
              <w:bottom w:val="single" w:sz="6" w:space="0" w:color="auto"/>
            </w:tcBorders>
          </w:tcPr>
          <w:p w14:paraId="089EEDD1" w14:textId="77777777" w:rsidR="00651C8A" w:rsidRPr="00651C8A" w:rsidRDefault="00651C8A" w:rsidP="0052358B">
            <w:pPr>
              <w:tabs>
                <w:tab w:val="left" w:pos="99"/>
              </w:tabs>
              <w:jc w:val="center"/>
              <w:rPr>
                <w:sz w:val="16"/>
                <w:szCs w:val="16"/>
              </w:rPr>
            </w:pPr>
            <w:r w:rsidRPr="00651C8A">
              <w:rPr>
                <w:sz w:val="16"/>
                <w:szCs w:val="16"/>
              </w:rPr>
              <w:t>1244.5</w:t>
            </w:r>
          </w:p>
        </w:tc>
        <w:tc>
          <w:tcPr>
            <w:tcW w:w="1875" w:type="dxa"/>
            <w:tcBorders>
              <w:top w:val="single" w:sz="6" w:space="0" w:color="auto"/>
              <w:bottom w:val="single" w:sz="6" w:space="0" w:color="auto"/>
            </w:tcBorders>
          </w:tcPr>
          <w:p w14:paraId="541624C5" w14:textId="77777777" w:rsidR="00651C8A" w:rsidRPr="00651C8A" w:rsidRDefault="00651C8A" w:rsidP="0052358B">
            <w:pPr>
              <w:jc w:val="center"/>
              <w:rPr>
                <w:sz w:val="16"/>
                <w:szCs w:val="16"/>
              </w:rPr>
            </w:pPr>
            <w:r w:rsidRPr="00651C8A">
              <w:rPr>
                <w:sz w:val="16"/>
                <w:szCs w:val="16"/>
              </w:rPr>
              <w:t>1.856</w:t>
            </w:r>
          </w:p>
        </w:tc>
      </w:tr>
      <w:tr w:rsidR="00651C8A" w:rsidRPr="00651C8A" w14:paraId="0CF587BC" w14:textId="77777777" w:rsidTr="00CB405E">
        <w:tblPrEx>
          <w:tblCellMar>
            <w:top w:w="0" w:type="dxa"/>
            <w:bottom w:w="0" w:type="dxa"/>
          </w:tblCellMar>
        </w:tblPrEx>
        <w:trPr>
          <w:cantSplit/>
          <w:jc w:val="center"/>
        </w:trPr>
        <w:tc>
          <w:tcPr>
            <w:tcW w:w="760" w:type="dxa"/>
            <w:tcBorders>
              <w:top w:val="single" w:sz="6" w:space="0" w:color="auto"/>
            </w:tcBorders>
          </w:tcPr>
          <w:p w14:paraId="7EDE9F73" w14:textId="77777777" w:rsidR="00651C8A" w:rsidRPr="00651C8A" w:rsidRDefault="00651C8A" w:rsidP="0052358B">
            <w:pPr>
              <w:jc w:val="center"/>
              <w:rPr>
                <w:sz w:val="16"/>
                <w:szCs w:val="16"/>
              </w:rPr>
            </w:pPr>
            <w:r w:rsidRPr="00651C8A">
              <w:rPr>
                <w:sz w:val="16"/>
                <w:szCs w:val="16"/>
              </w:rPr>
              <w:t>2004</w:t>
            </w:r>
          </w:p>
        </w:tc>
        <w:tc>
          <w:tcPr>
            <w:tcW w:w="540" w:type="dxa"/>
            <w:tcBorders>
              <w:top w:val="single" w:sz="6" w:space="0" w:color="auto"/>
            </w:tcBorders>
          </w:tcPr>
          <w:p w14:paraId="3D97ECFF" w14:textId="77777777" w:rsidR="00651C8A" w:rsidRPr="00651C8A" w:rsidRDefault="00651C8A" w:rsidP="0052358B">
            <w:pPr>
              <w:jc w:val="center"/>
              <w:rPr>
                <w:sz w:val="16"/>
                <w:szCs w:val="16"/>
              </w:rPr>
            </w:pPr>
            <w:r w:rsidRPr="00651C8A">
              <w:rPr>
                <w:sz w:val="16"/>
                <w:szCs w:val="16"/>
              </w:rPr>
              <w:t>22</w:t>
            </w:r>
          </w:p>
        </w:tc>
        <w:tc>
          <w:tcPr>
            <w:tcW w:w="1800" w:type="dxa"/>
            <w:tcBorders>
              <w:top w:val="single" w:sz="6" w:space="0" w:color="auto"/>
            </w:tcBorders>
          </w:tcPr>
          <w:p w14:paraId="086BD3F9" w14:textId="77777777" w:rsidR="00651C8A" w:rsidRPr="00651C8A" w:rsidRDefault="00651C8A" w:rsidP="0052358B">
            <w:pPr>
              <w:tabs>
                <w:tab w:val="left" w:pos="99"/>
              </w:tabs>
              <w:jc w:val="center"/>
              <w:rPr>
                <w:sz w:val="16"/>
                <w:szCs w:val="16"/>
              </w:rPr>
            </w:pPr>
            <w:r w:rsidRPr="00651C8A">
              <w:rPr>
                <w:sz w:val="16"/>
                <w:szCs w:val="16"/>
              </w:rPr>
              <w:t>1157.3</w:t>
            </w:r>
          </w:p>
        </w:tc>
        <w:tc>
          <w:tcPr>
            <w:tcW w:w="1875" w:type="dxa"/>
            <w:tcBorders>
              <w:top w:val="single" w:sz="6" w:space="0" w:color="auto"/>
            </w:tcBorders>
          </w:tcPr>
          <w:p w14:paraId="2BAFA910" w14:textId="77777777" w:rsidR="00651C8A" w:rsidRPr="00651C8A" w:rsidRDefault="00651C8A" w:rsidP="0052358B">
            <w:pPr>
              <w:jc w:val="center"/>
              <w:rPr>
                <w:sz w:val="16"/>
                <w:szCs w:val="16"/>
              </w:rPr>
            </w:pPr>
            <w:r w:rsidRPr="00651C8A">
              <w:rPr>
                <w:sz w:val="16"/>
                <w:szCs w:val="16"/>
              </w:rPr>
              <w:t>1.996</w:t>
            </w:r>
          </w:p>
        </w:tc>
      </w:tr>
      <w:tr w:rsidR="00651C8A" w:rsidRPr="00651C8A" w14:paraId="680125B9" w14:textId="77777777" w:rsidTr="00CB405E">
        <w:tblPrEx>
          <w:tblCellMar>
            <w:top w:w="0" w:type="dxa"/>
            <w:bottom w:w="0" w:type="dxa"/>
          </w:tblCellMar>
        </w:tblPrEx>
        <w:trPr>
          <w:cantSplit/>
          <w:jc w:val="center"/>
        </w:trPr>
        <w:tc>
          <w:tcPr>
            <w:tcW w:w="760" w:type="dxa"/>
          </w:tcPr>
          <w:p w14:paraId="4264DE43" w14:textId="77777777" w:rsidR="00651C8A" w:rsidRPr="00651C8A" w:rsidRDefault="00651C8A" w:rsidP="0052358B">
            <w:pPr>
              <w:jc w:val="center"/>
              <w:rPr>
                <w:sz w:val="16"/>
                <w:szCs w:val="16"/>
              </w:rPr>
            </w:pPr>
            <w:r w:rsidRPr="00651C8A">
              <w:rPr>
                <w:sz w:val="16"/>
                <w:szCs w:val="16"/>
              </w:rPr>
              <w:t>2003</w:t>
            </w:r>
          </w:p>
        </w:tc>
        <w:tc>
          <w:tcPr>
            <w:tcW w:w="540" w:type="dxa"/>
          </w:tcPr>
          <w:p w14:paraId="32AF7533" w14:textId="77777777" w:rsidR="00651C8A" w:rsidRPr="00651C8A" w:rsidRDefault="00651C8A" w:rsidP="0052358B">
            <w:pPr>
              <w:jc w:val="center"/>
              <w:rPr>
                <w:sz w:val="16"/>
                <w:szCs w:val="16"/>
              </w:rPr>
            </w:pPr>
            <w:r w:rsidRPr="00651C8A">
              <w:rPr>
                <w:sz w:val="16"/>
                <w:szCs w:val="16"/>
              </w:rPr>
              <w:t>23</w:t>
            </w:r>
          </w:p>
        </w:tc>
        <w:tc>
          <w:tcPr>
            <w:tcW w:w="1800" w:type="dxa"/>
          </w:tcPr>
          <w:p w14:paraId="102FFC99" w14:textId="77777777" w:rsidR="00651C8A" w:rsidRPr="00651C8A" w:rsidRDefault="00651C8A" w:rsidP="0052358B">
            <w:pPr>
              <w:jc w:val="center"/>
              <w:rPr>
                <w:sz w:val="16"/>
                <w:szCs w:val="16"/>
              </w:rPr>
            </w:pPr>
            <w:r w:rsidRPr="00651C8A">
              <w:rPr>
                <w:sz w:val="16"/>
                <w:szCs w:val="16"/>
              </w:rPr>
              <w:t>1118.6</w:t>
            </w:r>
          </w:p>
        </w:tc>
        <w:tc>
          <w:tcPr>
            <w:tcW w:w="1875" w:type="dxa"/>
          </w:tcPr>
          <w:p w14:paraId="1BFA2F9C" w14:textId="77777777" w:rsidR="00651C8A" w:rsidRPr="00651C8A" w:rsidRDefault="00651C8A" w:rsidP="0052358B">
            <w:pPr>
              <w:jc w:val="center"/>
              <w:rPr>
                <w:sz w:val="16"/>
                <w:szCs w:val="16"/>
              </w:rPr>
            </w:pPr>
            <w:r w:rsidRPr="00651C8A">
              <w:rPr>
                <w:sz w:val="16"/>
                <w:szCs w:val="16"/>
              </w:rPr>
              <w:t>2.065</w:t>
            </w:r>
          </w:p>
        </w:tc>
      </w:tr>
      <w:tr w:rsidR="00651C8A" w:rsidRPr="00651C8A" w14:paraId="616A23F6" w14:textId="77777777" w:rsidTr="00CB405E">
        <w:tblPrEx>
          <w:tblCellMar>
            <w:top w:w="0" w:type="dxa"/>
            <w:bottom w:w="0" w:type="dxa"/>
          </w:tblCellMar>
        </w:tblPrEx>
        <w:trPr>
          <w:cantSplit/>
          <w:jc w:val="center"/>
        </w:trPr>
        <w:tc>
          <w:tcPr>
            <w:tcW w:w="760" w:type="dxa"/>
          </w:tcPr>
          <w:p w14:paraId="0F1110F0" w14:textId="77777777" w:rsidR="00651C8A" w:rsidRPr="00651C8A" w:rsidRDefault="00651C8A" w:rsidP="0052358B">
            <w:pPr>
              <w:jc w:val="center"/>
              <w:rPr>
                <w:sz w:val="16"/>
                <w:szCs w:val="16"/>
              </w:rPr>
            </w:pPr>
            <w:r w:rsidRPr="00651C8A">
              <w:rPr>
                <w:sz w:val="16"/>
                <w:szCs w:val="16"/>
              </w:rPr>
              <w:t>2002</w:t>
            </w:r>
          </w:p>
        </w:tc>
        <w:tc>
          <w:tcPr>
            <w:tcW w:w="540" w:type="dxa"/>
          </w:tcPr>
          <w:p w14:paraId="1CC37BCA" w14:textId="77777777" w:rsidR="00651C8A" w:rsidRPr="00651C8A" w:rsidRDefault="00651C8A" w:rsidP="0052358B">
            <w:pPr>
              <w:jc w:val="center"/>
              <w:rPr>
                <w:sz w:val="16"/>
                <w:szCs w:val="16"/>
              </w:rPr>
            </w:pPr>
            <w:r w:rsidRPr="00651C8A">
              <w:rPr>
                <w:sz w:val="16"/>
                <w:szCs w:val="16"/>
              </w:rPr>
              <w:t>24</w:t>
            </w:r>
          </w:p>
        </w:tc>
        <w:tc>
          <w:tcPr>
            <w:tcW w:w="1800" w:type="dxa"/>
          </w:tcPr>
          <w:p w14:paraId="1270BB7E" w14:textId="77777777" w:rsidR="00651C8A" w:rsidRPr="00651C8A" w:rsidRDefault="00651C8A" w:rsidP="0052358B">
            <w:pPr>
              <w:jc w:val="center"/>
              <w:rPr>
                <w:sz w:val="16"/>
                <w:szCs w:val="16"/>
              </w:rPr>
            </w:pPr>
            <w:r w:rsidRPr="00651C8A">
              <w:rPr>
                <w:sz w:val="16"/>
                <w:szCs w:val="16"/>
              </w:rPr>
              <w:t>1100.0</w:t>
            </w:r>
          </w:p>
        </w:tc>
        <w:tc>
          <w:tcPr>
            <w:tcW w:w="1875" w:type="dxa"/>
          </w:tcPr>
          <w:p w14:paraId="09D592B7" w14:textId="77777777" w:rsidR="00651C8A" w:rsidRPr="00651C8A" w:rsidRDefault="00651C8A" w:rsidP="0052358B">
            <w:pPr>
              <w:jc w:val="center"/>
              <w:rPr>
                <w:sz w:val="16"/>
                <w:szCs w:val="16"/>
              </w:rPr>
            </w:pPr>
            <w:r w:rsidRPr="00651C8A">
              <w:rPr>
                <w:sz w:val="16"/>
                <w:szCs w:val="16"/>
              </w:rPr>
              <w:t>2.100</w:t>
            </w:r>
          </w:p>
        </w:tc>
      </w:tr>
      <w:tr w:rsidR="00651C8A" w:rsidRPr="00651C8A" w14:paraId="1D05D04F" w14:textId="77777777" w:rsidTr="00CB405E">
        <w:tblPrEx>
          <w:tblCellMar>
            <w:top w:w="0" w:type="dxa"/>
            <w:bottom w:w="0" w:type="dxa"/>
          </w:tblCellMar>
        </w:tblPrEx>
        <w:trPr>
          <w:cantSplit/>
          <w:jc w:val="center"/>
        </w:trPr>
        <w:tc>
          <w:tcPr>
            <w:tcW w:w="760" w:type="dxa"/>
          </w:tcPr>
          <w:p w14:paraId="3FF27806" w14:textId="77777777" w:rsidR="00651C8A" w:rsidRPr="00651C8A" w:rsidRDefault="00651C8A" w:rsidP="0052358B">
            <w:pPr>
              <w:jc w:val="center"/>
              <w:rPr>
                <w:sz w:val="16"/>
                <w:szCs w:val="16"/>
              </w:rPr>
            </w:pPr>
            <w:r w:rsidRPr="00651C8A">
              <w:rPr>
                <w:sz w:val="16"/>
                <w:szCs w:val="16"/>
              </w:rPr>
              <w:t>2001</w:t>
            </w:r>
          </w:p>
        </w:tc>
        <w:tc>
          <w:tcPr>
            <w:tcW w:w="540" w:type="dxa"/>
          </w:tcPr>
          <w:p w14:paraId="53F347FC" w14:textId="77777777" w:rsidR="00651C8A" w:rsidRPr="00651C8A" w:rsidRDefault="00651C8A" w:rsidP="0052358B">
            <w:pPr>
              <w:jc w:val="center"/>
              <w:rPr>
                <w:sz w:val="16"/>
                <w:szCs w:val="16"/>
              </w:rPr>
            </w:pPr>
            <w:r w:rsidRPr="00651C8A">
              <w:rPr>
                <w:sz w:val="16"/>
                <w:szCs w:val="16"/>
              </w:rPr>
              <w:t>25</w:t>
            </w:r>
          </w:p>
        </w:tc>
        <w:tc>
          <w:tcPr>
            <w:tcW w:w="1800" w:type="dxa"/>
          </w:tcPr>
          <w:p w14:paraId="371D652A" w14:textId="77777777" w:rsidR="00651C8A" w:rsidRPr="00651C8A" w:rsidRDefault="00651C8A" w:rsidP="0052358B">
            <w:pPr>
              <w:jc w:val="center"/>
              <w:rPr>
                <w:sz w:val="16"/>
                <w:szCs w:val="16"/>
              </w:rPr>
            </w:pPr>
            <w:r w:rsidRPr="00651C8A">
              <w:rPr>
                <w:sz w:val="16"/>
                <w:szCs w:val="16"/>
              </w:rPr>
              <w:t>1093.4</w:t>
            </w:r>
          </w:p>
        </w:tc>
        <w:tc>
          <w:tcPr>
            <w:tcW w:w="1875" w:type="dxa"/>
          </w:tcPr>
          <w:p w14:paraId="7DBED532" w14:textId="77777777" w:rsidR="00651C8A" w:rsidRPr="00651C8A" w:rsidRDefault="00651C8A" w:rsidP="0052358B">
            <w:pPr>
              <w:jc w:val="center"/>
              <w:rPr>
                <w:sz w:val="16"/>
                <w:szCs w:val="16"/>
              </w:rPr>
            </w:pPr>
            <w:r w:rsidRPr="00651C8A">
              <w:rPr>
                <w:sz w:val="16"/>
                <w:szCs w:val="16"/>
              </w:rPr>
              <w:t>2.112</w:t>
            </w:r>
          </w:p>
        </w:tc>
      </w:tr>
      <w:tr w:rsidR="00651C8A" w:rsidRPr="00651C8A" w14:paraId="742265DE" w14:textId="77777777" w:rsidTr="00CB405E">
        <w:tblPrEx>
          <w:tblCellMar>
            <w:top w:w="0" w:type="dxa"/>
            <w:bottom w:w="0" w:type="dxa"/>
          </w:tblCellMar>
        </w:tblPrEx>
        <w:trPr>
          <w:cantSplit/>
          <w:jc w:val="center"/>
        </w:trPr>
        <w:tc>
          <w:tcPr>
            <w:tcW w:w="760" w:type="dxa"/>
          </w:tcPr>
          <w:p w14:paraId="031524F8" w14:textId="77777777" w:rsidR="00651C8A" w:rsidRPr="00651C8A" w:rsidRDefault="00651C8A" w:rsidP="0052358B">
            <w:pPr>
              <w:jc w:val="center"/>
              <w:rPr>
                <w:sz w:val="16"/>
                <w:szCs w:val="16"/>
              </w:rPr>
            </w:pPr>
            <w:r w:rsidRPr="00651C8A">
              <w:rPr>
                <w:sz w:val="16"/>
                <w:szCs w:val="16"/>
              </w:rPr>
              <w:t>2000</w:t>
            </w:r>
          </w:p>
        </w:tc>
        <w:tc>
          <w:tcPr>
            <w:tcW w:w="540" w:type="dxa"/>
          </w:tcPr>
          <w:p w14:paraId="5D37EF65" w14:textId="77777777" w:rsidR="00651C8A" w:rsidRPr="00651C8A" w:rsidRDefault="00651C8A" w:rsidP="0052358B">
            <w:pPr>
              <w:jc w:val="center"/>
              <w:rPr>
                <w:sz w:val="16"/>
                <w:szCs w:val="16"/>
              </w:rPr>
            </w:pPr>
            <w:r w:rsidRPr="00651C8A">
              <w:rPr>
                <w:sz w:val="16"/>
                <w:szCs w:val="16"/>
              </w:rPr>
              <w:t>26</w:t>
            </w:r>
          </w:p>
        </w:tc>
        <w:tc>
          <w:tcPr>
            <w:tcW w:w="1800" w:type="dxa"/>
          </w:tcPr>
          <w:p w14:paraId="45E7E377" w14:textId="77777777" w:rsidR="00651C8A" w:rsidRPr="00651C8A" w:rsidRDefault="00651C8A" w:rsidP="0052358B">
            <w:pPr>
              <w:jc w:val="center"/>
              <w:rPr>
                <w:sz w:val="16"/>
                <w:szCs w:val="16"/>
              </w:rPr>
            </w:pPr>
            <w:r w:rsidRPr="00651C8A">
              <w:rPr>
                <w:sz w:val="16"/>
                <w:szCs w:val="16"/>
              </w:rPr>
              <w:t>1084.3</w:t>
            </w:r>
          </w:p>
        </w:tc>
        <w:tc>
          <w:tcPr>
            <w:tcW w:w="1875" w:type="dxa"/>
          </w:tcPr>
          <w:p w14:paraId="6C0E1AAE" w14:textId="77777777" w:rsidR="00651C8A" w:rsidRPr="00651C8A" w:rsidRDefault="00651C8A" w:rsidP="0052358B">
            <w:pPr>
              <w:jc w:val="center"/>
              <w:rPr>
                <w:sz w:val="16"/>
                <w:szCs w:val="16"/>
              </w:rPr>
            </w:pPr>
            <w:r w:rsidRPr="00651C8A">
              <w:rPr>
                <w:sz w:val="16"/>
                <w:szCs w:val="16"/>
              </w:rPr>
              <w:t>2.130</w:t>
            </w:r>
          </w:p>
        </w:tc>
      </w:tr>
      <w:tr w:rsidR="00651C8A" w:rsidRPr="00651C8A" w14:paraId="53B9478A" w14:textId="77777777" w:rsidTr="00CB405E">
        <w:tblPrEx>
          <w:tblCellMar>
            <w:top w:w="0" w:type="dxa"/>
            <w:bottom w:w="0" w:type="dxa"/>
          </w:tblCellMar>
        </w:tblPrEx>
        <w:trPr>
          <w:cantSplit/>
          <w:jc w:val="center"/>
        </w:trPr>
        <w:tc>
          <w:tcPr>
            <w:tcW w:w="760" w:type="dxa"/>
          </w:tcPr>
          <w:p w14:paraId="66AADBC6" w14:textId="77777777" w:rsidR="00651C8A" w:rsidRPr="00651C8A" w:rsidRDefault="00651C8A" w:rsidP="0052358B">
            <w:pPr>
              <w:jc w:val="center"/>
              <w:rPr>
                <w:sz w:val="16"/>
                <w:szCs w:val="16"/>
              </w:rPr>
            </w:pPr>
            <w:r w:rsidRPr="00651C8A">
              <w:rPr>
                <w:sz w:val="16"/>
                <w:szCs w:val="16"/>
              </w:rPr>
              <w:t>1999</w:t>
            </w:r>
          </w:p>
        </w:tc>
        <w:tc>
          <w:tcPr>
            <w:tcW w:w="540" w:type="dxa"/>
          </w:tcPr>
          <w:p w14:paraId="43BE2AF3" w14:textId="77777777" w:rsidR="00651C8A" w:rsidRPr="00651C8A" w:rsidRDefault="00651C8A" w:rsidP="0052358B">
            <w:pPr>
              <w:jc w:val="center"/>
              <w:rPr>
                <w:sz w:val="16"/>
                <w:szCs w:val="16"/>
              </w:rPr>
            </w:pPr>
            <w:r w:rsidRPr="00651C8A">
              <w:rPr>
                <w:sz w:val="16"/>
                <w:szCs w:val="16"/>
              </w:rPr>
              <w:t>27</w:t>
            </w:r>
          </w:p>
        </w:tc>
        <w:tc>
          <w:tcPr>
            <w:tcW w:w="1800" w:type="dxa"/>
          </w:tcPr>
          <w:p w14:paraId="718274F5" w14:textId="77777777" w:rsidR="00651C8A" w:rsidRPr="00651C8A" w:rsidRDefault="00651C8A" w:rsidP="0052358B">
            <w:pPr>
              <w:jc w:val="center"/>
              <w:rPr>
                <w:sz w:val="16"/>
                <w:szCs w:val="16"/>
              </w:rPr>
            </w:pPr>
            <w:r w:rsidRPr="00651C8A">
              <w:rPr>
                <w:sz w:val="16"/>
                <w:szCs w:val="16"/>
              </w:rPr>
              <w:t>1065.0</w:t>
            </w:r>
          </w:p>
        </w:tc>
        <w:tc>
          <w:tcPr>
            <w:tcW w:w="1875" w:type="dxa"/>
          </w:tcPr>
          <w:p w14:paraId="34CDBC30" w14:textId="77777777" w:rsidR="00651C8A" w:rsidRPr="00651C8A" w:rsidRDefault="00651C8A" w:rsidP="0052358B">
            <w:pPr>
              <w:jc w:val="center"/>
              <w:rPr>
                <w:sz w:val="16"/>
                <w:szCs w:val="16"/>
              </w:rPr>
            </w:pPr>
            <w:r w:rsidRPr="00651C8A">
              <w:rPr>
                <w:sz w:val="16"/>
                <w:szCs w:val="16"/>
              </w:rPr>
              <w:t>2.169</w:t>
            </w:r>
          </w:p>
        </w:tc>
      </w:tr>
      <w:tr w:rsidR="00651C8A" w:rsidRPr="00651C8A" w14:paraId="716EC31F" w14:textId="77777777" w:rsidTr="00CB405E">
        <w:tblPrEx>
          <w:tblCellMar>
            <w:top w:w="0" w:type="dxa"/>
            <w:bottom w:w="0" w:type="dxa"/>
          </w:tblCellMar>
        </w:tblPrEx>
        <w:trPr>
          <w:cantSplit/>
          <w:jc w:val="center"/>
        </w:trPr>
        <w:tc>
          <w:tcPr>
            <w:tcW w:w="760" w:type="dxa"/>
          </w:tcPr>
          <w:p w14:paraId="05FA6BA1" w14:textId="77777777" w:rsidR="00651C8A" w:rsidRPr="00651C8A" w:rsidRDefault="00651C8A" w:rsidP="0052358B">
            <w:pPr>
              <w:jc w:val="center"/>
              <w:rPr>
                <w:sz w:val="16"/>
                <w:szCs w:val="16"/>
              </w:rPr>
            </w:pPr>
            <w:r w:rsidRPr="00651C8A">
              <w:rPr>
                <w:sz w:val="16"/>
                <w:szCs w:val="16"/>
              </w:rPr>
              <w:t>1998</w:t>
            </w:r>
          </w:p>
        </w:tc>
        <w:tc>
          <w:tcPr>
            <w:tcW w:w="540" w:type="dxa"/>
          </w:tcPr>
          <w:p w14:paraId="72FFA194" w14:textId="77777777" w:rsidR="00651C8A" w:rsidRPr="00651C8A" w:rsidRDefault="00651C8A" w:rsidP="0052358B">
            <w:pPr>
              <w:jc w:val="center"/>
              <w:rPr>
                <w:sz w:val="16"/>
                <w:szCs w:val="16"/>
              </w:rPr>
            </w:pPr>
            <w:r w:rsidRPr="00651C8A">
              <w:rPr>
                <w:sz w:val="16"/>
                <w:szCs w:val="16"/>
              </w:rPr>
              <w:t>28</w:t>
            </w:r>
          </w:p>
        </w:tc>
        <w:tc>
          <w:tcPr>
            <w:tcW w:w="1800" w:type="dxa"/>
          </w:tcPr>
          <w:p w14:paraId="53E69D68" w14:textId="77777777" w:rsidR="00651C8A" w:rsidRPr="00651C8A" w:rsidRDefault="00651C8A" w:rsidP="0052358B">
            <w:pPr>
              <w:jc w:val="center"/>
              <w:rPr>
                <w:sz w:val="16"/>
                <w:szCs w:val="16"/>
              </w:rPr>
            </w:pPr>
            <w:r w:rsidRPr="00651C8A">
              <w:rPr>
                <w:sz w:val="16"/>
                <w:szCs w:val="16"/>
              </w:rPr>
              <w:t>1061.8</w:t>
            </w:r>
          </w:p>
        </w:tc>
        <w:tc>
          <w:tcPr>
            <w:tcW w:w="1875" w:type="dxa"/>
          </w:tcPr>
          <w:p w14:paraId="51317553" w14:textId="77777777" w:rsidR="00651C8A" w:rsidRPr="00651C8A" w:rsidRDefault="00651C8A" w:rsidP="0052358B">
            <w:pPr>
              <w:jc w:val="center"/>
              <w:rPr>
                <w:sz w:val="16"/>
                <w:szCs w:val="16"/>
              </w:rPr>
            </w:pPr>
            <w:r w:rsidRPr="00651C8A">
              <w:rPr>
                <w:sz w:val="16"/>
                <w:szCs w:val="16"/>
              </w:rPr>
              <w:t>2.175</w:t>
            </w:r>
          </w:p>
        </w:tc>
      </w:tr>
      <w:tr w:rsidR="00651C8A" w:rsidRPr="00651C8A" w14:paraId="05FF4942" w14:textId="77777777" w:rsidTr="00CB405E">
        <w:tblPrEx>
          <w:tblCellMar>
            <w:top w:w="0" w:type="dxa"/>
            <w:bottom w:w="0" w:type="dxa"/>
          </w:tblCellMar>
        </w:tblPrEx>
        <w:trPr>
          <w:cantSplit/>
          <w:jc w:val="center"/>
        </w:trPr>
        <w:tc>
          <w:tcPr>
            <w:tcW w:w="760" w:type="dxa"/>
          </w:tcPr>
          <w:p w14:paraId="41407186" w14:textId="77777777" w:rsidR="00651C8A" w:rsidRPr="00651C8A" w:rsidRDefault="00651C8A" w:rsidP="0052358B">
            <w:pPr>
              <w:jc w:val="center"/>
              <w:rPr>
                <w:sz w:val="16"/>
                <w:szCs w:val="16"/>
              </w:rPr>
            </w:pPr>
            <w:r w:rsidRPr="00651C8A">
              <w:rPr>
                <w:sz w:val="16"/>
                <w:szCs w:val="16"/>
              </w:rPr>
              <w:t>1997</w:t>
            </w:r>
          </w:p>
        </w:tc>
        <w:tc>
          <w:tcPr>
            <w:tcW w:w="540" w:type="dxa"/>
          </w:tcPr>
          <w:p w14:paraId="605005DB" w14:textId="77777777" w:rsidR="00651C8A" w:rsidRPr="00651C8A" w:rsidRDefault="00651C8A" w:rsidP="0052358B">
            <w:pPr>
              <w:jc w:val="center"/>
              <w:rPr>
                <w:sz w:val="16"/>
                <w:szCs w:val="16"/>
              </w:rPr>
            </w:pPr>
            <w:r w:rsidRPr="00651C8A">
              <w:rPr>
                <w:sz w:val="16"/>
                <w:szCs w:val="16"/>
              </w:rPr>
              <w:t>29</w:t>
            </w:r>
          </w:p>
        </w:tc>
        <w:tc>
          <w:tcPr>
            <w:tcW w:w="1800" w:type="dxa"/>
          </w:tcPr>
          <w:p w14:paraId="78FD9D23" w14:textId="77777777" w:rsidR="00651C8A" w:rsidRPr="00651C8A" w:rsidRDefault="00651C8A" w:rsidP="0052358B">
            <w:pPr>
              <w:jc w:val="center"/>
              <w:rPr>
                <w:sz w:val="16"/>
                <w:szCs w:val="16"/>
              </w:rPr>
            </w:pPr>
            <w:r w:rsidRPr="00651C8A">
              <w:rPr>
                <w:sz w:val="16"/>
                <w:szCs w:val="16"/>
              </w:rPr>
              <w:t>1052.7</w:t>
            </w:r>
          </w:p>
        </w:tc>
        <w:tc>
          <w:tcPr>
            <w:tcW w:w="1875" w:type="dxa"/>
          </w:tcPr>
          <w:p w14:paraId="34824E36" w14:textId="77777777" w:rsidR="00651C8A" w:rsidRPr="00651C8A" w:rsidRDefault="00651C8A" w:rsidP="0052358B">
            <w:pPr>
              <w:jc w:val="center"/>
              <w:rPr>
                <w:sz w:val="16"/>
                <w:szCs w:val="16"/>
              </w:rPr>
            </w:pPr>
            <w:r w:rsidRPr="00651C8A">
              <w:rPr>
                <w:sz w:val="16"/>
                <w:szCs w:val="16"/>
              </w:rPr>
              <w:t>2.194</w:t>
            </w:r>
          </w:p>
        </w:tc>
      </w:tr>
      <w:tr w:rsidR="00651C8A" w:rsidRPr="00651C8A" w14:paraId="73474E13" w14:textId="77777777" w:rsidTr="00CB405E">
        <w:tblPrEx>
          <w:tblCellMar>
            <w:top w:w="0" w:type="dxa"/>
            <w:bottom w:w="0" w:type="dxa"/>
          </w:tblCellMar>
        </w:tblPrEx>
        <w:trPr>
          <w:cantSplit/>
          <w:jc w:val="center"/>
        </w:trPr>
        <w:tc>
          <w:tcPr>
            <w:tcW w:w="760" w:type="dxa"/>
          </w:tcPr>
          <w:p w14:paraId="2DAA2213" w14:textId="77777777" w:rsidR="00651C8A" w:rsidRPr="00651C8A" w:rsidRDefault="00651C8A" w:rsidP="0052358B">
            <w:pPr>
              <w:jc w:val="center"/>
              <w:rPr>
                <w:sz w:val="16"/>
                <w:szCs w:val="16"/>
              </w:rPr>
            </w:pPr>
            <w:r w:rsidRPr="00651C8A">
              <w:rPr>
                <w:sz w:val="16"/>
                <w:szCs w:val="16"/>
              </w:rPr>
              <w:t>1996</w:t>
            </w:r>
          </w:p>
        </w:tc>
        <w:tc>
          <w:tcPr>
            <w:tcW w:w="540" w:type="dxa"/>
          </w:tcPr>
          <w:p w14:paraId="72E9F61C" w14:textId="77777777" w:rsidR="00651C8A" w:rsidRPr="00651C8A" w:rsidRDefault="00651C8A" w:rsidP="0052358B">
            <w:pPr>
              <w:jc w:val="center"/>
              <w:rPr>
                <w:sz w:val="16"/>
                <w:szCs w:val="16"/>
              </w:rPr>
            </w:pPr>
            <w:r w:rsidRPr="00651C8A">
              <w:rPr>
                <w:sz w:val="16"/>
                <w:szCs w:val="16"/>
              </w:rPr>
              <w:t>30</w:t>
            </w:r>
          </w:p>
        </w:tc>
        <w:tc>
          <w:tcPr>
            <w:tcW w:w="1800" w:type="dxa"/>
          </w:tcPr>
          <w:p w14:paraId="14938DC1" w14:textId="77777777" w:rsidR="00651C8A" w:rsidRPr="00651C8A" w:rsidRDefault="00651C8A" w:rsidP="0052358B">
            <w:pPr>
              <w:jc w:val="center"/>
              <w:rPr>
                <w:sz w:val="16"/>
                <w:szCs w:val="16"/>
              </w:rPr>
            </w:pPr>
            <w:r w:rsidRPr="00651C8A">
              <w:rPr>
                <w:sz w:val="16"/>
                <w:szCs w:val="16"/>
              </w:rPr>
              <w:t>1036.0</w:t>
            </w:r>
          </w:p>
        </w:tc>
        <w:tc>
          <w:tcPr>
            <w:tcW w:w="1875" w:type="dxa"/>
          </w:tcPr>
          <w:p w14:paraId="7BB1E912" w14:textId="77777777" w:rsidR="00651C8A" w:rsidRPr="00651C8A" w:rsidRDefault="00651C8A" w:rsidP="0052358B">
            <w:pPr>
              <w:jc w:val="center"/>
              <w:rPr>
                <w:sz w:val="16"/>
                <w:szCs w:val="16"/>
              </w:rPr>
            </w:pPr>
            <w:r w:rsidRPr="00651C8A">
              <w:rPr>
                <w:sz w:val="16"/>
                <w:szCs w:val="16"/>
              </w:rPr>
              <w:t>2.229</w:t>
            </w:r>
          </w:p>
        </w:tc>
      </w:tr>
      <w:tr w:rsidR="00651C8A" w:rsidRPr="00651C8A" w14:paraId="7101FFE9" w14:textId="77777777" w:rsidTr="00CB405E">
        <w:tblPrEx>
          <w:tblCellMar>
            <w:top w:w="0" w:type="dxa"/>
            <w:bottom w:w="0" w:type="dxa"/>
          </w:tblCellMar>
        </w:tblPrEx>
        <w:trPr>
          <w:cantSplit/>
          <w:jc w:val="center"/>
        </w:trPr>
        <w:tc>
          <w:tcPr>
            <w:tcW w:w="760" w:type="dxa"/>
          </w:tcPr>
          <w:p w14:paraId="118B1688" w14:textId="77777777" w:rsidR="00651C8A" w:rsidRPr="00651C8A" w:rsidRDefault="00651C8A" w:rsidP="0052358B">
            <w:pPr>
              <w:jc w:val="center"/>
              <w:rPr>
                <w:sz w:val="16"/>
                <w:szCs w:val="16"/>
              </w:rPr>
            </w:pPr>
            <w:r w:rsidRPr="00651C8A">
              <w:rPr>
                <w:sz w:val="16"/>
                <w:szCs w:val="16"/>
              </w:rPr>
              <w:t>1995</w:t>
            </w:r>
          </w:p>
        </w:tc>
        <w:tc>
          <w:tcPr>
            <w:tcW w:w="540" w:type="dxa"/>
          </w:tcPr>
          <w:p w14:paraId="1FEC1AFA" w14:textId="77777777" w:rsidR="00651C8A" w:rsidRPr="00651C8A" w:rsidRDefault="00651C8A" w:rsidP="0052358B">
            <w:pPr>
              <w:jc w:val="center"/>
              <w:rPr>
                <w:sz w:val="16"/>
                <w:szCs w:val="16"/>
              </w:rPr>
            </w:pPr>
            <w:r w:rsidRPr="00651C8A">
              <w:rPr>
                <w:sz w:val="16"/>
                <w:szCs w:val="16"/>
              </w:rPr>
              <w:t>31</w:t>
            </w:r>
          </w:p>
        </w:tc>
        <w:tc>
          <w:tcPr>
            <w:tcW w:w="1800" w:type="dxa"/>
          </w:tcPr>
          <w:p w14:paraId="3FD3ABCE" w14:textId="77777777" w:rsidR="00651C8A" w:rsidRPr="00651C8A" w:rsidRDefault="00651C8A" w:rsidP="0052358B">
            <w:pPr>
              <w:jc w:val="center"/>
              <w:rPr>
                <w:sz w:val="16"/>
                <w:szCs w:val="16"/>
              </w:rPr>
            </w:pPr>
            <w:r w:rsidRPr="00651C8A">
              <w:rPr>
                <w:sz w:val="16"/>
                <w:szCs w:val="16"/>
              </w:rPr>
              <w:t>1020.4</w:t>
            </w:r>
          </w:p>
        </w:tc>
        <w:tc>
          <w:tcPr>
            <w:tcW w:w="1875" w:type="dxa"/>
          </w:tcPr>
          <w:p w14:paraId="3672E683" w14:textId="77777777" w:rsidR="00651C8A" w:rsidRPr="00651C8A" w:rsidRDefault="00651C8A" w:rsidP="0052358B">
            <w:pPr>
              <w:jc w:val="center"/>
              <w:rPr>
                <w:sz w:val="16"/>
                <w:szCs w:val="16"/>
              </w:rPr>
            </w:pPr>
            <w:r w:rsidRPr="00651C8A">
              <w:rPr>
                <w:sz w:val="16"/>
                <w:szCs w:val="16"/>
              </w:rPr>
              <w:t>2.264</w:t>
            </w:r>
          </w:p>
        </w:tc>
      </w:tr>
    </w:tbl>
    <w:p w14:paraId="74C3830E" w14:textId="77777777" w:rsidR="005A289F" w:rsidRDefault="00651C8A" w:rsidP="00CB405E">
      <w:pPr>
        <w:pStyle w:val="RegDoubleIndent"/>
        <w:rPr>
          <w:sz w:val="16"/>
          <w:szCs w:val="16"/>
        </w:rPr>
      </w:pPr>
      <w:r w:rsidRPr="00CB405E">
        <w:rPr>
          <w:sz w:val="16"/>
          <w:szCs w:val="16"/>
        </w:rPr>
        <w:t>*Reappraisal Date: January 1, 2025 – 2309.7 (Base Year)</w:t>
      </w:r>
    </w:p>
    <w:p w14:paraId="0B87A235" w14:textId="77777777" w:rsidR="00CB405E" w:rsidRPr="00CB405E" w:rsidRDefault="00CB405E" w:rsidP="00CB405E">
      <w:pPr>
        <w:pStyle w:val="RegDoubleIndent"/>
        <w:rPr>
          <w:sz w:val="16"/>
          <w:szCs w:val="16"/>
        </w:rPr>
      </w:pPr>
    </w:p>
    <w:p w14:paraId="6D6670F1" w14:textId="77777777" w:rsidR="00651C8A" w:rsidRPr="00651C8A" w:rsidRDefault="00651C8A" w:rsidP="005A289F">
      <w:pPr>
        <w:pStyle w:val="A0"/>
        <w:rPr>
          <w:noProof/>
        </w:rPr>
      </w:pPr>
      <w:r w:rsidRPr="00651C8A">
        <w:rPr>
          <w:noProof/>
        </w:rPr>
        <w:t>C.</w:t>
      </w:r>
      <w:r w:rsidRPr="00651C8A">
        <w:rPr>
          <w:noProof/>
        </w:rPr>
        <w:tab/>
        <w:t>…</w:t>
      </w:r>
    </w:p>
    <w:p w14:paraId="0E07B568" w14:textId="77777777" w:rsidR="00651C8A" w:rsidRPr="00651C8A" w:rsidRDefault="00651C8A" w:rsidP="00CB405E">
      <w:pPr>
        <w:pStyle w:val="Text"/>
        <w:jc w:val="center"/>
        <w:rPr>
          <w:noProof/>
        </w:rPr>
      </w:pPr>
      <w:r w:rsidRPr="00651C8A">
        <w:rPr>
          <w:noProof/>
        </w:rPr>
        <w:t>* * *</w:t>
      </w:r>
    </w:p>
    <w:p w14:paraId="58C700F7" w14:textId="77777777" w:rsidR="00651C8A" w:rsidRDefault="00651C8A" w:rsidP="005A289F">
      <w:pPr>
        <w:pStyle w:val="A0"/>
      </w:pPr>
      <w:r w:rsidRPr="00651C8A">
        <w:t>D.</w:t>
      </w:r>
      <w:r w:rsidRPr="00651C8A">
        <w:tab/>
        <w:t>Composite Multipliers 2026 (2027 Orleans Parish)</w:t>
      </w:r>
    </w:p>
    <w:p w14:paraId="657CE7AF" w14:textId="77777777" w:rsidR="00CB405E" w:rsidRDefault="00CB405E" w:rsidP="005A289F">
      <w:pPr>
        <w:pStyle w:val="A0"/>
      </w:pPr>
    </w:p>
    <w:tbl>
      <w:tblPr>
        <w:tblW w:w="549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40"/>
        <w:gridCol w:w="450"/>
        <w:gridCol w:w="450"/>
        <w:gridCol w:w="450"/>
        <w:gridCol w:w="450"/>
        <w:gridCol w:w="450"/>
        <w:gridCol w:w="450"/>
        <w:gridCol w:w="540"/>
        <w:gridCol w:w="540"/>
        <w:gridCol w:w="630"/>
        <w:gridCol w:w="540"/>
      </w:tblGrid>
      <w:tr w:rsidR="00CB405E" w:rsidRPr="002D02CC" w14:paraId="627C83B5" w14:textId="77777777" w:rsidTr="00CB405E">
        <w:tblPrEx>
          <w:tblCellMar>
            <w:top w:w="0" w:type="dxa"/>
            <w:bottom w:w="0" w:type="dxa"/>
          </w:tblCellMar>
        </w:tblPrEx>
        <w:trPr>
          <w:cantSplit/>
          <w:tblHeader/>
          <w:jc w:val="center"/>
        </w:trPr>
        <w:tc>
          <w:tcPr>
            <w:tcW w:w="5490" w:type="dxa"/>
            <w:gridSpan w:val="11"/>
            <w:shd w:val="clear" w:color="auto" w:fill="BFBFBF"/>
          </w:tcPr>
          <w:p w14:paraId="03D10A42" w14:textId="77777777" w:rsidR="00CB405E" w:rsidRPr="00B7685B" w:rsidRDefault="00CB405E" w:rsidP="0052358B">
            <w:pPr>
              <w:pStyle w:val="Text"/>
              <w:jc w:val="center"/>
              <w:rPr>
                <w:b/>
                <w:sz w:val="16"/>
                <w:szCs w:val="16"/>
              </w:rPr>
            </w:pPr>
            <w:r w:rsidRPr="00B7685B">
              <w:rPr>
                <w:b/>
                <w:sz w:val="16"/>
                <w:szCs w:val="16"/>
              </w:rPr>
              <w:t>Table 2503.D</w:t>
            </w:r>
          </w:p>
          <w:p w14:paraId="058325C0" w14:textId="77777777" w:rsidR="00CB405E" w:rsidRPr="00B7685B" w:rsidRDefault="00CB405E" w:rsidP="005235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outlineLvl w:val="0"/>
              <w:rPr>
                <w:b/>
                <w:sz w:val="16"/>
                <w:szCs w:val="16"/>
              </w:rPr>
            </w:pPr>
            <w:r w:rsidRPr="00B7685B">
              <w:rPr>
                <w:b/>
                <w:sz w:val="16"/>
                <w:szCs w:val="16"/>
              </w:rPr>
              <w:t>Composite Multipliers</w:t>
            </w:r>
          </w:p>
          <w:p w14:paraId="134BEAD4" w14:textId="77777777" w:rsidR="00CB405E" w:rsidRPr="00B7685B" w:rsidRDefault="00CB405E" w:rsidP="0052358B">
            <w:pPr>
              <w:keepNext/>
              <w:tabs>
                <w:tab w:val="center" w:pos="385"/>
              </w:tabs>
              <w:suppressAutoHyphens/>
              <w:jc w:val="center"/>
              <w:rPr>
                <w:b/>
                <w:bCs/>
                <w:sz w:val="16"/>
                <w:szCs w:val="16"/>
              </w:rPr>
            </w:pPr>
            <w:r w:rsidRPr="00B7685B">
              <w:rPr>
                <w:b/>
                <w:sz w:val="16"/>
                <w:szCs w:val="16"/>
              </w:rPr>
              <w:t>202</w:t>
            </w:r>
            <w:r>
              <w:rPr>
                <w:b/>
                <w:sz w:val="16"/>
                <w:szCs w:val="16"/>
              </w:rPr>
              <w:t>6</w:t>
            </w:r>
            <w:r w:rsidRPr="00B7685B">
              <w:rPr>
                <w:b/>
                <w:sz w:val="16"/>
                <w:szCs w:val="16"/>
              </w:rPr>
              <w:t xml:space="preserve"> (202</w:t>
            </w:r>
            <w:r>
              <w:rPr>
                <w:b/>
                <w:sz w:val="16"/>
                <w:szCs w:val="16"/>
              </w:rPr>
              <w:t>7</w:t>
            </w:r>
            <w:r w:rsidRPr="00B7685B">
              <w:rPr>
                <w:b/>
                <w:sz w:val="16"/>
                <w:szCs w:val="16"/>
              </w:rPr>
              <w:t xml:space="preserve"> Orleans Parish)</w:t>
            </w:r>
          </w:p>
        </w:tc>
      </w:tr>
      <w:tr w:rsidR="00CB405E" w:rsidRPr="002D02CC" w14:paraId="009574B3" w14:textId="77777777" w:rsidTr="00CB405E">
        <w:tblPrEx>
          <w:tblCellMar>
            <w:top w:w="0" w:type="dxa"/>
            <w:bottom w:w="0" w:type="dxa"/>
          </w:tblCellMar>
        </w:tblPrEx>
        <w:trPr>
          <w:cantSplit/>
          <w:jc w:val="center"/>
        </w:trPr>
        <w:tc>
          <w:tcPr>
            <w:tcW w:w="540" w:type="dxa"/>
            <w:shd w:val="clear" w:color="auto" w:fill="BFBFBF"/>
            <w:vAlign w:val="bottom"/>
          </w:tcPr>
          <w:p w14:paraId="5DD59589" w14:textId="77777777" w:rsidR="00CB405E" w:rsidRPr="00B7685B" w:rsidRDefault="00CB405E" w:rsidP="0052358B">
            <w:pPr>
              <w:keepNext/>
              <w:tabs>
                <w:tab w:val="center" w:pos="428"/>
              </w:tabs>
              <w:suppressAutoHyphens/>
              <w:jc w:val="center"/>
              <w:rPr>
                <w:b/>
                <w:sz w:val="16"/>
                <w:szCs w:val="16"/>
              </w:rPr>
            </w:pPr>
            <w:r w:rsidRPr="00B7685B">
              <w:rPr>
                <w:b/>
                <w:bCs/>
                <w:sz w:val="16"/>
                <w:szCs w:val="16"/>
              </w:rPr>
              <w:t>Age</w:t>
            </w:r>
          </w:p>
        </w:tc>
        <w:tc>
          <w:tcPr>
            <w:tcW w:w="450" w:type="dxa"/>
            <w:shd w:val="clear" w:color="auto" w:fill="BFBFBF"/>
          </w:tcPr>
          <w:p w14:paraId="65D6A05A" w14:textId="77777777" w:rsidR="00CB405E" w:rsidRPr="00B7685B" w:rsidRDefault="00CB405E" w:rsidP="0052358B">
            <w:pPr>
              <w:keepNext/>
              <w:tabs>
                <w:tab w:val="center" w:pos="409"/>
              </w:tabs>
              <w:suppressAutoHyphens/>
              <w:jc w:val="center"/>
              <w:rPr>
                <w:b/>
                <w:sz w:val="16"/>
                <w:szCs w:val="16"/>
              </w:rPr>
            </w:pPr>
            <w:r w:rsidRPr="00B7685B">
              <w:rPr>
                <w:b/>
                <w:bCs/>
                <w:sz w:val="16"/>
                <w:szCs w:val="16"/>
              </w:rPr>
              <w:t>3 Yr</w:t>
            </w:r>
          </w:p>
        </w:tc>
        <w:tc>
          <w:tcPr>
            <w:tcW w:w="450" w:type="dxa"/>
            <w:shd w:val="clear" w:color="auto" w:fill="BFBFBF"/>
          </w:tcPr>
          <w:p w14:paraId="75D29900" w14:textId="77777777" w:rsidR="00CB405E" w:rsidRPr="00B7685B" w:rsidRDefault="00CB405E" w:rsidP="0052358B">
            <w:pPr>
              <w:keepNext/>
              <w:tabs>
                <w:tab w:val="center" w:pos="409"/>
              </w:tabs>
              <w:suppressAutoHyphens/>
              <w:jc w:val="center"/>
              <w:rPr>
                <w:b/>
                <w:sz w:val="16"/>
                <w:szCs w:val="16"/>
              </w:rPr>
            </w:pPr>
            <w:r w:rsidRPr="00B7685B">
              <w:rPr>
                <w:b/>
                <w:bCs/>
                <w:sz w:val="16"/>
                <w:szCs w:val="16"/>
              </w:rPr>
              <w:t>5 Yr</w:t>
            </w:r>
          </w:p>
        </w:tc>
        <w:tc>
          <w:tcPr>
            <w:tcW w:w="450" w:type="dxa"/>
            <w:shd w:val="clear" w:color="auto" w:fill="BFBFBF"/>
          </w:tcPr>
          <w:p w14:paraId="2B447BF4" w14:textId="77777777" w:rsidR="00CB405E" w:rsidRPr="00B7685B" w:rsidRDefault="00CB405E" w:rsidP="0052358B">
            <w:pPr>
              <w:keepNext/>
              <w:tabs>
                <w:tab w:val="center" w:pos="409"/>
              </w:tabs>
              <w:suppressAutoHyphens/>
              <w:jc w:val="center"/>
              <w:rPr>
                <w:b/>
                <w:bCs/>
                <w:sz w:val="16"/>
                <w:szCs w:val="16"/>
              </w:rPr>
            </w:pPr>
            <w:r w:rsidRPr="00B7685B">
              <w:rPr>
                <w:b/>
                <w:bCs/>
                <w:sz w:val="16"/>
                <w:szCs w:val="16"/>
              </w:rPr>
              <w:t>6 Yr</w:t>
            </w:r>
          </w:p>
        </w:tc>
        <w:tc>
          <w:tcPr>
            <w:tcW w:w="450" w:type="dxa"/>
            <w:shd w:val="clear" w:color="auto" w:fill="BFBFBF"/>
          </w:tcPr>
          <w:p w14:paraId="7D54094B" w14:textId="77777777" w:rsidR="00CB405E" w:rsidRPr="00B7685B" w:rsidRDefault="00CB405E" w:rsidP="0052358B">
            <w:pPr>
              <w:keepNext/>
              <w:tabs>
                <w:tab w:val="center" w:pos="409"/>
              </w:tabs>
              <w:suppressAutoHyphens/>
              <w:jc w:val="center"/>
              <w:rPr>
                <w:b/>
                <w:sz w:val="16"/>
                <w:szCs w:val="16"/>
              </w:rPr>
            </w:pPr>
            <w:r w:rsidRPr="00B7685B">
              <w:rPr>
                <w:b/>
                <w:bCs/>
                <w:sz w:val="16"/>
                <w:szCs w:val="16"/>
              </w:rPr>
              <w:t>8 Yr</w:t>
            </w:r>
          </w:p>
        </w:tc>
        <w:tc>
          <w:tcPr>
            <w:tcW w:w="450" w:type="dxa"/>
            <w:shd w:val="clear" w:color="auto" w:fill="BFBFBF"/>
          </w:tcPr>
          <w:p w14:paraId="1BF5714B" w14:textId="77777777" w:rsidR="00CB405E" w:rsidRPr="00B7685B" w:rsidRDefault="00CB405E" w:rsidP="0052358B">
            <w:pPr>
              <w:keepNext/>
              <w:tabs>
                <w:tab w:val="center" w:pos="410"/>
              </w:tabs>
              <w:suppressAutoHyphens/>
              <w:jc w:val="center"/>
              <w:rPr>
                <w:b/>
                <w:sz w:val="16"/>
                <w:szCs w:val="16"/>
              </w:rPr>
            </w:pPr>
            <w:r w:rsidRPr="00B7685B">
              <w:rPr>
                <w:b/>
                <w:bCs/>
                <w:sz w:val="16"/>
                <w:szCs w:val="16"/>
              </w:rPr>
              <w:t>10 Yr</w:t>
            </w:r>
          </w:p>
        </w:tc>
        <w:tc>
          <w:tcPr>
            <w:tcW w:w="450" w:type="dxa"/>
            <w:shd w:val="clear" w:color="auto" w:fill="BFBFBF"/>
          </w:tcPr>
          <w:p w14:paraId="32080537" w14:textId="77777777" w:rsidR="00CB405E" w:rsidRPr="00B7685B" w:rsidRDefault="00CB405E" w:rsidP="0052358B">
            <w:pPr>
              <w:keepNext/>
              <w:tabs>
                <w:tab w:val="center" w:pos="410"/>
              </w:tabs>
              <w:suppressAutoHyphens/>
              <w:jc w:val="center"/>
              <w:rPr>
                <w:b/>
                <w:sz w:val="16"/>
                <w:szCs w:val="16"/>
              </w:rPr>
            </w:pPr>
            <w:r w:rsidRPr="00B7685B">
              <w:rPr>
                <w:b/>
                <w:bCs/>
                <w:sz w:val="16"/>
                <w:szCs w:val="16"/>
              </w:rPr>
              <w:t>12 Yr</w:t>
            </w:r>
          </w:p>
        </w:tc>
        <w:tc>
          <w:tcPr>
            <w:tcW w:w="540" w:type="dxa"/>
            <w:shd w:val="clear" w:color="auto" w:fill="BFBFBF"/>
          </w:tcPr>
          <w:p w14:paraId="78BCE6F1" w14:textId="77777777" w:rsidR="00CB405E" w:rsidRPr="00B7685B" w:rsidRDefault="00CB405E" w:rsidP="0052358B">
            <w:pPr>
              <w:keepNext/>
              <w:tabs>
                <w:tab w:val="center" w:pos="410"/>
              </w:tabs>
              <w:suppressAutoHyphens/>
              <w:jc w:val="center"/>
              <w:rPr>
                <w:b/>
                <w:sz w:val="16"/>
                <w:szCs w:val="16"/>
              </w:rPr>
            </w:pPr>
            <w:r w:rsidRPr="00B7685B">
              <w:rPr>
                <w:b/>
                <w:bCs/>
                <w:sz w:val="16"/>
                <w:szCs w:val="16"/>
              </w:rPr>
              <w:t>15 Yr</w:t>
            </w:r>
          </w:p>
        </w:tc>
        <w:tc>
          <w:tcPr>
            <w:tcW w:w="540" w:type="dxa"/>
            <w:shd w:val="clear" w:color="auto" w:fill="BFBFBF"/>
          </w:tcPr>
          <w:p w14:paraId="01F4B533" w14:textId="77777777" w:rsidR="00CB405E" w:rsidRPr="00B7685B" w:rsidRDefault="00CB405E" w:rsidP="0052358B">
            <w:pPr>
              <w:keepNext/>
              <w:tabs>
                <w:tab w:val="center" w:pos="410"/>
              </w:tabs>
              <w:suppressAutoHyphens/>
              <w:jc w:val="center"/>
              <w:rPr>
                <w:b/>
                <w:sz w:val="16"/>
                <w:szCs w:val="16"/>
              </w:rPr>
            </w:pPr>
            <w:r w:rsidRPr="00B7685B">
              <w:rPr>
                <w:b/>
                <w:bCs/>
                <w:sz w:val="16"/>
                <w:szCs w:val="16"/>
              </w:rPr>
              <w:t>20 Yr</w:t>
            </w:r>
          </w:p>
        </w:tc>
        <w:tc>
          <w:tcPr>
            <w:tcW w:w="630" w:type="dxa"/>
            <w:shd w:val="clear" w:color="auto" w:fill="BFBFBF"/>
          </w:tcPr>
          <w:p w14:paraId="23D80C91" w14:textId="77777777" w:rsidR="00CB405E" w:rsidRPr="00B7685B" w:rsidRDefault="00CB405E" w:rsidP="0052358B">
            <w:pPr>
              <w:keepNext/>
              <w:tabs>
                <w:tab w:val="center" w:pos="385"/>
              </w:tabs>
              <w:suppressAutoHyphens/>
              <w:jc w:val="center"/>
              <w:rPr>
                <w:b/>
                <w:bCs/>
                <w:sz w:val="16"/>
                <w:szCs w:val="16"/>
              </w:rPr>
            </w:pPr>
            <w:r w:rsidRPr="00B7685B">
              <w:rPr>
                <w:b/>
                <w:bCs/>
                <w:sz w:val="16"/>
                <w:szCs w:val="16"/>
              </w:rPr>
              <w:t>25</w:t>
            </w:r>
          </w:p>
          <w:p w14:paraId="3266E282" w14:textId="77777777" w:rsidR="00CB405E" w:rsidRPr="00B7685B" w:rsidRDefault="00CB405E" w:rsidP="0052358B">
            <w:pPr>
              <w:keepNext/>
              <w:tabs>
                <w:tab w:val="center" w:pos="385"/>
              </w:tabs>
              <w:suppressAutoHyphens/>
              <w:jc w:val="center"/>
              <w:rPr>
                <w:b/>
                <w:bCs/>
                <w:sz w:val="16"/>
                <w:szCs w:val="16"/>
              </w:rPr>
            </w:pPr>
            <w:r w:rsidRPr="00B7685B">
              <w:rPr>
                <w:b/>
                <w:bCs/>
                <w:sz w:val="16"/>
                <w:szCs w:val="16"/>
              </w:rPr>
              <w:t>Yr</w:t>
            </w:r>
          </w:p>
        </w:tc>
        <w:tc>
          <w:tcPr>
            <w:tcW w:w="540" w:type="dxa"/>
            <w:shd w:val="clear" w:color="auto" w:fill="BFBFBF"/>
          </w:tcPr>
          <w:p w14:paraId="300C58D0" w14:textId="77777777" w:rsidR="00CB405E" w:rsidRPr="00B7685B" w:rsidRDefault="00CB405E" w:rsidP="0052358B">
            <w:pPr>
              <w:keepNext/>
              <w:tabs>
                <w:tab w:val="center" w:pos="385"/>
              </w:tabs>
              <w:suppressAutoHyphens/>
              <w:jc w:val="center"/>
              <w:rPr>
                <w:b/>
                <w:bCs/>
                <w:sz w:val="16"/>
                <w:szCs w:val="16"/>
              </w:rPr>
            </w:pPr>
            <w:r w:rsidRPr="00B7685B">
              <w:rPr>
                <w:b/>
                <w:bCs/>
                <w:sz w:val="16"/>
                <w:szCs w:val="16"/>
              </w:rPr>
              <w:t>30</w:t>
            </w:r>
          </w:p>
          <w:p w14:paraId="64B7F741" w14:textId="77777777" w:rsidR="00CB405E" w:rsidRPr="00B7685B" w:rsidRDefault="00CB405E" w:rsidP="0052358B">
            <w:pPr>
              <w:keepNext/>
              <w:tabs>
                <w:tab w:val="center" w:pos="385"/>
              </w:tabs>
              <w:suppressAutoHyphens/>
              <w:jc w:val="center"/>
              <w:rPr>
                <w:b/>
                <w:sz w:val="16"/>
                <w:szCs w:val="16"/>
              </w:rPr>
            </w:pPr>
            <w:r w:rsidRPr="00B7685B">
              <w:rPr>
                <w:b/>
                <w:bCs/>
                <w:sz w:val="16"/>
                <w:szCs w:val="16"/>
              </w:rPr>
              <w:t>Yr</w:t>
            </w:r>
          </w:p>
        </w:tc>
      </w:tr>
      <w:tr w:rsidR="00CB405E" w:rsidRPr="002D02CC" w14:paraId="3668CFD0" w14:textId="77777777" w:rsidTr="00CB405E">
        <w:tblPrEx>
          <w:tblCellMar>
            <w:top w:w="0" w:type="dxa"/>
            <w:bottom w:w="0" w:type="dxa"/>
          </w:tblCellMar>
        </w:tblPrEx>
        <w:trPr>
          <w:cantSplit/>
          <w:jc w:val="center"/>
        </w:trPr>
        <w:tc>
          <w:tcPr>
            <w:tcW w:w="540" w:type="dxa"/>
          </w:tcPr>
          <w:p w14:paraId="00AAA2B7" w14:textId="77777777" w:rsidR="00CB405E" w:rsidRPr="002D02CC" w:rsidRDefault="00CB405E" w:rsidP="0052358B">
            <w:pPr>
              <w:tabs>
                <w:tab w:val="center" w:pos="418"/>
              </w:tabs>
              <w:suppressAutoHyphens/>
              <w:jc w:val="center"/>
              <w:rPr>
                <w:sz w:val="16"/>
                <w:szCs w:val="22"/>
              </w:rPr>
            </w:pPr>
            <w:r w:rsidRPr="002D02CC">
              <w:rPr>
                <w:bCs/>
                <w:sz w:val="16"/>
                <w:szCs w:val="22"/>
              </w:rPr>
              <w:t>1</w:t>
            </w:r>
          </w:p>
        </w:tc>
        <w:tc>
          <w:tcPr>
            <w:tcW w:w="450" w:type="dxa"/>
          </w:tcPr>
          <w:p w14:paraId="2D30F5FD" w14:textId="77777777" w:rsidR="00CB405E" w:rsidRPr="002D02CC" w:rsidRDefault="00CB405E" w:rsidP="0052358B">
            <w:pPr>
              <w:tabs>
                <w:tab w:val="center" w:pos="409"/>
              </w:tabs>
              <w:suppressAutoHyphens/>
              <w:jc w:val="center"/>
              <w:rPr>
                <w:sz w:val="16"/>
                <w:szCs w:val="22"/>
              </w:rPr>
            </w:pPr>
            <w:r>
              <w:rPr>
                <w:sz w:val="16"/>
                <w:szCs w:val="22"/>
              </w:rPr>
              <w:t>.68</w:t>
            </w:r>
          </w:p>
        </w:tc>
        <w:tc>
          <w:tcPr>
            <w:tcW w:w="450" w:type="dxa"/>
          </w:tcPr>
          <w:p w14:paraId="4A59B007" w14:textId="77777777" w:rsidR="00CB405E" w:rsidRPr="002D02CC" w:rsidRDefault="00CB405E" w:rsidP="0052358B">
            <w:pPr>
              <w:tabs>
                <w:tab w:val="center" w:pos="409"/>
              </w:tabs>
              <w:suppressAutoHyphens/>
              <w:jc w:val="center"/>
              <w:rPr>
                <w:sz w:val="16"/>
                <w:szCs w:val="22"/>
              </w:rPr>
            </w:pPr>
            <w:r>
              <w:rPr>
                <w:sz w:val="16"/>
                <w:szCs w:val="22"/>
              </w:rPr>
              <w:t>.83</w:t>
            </w:r>
          </w:p>
        </w:tc>
        <w:tc>
          <w:tcPr>
            <w:tcW w:w="450" w:type="dxa"/>
          </w:tcPr>
          <w:p w14:paraId="6DC2E82D" w14:textId="77777777" w:rsidR="00CB405E" w:rsidRPr="002D02CC" w:rsidRDefault="00CB405E" w:rsidP="0052358B">
            <w:pPr>
              <w:tabs>
                <w:tab w:val="center" w:pos="409"/>
              </w:tabs>
              <w:suppressAutoHyphens/>
              <w:jc w:val="center"/>
              <w:rPr>
                <w:sz w:val="16"/>
                <w:szCs w:val="22"/>
              </w:rPr>
            </w:pPr>
            <w:r>
              <w:rPr>
                <w:sz w:val="16"/>
                <w:szCs w:val="22"/>
              </w:rPr>
              <w:t>.85</w:t>
            </w:r>
          </w:p>
        </w:tc>
        <w:tc>
          <w:tcPr>
            <w:tcW w:w="450" w:type="dxa"/>
          </w:tcPr>
          <w:p w14:paraId="6951F098" w14:textId="77777777" w:rsidR="00CB405E" w:rsidRPr="002D02CC" w:rsidRDefault="00CB405E" w:rsidP="0052358B">
            <w:pPr>
              <w:tabs>
                <w:tab w:val="center" w:pos="409"/>
              </w:tabs>
              <w:suppressAutoHyphens/>
              <w:jc w:val="center"/>
              <w:rPr>
                <w:sz w:val="16"/>
                <w:szCs w:val="22"/>
              </w:rPr>
            </w:pPr>
            <w:r>
              <w:rPr>
                <w:sz w:val="16"/>
                <w:szCs w:val="22"/>
              </w:rPr>
              <w:t>.88</w:t>
            </w:r>
          </w:p>
        </w:tc>
        <w:tc>
          <w:tcPr>
            <w:tcW w:w="450" w:type="dxa"/>
          </w:tcPr>
          <w:p w14:paraId="0787E6F1" w14:textId="77777777" w:rsidR="00CB405E" w:rsidRPr="002D02CC" w:rsidRDefault="00CB405E" w:rsidP="0052358B">
            <w:pPr>
              <w:tabs>
                <w:tab w:val="center" w:pos="410"/>
              </w:tabs>
              <w:suppressAutoHyphens/>
              <w:jc w:val="center"/>
              <w:rPr>
                <w:sz w:val="16"/>
                <w:szCs w:val="22"/>
              </w:rPr>
            </w:pPr>
            <w:r>
              <w:rPr>
                <w:sz w:val="16"/>
                <w:szCs w:val="22"/>
              </w:rPr>
              <w:t>.90</w:t>
            </w:r>
          </w:p>
        </w:tc>
        <w:tc>
          <w:tcPr>
            <w:tcW w:w="450" w:type="dxa"/>
          </w:tcPr>
          <w:p w14:paraId="03B3585D" w14:textId="77777777" w:rsidR="00CB405E" w:rsidRPr="002D02CC" w:rsidRDefault="00CB405E" w:rsidP="0052358B">
            <w:pPr>
              <w:tabs>
                <w:tab w:val="center" w:pos="410"/>
              </w:tabs>
              <w:suppressAutoHyphens/>
              <w:jc w:val="center"/>
              <w:rPr>
                <w:sz w:val="16"/>
                <w:szCs w:val="22"/>
              </w:rPr>
            </w:pPr>
            <w:r>
              <w:rPr>
                <w:sz w:val="16"/>
                <w:szCs w:val="22"/>
              </w:rPr>
              <w:t>.92</w:t>
            </w:r>
          </w:p>
        </w:tc>
        <w:tc>
          <w:tcPr>
            <w:tcW w:w="540" w:type="dxa"/>
          </w:tcPr>
          <w:p w14:paraId="12518CBA" w14:textId="77777777" w:rsidR="00CB405E" w:rsidRPr="002D02CC" w:rsidRDefault="00CB405E" w:rsidP="0052358B">
            <w:pPr>
              <w:tabs>
                <w:tab w:val="center" w:pos="410"/>
              </w:tabs>
              <w:suppressAutoHyphens/>
              <w:jc w:val="center"/>
              <w:rPr>
                <w:sz w:val="16"/>
                <w:szCs w:val="22"/>
              </w:rPr>
            </w:pPr>
            <w:r>
              <w:rPr>
                <w:sz w:val="16"/>
                <w:szCs w:val="22"/>
              </w:rPr>
              <w:t>.93</w:t>
            </w:r>
          </w:p>
        </w:tc>
        <w:tc>
          <w:tcPr>
            <w:tcW w:w="540" w:type="dxa"/>
          </w:tcPr>
          <w:p w14:paraId="5D908419" w14:textId="77777777" w:rsidR="00CB405E" w:rsidRPr="002D02CC" w:rsidRDefault="00CB405E" w:rsidP="0052358B">
            <w:pPr>
              <w:tabs>
                <w:tab w:val="center" w:pos="410"/>
              </w:tabs>
              <w:suppressAutoHyphens/>
              <w:jc w:val="center"/>
              <w:rPr>
                <w:sz w:val="16"/>
                <w:szCs w:val="22"/>
              </w:rPr>
            </w:pPr>
            <w:r>
              <w:rPr>
                <w:sz w:val="16"/>
                <w:szCs w:val="22"/>
              </w:rPr>
              <w:t>.95</w:t>
            </w:r>
          </w:p>
        </w:tc>
        <w:tc>
          <w:tcPr>
            <w:tcW w:w="630" w:type="dxa"/>
          </w:tcPr>
          <w:p w14:paraId="0C28ACB2" w14:textId="77777777" w:rsidR="00CB405E" w:rsidRPr="002D02CC" w:rsidRDefault="00CB405E" w:rsidP="0052358B">
            <w:pPr>
              <w:tabs>
                <w:tab w:val="center" w:pos="385"/>
              </w:tabs>
              <w:suppressAutoHyphens/>
              <w:jc w:val="center"/>
              <w:rPr>
                <w:sz w:val="16"/>
                <w:szCs w:val="22"/>
              </w:rPr>
            </w:pPr>
            <w:r>
              <w:rPr>
                <w:sz w:val="16"/>
                <w:szCs w:val="22"/>
              </w:rPr>
              <w:t>.96</w:t>
            </w:r>
          </w:p>
        </w:tc>
        <w:tc>
          <w:tcPr>
            <w:tcW w:w="540" w:type="dxa"/>
          </w:tcPr>
          <w:p w14:paraId="0F75D493" w14:textId="77777777" w:rsidR="00CB405E" w:rsidRPr="002D02CC" w:rsidRDefault="00CB405E" w:rsidP="0052358B">
            <w:pPr>
              <w:tabs>
                <w:tab w:val="center" w:pos="385"/>
              </w:tabs>
              <w:suppressAutoHyphens/>
              <w:jc w:val="center"/>
              <w:rPr>
                <w:sz w:val="16"/>
                <w:szCs w:val="22"/>
              </w:rPr>
            </w:pPr>
            <w:r>
              <w:rPr>
                <w:sz w:val="16"/>
                <w:szCs w:val="22"/>
              </w:rPr>
              <w:t>.96</w:t>
            </w:r>
          </w:p>
        </w:tc>
      </w:tr>
      <w:tr w:rsidR="00CB405E" w:rsidRPr="002D02CC" w14:paraId="14E19E89" w14:textId="77777777" w:rsidTr="00CB405E">
        <w:tblPrEx>
          <w:tblCellMar>
            <w:top w:w="0" w:type="dxa"/>
            <w:bottom w:w="0" w:type="dxa"/>
          </w:tblCellMar>
        </w:tblPrEx>
        <w:trPr>
          <w:cantSplit/>
          <w:jc w:val="center"/>
        </w:trPr>
        <w:tc>
          <w:tcPr>
            <w:tcW w:w="540" w:type="dxa"/>
          </w:tcPr>
          <w:p w14:paraId="6DF9322E" w14:textId="77777777" w:rsidR="00CB405E" w:rsidRPr="002D02CC" w:rsidRDefault="00CB405E" w:rsidP="0052358B">
            <w:pPr>
              <w:tabs>
                <w:tab w:val="center" w:pos="428"/>
              </w:tabs>
              <w:suppressAutoHyphens/>
              <w:jc w:val="center"/>
              <w:rPr>
                <w:sz w:val="16"/>
                <w:szCs w:val="22"/>
              </w:rPr>
            </w:pPr>
            <w:r w:rsidRPr="002D02CC">
              <w:rPr>
                <w:bCs/>
                <w:sz w:val="16"/>
                <w:szCs w:val="22"/>
              </w:rPr>
              <w:t>2</w:t>
            </w:r>
          </w:p>
        </w:tc>
        <w:tc>
          <w:tcPr>
            <w:tcW w:w="450" w:type="dxa"/>
          </w:tcPr>
          <w:p w14:paraId="0C0703D4" w14:textId="77777777" w:rsidR="00CB405E" w:rsidRPr="002D02CC" w:rsidRDefault="00CB405E" w:rsidP="0052358B">
            <w:pPr>
              <w:tabs>
                <w:tab w:val="center" w:pos="409"/>
              </w:tabs>
              <w:suppressAutoHyphens/>
              <w:jc w:val="center"/>
              <w:rPr>
                <w:sz w:val="16"/>
                <w:szCs w:val="22"/>
              </w:rPr>
            </w:pPr>
            <w:r>
              <w:rPr>
                <w:sz w:val="16"/>
                <w:szCs w:val="22"/>
              </w:rPr>
              <w:t>.49</w:t>
            </w:r>
          </w:p>
        </w:tc>
        <w:tc>
          <w:tcPr>
            <w:tcW w:w="450" w:type="dxa"/>
          </w:tcPr>
          <w:p w14:paraId="042A8BE6" w14:textId="77777777" w:rsidR="00CB405E" w:rsidRPr="002D02CC" w:rsidRDefault="00CB405E" w:rsidP="0052358B">
            <w:pPr>
              <w:tabs>
                <w:tab w:val="center" w:pos="409"/>
              </w:tabs>
              <w:suppressAutoHyphens/>
              <w:jc w:val="center"/>
              <w:rPr>
                <w:sz w:val="16"/>
                <w:szCs w:val="22"/>
              </w:rPr>
            </w:pPr>
            <w:r>
              <w:rPr>
                <w:sz w:val="16"/>
                <w:szCs w:val="22"/>
              </w:rPr>
              <w:t>.70</w:t>
            </w:r>
          </w:p>
        </w:tc>
        <w:tc>
          <w:tcPr>
            <w:tcW w:w="450" w:type="dxa"/>
          </w:tcPr>
          <w:p w14:paraId="6F45ACA6" w14:textId="77777777" w:rsidR="00CB405E" w:rsidRPr="002D02CC" w:rsidRDefault="00CB405E" w:rsidP="0052358B">
            <w:pPr>
              <w:tabs>
                <w:tab w:val="center" w:pos="409"/>
              </w:tabs>
              <w:suppressAutoHyphens/>
              <w:jc w:val="center"/>
              <w:rPr>
                <w:sz w:val="16"/>
                <w:szCs w:val="22"/>
              </w:rPr>
            </w:pPr>
            <w:r>
              <w:rPr>
                <w:sz w:val="16"/>
                <w:szCs w:val="22"/>
              </w:rPr>
              <w:t>.74</w:t>
            </w:r>
          </w:p>
        </w:tc>
        <w:tc>
          <w:tcPr>
            <w:tcW w:w="450" w:type="dxa"/>
          </w:tcPr>
          <w:p w14:paraId="5EFD620D" w14:textId="77777777" w:rsidR="00CB405E" w:rsidRPr="002D02CC" w:rsidRDefault="00CB405E" w:rsidP="0052358B">
            <w:pPr>
              <w:tabs>
                <w:tab w:val="center" w:pos="409"/>
              </w:tabs>
              <w:suppressAutoHyphens/>
              <w:jc w:val="center"/>
              <w:rPr>
                <w:sz w:val="16"/>
                <w:szCs w:val="22"/>
              </w:rPr>
            </w:pPr>
            <w:r>
              <w:rPr>
                <w:sz w:val="16"/>
                <w:szCs w:val="22"/>
              </w:rPr>
              <w:t>.80</w:t>
            </w:r>
          </w:p>
        </w:tc>
        <w:tc>
          <w:tcPr>
            <w:tcW w:w="450" w:type="dxa"/>
          </w:tcPr>
          <w:p w14:paraId="39A76F67" w14:textId="77777777" w:rsidR="00CB405E" w:rsidRPr="002D02CC" w:rsidRDefault="00CB405E" w:rsidP="0052358B">
            <w:pPr>
              <w:tabs>
                <w:tab w:val="center" w:pos="410"/>
              </w:tabs>
              <w:suppressAutoHyphens/>
              <w:jc w:val="center"/>
              <w:rPr>
                <w:sz w:val="16"/>
                <w:szCs w:val="22"/>
              </w:rPr>
            </w:pPr>
            <w:r>
              <w:rPr>
                <w:sz w:val="16"/>
                <w:szCs w:val="22"/>
              </w:rPr>
              <w:t>.85</w:t>
            </w:r>
          </w:p>
        </w:tc>
        <w:tc>
          <w:tcPr>
            <w:tcW w:w="450" w:type="dxa"/>
          </w:tcPr>
          <w:p w14:paraId="6769A4B9" w14:textId="77777777" w:rsidR="00CB405E" w:rsidRPr="002D02CC" w:rsidRDefault="00CB405E" w:rsidP="0052358B">
            <w:pPr>
              <w:tabs>
                <w:tab w:val="center" w:pos="410"/>
              </w:tabs>
              <w:suppressAutoHyphens/>
              <w:jc w:val="center"/>
              <w:rPr>
                <w:sz w:val="16"/>
                <w:szCs w:val="22"/>
              </w:rPr>
            </w:pPr>
            <w:r>
              <w:rPr>
                <w:sz w:val="16"/>
                <w:szCs w:val="22"/>
              </w:rPr>
              <w:t>.88</w:t>
            </w:r>
          </w:p>
        </w:tc>
        <w:tc>
          <w:tcPr>
            <w:tcW w:w="540" w:type="dxa"/>
          </w:tcPr>
          <w:p w14:paraId="5AE13309" w14:textId="77777777" w:rsidR="00CB405E" w:rsidRPr="002D02CC" w:rsidRDefault="00CB405E" w:rsidP="0052358B">
            <w:pPr>
              <w:tabs>
                <w:tab w:val="center" w:pos="410"/>
              </w:tabs>
              <w:suppressAutoHyphens/>
              <w:jc w:val="center"/>
              <w:rPr>
                <w:sz w:val="16"/>
                <w:szCs w:val="22"/>
              </w:rPr>
            </w:pPr>
            <w:r>
              <w:rPr>
                <w:sz w:val="16"/>
                <w:szCs w:val="22"/>
              </w:rPr>
              <w:t>.91</w:t>
            </w:r>
          </w:p>
        </w:tc>
        <w:tc>
          <w:tcPr>
            <w:tcW w:w="540" w:type="dxa"/>
          </w:tcPr>
          <w:p w14:paraId="0C6FB458" w14:textId="77777777" w:rsidR="00CB405E" w:rsidRPr="002D02CC" w:rsidRDefault="00CB405E" w:rsidP="0052358B">
            <w:pPr>
              <w:tabs>
                <w:tab w:val="center" w:pos="410"/>
              </w:tabs>
              <w:suppressAutoHyphens/>
              <w:jc w:val="center"/>
              <w:rPr>
                <w:sz w:val="16"/>
                <w:szCs w:val="22"/>
              </w:rPr>
            </w:pPr>
            <w:r>
              <w:rPr>
                <w:sz w:val="16"/>
                <w:szCs w:val="22"/>
              </w:rPr>
              <w:t>.94</w:t>
            </w:r>
          </w:p>
        </w:tc>
        <w:tc>
          <w:tcPr>
            <w:tcW w:w="630" w:type="dxa"/>
          </w:tcPr>
          <w:p w14:paraId="34663FCE" w14:textId="77777777" w:rsidR="00CB405E" w:rsidRPr="002D02CC" w:rsidRDefault="00CB405E" w:rsidP="0052358B">
            <w:pPr>
              <w:tabs>
                <w:tab w:val="center" w:pos="385"/>
              </w:tabs>
              <w:suppressAutoHyphens/>
              <w:jc w:val="center"/>
              <w:rPr>
                <w:sz w:val="16"/>
                <w:szCs w:val="22"/>
              </w:rPr>
            </w:pPr>
            <w:r>
              <w:rPr>
                <w:sz w:val="16"/>
                <w:szCs w:val="22"/>
              </w:rPr>
              <w:t>.96</w:t>
            </w:r>
          </w:p>
        </w:tc>
        <w:tc>
          <w:tcPr>
            <w:tcW w:w="540" w:type="dxa"/>
          </w:tcPr>
          <w:p w14:paraId="51AA7F47" w14:textId="77777777" w:rsidR="00CB405E" w:rsidRPr="002D02CC" w:rsidRDefault="00CB405E" w:rsidP="0052358B">
            <w:pPr>
              <w:tabs>
                <w:tab w:val="center" w:pos="385"/>
              </w:tabs>
              <w:suppressAutoHyphens/>
              <w:jc w:val="center"/>
              <w:rPr>
                <w:sz w:val="16"/>
                <w:szCs w:val="22"/>
              </w:rPr>
            </w:pPr>
            <w:r>
              <w:rPr>
                <w:sz w:val="16"/>
                <w:szCs w:val="22"/>
              </w:rPr>
              <w:t>.98</w:t>
            </w:r>
          </w:p>
        </w:tc>
      </w:tr>
      <w:tr w:rsidR="00CB405E" w:rsidRPr="002D02CC" w14:paraId="4F11A75B" w14:textId="77777777" w:rsidTr="00CB405E">
        <w:tblPrEx>
          <w:tblCellMar>
            <w:top w:w="0" w:type="dxa"/>
            <w:bottom w:w="0" w:type="dxa"/>
          </w:tblCellMar>
        </w:tblPrEx>
        <w:trPr>
          <w:cantSplit/>
          <w:jc w:val="center"/>
        </w:trPr>
        <w:tc>
          <w:tcPr>
            <w:tcW w:w="540" w:type="dxa"/>
          </w:tcPr>
          <w:p w14:paraId="2E8BBC25" w14:textId="77777777" w:rsidR="00CB405E" w:rsidRPr="002D02CC" w:rsidRDefault="00CB405E" w:rsidP="0052358B">
            <w:pPr>
              <w:tabs>
                <w:tab w:val="center" w:pos="428"/>
              </w:tabs>
              <w:suppressAutoHyphens/>
              <w:jc w:val="center"/>
              <w:rPr>
                <w:sz w:val="16"/>
                <w:szCs w:val="22"/>
              </w:rPr>
            </w:pPr>
            <w:r w:rsidRPr="002D02CC">
              <w:rPr>
                <w:bCs/>
                <w:sz w:val="16"/>
                <w:szCs w:val="22"/>
              </w:rPr>
              <w:t>3</w:t>
            </w:r>
          </w:p>
        </w:tc>
        <w:tc>
          <w:tcPr>
            <w:tcW w:w="450" w:type="dxa"/>
          </w:tcPr>
          <w:p w14:paraId="41BDB121" w14:textId="77777777" w:rsidR="00CB405E" w:rsidRPr="002D02CC" w:rsidRDefault="00CB405E" w:rsidP="0052358B">
            <w:pPr>
              <w:tabs>
                <w:tab w:val="center" w:pos="409"/>
              </w:tabs>
              <w:suppressAutoHyphens/>
              <w:jc w:val="center"/>
              <w:rPr>
                <w:sz w:val="16"/>
                <w:szCs w:val="22"/>
              </w:rPr>
            </w:pPr>
            <w:r>
              <w:rPr>
                <w:sz w:val="16"/>
                <w:szCs w:val="22"/>
              </w:rPr>
              <w:t>.35</w:t>
            </w:r>
          </w:p>
        </w:tc>
        <w:tc>
          <w:tcPr>
            <w:tcW w:w="450" w:type="dxa"/>
          </w:tcPr>
          <w:p w14:paraId="25412917" w14:textId="77777777" w:rsidR="00CB405E" w:rsidRPr="002D02CC" w:rsidRDefault="00CB405E" w:rsidP="0052358B">
            <w:pPr>
              <w:tabs>
                <w:tab w:val="center" w:pos="409"/>
              </w:tabs>
              <w:suppressAutoHyphens/>
              <w:jc w:val="center"/>
              <w:rPr>
                <w:sz w:val="16"/>
                <w:szCs w:val="22"/>
              </w:rPr>
            </w:pPr>
            <w:r>
              <w:rPr>
                <w:sz w:val="16"/>
                <w:szCs w:val="22"/>
              </w:rPr>
              <w:t>.53</w:t>
            </w:r>
          </w:p>
        </w:tc>
        <w:tc>
          <w:tcPr>
            <w:tcW w:w="450" w:type="dxa"/>
          </w:tcPr>
          <w:p w14:paraId="4FD212A0" w14:textId="77777777" w:rsidR="00CB405E" w:rsidRPr="002D02CC" w:rsidRDefault="00CB405E" w:rsidP="0052358B">
            <w:pPr>
              <w:tabs>
                <w:tab w:val="center" w:pos="409"/>
              </w:tabs>
              <w:suppressAutoHyphens/>
              <w:jc w:val="center"/>
              <w:rPr>
                <w:sz w:val="16"/>
                <w:szCs w:val="22"/>
              </w:rPr>
            </w:pPr>
            <w:r>
              <w:rPr>
                <w:sz w:val="16"/>
                <w:szCs w:val="22"/>
              </w:rPr>
              <w:t>.58</w:t>
            </w:r>
          </w:p>
        </w:tc>
        <w:tc>
          <w:tcPr>
            <w:tcW w:w="450" w:type="dxa"/>
          </w:tcPr>
          <w:p w14:paraId="4921519A" w14:textId="77777777" w:rsidR="00CB405E" w:rsidRPr="002D02CC" w:rsidRDefault="00CB405E" w:rsidP="0052358B">
            <w:pPr>
              <w:tabs>
                <w:tab w:val="center" w:pos="409"/>
              </w:tabs>
              <w:suppressAutoHyphens/>
              <w:jc w:val="center"/>
              <w:rPr>
                <w:sz w:val="16"/>
                <w:szCs w:val="22"/>
              </w:rPr>
            </w:pPr>
            <w:r>
              <w:rPr>
                <w:sz w:val="16"/>
                <w:szCs w:val="22"/>
              </w:rPr>
              <w:t>.69</w:t>
            </w:r>
          </w:p>
        </w:tc>
        <w:tc>
          <w:tcPr>
            <w:tcW w:w="450" w:type="dxa"/>
          </w:tcPr>
          <w:p w14:paraId="1E4453BE" w14:textId="77777777" w:rsidR="00CB405E" w:rsidRPr="002D02CC" w:rsidRDefault="00CB405E" w:rsidP="0052358B">
            <w:pPr>
              <w:tabs>
                <w:tab w:val="center" w:pos="410"/>
              </w:tabs>
              <w:suppressAutoHyphens/>
              <w:jc w:val="center"/>
              <w:rPr>
                <w:sz w:val="16"/>
                <w:szCs w:val="22"/>
              </w:rPr>
            </w:pPr>
            <w:r>
              <w:rPr>
                <w:sz w:val="16"/>
                <w:szCs w:val="22"/>
              </w:rPr>
              <w:t>.78</w:t>
            </w:r>
          </w:p>
        </w:tc>
        <w:tc>
          <w:tcPr>
            <w:tcW w:w="450" w:type="dxa"/>
          </w:tcPr>
          <w:p w14:paraId="3E4D6ED9" w14:textId="77777777" w:rsidR="00CB405E" w:rsidRPr="002D02CC" w:rsidRDefault="00CB405E" w:rsidP="0052358B">
            <w:pPr>
              <w:tabs>
                <w:tab w:val="center" w:pos="410"/>
              </w:tabs>
              <w:suppressAutoHyphens/>
              <w:jc w:val="center"/>
              <w:rPr>
                <w:sz w:val="16"/>
                <w:szCs w:val="22"/>
              </w:rPr>
            </w:pPr>
            <w:r>
              <w:rPr>
                <w:sz w:val="16"/>
                <w:szCs w:val="22"/>
              </w:rPr>
              <w:t>.82</w:t>
            </w:r>
          </w:p>
        </w:tc>
        <w:tc>
          <w:tcPr>
            <w:tcW w:w="540" w:type="dxa"/>
          </w:tcPr>
          <w:p w14:paraId="3BA257F8" w14:textId="77777777" w:rsidR="00CB405E" w:rsidRPr="002D02CC" w:rsidRDefault="00CB405E" w:rsidP="0052358B">
            <w:pPr>
              <w:tabs>
                <w:tab w:val="center" w:pos="410"/>
              </w:tabs>
              <w:suppressAutoHyphens/>
              <w:jc w:val="center"/>
              <w:rPr>
                <w:sz w:val="16"/>
                <w:szCs w:val="22"/>
              </w:rPr>
            </w:pPr>
            <w:r>
              <w:rPr>
                <w:sz w:val="16"/>
                <w:szCs w:val="22"/>
              </w:rPr>
              <w:t>.87</w:t>
            </w:r>
          </w:p>
        </w:tc>
        <w:tc>
          <w:tcPr>
            <w:tcW w:w="540" w:type="dxa"/>
          </w:tcPr>
          <w:p w14:paraId="5E159677" w14:textId="77777777" w:rsidR="00CB405E" w:rsidRPr="002D02CC" w:rsidRDefault="00CB405E" w:rsidP="0052358B">
            <w:pPr>
              <w:tabs>
                <w:tab w:val="center" w:pos="410"/>
              </w:tabs>
              <w:suppressAutoHyphens/>
              <w:jc w:val="center"/>
              <w:rPr>
                <w:sz w:val="16"/>
                <w:szCs w:val="22"/>
              </w:rPr>
            </w:pPr>
            <w:r>
              <w:rPr>
                <w:sz w:val="16"/>
                <w:szCs w:val="22"/>
              </w:rPr>
              <w:t>.92</w:t>
            </w:r>
          </w:p>
        </w:tc>
        <w:tc>
          <w:tcPr>
            <w:tcW w:w="630" w:type="dxa"/>
          </w:tcPr>
          <w:p w14:paraId="7D3A371B" w14:textId="77777777" w:rsidR="00CB405E" w:rsidRPr="002D02CC" w:rsidRDefault="00CB405E" w:rsidP="0052358B">
            <w:pPr>
              <w:tabs>
                <w:tab w:val="center" w:pos="385"/>
              </w:tabs>
              <w:suppressAutoHyphens/>
              <w:jc w:val="center"/>
              <w:rPr>
                <w:sz w:val="16"/>
                <w:szCs w:val="22"/>
              </w:rPr>
            </w:pPr>
            <w:r>
              <w:rPr>
                <w:sz w:val="16"/>
                <w:szCs w:val="22"/>
              </w:rPr>
              <w:t>.95</w:t>
            </w:r>
          </w:p>
        </w:tc>
        <w:tc>
          <w:tcPr>
            <w:tcW w:w="540" w:type="dxa"/>
          </w:tcPr>
          <w:p w14:paraId="3D610BE2" w14:textId="77777777" w:rsidR="00CB405E" w:rsidRPr="002D02CC" w:rsidRDefault="00CB405E" w:rsidP="0052358B">
            <w:pPr>
              <w:tabs>
                <w:tab w:val="center" w:pos="385"/>
              </w:tabs>
              <w:suppressAutoHyphens/>
              <w:jc w:val="center"/>
              <w:rPr>
                <w:sz w:val="16"/>
                <w:szCs w:val="22"/>
              </w:rPr>
            </w:pPr>
            <w:r>
              <w:rPr>
                <w:sz w:val="16"/>
                <w:szCs w:val="22"/>
              </w:rPr>
              <w:t>.97</w:t>
            </w:r>
          </w:p>
        </w:tc>
      </w:tr>
      <w:tr w:rsidR="00CB405E" w:rsidRPr="002D02CC" w14:paraId="309ECA19" w14:textId="77777777" w:rsidTr="00CB405E">
        <w:tblPrEx>
          <w:tblCellMar>
            <w:top w:w="0" w:type="dxa"/>
            <w:bottom w:w="0" w:type="dxa"/>
          </w:tblCellMar>
        </w:tblPrEx>
        <w:trPr>
          <w:cantSplit/>
          <w:jc w:val="center"/>
        </w:trPr>
        <w:tc>
          <w:tcPr>
            <w:tcW w:w="540" w:type="dxa"/>
          </w:tcPr>
          <w:p w14:paraId="734E281F" w14:textId="77777777" w:rsidR="00CB405E" w:rsidRPr="002D02CC" w:rsidRDefault="00CB405E" w:rsidP="0052358B">
            <w:pPr>
              <w:tabs>
                <w:tab w:val="center" w:pos="428"/>
              </w:tabs>
              <w:suppressAutoHyphens/>
              <w:jc w:val="center"/>
              <w:rPr>
                <w:sz w:val="16"/>
                <w:szCs w:val="22"/>
              </w:rPr>
            </w:pPr>
            <w:r w:rsidRPr="002D02CC">
              <w:rPr>
                <w:bCs/>
                <w:sz w:val="16"/>
                <w:szCs w:val="22"/>
              </w:rPr>
              <w:t>4</w:t>
            </w:r>
          </w:p>
        </w:tc>
        <w:tc>
          <w:tcPr>
            <w:tcW w:w="450" w:type="dxa"/>
          </w:tcPr>
          <w:p w14:paraId="186613D7" w14:textId="77777777" w:rsidR="00CB405E" w:rsidRPr="002D02CC" w:rsidRDefault="00CB405E" w:rsidP="0052358B">
            <w:pPr>
              <w:tabs>
                <w:tab w:val="center" w:pos="409"/>
              </w:tabs>
              <w:suppressAutoHyphens/>
              <w:jc w:val="center"/>
              <w:rPr>
                <w:sz w:val="16"/>
                <w:szCs w:val="22"/>
              </w:rPr>
            </w:pPr>
            <w:r>
              <w:rPr>
                <w:sz w:val="16"/>
                <w:szCs w:val="22"/>
              </w:rPr>
              <w:t>.17</w:t>
            </w:r>
          </w:p>
        </w:tc>
        <w:tc>
          <w:tcPr>
            <w:tcW w:w="450" w:type="dxa"/>
          </w:tcPr>
          <w:p w14:paraId="1F13EC36" w14:textId="77777777" w:rsidR="00CB405E" w:rsidRPr="002D02CC" w:rsidRDefault="00CB405E" w:rsidP="0052358B">
            <w:pPr>
              <w:tabs>
                <w:tab w:val="center" w:pos="409"/>
              </w:tabs>
              <w:suppressAutoHyphens/>
              <w:jc w:val="center"/>
              <w:rPr>
                <w:sz w:val="16"/>
                <w:szCs w:val="22"/>
              </w:rPr>
            </w:pPr>
            <w:r>
              <w:rPr>
                <w:sz w:val="16"/>
                <w:szCs w:val="22"/>
              </w:rPr>
              <w:t>.35</w:t>
            </w:r>
          </w:p>
        </w:tc>
        <w:tc>
          <w:tcPr>
            <w:tcW w:w="450" w:type="dxa"/>
          </w:tcPr>
          <w:p w14:paraId="5A598392" w14:textId="77777777" w:rsidR="00CB405E" w:rsidRPr="002D02CC" w:rsidRDefault="00CB405E" w:rsidP="0052358B">
            <w:pPr>
              <w:tabs>
                <w:tab w:val="center" w:pos="409"/>
              </w:tabs>
              <w:suppressAutoHyphens/>
              <w:jc w:val="center"/>
              <w:rPr>
                <w:sz w:val="16"/>
                <w:szCs w:val="22"/>
              </w:rPr>
            </w:pPr>
            <w:r>
              <w:rPr>
                <w:sz w:val="16"/>
                <w:szCs w:val="22"/>
              </w:rPr>
              <w:t>.43</w:t>
            </w:r>
          </w:p>
        </w:tc>
        <w:tc>
          <w:tcPr>
            <w:tcW w:w="450" w:type="dxa"/>
          </w:tcPr>
          <w:p w14:paraId="37195B78" w14:textId="77777777" w:rsidR="00CB405E" w:rsidRPr="002D02CC" w:rsidRDefault="00CB405E" w:rsidP="0052358B">
            <w:pPr>
              <w:tabs>
                <w:tab w:val="center" w:pos="409"/>
              </w:tabs>
              <w:suppressAutoHyphens/>
              <w:jc w:val="center"/>
              <w:rPr>
                <w:sz w:val="16"/>
                <w:szCs w:val="22"/>
              </w:rPr>
            </w:pPr>
            <w:r>
              <w:rPr>
                <w:sz w:val="16"/>
                <w:szCs w:val="22"/>
              </w:rPr>
              <w:t>.56</w:t>
            </w:r>
          </w:p>
        </w:tc>
        <w:tc>
          <w:tcPr>
            <w:tcW w:w="450" w:type="dxa"/>
          </w:tcPr>
          <w:p w14:paraId="62D6E5DB" w14:textId="77777777" w:rsidR="00CB405E" w:rsidRPr="002D02CC" w:rsidRDefault="00CB405E" w:rsidP="0052358B">
            <w:pPr>
              <w:tabs>
                <w:tab w:val="center" w:pos="410"/>
              </w:tabs>
              <w:suppressAutoHyphens/>
              <w:jc w:val="center"/>
              <w:rPr>
                <w:sz w:val="16"/>
                <w:szCs w:val="22"/>
              </w:rPr>
            </w:pPr>
            <w:r>
              <w:rPr>
                <w:sz w:val="16"/>
                <w:szCs w:val="22"/>
              </w:rPr>
              <w:t>.70</w:t>
            </w:r>
          </w:p>
        </w:tc>
        <w:tc>
          <w:tcPr>
            <w:tcW w:w="450" w:type="dxa"/>
          </w:tcPr>
          <w:p w14:paraId="693CE589" w14:textId="77777777" w:rsidR="00CB405E" w:rsidRPr="002D02CC" w:rsidRDefault="00CB405E" w:rsidP="0052358B">
            <w:pPr>
              <w:tabs>
                <w:tab w:val="center" w:pos="410"/>
              </w:tabs>
              <w:suppressAutoHyphens/>
              <w:jc w:val="center"/>
              <w:rPr>
                <w:sz w:val="16"/>
                <w:szCs w:val="22"/>
              </w:rPr>
            </w:pPr>
            <w:r>
              <w:rPr>
                <w:sz w:val="16"/>
                <w:szCs w:val="22"/>
              </w:rPr>
              <w:t>.76</w:t>
            </w:r>
          </w:p>
        </w:tc>
        <w:tc>
          <w:tcPr>
            <w:tcW w:w="540" w:type="dxa"/>
          </w:tcPr>
          <w:p w14:paraId="603EB6F2" w14:textId="77777777" w:rsidR="00CB405E" w:rsidRPr="002D02CC" w:rsidRDefault="00CB405E" w:rsidP="0052358B">
            <w:pPr>
              <w:tabs>
                <w:tab w:val="center" w:pos="410"/>
              </w:tabs>
              <w:suppressAutoHyphens/>
              <w:jc w:val="center"/>
              <w:rPr>
                <w:sz w:val="16"/>
                <w:szCs w:val="22"/>
              </w:rPr>
            </w:pPr>
            <w:r>
              <w:rPr>
                <w:sz w:val="16"/>
                <w:szCs w:val="22"/>
              </w:rPr>
              <w:t>.82</w:t>
            </w:r>
          </w:p>
        </w:tc>
        <w:tc>
          <w:tcPr>
            <w:tcW w:w="540" w:type="dxa"/>
          </w:tcPr>
          <w:p w14:paraId="60FD5D9E" w14:textId="77777777" w:rsidR="00CB405E" w:rsidRPr="002D02CC" w:rsidRDefault="00CB405E" w:rsidP="0052358B">
            <w:pPr>
              <w:tabs>
                <w:tab w:val="center" w:pos="410"/>
              </w:tabs>
              <w:suppressAutoHyphens/>
              <w:jc w:val="center"/>
              <w:rPr>
                <w:sz w:val="16"/>
                <w:szCs w:val="22"/>
              </w:rPr>
            </w:pPr>
            <w:r>
              <w:rPr>
                <w:sz w:val="16"/>
                <w:szCs w:val="22"/>
              </w:rPr>
              <w:t>.90</w:t>
            </w:r>
          </w:p>
        </w:tc>
        <w:tc>
          <w:tcPr>
            <w:tcW w:w="630" w:type="dxa"/>
          </w:tcPr>
          <w:p w14:paraId="72FD7254" w14:textId="77777777" w:rsidR="00CB405E" w:rsidRPr="002D02CC" w:rsidRDefault="00CB405E" w:rsidP="0052358B">
            <w:pPr>
              <w:tabs>
                <w:tab w:val="center" w:pos="385"/>
              </w:tabs>
              <w:suppressAutoHyphens/>
              <w:jc w:val="center"/>
              <w:rPr>
                <w:sz w:val="16"/>
                <w:szCs w:val="22"/>
              </w:rPr>
            </w:pPr>
            <w:r>
              <w:rPr>
                <w:sz w:val="16"/>
                <w:szCs w:val="22"/>
              </w:rPr>
              <w:t>.94</w:t>
            </w:r>
          </w:p>
        </w:tc>
        <w:tc>
          <w:tcPr>
            <w:tcW w:w="540" w:type="dxa"/>
          </w:tcPr>
          <w:p w14:paraId="0017EAFE" w14:textId="77777777" w:rsidR="00CB405E" w:rsidRPr="002D02CC" w:rsidRDefault="00CB405E" w:rsidP="0052358B">
            <w:pPr>
              <w:tabs>
                <w:tab w:val="center" w:pos="385"/>
              </w:tabs>
              <w:suppressAutoHyphens/>
              <w:jc w:val="center"/>
              <w:rPr>
                <w:sz w:val="16"/>
                <w:szCs w:val="22"/>
              </w:rPr>
            </w:pPr>
            <w:r>
              <w:rPr>
                <w:sz w:val="16"/>
                <w:szCs w:val="22"/>
              </w:rPr>
              <w:t>.97</w:t>
            </w:r>
          </w:p>
        </w:tc>
      </w:tr>
      <w:tr w:rsidR="00CB405E" w:rsidRPr="002D02CC" w14:paraId="20F85A82" w14:textId="77777777" w:rsidTr="00CB405E">
        <w:tblPrEx>
          <w:tblCellMar>
            <w:top w:w="0" w:type="dxa"/>
            <w:bottom w:w="0" w:type="dxa"/>
          </w:tblCellMar>
        </w:tblPrEx>
        <w:trPr>
          <w:cantSplit/>
          <w:jc w:val="center"/>
        </w:trPr>
        <w:tc>
          <w:tcPr>
            <w:tcW w:w="540" w:type="dxa"/>
          </w:tcPr>
          <w:p w14:paraId="56BBE0EC" w14:textId="77777777" w:rsidR="00CB405E" w:rsidRPr="002D02CC" w:rsidRDefault="00CB405E" w:rsidP="0052358B">
            <w:pPr>
              <w:tabs>
                <w:tab w:val="center" w:pos="428"/>
              </w:tabs>
              <w:suppressAutoHyphens/>
              <w:jc w:val="center"/>
              <w:rPr>
                <w:sz w:val="16"/>
                <w:szCs w:val="22"/>
              </w:rPr>
            </w:pPr>
            <w:r w:rsidRPr="002D02CC">
              <w:rPr>
                <w:bCs/>
                <w:sz w:val="16"/>
                <w:szCs w:val="22"/>
              </w:rPr>
              <w:t>5</w:t>
            </w:r>
          </w:p>
        </w:tc>
        <w:tc>
          <w:tcPr>
            <w:tcW w:w="450" w:type="dxa"/>
          </w:tcPr>
          <w:p w14:paraId="00B09BEC" w14:textId="77777777" w:rsidR="00CB405E" w:rsidRPr="002D02CC" w:rsidRDefault="00CB405E" w:rsidP="0052358B">
            <w:pPr>
              <w:tabs>
                <w:tab w:val="left" w:pos="-720"/>
              </w:tabs>
              <w:suppressAutoHyphens/>
              <w:jc w:val="center"/>
              <w:rPr>
                <w:sz w:val="16"/>
                <w:szCs w:val="22"/>
              </w:rPr>
            </w:pPr>
          </w:p>
        </w:tc>
        <w:tc>
          <w:tcPr>
            <w:tcW w:w="450" w:type="dxa"/>
          </w:tcPr>
          <w:p w14:paraId="125A6C94" w14:textId="77777777" w:rsidR="00CB405E" w:rsidRPr="002D02CC" w:rsidRDefault="00CB405E" w:rsidP="0052358B">
            <w:pPr>
              <w:tabs>
                <w:tab w:val="center" w:pos="409"/>
              </w:tabs>
              <w:suppressAutoHyphens/>
              <w:jc w:val="center"/>
              <w:rPr>
                <w:sz w:val="16"/>
                <w:szCs w:val="22"/>
              </w:rPr>
            </w:pPr>
            <w:r>
              <w:rPr>
                <w:sz w:val="16"/>
                <w:szCs w:val="22"/>
              </w:rPr>
              <w:t>.28</w:t>
            </w:r>
          </w:p>
        </w:tc>
        <w:tc>
          <w:tcPr>
            <w:tcW w:w="450" w:type="dxa"/>
          </w:tcPr>
          <w:p w14:paraId="320413F4" w14:textId="77777777" w:rsidR="00CB405E" w:rsidRPr="002D02CC" w:rsidRDefault="00CB405E" w:rsidP="0052358B">
            <w:pPr>
              <w:tabs>
                <w:tab w:val="center" w:pos="409"/>
              </w:tabs>
              <w:suppressAutoHyphens/>
              <w:jc w:val="center"/>
              <w:rPr>
                <w:sz w:val="16"/>
                <w:szCs w:val="22"/>
              </w:rPr>
            </w:pPr>
            <w:r>
              <w:rPr>
                <w:sz w:val="16"/>
                <w:szCs w:val="22"/>
              </w:rPr>
              <w:t>.37</w:t>
            </w:r>
          </w:p>
        </w:tc>
        <w:tc>
          <w:tcPr>
            <w:tcW w:w="450" w:type="dxa"/>
          </w:tcPr>
          <w:p w14:paraId="617E40BB" w14:textId="77777777" w:rsidR="00CB405E" w:rsidRPr="002D02CC" w:rsidRDefault="00CB405E" w:rsidP="0052358B">
            <w:pPr>
              <w:tabs>
                <w:tab w:val="center" w:pos="409"/>
              </w:tabs>
              <w:suppressAutoHyphens/>
              <w:jc w:val="center"/>
              <w:rPr>
                <w:sz w:val="16"/>
                <w:szCs w:val="22"/>
              </w:rPr>
            </w:pPr>
            <w:r>
              <w:rPr>
                <w:sz w:val="16"/>
                <w:szCs w:val="22"/>
              </w:rPr>
              <w:t>.53</w:t>
            </w:r>
          </w:p>
        </w:tc>
        <w:tc>
          <w:tcPr>
            <w:tcW w:w="450" w:type="dxa"/>
          </w:tcPr>
          <w:p w14:paraId="43863A43" w14:textId="77777777" w:rsidR="00CB405E" w:rsidRPr="002D02CC" w:rsidRDefault="00CB405E" w:rsidP="0052358B">
            <w:pPr>
              <w:tabs>
                <w:tab w:val="center" w:pos="410"/>
              </w:tabs>
              <w:suppressAutoHyphens/>
              <w:jc w:val="center"/>
              <w:rPr>
                <w:sz w:val="16"/>
                <w:szCs w:val="22"/>
              </w:rPr>
            </w:pPr>
            <w:r>
              <w:rPr>
                <w:sz w:val="16"/>
                <w:szCs w:val="22"/>
              </w:rPr>
              <w:t>.71</w:t>
            </w:r>
          </w:p>
        </w:tc>
        <w:tc>
          <w:tcPr>
            <w:tcW w:w="450" w:type="dxa"/>
          </w:tcPr>
          <w:p w14:paraId="0F75E2ED" w14:textId="77777777" w:rsidR="00CB405E" w:rsidRPr="002D02CC" w:rsidRDefault="00CB405E" w:rsidP="0052358B">
            <w:pPr>
              <w:tabs>
                <w:tab w:val="center" w:pos="410"/>
              </w:tabs>
              <w:suppressAutoHyphens/>
              <w:jc w:val="center"/>
              <w:rPr>
                <w:sz w:val="16"/>
                <w:szCs w:val="22"/>
              </w:rPr>
            </w:pPr>
            <w:r>
              <w:rPr>
                <w:sz w:val="16"/>
                <w:szCs w:val="22"/>
              </w:rPr>
              <w:t>.81</w:t>
            </w:r>
          </w:p>
        </w:tc>
        <w:tc>
          <w:tcPr>
            <w:tcW w:w="540" w:type="dxa"/>
          </w:tcPr>
          <w:p w14:paraId="388F559F" w14:textId="77777777" w:rsidR="00CB405E" w:rsidRPr="002D02CC" w:rsidRDefault="00CB405E" w:rsidP="0052358B">
            <w:pPr>
              <w:tabs>
                <w:tab w:val="center" w:pos="410"/>
              </w:tabs>
              <w:suppressAutoHyphens/>
              <w:jc w:val="center"/>
              <w:rPr>
                <w:sz w:val="16"/>
                <w:szCs w:val="22"/>
              </w:rPr>
            </w:pPr>
            <w:r>
              <w:rPr>
                <w:sz w:val="16"/>
                <w:szCs w:val="22"/>
              </w:rPr>
              <w:t>.89</w:t>
            </w:r>
          </w:p>
        </w:tc>
        <w:tc>
          <w:tcPr>
            <w:tcW w:w="540" w:type="dxa"/>
          </w:tcPr>
          <w:p w14:paraId="6DD47F17" w14:textId="77777777" w:rsidR="00CB405E" w:rsidRPr="002D02CC" w:rsidRDefault="00CB405E" w:rsidP="0052358B">
            <w:pPr>
              <w:tabs>
                <w:tab w:val="center" w:pos="410"/>
              </w:tabs>
              <w:suppressAutoHyphens/>
              <w:jc w:val="center"/>
              <w:rPr>
                <w:sz w:val="16"/>
                <w:szCs w:val="22"/>
              </w:rPr>
            </w:pPr>
            <w:r>
              <w:rPr>
                <w:sz w:val="16"/>
                <w:szCs w:val="22"/>
              </w:rPr>
              <w:t>1.00</w:t>
            </w:r>
          </w:p>
        </w:tc>
        <w:tc>
          <w:tcPr>
            <w:tcW w:w="630" w:type="dxa"/>
          </w:tcPr>
          <w:p w14:paraId="0C1C7664" w14:textId="77777777" w:rsidR="00CB405E" w:rsidRPr="002D02CC" w:rsidRDefault="00CB405E" w:rsidP="0052358B">
            <w:pPr>
              <w:tabs>
                <w:tab w:val="center" w:pos="385"/>
              </w:tabs>
              <w:suppressAutoHyphens/>
              <w:jc w:val="center"/>
              <w:rPr>
                <w:sz w:val="16"/>
                <w:szCs w:val="22"/>
              </w:rPr>
            </w:pPr>
            <w:r>
              <w:rPr>
                <w:sz w:val="16"/>
                <w:szCs w:val="22"/>
              </w:rPr>
              <w:t>1.06</w:t>
            </w:r>
          </w:p>
        </w:tc>
        <w:tc>
          <w:tcPr>
            <w:tcW w:w="540" w:type="dxa"/>
          </w:tcPr>
          <w:p w14:paraId="3AF6967F" w14:textId="77777777" w:rsidR="00CB405E" w:rsidRPr="002D02CC" w:rsidRDefault="00CB405E" w:rsidP="0052358B">
            <w:pPr>
              <w:tabs>
                <w:tab w:val="center" w:pos="385"/>
              </w:tabs>
              <w:suppressAutoHyphens/>
              <w:jc w:val="center"/>
              <w:rPr>
                <w:sz w:val="16"/>
                <w:szCs w:val="22"/>
              </w:rPr>
            </w:pPr>
            <w:r>
              <w:rPr>
                <w:sz w:val="16"/>
                <w:szCs w:val="22"/>
              </w:rPr>
              <w:t>1.11</w:t>
            </w:r>
          </w:p>
        </w:tc>
      </w:tr>
      <w:tr w:rsidR="00CB405E" w:rsidRPr="002D02CC" w14:paraId="6BBAE94E" w14:textId="77777777" w:rsidTr="00CB405E">
        <w:tblPrEx>
          <w:tblCellMar>
            <w:top w:w="0" w:type="dxa"/>
            <w:bottom w:w="0" w:type="dxa"/>
          </w:tblCellMar>
        </w:tblPrEx>
        <w:trPr>
          <w:cantSplit/>
          <w:jc w:val="center"/>
        </w:trPr>
        <w:tc>
          <w:tcPr>
            <w:tcW w:w="540" w:type="dxa"/>
          </w:tcPr>
          <w:p w14:paraId="72B4F4EE" w14:textId="77777777" w:rsidR="00CB405E" w:rsidRPr="002D02CC" w:rsidRDefault="00CB405E" w:rsidP="0052358B">
            <w:pPr>
              <w:tabs>
                <w:tab w:val="center" w:pos="428"/>
              </w:tabs>
              <w:suppressAutoHyphens/>
              <w:jc w:val="center"/>
              <w:rPr>
                <w:sz w:val="16"/>
                <w:szCs w:val="22"/>
              </w:rPr>
            </w:pPr>
            <w:r w:rsidRPr="002D02CC">
              <w:rPr>
                <w:bCs/>
                <w:sz w:val="16"/>
                <w:szCs w:val="22"/>
              </w:rPr>
              <w:t>6</w:t>
            </w:r>
          </w:p>
        </w:tc>
        <w:tc>
          <w:tcPr>
            <w:tcW w:w="450" w:type="dxa"/>
          </w:tcPr>
          <w:p w14:paraId="23254826" w14:textId="77777777" w:rsidR="00CB405E" w:rsidRPr="002D02CC" w:rsidRDefault="00CB405E" w:rsidP="0052358B">
            <w:pPr>
              <w:tabs>
                <w:tab w:val="left" w:pos="-720"/>
              </w:tabs>
              <w:suppressAutoHyphens/>
              <w:jc w:val="center"/>
              <w:rPr>
                <w:sz w:val="16"/>
                <w:szCs w:val="22"/>
              </w:rPr>
            </w:pPr>
          </w:p>
        </w:tc>
        <w:tc>
          <w:tcPr>
            <w:tcW w:w="450" w:type="dxa"/>
          </w:tcPr>
          <w:p w14:paraId="684D8CAE" w14:textId="77777777" w:rsidR="00CB405E" w:rsidRPr="002D02CC" w:rsidRDefault="00CB405E" w:rsidP="0052358B">
            <w:pPr>
              <w:tabs>
                <w:tab w:val="center" w:pos="409"/>
              </w:tabs>
              <w:suppressAutoHyphens/>
              <w:jc w:val="center"/>
              <w:rPr>
                <w:sz w:val="16"/>
                <w:szCs w:val="22"/>
              </w:rPr>
            </w:pPr>
            <w:r>
              <w:rPr>
                <w:sz w:val="16"/>
                <w:szCs w:val="22"/>
              </w:rPr>
              <w:t>.24</w:t>
            </w:r>
          </w:p>
        </w:tc>
        <w:tc>
          <w:tcPr>
            <w:tcW w:w="450" w:type="dxa"/>
          </w:tcPr>
          <w:p w14:paraId="021AD5DE" w14:textId="77777777" w:rsidR="00CB405E" w:rsidRPr="002D02CC" w:rsidRDefault="00CB405E" w:rsidP="0052358B">
            <w:pPr>
              <w:tabs>
                <w:tab w:val="center" w:pos="409"/>
              </w:tabs>
              <w:suppressAutoHyphens/>
              <w:jc w:val="center"/>
              <w:rPr>
                <w:sz w:val="16"/>
                <w:szCs w:val="22"/>
              </w:rPr>
            </w:pPr>
            <w:r>
              <w:rPr>
                <w:sz w:val="16"/>
                <w:szCs w:val="22"/>
              </w:rPr>
              <w:t>.25</w:t>
            </w:r>
          </w:p>
        </w:tc>
        <w:tc>
          <w:tcPr>
            <w:tcW w:w="450" w:type="dxa"/>
          </w:tcPr>
          <w:p w14:paraId="5A8B5347" w14:textId="77777777" w:rsidR="00CB405E" w:rsidRPr="002D02CC" w:rsidRDefault="00CB405E" w:rsidP="0052358B">
            <w:pPr>
              <w:tabs>
                <w:tab w:val="center" w:pos="409"/>
              </w:tabs>
              <w:suppressAutoHyphens/>
              <w:jc w:val="center"/>
              <w:rPr>
                <w:sz w:val="16"/>
                <w:szCs w:val="22"/>
              </w:rPr>
            </w:pPr>
            <w:r>
              <w:rPr>
                <w:sz w:val="16"/>
                <w:szCs w:val="22"/>
              </w:rPr>
              <w:t>.44</w:t>
            </w:r>
          </w:p>
        </w:tc>
        <w:tc>
          <w:tcPr>
            <w:tcW w:w="450" w:type="dxa"/>
          </w:tcPr>
          <w:p w14:paraId="2E06BC63" w14:textId="77777777" w:rsidR="00CB405E" w:rsidRPr="002D02CC" w:rsidRDefault="00CB405E" w:rsidP="0052358B">
            <w:pPr>
              <w:tabs>
                <w:tab w:val="center" w:pos="410"/>
              </w:tabs>
              <w:suppressAutoHyphens/>
              <w:jc w:val="center"/>
              <w:rPr>
                <w:sz w:val="16"/>
                <w:szCs w:val="22"/>
              </w:rPr>
            </w:pPr>
            <w:r>
              <w:rPr>
                <w:sz w:val="16"/>
                <w:szCs w:val="22"/>
              </w:rPr>
              <w:t>.65</w:t>
            </w:r>
          </w:p>
        </w:tc>
        <w:tc>
          <w:tcPr>
            <w:tcW w:w="450" w:type="dxa"/>
          </w:tcPr>
          <w:p w14:paraId="5375FA87" w14:textId="77777777" w:rsidR="00CB405E" w:rsidRPr="002D02CC" w:rsidRDefault="00CB405E" w:rsidP="0052358B">
            <w:pPr>
              <w:tabs>
                <w:tab w:val="center" w:pos="410"/>
              </w:tabs>
              <w:suppressAutoHyphens/>
              <w:jc w:val="center"/>
              <w:rPr>
                <w:sz w:val="16"/>
                <w:szCs w:val="22"/>
              </w:rPr>
            </w:pPr>
            <w:r>
              <w:rPr>
                <w:sz w:val="16"/>
                <w:szCs w:val="22"/>
              </w:rPr>
              <w:t>.77</w:t>
            </w:r>
          </w:p>
        </w:tc>
        <w:tc>
          <w:tcPr>
            <w:tcW w:w="540" w:type="dxa"/>
          </w:tcPr>
          <w:p w14:paraId="701901B4" w14:textId="77777777" w:rsidR="00CB405E" w:rsidRPr="002D02CC" w:rsidRDefault="00CB405E" w:rsidP="0052358B">
            <w:pPr>
              <w:tabs>
                <w:tab w:val="center" w:pos="410"/>
              </w:tabs>
              <w:suppressAutoHyphens/>
              <w:jc w:val="center"/>
              <w:rPr>
                <w:sz w:val="16"/>
                <w:szCs w:val="22"/>
              </w:rPr>
            </w:pPr>
            <w:r>
              <w:rPr>
                <w:sz w:val="16"/>
                <w:szCs w:val="22"/>
              </w:rPr>
              <w:t>.90</w:t>
            </w:r>
          </w:p>
        </w:tc>
        <w:tc>
          <w:tcPr>
            <w:tcW w:w="540" w:type="dxa"/>
          </w:tcPr>
          <w:p w14:paraId="0A634F7A" w14:textId="77777777" w:rsidR="00CB405E" w:rsidRPr="002D02CC" w:rsidRDefault="00CB405E" w:rsidP="0052358B">
            <w:pPr>
              <w:tabs>
                <w:tab w:val="center" w:pos="410"/>
              </w:tabs>
              <w:suppressAutoHyphens/>
              <w:jc w:val="center"/>
              <w:rPr>
                <w:sz w:val="16"/>
                <w:szCs w:val="22"/>
              </w:rPr>
            </w:pPr>
            <w:r>
              <w:rPr>
                <w:sz w:val="16"/>
                <w:szCs w:val="22"/>
              </w:rPr>
              <w:t>1.04</w:t>
            </w:r>
          </w:p>
        </w:tc>
        <w:tc>
          <w:tcPr>
            <w:tcW w:w="630" w:type="dxa"/>
          </w:tcPr>
          <w:p w14:paraId="1EECC32E" w14:textId="77777777" w:rsidR="00CB405E" w:rsidRPr="002D02CC" w:rsidRDefault="00CB405E" w:rsidP="0052358B">
            <w:pPr>
              <w:tabs>
                <w:tab w:val="center" w:pos="385"/>
              </w:tabs>
              <w:suppressAutoHyphens/>
              <w:jc w:val="center"/>
              <w:rPr>
                <w:sz w:val="16"/>
                <w:szCs w:val="22"/>
              </w:rPr>
            </w:pPr>
            <w:r>
              <w:rPr>
                <w:sz w:val="16"/>
                <w:szCs w:val="22"/>
              </w:rPr>
              <w:t>1.12</w:t>
            </w:r>
          </w:p>
        </w:tc>
        <w:tc>
          <w:tcPr>
            <w:tcW w:w="540" w:type="dxa"/>
          </w:tcPr>
          <w:p w14:paraId="7C08769A" w14:textId="77777777" w:rsidR="00CB405E" w:rsidRPr="002D02CC" w:rsidRDefault="00CB405E" w:rsidP="0052358B">
            <w:pPr>
              <w:tabs>
                <w:tab w:val="center" w:pos="385"/>
              </w:tabs>
              <w:suppressAutoHyphens/>
              <w:jc w:val="center"/>
              <w:rPr>
                <w:sz w:val="16"/>
                <w:szCs w:val="22"/>
              </w:rPr>
            </w:pPr>
            <w:r>
              <w:rPr>
                <w:sz w:val="16"/>
                <w:szCs w:val="22"/>
              </w:rPr>
              <w:t>1.18</w:t>
            </w:r>
          </w:p>
        </w:tc>
      </w:tr>
      <w:tr w:rsidR="00CB405E" w:rsidRPr="002D02CC" w14:paraId="4C76A114" w14:textId="77777777" w:rsidTr="00CB405E">
        <w:tblPrEx>
          <w:tblCellMar>
            <w:top w:w="0" w:type="dxa"/>
            <w:bottom w:w="0" w:type="dxa"/>
          </w:tblCellMar>
        </w:tblPrEx>
        <w:trPr>
          <w:cantSplit/>
          <w:jc w:val="center"/>
        </w:trPr>
        <w:tc>
          <w:tcPr>
            <w:tcW w:w="540" w:type="dxa"/>
          </w:tcPr>
          <w:p w14:paraId="7C953CCF" w14:textId="77777777" w:rsidR="00CB405E" w:rsidRPr="002D02CC" w:rsidRDefault="00CB405E" w:rsidP="0052358B">
            <w:pPr>
              <w:tabs>
                <w:tab w:val="center" w:pos="428"/>
              </w:tabs>
              <w:suppressAutoHyphens/>
              <w:jc w:val="center"/>
              <w:rPr>
                <w:sz w:val="16"/>
                <w:szCs w:val="22"/>
              </w:rPr>
            </w:pPr>
            <w:r w:rsidRPr="002D02CC">
              <w:rPr>
                <w:bCs/>
                <w:sz w:val="16"/>
                <w:szCs w:val="22"/>
              </w:rPr>
              <w:t>7</w:t>
            </w:r>
          </w:p>
        </w:tc>
        <w:tc>
          <w:tcPr>
            <w:tcW w:w="450" w:type="dxa"/>
          </w:tcPr>
          <w:p w14:paraId="044ACB90" w14:textId="77777777" w:rsidR="00CB405E" w:rsidRPr="002D02CC" w:rsidRDefault="00CB405E" w:rsidP="0052358B">
            <w:pPr>
              <w:tabs>
                <w:tab w:val="left" w:pos="-720"/>
              </w:tabs>
              <w:suppressAutoHyphens/>
              <w:jc w:val="center"/>
              <w:rPr>
                <w:sz w:val="16"/>
                <w:szCs w:val="22"/>
              </w:rPr>
            </w:pPr>
          </w:p>
        </w:tc>
        <w:tc>
          <w:tcPr>
            <w:tcW w:w="450" w:type="dxa"/>
          </w:tcPr>
          <w:p w14:paraId="446FF841" w14:textId="77777777" w:rsidR="00CB405E" w:rsidRPr="002D02CC" w:rsidRDefault="00CB405E" w:rsidP="0052358B">
            <w:pPr>
              <w:tabs>
                <w:tab w:val="left" w:pos="-720"/>
              </w:tabs>
              <w:suppressAutoHyphens/>
              <w:jc w:val="center"/>
              <w:rPr>
                <w:sz w:val="16"/>
                <w:szCs w:val="22"/>
              </w:rPr>
            </w:pPr>
          </w:p>
        </w:tc>
        <w:tc>
          <w:tcPr>
            <w:tcW w:w="450" w:type="dxa"/>
          </w:tcPr>
          <w:p w14:paraId="16939E26" w14:textId="77777777" w:rsidR="00CB405E" w:rsidRPr="002D02CC" w:rsidRDefault="00CB405E" w:rsidP="0052358B">
            <w:pPr>
              <w:tabs>
                <w:tab w:val="center" w:pos="409"/>
              </w:tabs>
              <w:suppressAutoHyphens/>
              <w:jc w:val="center"/>
              <w:rPr>
                <w:sz w:val="16"/>
                <w:szCs w:val="22"/>
              </w:rPr>
            </w:pPr>
            <w:r>
              <w:rPr>
                <w:sz w:val="16"/>
                <w:szCs w:val="22"/>
              </w:rPr>
              <w:t>.24</w:t>
            </w:r>
          </w:p>
        </w:tc>
        <w:tc>
          <w:tcPr>
            <w:tcW w:w="450" w:type="dxa"/>
          </w:tcPr>
          <w:p w14:paraId="3826C4B0" w14:textId="77777777" w:rsidR="00CB405E" w:rsidRPr="002D02CC" w:rsidRDefault="00CB405E" w:rsidP="0052358B">
            <w:pPr>
              <w:tabs>
                <w:tab w:val="center" w:pos="409"/>
              </w:tabs>
              <w:suppressAutoHyphens/>
              <w:jc w:val="center"/>
              <w:rPr>
                <w:sz w:val="16"/>
                <w:szCs w:val="22"/>
              </w:rPr>
            </w:pPr>
            <w:r>
              <w:rPr>
                <w:sz w:val="16"/>
                <w:szCs w:val="22"/>
              </w:rPr>
              <w:t>.35</w:t>
            </w:r>
          </w:p>
        </w:tc>
        <w:tc>
          <w:tcPr>
            <w:tcW w:w="450" w:type="dxa"/>
          </w:tcPr>
          <w:p w14:paraId="42546635" w14:textId="77777777" w:rsidR="00CB405E" w:rsidRPr="002D02CC" w:rsidRDefault="00CB405E" w:rsidP="0052358B">
            <w:pPr>
              <w:tabs>
                <w:tab w:val="center" w:pos="410"/>
              </w:tabs>
              <w:suppressAutoHyphens/>
              <w:jc w:val="center"/>
              <w:rPr>
                <w:sz w:val="16"/>
                <w:szCs w:val="22"/>
              </w:rPr>
            </w:pPr>
            <w:r>
              <w:rPr>
                <w:sz w:val="16"/>
                <w:szCs w:val="22"/>
              </w:rPr>
              <w:t>.52</w:t>
            </w:r>
          </w:p>
        </w:tc>
        <w:tc>
          <w:tcPr>
            <w:tcW w:w="450" w:type="dxa"/>
          </w:tcPr>
          <w:p w14:paraId="3AE1EA07" w14:textId="77777777" w:rsidR="00CB405E" w:rsidRPr="002D02CC" w:rsidRDefault="00CB405E" w:rsidP="0052358B">
            <w:pPr>
              <w:tabs>
                <w:tab w:val="center" w:pos="410"/>
              </w:tabs>
              <w:suppressAutoHyphens/>
              <w:jc w:val="center"/>
              <w:rPr>
                <w:sz w:val="16"/>
                <w:szCs w:val="22"/>
              </w:rPr>
            </w:pPr>
            <w:r>
              <w:rPr>
                <w:sz w:val="16"/>
                <w:szCs w:val="22"/>
              </w:rPr>
              <w:t>.67</w:t>
            </w:r>
          </w:p>
        </w:tc>
        <w:tc>
          <w:tcPr>
            <w:tcW w:w="540" w:type="dxa"/>
          </w:tcPr>
          <w:p w14:paraId="07DBE22B" w14:textId="77777777" w:rsidR="00CB405E" w:rsidRPr="002D02CC" w:rsidRDefault="00CB405E" w:rsidP="0052358B">
            <w:pPr>
              <w:tabs>
                <w:tab w:val="center" w:pos="410"/>
              </w:tabs>
              <w:suppressAutoHyphens/>
              <w:jc w:val="center"/>
              <w:rPr>
                <w:sz w:val="16"/>
                <w:szCs w:val="22"/>
              </w:rPr>
            </w:pPr>
            <w:r>
              <w:rPr>
                <w:sz w:val="16"/>
                <w:szCs w:val="22"/>
              </w:rPr>
              <w:t>.83</w:t>
            </w:r>
          </w:p>
        </w:tc>
        <w:tc>
          <w:tcPr>
            <w:tcW w:w="540" w:type="dxa"/>
          </w:tcPr>
          <w:p w14:paraId="19803403" w14:textId="77777777" w:rsidR="00CB405E" w:rsidRPr="002D02CC" w:rsidRDefault="00CB405E" w:rsidP="0052358B">
            <w:pPr>
              <w:tabs>
                <w:tab w:val="center" w:pos="410"/>
              </w:tabs>
              <w:suppressAutoHyphens/>
              <w:jc w:val="center"/>
              <w:rPr>
                <w:sz w:val="16"/>
                <w:szCs w:val="22"/>
              </w:rPr>
            </w:pPr>
            <w:r>
              <w:rPr>
                <w:sz w:val="16"/>
                <w:szCs w:val="22"/>
              </w:rPr>
              <w:t>.99</w:t>
            </w:r>
          </w:p>
        </w:tc>
        <w:tc>
          <w:tcPr>
            <w:tcW w:w="630" w:type="dxa"/>
          </w:tcPr>
          <w:p w14:paraId="665806E4" w14:textId="77777777" w:rsidR="00CB405E" w:rsidRPr="002D02CC" w:rsidRDefault="00CB405E" w:rsidP="0052358B">
            <w:pPr>
              <w:tabs>
                <w:tab w:val="center" w:pos="385"/>
              </w:tabs>
              <w:suppressAutoHyphens/>
              <w:jc w:val="center"/>
              <w:rPr>
                <w:sz w:val="16"/>
                <w:szCs w:val="22"/>
              </w:rPr>
            </w:pPr>
            <w:r>
              <w:rPr>
                <w:sz w:val="16"/>
                <w:szCs w:val="22"/>
              </w:rPr>
              <w:t>1.08</w:t>
            </w:r>
          </w:p>
        </w:tc>
        <w:tc>
          <w:tcPr>
            <w:tcW w:w="540" w:type="dxa"/>
          </w:tcPr>
          <w:p w14:paraId="5A0D54AF" w14:textId="77777777" w:rsidR="00CB405E" w:rsidRPr="002D02CC" w:rsidRDefault="00CB405E" w:rsidP="0052358B">
            <w:pPr>
              <w:tabs>
                <w:tab w:val="center" w:pos="385"/>
              </w:tabs>
              <w:suppressAutoHyphens/>
              <w:jc w:val="center"/>
              <w:rPr>
                <w:sz w:val="16"/>
                <w:szCs w:val="22"/>
              </w:rPr>
            </w:pPr>
            <w:r>
              <w:rPr>
                <w:sz w:val="16"/>
                <w:szCs w:val="22"/>
              </w:rPr>
              <w:t>1.15</w:t>
            </w:r>
          </w:p>
        </w:tc>
      </w:tr>
      <w:tr w:rsidR="00CB405E" w:rsidRPr="002D02CC" w14:paraId="6BFCC2BC" w14:textId="77777777" w:rsidTr="00CB405E">
        <w:tblPrEx>
          <w:tblCellMar>
            <w:top w:w="0" w:type="dxa"/>
            <w:bottom w:w="0" w:type="dxa"/>
          </w:tblCellMar>
        </w:tblPrEx>
        <w:trPr>
          <w:cantSplit/>
          <w:jc w:val="center"/>
        </w:trPr>
        <w:tc>
          <w:tcPr>
            <w:tcW w:w="540" w:type="dxa"/>
          </w:tcPr>
          <w:p w14:paraId="7E0E5E7E" w14:textId="77777777" w:rsidR="00CB405E" w:rsidRPr="002D02CC" w:rsidRDefault="00CB405E" w:rsidP="0052358B">
            <w:pPr>
              <w:tabs>
                <w:tab w:val="center" w:pos="428"/>
              </w:tabs>
              <w:suppressAutoHyphens/>
              <w:jc w:val="center"/>
              <w:rPr>
                <w:sz w:val="16"/>
                <w:szCs w:val="22"/>
              </w:rPr>
            </w:pPr>
            <w:r w:rsidRPr="002D02CC">
              <w:rPr>
                <w:bCs/>
                <w:sz w:val="16"/>
                <w:szCs w:val="22"/>
              </w:rPr>
              <w:t>8</w:t>
            </w:r>
          </w:p>
        </w:tc>
        <w:tc>
          <w:tcPr>
            <w:tcW w:w="450" w:type="dxa"/>
          </w:tcPr>
          <w:p w14:paraId="084C0D00" w14:textId="77777777" w:rsidR="00CB405E" w:rsidRPr="002D02CC" w:rsidRDefault="00CB405E" w:rsidP="0052358B">
            <w:pPr>
              <w:tabs>
                <w:tab w:val="left" w:pos="-720"/>
              </w:tabs>
              <w:suppressAutoHyphens/>
              <w:jc w:val="center"/>
              <w:rPr>
                <w:sz w:val="16"/>
                <w:szCs w:val="22"/>
              </w:rPr>
            </w:pPr>
          </w:p>
        </w:tc>
        <w:tc>
          <w:tcPr>
            <w:tcW w:w="450" w:type="dxa"/>
          </w:tcPr>
          <w:p w14:paraId="689B6AFA" w14:textId="77777777" w:rsidR="00CB405E" w:rsidRPr="002D02CC" w:rsidRDefault="00CB405E" w:rsidP="0052358B">
            <w:pPr>
              <w:tabs>
                <w:tab w:val="left" w:pos="-720"/>
              </w:tabs>
              <w:suppressAutoHyphens/>
              <w:jc w:val="center"/>
              <w:rPr>
                <w:sz w:val="16"/>
                <w:szCs w:val="22"/>
              </w:rPr>
            </w:pPr>
          </w:p>
        </w:tc>
        <w:tc>
          <w:tcPr>
            <w:tcW w:w="450" w:type="dxa"/>
          </w:tcPr>
          <w:p w14:paraId="2D63D895" w14:textId="77777777" w:rsidR="00CB405E" w:rsidRPr="002D02CC" w:rsidRDefault="00CB405E" w:rsidP="0052358B">
            <w:pPr>
              <w:tabs>
                <w:tab w:val="left" w:pos="-720"/>
              </w:tabs>
              <w:suppressAutoHyphens/>
              <w:jc w:val="center"/>
              <w:rPr>
                <w:sz w:val="16"/>
                <w:szCs w:val="22"/>
              </w:rPr>
            </w:pPr>
          </w:p>
        </w:tc>
        <w:tc>
          <w:tcPr>
            <w:tcW w:w="450" w:type="dxa"/>
          </w:tcPr>
          <w:p w14:paraId="6A7884D9" w14:textId="77777777" w:rsidR="00CB405E" w:rsidRPr="002D02CC" w:rsidRDefault="00CB405E" w:rsidP="0052358B">
            <w:pPr>
              <w:tabs>
                <w:tab w:val="center" w:pos="409"/>
              </w:tabs>
              <w:suppressAutoHyphens/>
              <w:jc w:val="center"/>
              <w:rPr>
                <w:sz w:val="16"/>
                <w:szCs w:val="22"/>
              </w:rPr>
            </w:pPr>
            <w:r>
              <w:rPr>
                <w:sz w:val="16"/>
                <w:szCs w:val="22"/>
              </w:rPr>
              <w:t>.30</w:t>
            </w:r>
          </w:p>
        </w:tc>
        <w:tc>
          <w:tcPr>
            <w:tcW w:w="450" w:type="dxa"/>
          </w:tcPr>
          <w:p w14:paraId="2C8D65EE" w14:textId="77777777" w:rsidR="00CB405E" w:rsidRPr="002D02CC" w:rsidRDefault="00CB405E" w:rsidP="0052358B">
            <w:pPr>
              <w:tabs>
                <w:tab w:val="center" w:pos="410"/>
              </w:tabs>
              <w:suppressAutoHyphens/>
              <w:jc w:val="center"/>
              <w:rPr>
                <w:sz w:val="16"/>
                <w:szCs w:val="22"/>
              </w:rPr>
            </w:pPr>
            <w:r>
              <w:rPr>
                <w:sz w:val="16"/>
                <w:szCs w:val="22"/>
              </w:rPr>
              <w:t>.42</w:t>
            </w:r>
          </w:p>
        </w:tc>
        <w:tc>
          <w:tcPr>
            <w:tcW w:w="450" w:type="dxa"/>
          </w:tcPr>
          <w:p w14:paraId="478C20EB" w14:textId="77777777" w:rsidR="00CB405E" w:rsidRPr="002D02CC" w:rsidRDefault="00CB405E" w:rsidP="0052358B">
            <w:pPr>
              <w:tabs>
                <w:tab w:val="center" w:pos="410"/>
              </w:tabs>
              <w:suppressAutoHyphens/>
              <w:jc w:val="center"/>
              <w:rPr>
                <w:sz w:val="16"/>
                <w:szCs w:val="22"/>
              </w:rPr>
            </w:pPr>
            <w:r>
              <w:rPr>
                <w:sz w:val="16"/>
                <w:szCs w:val="22"/>
              </w:rPr>
              <w:t>.60</w:t>
            </w:r>
          </w:p>
        </w:tc>
        <w:tc>
          <w:tcPr>
            <w:tcW w:w="540" w:type="dxa"/>
          </w:tcPr>
          <w:p w14:paraId="65D7BFD2" w14:textId="77777777" w:rsidR="00CB405E" w:rsidRPr="002D02CC" w:rsidRDefault="00CB405E" w:rsidP="0052358B">
            <w:pPr>
              <w:tabs>
                <w:tab w:val="center" w:pos="410"/>
              </w:tabs>
              <w:suppressAutoHyphens/>
              <w:jc w:val="center"/>
              <w:rPr>
                <w:sz w:val="16"/>
                <w:szCs w:val="22"/>
              </w:rPr>
            </w:pPr>
            <w:r>
              <w:rPr>
                <w:sz w:val="16"/>
                <w:szCs w:val="22"/>
              </w:rPr>
              <w:t>.76</w:t>
            </w:r>
          </w:p>
        </w:tc>
        <w:tc>
          <w:tcPr>
            <w:tcW w:w="540" w:type="dxa"/>
          </w:tcPr>
          <w:p w14:paraId="20E6BD13" w14:textId="77777777" w:rsidR="00CB405E" w:rsidRPr="002D02CC" w:rsidRDefault="00CB405E" w:rsidP="0052358B">
            <w:pPr>
              <w:tabs>
                <w:tab w:val="center" w:pos="410"/>
              </w:tabs>
              <w:suppressAutoHyphens/>
              <w:jc w:val="center"/>
              <w:rPr>
                <w:sz w:val="16"/>
                <w:szCs w:val="22"/>
              </w:rPr>
            </w:pPr>
            <w:r>
              <w:rPr>
                <w:sz w:val="16"/>
                <w:szCs w:val="22"/>
              </w:rPr>
              <w:t>.97</w:t>
            </w:r>
          </w:p>
        </w:tc>
        <w:tc>
          <w:tcPr>
            <w:tcW w:w="630" w:type="dxa"/>
          </w:tcPr>
          <w:p w14:paraId="4EF036F3" w14:textId="77777777" w:rsidR="00CB405E" w:rsidRPr="002D02CC" w:rsidRDefault="00CB405E" w:rsidP="0052358B">
            <w:pPr>
              <w:tabs>
                <w:tab w:val="center" w:pos="385"/>
              </w:tabs>
              <w:suppressAutoHyphens/>
              <w:jc w:val="center"/>
              <w:rPr>
                <w:sz w:val="16"/>
                <w:szCs w:val="22"/>
              </w:rPr>
            </w:pPr>
            <w:r>
              <w:rPr>
                <w:sz w:val="16"/>
                <w:szCs w:val="22"/>
              </w:rPr>
              <w:t>1.08</w:t>
            </w:r>
          </w:p>
        </w:tc>
        <w:tc>
          <w:tcPr>
            <w:tcW w:w="540" w:type="dxa"/>
          </w:tcPr>
          <w:p w14:paraId="7078F931" w14:textId="77777777" w:rsidR="00CB405E" w:rsidRPr="002D02CC" w:rsidRDefault="00CB405E" w:rsidP="0052358B">
            <w:pPr>
              <w:tabs>
                <w:tab w:val="center" w:pos="385"/>
              </w:tabs>
              <w:suppressAutoHyphens/>
              <w:jc w:val="center"/>
              <w:rPr>
                <w:sz w:val="16"/>
                <w:szCs w:val="22"/>
              </w:rPr>
            </w:pPr>
            <w:r>
              <w:rPr>
                <w:sz w:val="16"/>
                <w:szCs w:val="22"/>
              </w:rPr>
              <w:t>1.16</w:t>
            </w:r>
          </w:p>
        </w:tc>
      </w:tr>
      <w:tr w:rsidR="00CB405E" w:rsidRPr="002D02CC" w14:paraId="7B3DCDE7" w14:textId="77777777" w:rsidTr="00CB405E">
        <w:tblPrEx>
          <w:tblCellMar>
            <w:top w:w="0" w:type="dxa"/>
            <w:bottom w:w="0" w:type="dxa"/>
          </w:tblCellMar>
        </w:tblPrEx>
        <w:trPr>
          <w:cantSplit/>
          <w:jc w:val="center"/>
        </w:trPr>
        <w:tc>
          <w:tcPr>
            <w:tcW w:w="540" w:type="dxa"/>
          </w:tcPr>
          <w:p w14:paraId="5AC7A2E7" w14:textId="77777777" w:rsidR="00CB405E" w:rsidRPr="002D02CC" w:rsidRDefault="00CB405E" w:rsidP="0052358B">
            <w:pPr>
              <w:tabs>
                <w:tab w:val="center" w:pos="428"/>
              </w:tabs>
              <w:suppressAutoHyphens/>
              <w:jc w:val="center"/>
              <w:rPr>
                <w:sz w:val="16"/>
                <w:szCs w:val="22"/>
              </w:rPr>
            </w:pPr>
            <w:r w:rsidRPr="002D02CC">
              <w:rPr>
                <w:bCs/>
                <w:sz w:val="16"/>
                <w:szCs w:val="22"/>
              </w:rPr>
              <w:t>9</w:t>
            </w:r>
          </w:p>
        </w:tc>
        <w:tc>
          <w:tcPr>
            <w:tcW w:w="450" w:type="dxa"/>
          </w:tcPr>
          <w:p w14:paraId="37C15475" w14:textId="77777777" w:rsidR="00CB405E" w:rsidRPr="002D02CC" w:rsidRDefault="00CB405E" w:rsidP="0052358B">
            <w:pPr>
              <w:tabs>
                <w:tab w:val="left" w:pos="-720"/>
              </w:tabs>
              <w:suppressAutoHyphens/>
              <w:jc w:val="center"/>
              <w:rPr>
                <w:sz w:val="16"/>
                <w:szCs w:val="22"/>
              </w:rPr>
            </w:pPr>
          </w:p>
        </w:tc>
        <w:tc>
          <w:tcPr>
            <w:tcW w:w="450" w:type="dxa"/>
          </w:tcPr>
          <w:p w14:paraId="0ED1CC7F" w14:textId="77777777" w:rsidR="00CB405E" w:rsidRPr="002D02CC" w:rsidRDefault="00CB405E" w:rsidP="0052358B">
            <w:pPr>
              <w:tabs>
                <w:tab w:val="left" w:pos="-720"/>
              </w:tabs>
              <w:suppressAutoHyphens/>
              <w:jc w:val="center"/>
              <w:rPr>
                <w:sz w:val="16"/>
                <w:szCs w:val="22"/>
              </w:rPr>
            </w:pPr>
          </w:p>
        </w:tc>
        <w:tc>
          <w:tcPr>
            <w:tcW w:w="450" w:type="dxa"/>
          </w:tcPr>
          <w:p w14:paraId="219EDC43" w14:textId="77777777" w:rsidR="00CB405E" w:rsidRPr="002D02CC" w:rsidRDefault="00CB405E" w:rsidP="0052358B">
            <w:pPr>
              <w:tabs>
                <w:tab w:val="left" w:pos="-720"/>
              </w:tabs>
              <w:suppressAutoHyphens/>
              <w:jc w:val="center"/>
              <w:rPr>
                <w:sz w:val="16"/>
                <w:szCs w:val="22"/>
              </w:rPr>
            </w:pPr>
          </w:p>
        </w:tc>
        <w:tc>
          <w:tcPr>
            <w:tcW w:w="450" w:type="dxa"/>
          </w:tcPr>
          <w:p w14:paraId="6674ABB0" w14:textId="77777777" w:rsidR="00CB405E" w:rsidRPr="002D02CC" w:rsidRDefault="00CB405E" w:rsidP="0052358B">
            <w:pPr>
              <w:tabs>
                <w:tab w:val="center" w:pos="409"/>
              </w:tabs>
              <w:suppressAutoHyphens/>
              <w:jc w:val="center"/>
              <w:rPr>
                <w:sz w:val="16"/>
                <w:szCs w:val="22"/>
              </w:rPr>
            </w:pPr>
            <w:r>
              <w:rPr>
                <w:sz w:val="16"/>
                <w:szCs w:val="22"/>
              </w:rPr>
              <w:t>.29</w:t>
            </w:r>
          </w:p>
        </w:tc>
        <w:tc>
          <w:tcPr>
            <w:tcW w:w="450" w:type="dxa"/>
          </w:tcPr>
          <w:p w14:paraId="24EB655E" w14:textId="77777777" w:rsidR="00CB405E" w:rsidRPr="002D02CC" w:rsidRDefault="00CB405E" w:rsidP="0052358B">
            <w:pPr>
              <w:tabs>
                <w:tab w:val="center" w:pos="410"/>
              </w:tabs>
              <w:suppressAutoHyphens/>
              <w:jc w:val="center"/>
              <w:rPr>
                <w:sz w:val="16"/>
                <w:szCs w:val="22"/>
              </w:rPr>
            </w:pPr>
            <w:r>
              <w:rPr>
                <w:sz w:val="16"/>
                <w:szCs w:val="22"/>
              </w:rPr>
              <w:t>.34</w:t>
            </w:r>
          </w:p>
        </w:tc>
        <w:tc>
          <w:tcPr>
            <w:tcW w:w="450" w:type="dxa"/>
          </w:tcPr>
          <w:p w14:paraId="759C863C" w14:textId="77777777" w:rsidR="00CB405E" w:rsidRPr="002D02CC" w:rsidRDefault="00CB405E" w:rsidP="0052358B">
            <w:pPr>
              <w:tabs>
                <w:tab w:val="center" w:pos="410"/>
              </w:tabs>
              <w:suppressAutoHyphens/>
              <w:jc w:val="center"/>
              <w:rPr>
                <w:sz w:val="16"/>
                <w:szCs w:val="22"/>
              </w:rPr>
            </w:pPr>
            <w:r>
              <w:rPr>
                <w:sz w:val="16"/>
                <w:szCs w:val="22"/>
              </w:rPr>
              <w:t>.52</w:t>
            </w:r>
          </w:p>
        </w:tc>
        <w:tc>
          <w:tcPr>
            <w:tcW w:w="540" w:type="dxa"/>
          </w:tcPr>
          <w:p w14:paraId="10D6A9C1" w14:textId="77777777" w:rsidR="00CB405E" w:rsidRPr="002D02CC" w:rsidRDefault="00CB405E" w:rsidP="0052358B">
            <w:pPr>
              <w:tabs>
                <w:tab w:val="center" w:pos="410"/>
              </w:tabs>
              <w:suppressAutoHyphens/>
              <w:jc w:val="center"/>
              <w:rPr>
                <w:sz w:val="16"/>
                <w:szCs w:val="22"/>
              </w:rPr>
            </w:pPr>
            <w:r>
              <w:rPr>
                <w:sz w:val="16"/>
                <w:szCs w:val="22"/>
              </w:rPr>
              <w:t>.70</w:t>
            </w:r>
          </w:p>
        </w:tc>
        <w:tc>
          <w:tcPr>
            <w:tcW w:w="540" w:type="dxa"/>
          </w:tcPr>
          <w:p w14:paraId="163B11A1" w14:textId="77777777" w:rsidR="00CB405E" w:rsidRPr="002D02CC" w:rsidRDefault="00CB405E" w:rsidP="0052358B">
            <w:pPr>
              <w:tabs>
                <w:tab w:val="center" w:pos="410"/>
              </w:tabs>
              <w:suppressAutoHyphens/>
              <w:jc w:val="center"/>
              <w:rPr>
                <w:sz w:val="16"/>
                <w:szCs w:val="22"/>
              </w:rPr>
            </w:pPr>
            <w:r>
              <w:rPr>
                <w:sz w:val="16"/>
                <w:szCs w:val="22"/>
              </w:rPr>
              <w:t>.93</w:t>
            </w:r>
          </w:p>
        </w:tc>
        <w:tc>
          <w:tcPr>
            <w:tcW w:w="630" w:type="dxa"/>
          </w:tcPr>
          <w:p w14:paraId="73201006" w14:textId="77777777" w:rsidR="00CB405E" w:rsidRPr="002D02CC" w:rsidRDefault="00CB405E" w:rsidP="0052358B">
            <w:pPr>
              <w:tabs>
                <w:tab w:val="center" w:pos="385"/>
              </w:tabs>
              <w:suppressAutoHyphens/>
              <w:jc w:val="center"/>
              <w:rPr>
                <w:sz w:val="16"/>
                <w:szCs w:val="22"/>
              </w:rPr>
            </w:pPr>
            <w:r>
              <w:rPr>
                <w:sz w:val="16"/>
                <w:szCs w:val="22"/>
              </w:rPr>
              <w:t>1.07</w:t>
            </w:r>
          </w:p>
        </w:tc>
        <w:tc>
          <w:tcPr>
            <w:tcW w:w="540" w:type="dxa"/>
          </w:tcPr>
          <w:p w14:paraId="30139B69" w14:textId="77777777" w:rsidR="00CB405E" w:rsidRPr="002D02CC" w:rsidRDefault="00CB405E" w:rsidP="0052358B">
            <w:pPr>
              <w:tabs>
                <w:tab w:val="center" w:pos="385"/>
              </w:tabs>
              <w:suppressAutoHyphens/>
              <w:jc w:val="center"/>
              <w:rPr>
                <w:sz w:val="16"/>
                <w:szCs w:val="22"/>
              </w:rPr>
            </w:pPr>
            <w:r>
              <w:rPr>
                <w:sz w:val="16"/>
                <w:szCs w:val="22"/>
              </w:rPr>
              <w:t>1.18</w:t>
            </w:r>
          </w:p>
        </w:tc>
      </w:tr>
      <w:tr w:rsidR="00CB405E" w:rsidRPr="002D02CC" w14:paraId="26BEEBF2" w14:textId="77777777" w:rsidTr="00CB405E">
        <w:tblPrEx>
          <w:tblCellMar>
            <w:top w:w="0" w:type="dxa"/>
            <w:bottom w:w="0" w:type="dxa"/>
          </w:tblCellMar>
        </w:tblPrEx>
        <w:trPr>
          <w:cantSplit/>
          <w:jc w:val="center"/>
        </w:trPr>
        <w:tc>
          <w:tcPr>
            <w:tcW w:w="540" w:type="dxa"/>
          </w:tcPr>
          <w:p w14:paraId="0D11110E" w14:textId="77777777" w:rsidR="00CB405E" w:rsidRPr="002D02CC" w:rsidRDefault="00CB405E" w:rsidP="0052358B">
            <w:pPr>
              <w:tabs>
                <w:tab w:val="center" w:pos="428"/>
              </w:tabs>
              <w:suppressAutoHyphens/>
              <w:jc w:val="center"/>
              <w:rPr>
                <w:sz w:val="16"/>
                <w:szCs w:val="22"/>
              </w:rPr>
            </w:pPr>
            <w:r w:rsidRPr="002D02CC">
              <w:rPr>
                <w:bCs/>
                <w:sz w:val="16"/>
                <w:szCs w:val="22"/>
              </w:rPr>
              <w:t>10</w:t>
            </w:r>
          </w:p>
        </w:tc>
        <w:tc>
          <w:tcPr>
            <w:tcW w:w="450" w:type="dxa"/>
          </w:tcPr>
          <w:p w14:paraId="62C7FC8F" w14:textId="77777777" w:rsidR="00CB405E" w:rsidRPr="002D02CC" w:rsidRDefault="00CB405E" w:rsidP="0052358B">
            <w:pPr>
              <w:tabs>
                <w:tab w:val="left" w:pos="-720"/>
              </w:tabs>
              <w:suppressAutoHyphens/>
              <w:jc w:val="center"/>
              <w:rPr>
                <w:sz w:val="16"/>
                <w:szCs w:val="22"/>
              </w:rPr>
            </w:pPr>
          </w:p>
        </w:tc>
        <w:tc>
          <w:tcPr>
            <w:tcW w:w="450" w:type="dxa"/>
          </w:tcPr>
          <w:p w14:paraId="2D30D5D0" w14:textId="77777777" w:rsidR="00CB405E" w:rsidRPr="002D02CC" w:rsidRDefault="00CB405E" w:rsidP="0052358B">
            <w:pPr>
              <w:tabs>
                <w:tab w:val="left" w:pos="-720"/>
              </w:tabs>
              <w:suppressAutoHyphens/>
              <w:jc w:val="center"/>
              <w:rPr>
                <w:sz w:val="16"/>
                <w:szCs w:val="22"/>
              </w:rPr>
            </w:pPr>
          </w:p>
        </w:tc>
        <w:tc>
          <w:tcPr>
            <w:tcW w:w="450" w:type="dxa"/>
          </w:tcPr>
          <w:p w14:paraId="45875A90" w14:textId="77777777" w:rsidR="00CB405E" w:rsidRPr="002D02CC" w:rsidRDefault="00CB405E" w:rsidP="0052358B">
            <w:pPr>
              <w:tabs>
                <w:tab w:val="left" w:pos="-720"/>
              </w:tabs>
              <w:suppressAutoHyphens/>
              <w:jc w:val="center"/>
              <w:rPr>
                <w:sz w:val="16"/>
                <w:szCs w:val="22"/>
              </w:rPr>
            </w:pPr>
          </w:p>
        </w:tc>
        <w:tc>
          <w:tcPr>
            <w:tcW w:w="450" w:type="dxa"/>
          </w:tcPr>
          <w:p w14:paraId="74AA2385" w14:textId="77777777" w:rsidR="00CB405E" w:rsidRPr="002D02CC" w:rsidRDefault="00CB405E" w:rsidP="0052358B">
            <w:pPr>
              <w:tabs>
                <w:tab w:val="left" w:pos="-720"/>
              </w:tabs>
              <w:suppressAutoHyphens/>
              <w:jc w:val="center"/>
              <w:rPr>
                <w:sz w:val="16"/>
                <w:szCs w:val="22"/>
              </w:rPr>
            </w:pPr>
          </w:p>
        </w:tc>
        <w:tc>
          <w:tcPr>
            <w:tcW w:w="450" w:type="dxa"/>
          </w:tcPr>
          <w:p w14:paraId="3E21A405" w14:textId="77777777" w:rsidR="00CB405E" w:rsidRPr="002D02CC" w:rsidRDefault="00CB405E" w:rsidP="0052358B">
            <w:pPr>
              <w:tabs>
                <w:tab w:val="center" w:pos="410"/>
              </w:tabs>
              <w:suppressAutoHyphens/>
              <w:jc w:val="center"/>
              <w:rPr>
                <w:sz w:val="16"/>
                <w:szCs w:val="22"/>
              </w:rPr>
            </w:pPr>
            <w:r>
              <w:rPr>
                <w:sz w:val="16"/>
                <w:szCs w:val="22"/>
              </w:rPr>
              <w:t>.31</w:t>
            </w:r>
          </w:p>
        </w:tc>
        <w:tc>
          <w:tcPr>
            <w:tcW w:w="450" w:type="dxa"/>
          </w:tcPr>
          <w:p w14:paraId="2B9E33A7" w14:textId="77777777" w:rsidR="00CB405E" w:rsidRPr="002D02CC" w:rsidRDefault="00CB405E" w:rsidP="0052358B">
            <w:pPr>
              <w:tabs>
                <w:tab w:val="center" w:pos="410"/>
              </w:tabs>
              <w:suppressAutoHyphens/>
              <w:jc w:val="center"/>
              <w:rPr>
                <w:sz w:val="16"/>
                <w:szCs w:val="22"/>
              </w:rPr>
            </w:pPr>
            <w:r>
              <w:rPr>
                <w:sz w:val="16"/>
                <w:szCs w:val="22"/>
              </w:rPr>
              <w:t>.42</w:t>
            </w:r>
          </w:p>
        </w:tc>
        <w:tc>
          <w:tcPr>
            <w:tcW w:w="540" w:type="dxa"/>
          </w:tcPr>
          <w:p w14:paraId="6F304D5B" w14:textId="77777777" w:rsidR="00CB405E" w:rsidRPr="002D02CC" w:rsidRDefault="00CB405E" w:rsidP="0052358B">
            <w:pPr>
              <w:tabs>
                <w:tab w:val="center" w:pos="410"/>
              </w:tabs>
              <w:suppressAutoHyphens/>
              <w:jc w:val="center"/>
              <w:rPr>
                <w:sz w:val="16"/>
                <w:szCs w:val="22"/>
              </w:rPr>
            </w:pPr>
            <w:r>
              <w:rPr>
                <w:sz w:val="16"/>
                <w:szCs w:val="22"/>
              </w:rPr>
              <w:t>.63</w:t>
            </w:r>
          </w:p>
        </w:tc>
        <w:tc>
          <w:tcPr>
            <w:tcW w:w="540" w:type="dxa"/>
          </w:tcPr>
          <w:p w14:paraId="2B148509" w14:textId="77777777" w:rsidR="00CB405E" w:rsidRPr="002D02CC" w:rsidRDefault="00CB405E" w:rsidP="0052358B">
            <w:pPr>
              <w:tabs>
                <w:tab w:val="center" w:pos="410"/>
              </w:tabs>
              <w:suppressAutoHyphens/>
              <w:jc w:val="center"/>
              <w:rPr>
                <w:sz w:val="16"/>
                <w:szCs w:val="22"/>
              </w:rPr>
            </w:pPr>
            <w:r>
              <w:rPr>
                <w:sz w:val="16"/>
                <w:szCs w:val="22"/>
              </w:rPr>
              <w:t>.88</w:t>
            </w:r>
          </w:p>
        </w:tc>
        <w:tc>
          <w:tcPr>
            <w:tcW w:w="630" w:type="dxa"/>
          </w:tcPr>
          <w:p w14:paraId="4D40702D" w14:textId="77777777" w:rsidR="00CB405E" w:rsidRPr="002D02CC" w:rsidRDefault="00CB405E" w:rsidP="0052358B">
            <w:pPr>
              <w:tabs>
                <w:tab w:val="center" w:pos="385"/>
              </w:tabs>
              <w:suppressAutoHyphens/>
              <w:jc w:val="center"/>
              <w:rPr>
                <w:sz w:val="16"/>
                <w:szCs w:val="22"/>
              </w:rPr>
            </w:pPr>
            <w:r>
              <w:rPr>
                <w:sz w:val="16"/>
                <w:szCs w:val="22"/>
              </w:rPr>
              <w:t>1.04</w:t>
            </w:r>
          </w:p>
        </w:tc>
        <w:tc>
          <w:tcPr>
            <w:tcW w:w="540" w:type="dxa"/>
          </w:tcPr>
          <w:p w14:paraId="3C1C5A3F" w14:textId="77777777" w:rsidR="00CB405E" w:rsidRPr="002D02CC" w:rsidRDefault="00CB405E" w:rsidP="0052358B">
            <w:pPr>
              <w:tabs>
                <w:tab w:val="center" w:pos="385"/>
              </w:tabs>
              <w:suppressAutoHyphens/>
              <w:jc w:val="center"/>
              <w:rPr>
                <w:sz w:val="16"/>
                <w:szCs w:val="22"/>
              </w:rPr>
            </w:pPr>
            <w:r>
              <w:rPr>
                <w:sz w:val="16"/>
                <w:szCs w:val="22"/>
              </w:rPr>
              <w:t>1.15</w:t>
            </w:r>
          </w:p>
        </w:tc>
      </w:tr>
      <w:tr w:rsidR="00CB405E" w:rsidRPr="002D02CC" w14:paraId="4ECFD339" w14:textId="77777777" w:rsidTr="00CB405E">
        <w:tblPrEx>
          <w:tblCellMar>
            <w:top w:w="0" w:type="dxa"/>
            <w:bottom w:w="0" w:type="dxa"/>
          </w:tblCellMar>
        </w:tblPrEx>
        <w:trPr>
          <w:cantSplit/>
          <w:jc w:val="center"/>
        </w:trPr>
        <w:tc>
          <w:tcPr>
            <w:tcW w:w="540" w:type="dxa"/>
          </w:tcPr>
          <w:p w14:paraId="056E5A37" w14:textId="77777777" w:rsidR="00CB405E" w:rsidRPr="002D02CC" w:rsidRDefault="00CB405E" w:rsidP="0052358B">
            <w:pPr>
              <w:tabs>
                <w:tab w:val="center" w:pos="428"/>
              </w:tabs>
              <w:suppressAutoHyphens/>
              <w:jc w:val="center"/>
              <w:rPr>
                <w:sz w:val="16"/>
                <w:szCs w:val="22"/>
              </w:rPr>
            </w:pPr>
            <w:r w:rsidRPr="002D02CC">
              <w:rPr>
                <w:bCs/>
                <w:sz w:val="16"/>
                <w:szCs w:val="22"/>
              </w:rPr>
              <w:t>11</w:t>
            </w:r>
          </w:p>
        </w:tc>
        <w:tc>
          <w:tcPr>
            <w:tcW w:w="450" w:type="dxa"/>
          </w:tcPr>
          <w:p w14:paraId="7587A567" w14:textId="77777777" w:rsidR="00CB405E" w:rsidRPr="002D02CC" w:rsidRDefault="00CB405E" w:rsidP="0052358B">
            <w:pPr>
              <w:tabs>
                <w:tab w:val="left" w:pos="-720"/>
              </w:tabs>
              <w:suppressAutoHyphens/>
              <w:jc w:val="center"/>
              <w:rPr>
                <w:sz w:val="16"/>
                <w:szCs w:val="22"/>
              </w:rPr>
            </w:pPr>
          </w:p>
        </w:tc>
        <w:tc>
          <w:tcPr>
            <w:tcW w:w="450" w:type="dxa"/>
          </w:tcPr>
          <w:p w14:paraId="6FE14DD0" w14:textId="77777777" w:rsidR="00CB405E" w:rsidRPr="002D02CC" w:rsidRDefault="00CB405E" w:rsidP="0052358B">
            <w:pPr>
              <w:tabs>
                <w:tab w:val="left" w:pos="-720"/>
              </w:tabs>
              <w:suppressAutoHyphens/>
              <w:jc w:val="center"/>
              <w:rPr>
                <w:sz w:val="16"/>
                <w:szCs w:val="22"/>
              </w:rPr>
            </w:pPr>
          </w:p>
        </w:tc>
        <w:tc>
          <w:tcPr>
            <w:tcW w:w="450" w:type="dxa"/>
          </w:tcPr>
          <w:p w14:paraId="317305E5" w14:textId="77777777" w:rsidR="00CB405E" w:rsidRPr="002D02CC" w:rsidRDefault="00CB405E" w:rsidP="0052358B">
            <w:pPr>
              <w:tabs>
                <w:tab w:val="left" w:pos="-720"/>
              </w:tabs>
              <w:suppressAutoHyphens/>
              <w:jc w:val="center"/>
              <w:rPr>
                <w:sz w:val="16"/>
                <w:szCs w:val="22"/>
              </w:rPr>
            </w:pPr>
          </w:p>
        </w:tc>
        <w:tc>
          <w:tcPr>
            <w:tcW w:w="450" w:type="dxa"/>
          </w:tcPr>
          <w:p w14:paraId="24B5FA3C" w14:textId="77777777" w:rsidR="00CB405E" w:rsidRPr="002D02CC" w:rsidRDefault="00CB405E" w:rsidP="0052358B">
            <w:pPr>
              <w:tabs>
                <w:tab w:val="left" w:pos="-720"/>
              </w:tabs>
              <w:suppressAutoHyphens/>
              <w:jc w:val="center"/>
              <w:rPr>
                <w:sz w:val="16"/>
                <w:szCs w:val="22"/>
              </w:rPr>
            </w:pPr>
          </w:p>
        </w:tc>
        <w:tc>
          <w:tcPr>
            <w:tcW w:w="450" w:type="dxa"/>
          </w:tcPr>
          <w:p w14:paraId="744D93AE" w14:textId="77777777" w:rsidR="00CB405E" w:rsidRPr="002D02CC" w:rsidRDefault="00CB405E" w:rsidP="0052358B">
            <w:pPr>
              <w:tabs>
                <w:tab w:val="center" w:pos="410"/>
              </w:tabs>
              <w:suppressAutoHyphens/>
              <w:jc w:val="center"/>
              <w:rPr>
                <w:sz w:val="16"/>
                <w:szCs w:val="22"/>
              </w:rPr>
            </w:pPr>
            <w:r>
              <w:rPr>
                <w:sz w:val="16"/>
                <w:szCs w:val="22"/>
              </w:rPr>
              <w:t>.29</w:t>
            </w:r>
          </w:p>
        </w:tc>
        <w:tc>
          <w:tcPr>
            <w:tcW w:w="450" w:type="dxa"/>
          </w:tcPr>
          <w:p w14:paraId="5F2769C7" w14:textId="77777777" w:rsidR="00CB405E" w:rsidRPr="002D02CC" w:rsidRDefault="00CB405E" w:rsidP="0052358B">
            <w:pPr>
              <w:tabs>
                <w:tab w:val="center" w:pos="410"/>
              </w:tabs>
              <w:suppressAutoHyphens/>
              <w:jc w:val="center"/>
              <w:rPr>
                <w:sz w:val="16"/>
                <w:szCs w:val="22"/>
              </w:rPr>
            </w:pPr>
            <w:r>
              <w:rPr>
                <w:sz w:val="16"/>
                <w:szCs w:val="22"/>
              </w:rPr>
              <w:t>.35</w:t>
            </w:r>
          </w:p>
        </w:tc>
        <w:tc>
          <w:tcPr>
            <w:tcW w:w="540" w:type="dxa"/>
          </w:tcPr>
          <w:p w14:paraId="0611E2F8" w14:textId="77777777" w:rsidR="00CB405E" w:rsidRPr="002D02CC" w:rsidRDefault="00CB405E" w:rsidP="0052358B">
            <w:pPr>
              <w:tabs>
                <w:tab w:val="center" w:pos="410"/>
              </w:tabs>
              <w:suppressAutoHyphens/>
              <w:jc w:val="center"/>
              <w:rPr>
                <w:sz w:val="16"/>
                <w:szCs w:val="22"/>
              </w:rPr>
            </w:pPr>
            <w:r>
              <w:rPr>
                <w:sz w:val="16"/>
                <w:szCs w:val="22"/>
              </w:rPr>
              <w:t>.54</w:t>
            </w:r>
          </w:p>
        </w:tc>
        <w:tc>
          <w:tcPr>
            <w:tcW w:w="540" w:type="dxa"/>
          </w:tcPr>
          <w:p w14:paraId="773CF83E" w14:textId="77777777" w:rsidR="00CB405E" w:rsidRPr="002D02CC" w:rsidRDefault="00CB405E" w:rsidP="0052358B">
            <w:pPr>
              <w:tabs>
                <w:tab w:val="center" w:pos="410"/>
              </w:tabs>
              <w:suppressAutoHyphens/>
              <w:jc w:val="center"/>
              <w:rPr>
                <w:sz w:val="16"/>
                <w:szCs w:val="22"/>
              </w:rPr>
            </w:pPr>
            <w:r>
              <w:rPr>
                <w:sz w:val="16"/>
                <w:szCs w:val="22"/>
              </w:rPr>
              <w:t>.80</w:t>
            </w:r>
          </w:p>
        </w:tc>
        <w:tc>
          <w:tcPr>
            <w:tcW w:w="630" w:type="dxa"/>
          </w:tcPr>
          <w:p w14:paraId="790C4C8B" w14:textId="77777777" w:rsidR="00CB405E" w:rsidRPr="002D02CC" w:rsidRDefault="00CB405E" w:rsidP="0052358B">
            <w:pPr>
              <w:tabs>
                <w:tab w:val="center" w:pos="385"/>
              </w:tabs>
              <w:suppressAutoHyphens/>
              <w:jc w:val="center"/>
              <w:rPr>
                <w:sz w:val="16"/>
                <w:szCs w:val="22"/>
              </w:rPr>
            </w:pPr>
            <w:r>
              <w:rPr>
                <w:sz w:val="16"/>
                <w:szCs w:val="22"/>
              </w:rPr>
              <w:t>.99</w:t>
            </w:r>
          </w:p>
        </w:tc>
        <w:tc>
          <w:tcPr>
            <w:tcW w:w="540" w:type="dxa"/>
          </w:tcPr>
          <w:p w14:paraId="67E17198" w14:textId="77777777" w:rsidR="00CB405E" w:rsidRPr="002D02CC" w:rsidRDefault="00CB405E" w:rsidP="0052358B">
            <w:pPr>
              <w:tabs>
                <w:tab w:val="center" w:pos="385"/>
              </w:tabs>
              <w:suppressAutoHyphens/>
              <w:jc w:val="center"/>
              <w:rPr>
                <w:sz w:val="16"/>
                <w:szCs w:val="22"/>
              </w:rPr>
            </w:pPr>
            <w:r>
              <w:rPr>
                <w:sz w:val="16"/>
                <w:szCs w:val="22"/>
              </w:rPr>
              <w:t>1.10</w:t>
            </w:r>
          </w:p>
        </w:tc>
      </w:tr>
      <w:tr w:rsidR="00CB405E" w:rsidRPr="002D02CC" w14:paraId="0D8E823C" w14:textId="77777777" w:rsidTr="00CB405E">
        <w:tblPrEx>
          <w:tblCellMar>
            <w:top w:w="0" w:type="dxa"/>
            <w:bottom w:w="0" w:type="dxa"/>
          </w:tblCellMar>
        </w:tblPrEx>
        <w:trPr>
          <w:cantSplit/>
          <w:jc w:val="center"/>
        </w:trPr>
        <w:tc>
          <w:tcPr>
            <w:tcW w:w="540" w:type="dxa"/>
          </w:tcPr>
          <w:p w14:paraId="15E706FA" w14:textId="77777777" w:rsidR="00CB405E" w:rsidRPr="002D02CC" w:rsidRDefault="00CB405E" w:rsidP="0052358B">
            <w:pPr>
              <w:tabs>
                <w:tab w:val="center" w:pos="428"/>
              </w:tabs>
              <w:suppressAutoHyphens/>
              <w:jc w:val="center"/>
              <w:rPr>
                <w:sz w:val="16"/>
                <w:szCs w:val="22"/>
              </w:rPr>
            </w:pPr>
            <w:r w:rsidRPr="002D02CC">
              <w:rPr>
                <w:bCs/>
                <w:sz w:val="16"/>
                <w:szCs w:val="22"/>
              </w:rPr>
              <w:t>12</w:t>
            </w:r>
          </w:p>
        </w:tc>
        <w:tc>
          <w:tcPr>
            <w:tcW w:w="450" w:type="dxa"/>
          </w:tcPr>
          <w:p w14:paraId="5B03736B" w14:textId="77777777" w:rsidR="00CB405E" w:rsidRPr="002D02CC" w:rsidRDefault="00CB405E" w:rsidP="0052358B">
            <w:pPr>
              <w:tabs>
                <w:tab w:val="left" w:pos="-720"/>
              </w:tabs>
              <w:suppressAutoHyphens/>
              <w:jc w:val="center"/>
              <w:rPr>
                <w:sz w:val="16"/>
                <w:szCs w:val="22"/>
              </w:rPr>
            </w:pPr>
          </w:p>
        </w:tc>
        <w:tc>
          <w:tcPr>
            <w:tcW w:w="450" w:type="dxa"/>
          </w:tcPr>
          <w:p w14:paraId="2E6FBE77" w14:textId="77777777" w:rsidR="00CB405E" w:rsidRPr="002D02CC" w:rsidRDefault="00CB405E" w:rsidP="0052358B">
            <w:pPr>
              <w:tabs>
                <w:tab w:val="left" w:pos="-720"/>
              </w:tabs>
              <w:suppressAutoHyphens/>
              <w:jc w:val="center"/>
              <w:rPr>
                <w:sz w:val="16"/>
                <w:szCs w:val="22"/>
              </w:rPr>
            </w:pPr>
          </w:p>
        </w:tc>
        <w:tc>
          <w:tcPr>
            <w:tcW w:w="450" w:type="dxa"/>
          </w:tcPr>
          <w:p w14:paraId="0FEAB8F8" w14:textId="77777777" w:rsidR="00CB405E" w:rsidRPr="002D02CC" w:rsidRDefault="00CB405E" w:rsidP="0052358B">
            <w:pPr>
              <w:tabs>
                <w:tab w:val="left" w:pos="-720"/>
              </w:tabs>
              <w:suppressAutoHyphens/>
              <w:jc w:val="center"/>
              <w:rPr>
                <w:sz w:val="16"/>
                <w:szCs w:val="22"/>
              </w:rPr>
            </w:pPr>
          </w:p>
        </w:tc>
        <w:tc>
          <w:tcPr>
            <w:tcW w:w="450" w:type="dxa"/>
          </w:tcPr>
          <w:p w14:paraId="3AC6BE7D" w14:textId="77777777" w:rsidR="00CB405E" w:rsidRPr="002D02CC" w:rsidRDefault="00CB405E" w:rsidP="0052358B">
            <w:pPr>
              <w:tabs>
                <w:tab w:val="left" w:pos="-720"/>
              </w:tabs>
              <w:suppressAutoHyphens/>
              <w:jc w:val="center"/>
              <w:rPr>
                <w:sz w:val="16"/>
                <w:szCs w:val="22"/>
              </w:rPr>
            </w:pPr>
          </w:p>
        </w:tc>
        <w:tc>
          <w:tcPr>
            <w:tcW w:w="450" w:type="dxa"/>
          </w:tcPr>
          <w:p w14:paraId="75868451" w14:textId="77777777" w:rsidR="00CB405E" w:rsidRPr="002D02CC" w:rsidRDefault="00CB405E" w:rsidP="0052358B">
            <w:pPr>
              <w:tabs>
                <w:tab w:val="left" w:pos="-720"/>
              </w:tabs>
              <w:suppressAutoHyphens/>
              <w:jc w:val="center"/>
              <w:rPr>
                <w:sz w:val="16"/>
                <w:szCs w:val="22"/>
              </w:rPr>
            </w:pPr>
          </w:p>
        </w:tc>
        <w:tc>
          <w:tcPr>
            <w:tcW w:w="450" w:type="dxa"/>
          </w:tcPr>
          <w:p w14:paraId="448F1F7F" w14:textId="77777777" w:rsidR="00CB405E" w:rsidRPr="002D02CC" w:rsidRDefault="00CB405E" w:rsidP="0052358B">
            <w:pPr>
              <w:tabs>
                <w:tab w:val="center" w:pos="410"/>
              </w:tabs>
              <w:suppressAutoHyphens/>
              <w:jc w:val="center"/>
              <w:rPr>
                <w:sz w:val="16"/>
                <w:szCs w:val="22"/>
              </w:rPr>
            </w:pPr>
            <w:r>
              <w:rPr>
                <w:sz w:val="16"/>
                <w:szCs w:val="22"/>
              </w:rPr>
              <w:t>.32</w:t>
            </w:r>
          </w:p>
        </w:tc>
        <w:tc>
          <w:tcPr>
            <w:tcW w:w="540" w:type="dxa"/>
          </w:tcPr>
          <w:p w14:paraId="41B81F95" w14:textId="77777777" w:rsidR="00CB405E" w:rsidRPr="002D02CC" w:rsidRDefault="00CB405E" w:rsidP="0052358B">
            <w:pPr>
              <w:tabs>
                <w:tab w:val="center" w:pos="410"/>
              </w:tabs>
              <w:suppressAutoHyphens/>
              <w:jc w:val="center"/>
              <w:rPr>
                <w:sz w:val="16"/>
                <w:szCs w:val="22"/>
              </w:rPr>
            </w:pPr>
            <w:r>
              <w:rPr>
                <w:sz w:val="16"/>
                <w:szCs w:val="22"/>
              </w:rPr>
              <w:t>.45</w:t>
            </w:r>
          </w:p>
        </w:tc>
        <w:tc>
          <w:tcPr>
            <w:tcW w:w="540" w:type="dxa"/>
          </w:tcPr>
          <w:p w14:paraId="4FA065CE" w14:textId="77777777" w:rsidR="00CB405E" w:rsidRPr="002D02CC" w:rsidRDefault="00CB405E" w:rsidP="0052358B">
            <w:pPr>
              <w:tabs>
                <w:tab w:val="center" w:pos="410"/>
              </w:tabs>
              <w:suppressAutoHyphens/>
              <w:jc w:val="center"/>
              <w:rPr>
                <w:sz w:val="16"/>
                <w:szCs w:val="22"/>
              </w:rPr>
            </w:pPr>
            <w:r>
              <w:rPr>
                <w:sz w:val="16"/>
                <w:szCs w:val="22"/>
              </w:rPr>
              <w:t>.73</w:t>
            </w:r>
          </w:p>
        </w:tc>
        <w:tc>
          <w:tcPr>
            <w:tcW w:w="630" w:type="dxa"/>
          </w:tcPr>
          <w:p w14:paraId="576E5F09" w14:textId="77777777" w:rsidR="00CB405E" w:rsidRPr="002D02CC" w:rsidRDefault="00CB405E" w:rsidP="0052358B">
            <w:pPr>
              <w:tabs>
                <w:tab w:val="center" w:pos="385"/>
              </w:tabs>
              <w:suppressAutoHyphens/>
              <w:jc w:val="center"/>
              <w:rPr>
                <w:sz w:val="16"/>
                <w:szCs w:val="22"/>
              </w:rPr>
            </w:pPr>
            <w:r>
              <w:rPr>
                <w:sz w:val="16"/>
                <w:szCs w:val="22"/>
              </w:rPr>
              <w:t>.94</w:t>
            </w:r>
          </w:p>
        </w:tc>
        <w:tc>
          <w:tcPr>
            <w:tcW w:w="540" w:type="dxa"/>
          </w:tcPr>
          <w:p w14:paraId="4040B5E2" w14:textId="77777777" w:rsidR="00CB405E" w:rsidRPr="002D02CC" w:rsidRDefault="00CB405E" w:rsidP="0052358B">
            <w:pPr>
              <w:tabs>
                <w:tab w:val="center" w:pos="385"/>
              </w:tabs>
              <w:suppressAutoHyphens/>
              <w:jc w:val="center"/>
              <w:rPr>
                <w:sz w:val="16"/>
                <w:szCs w:val="22"/>
              </w:rPr>
            </w:pPr>
            <w:r>
              <w:rPr>
                <w:sz w:val="16"/>
                <w:szCs w:val="22"/>
              </w:rPr>
              <w:t>1.08</w:t>
            </w:r>
          </w:p>
        </w:tc>
      </w:tr>
      <w:tr w:rsidR="00CB405E" w:rsidRPr="002D02CC" w14:paraId="2E564C72" w14:textId="77777777" w:rsidTr="00CB405E">
        <w:tblPrEx>
          <w:tblCellMar>
            <w:top w:w="0" w:type="dxa"/>
            <w:bottom w:w="0" w:type="dxa"/>
          </w:tblCellMar>
        </w:tblPrEx>
        <w:trPr>
          <w:cantSplit/>
          <w:jc w:val="center"/>
        </w:trPr>
        <w:tc>
          <w:tcPr>
            <w:tcW w:w="540" w:type="dxa"/>
          </w:tcPr>
          <w:p w14:paraId="2F26F730" w14:textId="77777777" w:rsidR="00CB405E" w:rsidRPr="002D02CC" w:rsidRDefault="00CB405E" w:rsidP="0052358B">
            <w:pPr>
              <w:tabs>
                <w:tab w:val="center" w:pos="428"/>
              </w:tabs>
              <w:suppressAutoHyphens/>
              <w:jc w:val="center"/>
              <w:rPr>
                <w:sz w:val="16"/>
                <w:szCs w:val="22"/>
              </w:rPr>
            </w:pPr>
            <w:r w:rsidRPr="002D02CC">
              <w:rPr>
                <w:bCs/>
                <w:sz w:val="16"/>
                <w:szCs w:val="22"/>
              </w:rPr>
              <w:t>13</w:t>
            </w:r>
          </w:p>
        </w:tc>
        <w:tc>
          <w:tcPr>
            <w:tcW w:w="450" w:type="dxa"/>
          </w:tcPr>
          <w:p w14:paraId="04E5B98B" w14:textId="77777777" w:rsidR="00CB405E" w:rsidRPr="002D02CC" w:rsidRDefault="00CB405E" w:rsidP="0052358B">
            <w:pPr>
              <w:tabs>
                <w:tab w:val="left" w:pos="-720"/>
              </w:tabs>
              <w:suppressAutoHyphens/>
              <w:jc w:val="center"/>
              <w:rPr>
                <w:sz w:val="16"/>
                <w:szCs w:val="22"/>
              </w:rPr>
            </w:pPr>
          </w:p>
        </w:tc>
        <w:tc>
          <w:tcPr>
            <w:tcW w:w="450" w:type="dxa"/>
          </w:tcPr>
          <w:p w14:paraId="7C0BB972" w14:textId="77777777" w:rsidR="00CB405E" w:rsidRPr="002D02CC" w:rsidRDefault="00CB405E" w:rsidP="0052358B">
            <w:pPr>
              <w:tabs>
                <w:tab w:val="left" w:pos="-720"/>
              </w:tabs>
              <w:suppressAutoHyphens/>
              <w:jc w:val="center"/>
              <w:rPr>
                <w:sz w:val="16"/>
                <w:szCs w:val="22"/>
              </w:rPr>
            </w:pPr>
          </w:p>
        </w:tc>
        <w:tc>
          <w:tcPr>
            <w:tcW w:w="450" w:type="dxa"/>
          </w:tcPr>
          <w:p w14:paraId="68D65434" w14:textId="77777777" w:rsidR="00CB405E" w:rsidRPr="002D02CC" w:rsidRDefault="00CB405E" w:rsidP="0052358B">
            <w:pPr>
              <w:tabs>
                <w:tab w:val="left" w:pos="-720"/>
              </w:tabs>
              <w:suppressAutoHyphens/>
              <w:jc w:val="center"/>
              <w:rPr>
                <w:sz w:val="16"/>
                <w:szCs w:val="22"/>
              </w:rPr>
            </w:pPr>
          </w:p>
        </w:tc>
        <w:tc>
          <w:tcPr>
            <w:tcW w:w="450" w:type="dxa"/>
          </w:tcPr>
          <w:p w14:paraId="01695098" w14:textId="77777777" w:rsidR="00CB405E" w:rsidRPr="002D02CC" w:rsidRDefault="00CB405E" w:rsidP="0052358B">
            <w:pPr>
              <w:tabs>
                <w:tab w:val="left" w:pos="-720"/>
              </w:tabs>
              <w:suppressAutoHyphens/>
              <w:jc w:val="center"/>
              <w:rPr>
                <w:sz w:val="16"/>
                <w:szCs w:val="22"/>
              </w:rPr>
            </w:pPr>
          </w:p>
        </w:tc>
        <w:tc>
          <w:tcPr>
            <w:tcW w:w="450" w:type="dxa"/>
          </w:tcPr>
          <w:p w14:paraId="40459ACE" w14:textId="77777777" w:rsidR="00CB405E" w:rsidRPr="002D02CC" w:rsidRDefault="00CB405E" w:rsidP="0052358B">
            <w:pPr>
              <w:tabs>
                <w:tab w:val="left" w:pos="-720"/>
              </w:tabs>
              <w:suppressAutoHyphens/>
              <w:jc w:val="center"/>
              <w:rPr>
                <w:sz w:val="16"/>
                <w:szCs w:val="22"/>
              </w:rPr>
            </w:pPr>
          </w:p>
        </w:tc>
        <w:tc>
          <w:tcPr>
            <w:tcW w:w="450" w:type="dxa"/>
          </w:tcPr>
          <w:p w14:paraId="4950A488" w14:textId="77777777" w:rsidR="00CB405E" w:rsidRPr="002D02CC" w:rsidRDefault="00CB405E" w:rsidP="0052358B">
            <w:pPr>
              <w:tabs>
                <w:tab w:val="center" w:pos="410"/>
              </w:tabs>
              <w:suppressAutoHyphens/>
              <w:jc w:val="center"/>
              <w:rPr>
                <w:sz w:val="16"/>
                <w:szCs w:val="22"/>
              </w:rPr>
            </w:pPr>
            <w:r>
              <w:rPr>
                <w:sz w:val="16"/>
                <w:szCs w:val="22"/>
              </w:rPr>
              <w:t>.30</w:t>
            </w:r>
          </w:p>
        </w:tc>
        <w:tc>
          <w:tcPr>
            <w:tcW w:w="540" w:type="dxa"/>
          </w:tcPr>
          <w:p w14:paraId="35C4D697" w14:textId="77777777" w:rsidR="00CB405E" w:rsidRPr="002D02CC" w:rsidRDefault="00CB405E" w:rsidP="0052358B">
            <w:pPr>
              <w:tabs>
                <w:tab w:val="center" w:pos="410"/>
              </w:tabs>
              <w:suppressAutoHyphens/>
              <w:jc w:val="center"/>
              <w:rPr>
                <w:sz w:val="16"/>
                <w:szCs w:val="22"/>
              </w:rPr>
            </w:pPr>
            <w:r>
              <w:rPr>
                <w:sz w:val="16"/>
                <w:szCs w:val="22"/>
              </w:rPr>
              <w:t>.39</w:t>
            </w:r>
          </w:p>
        </w:tc>
        <w:tc>
          <w:tcPr>
            <w:tcW w:w="540" w:type="dxa"/>
          </w:tcPr>
          <w:p w14:paraId="5B6928E2" w14:textId="77777777" w:rsidR="00CB405E" w:rsidRPr="002D02CC" w:rsidRDefault="00CB405E" w:rsidP="0052358B">
            <w:pPr>
              <w:tabs>
                <w:tab w:val="center" w:pos="410"/>
              </w:tabs>
              <w:suppressAutoHyphens/>
              <w:jc w:val="center"/>
              <w:rPr>
                <w:sz w:val="16"/>
                <w:szCs w:val="22"/>
              </w:rPr>
            </w:pPr>
            <w:r>
              <w:rPr>
                <w:sz w:val="16"/>
                <w:szCs w:val="22"/>
              </w:rPr>
              <w:t>.67</w:t>
            </w:r>
          </w:p>
        </w:tc>
        <w:tc>
          <w:tcPr>
            <w:tcW w:w="630" w:type="dxa"/>
          </w:tcPr>
          <w:p w14:paraId="6C52519F" w14:textId="77777777" w:rsidR="00CB405E" w:rsidRPr="002D02CC" w:rsidRDefault="00CB405E" w:rsidP="0052358B">
            <w:pPr>
              <w:tabs>
                <w:tab w:val="center" w:pos="385"/>
              </w:tabs>
              <w:suppressAutoHyphens/>
              <w:jc w:val="center"/>
              <w:rPr>
                <w:sz w:val="16"/>
                <w:szCs w:val="22"/>
              </w:rPr>
            </w:pPr>
            <w:r>
              <w:rPr>
                <w:sz w:val="16"/>
                <w:szCs w:val="22"/>
              </w:rPr>
              <w:t>.89</w:t>
            </w:r>
          </w:p>
        </w:tc>
        <w:tc>
          <w:tcPr>
            <w:tcW w:w="540" w:type="dxa"/>
          </w:tcPr>
          <w:p w14:paraId="2D1233B4" w14:textId="77777777" w:rsidR="00CB405E" w:rsidRPr="002D02CC" w:rsidRDefault="00CB405E" w:rsidP="0052358B">
            <w:pPr>
              <w:tabs>
                <w:tab w:val="center" w:pos="385"/>
              </w:tabs>
              <w:suppressAutoHyphens/>
              <w:jc w:val="center"/>
              <w:rPr>
                <w:sz w:val="16"/>
                <w:szCs w:val="22"/>
              </w:rPr>
            </w:pPr>
            <w:r>
              <w:rPr>
                <w:sz w:val="16"/>
                <w:szCs w:val="22"/>
              </w:rPr>
              <w:t>1.05</w:t>
            </w:r>
          </w:p>
        </w:tc>
      </w:tr>
      <w:tr w:rsidR="00CB405E" w:rsidRPr="002D02CC" w14:paraId="12D6D743" w14:textId="77777777" w:rsidTr="00CB405E">
        <w:tblPrEx>
          <w:tblCellMar>
            <w:top w:w="0" w:type="dxa"/>
            <w:bottom w:w="0" w:type="dxa"/>
          </w:tblCellMar>
        </w:tblPrEx>
        <w:trPr>
          <w:cantSplit/>
          <w:jc w:val="center"/>
        </w:trPr>
        <w:tc>
          <w:tcPr>
            <w:tcW w:w="540" w:type="dxa"/>
          </w:tcPr>
          <w:p w14:paraId="3FBF72E7" w14:textId="77777777" w:rsidR="00CB405E" w:rsidRPr="002D02CC" w:rsidRDefault="00CB405E" w:rsidP="0052358B">
            <w:pPr>
              <w:tabs>
                <w:tab w:val="center" w:pos="428"/>
              </w:tabs>
              <w:suppressAutoHyphens/>
              <w:jc w:val="center"/>
              <w:rPr>
                <w:sz w:val="16"/>
                <w:szCs w:val="22"/>
              </w:rPr>
            </w:pPr>
            <w:r w:rsidRPr="002D02CC">
              <w:rPr>
                <w:bCs/>
                <w:sz w:val="16"/>
                <w:szCs w:val="22"/>
              </w:rPr>
              <w:t>14</w:t>
            </w:r>
          </w:p>
        </w:tc>
        <w:tc>
          <w:tcPr>
            <w:tcW w:w="450" w:type="dxa"/>
          </w:tcPr>
          <w:p w14:paraId="2EA7D851" w14:textId="77777777" w:rsidR="00CB405E" w:rsidRPr="002D02CC" w:rsidRDefault="00CB405E" w:rsidP="0052358B">
            <w:pPr>
              <w:tabs>
                <w:tab w:val="left" w:pos="-720"/>
              </w:tabs>
              <w:suppressAutoHyphens/>
              <w:jc w:val="center"/>
              <w:rPr>
                <w:sz w:val="16"/>
                <w:szCs w:val="22"/>
              </w:rPr>
            </w:pPr>
          </w:p>
        </w:tc>
        <w:tc>
          <w:tcPr>
            <w:tcW w:w="450" w:type="dxa"/>
          </w:tcPr>
          <w:p w14:paraId="78227171" w14:textId="77777777" w:rsidR="00CB405E" w:rsidRPr="002D02CC" w:rsidRDefault="00CB405E" w:rsidP="0052358B">
            <w:pPr>
              <w:tabs>
                <w:tab w:val="left" w:pos="-720"/>
              </w:tabs>
              <w:suppressAutoHyphens/>
              <w:jc w:val="center"/>
              <w:rPr>
                <w:sz w:val="16"/>
                <w:szCs w:val="22"/>
              </w:rPr>
            </w:pPr>
          </w:p>
        </w:tc>
        <w:tc>
          <w:tcPr>
            <w:tcW w:w="450" w:type="dxa"/>
          </w:tcPr>
          <w:p w14:paraId="5C66E9F8" w14:textId="77777777" w:rsidR="00CB405E" w:rsidRPr="002D02CC" w:rsidRDefault="00CB405E" w:rsidP="0052358B">
            <w:pPr>
              <w:tabs>
                <w:tab w:val="left" w:pos="-720"/>
              </w:tabs>
              <w:suppressAutoHyphens/>
              <w:jc w:val="center"/>
              <w:rPr>
                <w:sz w:val="16"/>
                <w:szCs w:val="22"/>
              </w:rPr>
            </w:pPr>
          </w:p>
        </w:tc>
        <w:tc>
          <w:tcPr>
            <w:tcW w:w="450" w:type="dxa"/>
          </w:tcPr>
          <w:p w14:paraId="732ABAEA" w14:textId="77777777" w:rsidR="00CB405E" w:rsidRPr="002D02CC" w:rsidRDefault="00CB405E" w:rsidP="0052358B">
            <w:pPr>
              <w:tabs>
                <w:tab w:val="left" w:pos="-720"/>
              </w:tabs>
              <w:suppressAutoHyphens/>
              <w:jc w:val="center"/>
              <w:rPr>
                <w:sz w:val="16"/>
                <w:szCs w:val="22"/>
              </w:rPr>
            </w:pPr>
          </w:p>
        </w:tc>
        <w:tc>
          <w:tcPr>
            <w:tcW w:w="450" w:type="dxa"/>
          </w:tcPr>
          <w:p w14:paraId="49518B75" w14:textId="77777777" w:rsidR="00CB405E" w:rsidRPr="002D02CC" w:rsidRDefault="00CB405E" w:rsidP="0052358B">
            <w:pPr>
              <w:tabs>
                <w:tab w:val="left" w:pos="-720"/>
              </w:tabs>
              <w:suppressAutoHyphens/>
              <w:jc w:val="center"/>
              <w:rPr>
                <w:sz w:val="16"/>
                <w:szCs w:val="22"/>
              </w:rPr>
            </w:pPr>
          </w:p>
        </w:tc>
        <w:tc>
          <w:tcPr>
            <w:tcW w:w="450" w:type="dxa"/>
          </w:tcPr>
          <w:p w14:paraId="585FE96F" w14:textId="77777777" w:rsidR="00CB405E" w:rsidRPr="002D02CC" w:rsidRDefault="00CB405E" w:rsidP="0052358B">
            <w:pPr>
              <w:tabs>
                <w:tab w:val="left" w:pos="-720"/>
              </w:tabs>
              <w:suppressAutoHyphens/>
              <w:jc w:val="center"/>
              <w:rPr>
                <w:sz w:val="16"/>
                <w:szCs w:val="22"/>
              </w:rPr>
            </w:pPr>
          </w:p>
        </w:tc>
        <w:tc>
          <w:tcPr>
            <w:tcW w:w="540" w:type="dxa"/>
          </w:tcPr>
          <w:p w14:paraId="728B30AC" w14:textId="77777777" w:rsidR="00CB405E" w:rsidRPr="002D02CC" w:rsidRDefault="00CB405E" w:rsidP="0052358B">
            <w:pPr>
              <w:tabs>
                <w:tab w:val="center" w:pos="410"/>
              </w:tabs>
              <w:suppressAutoHyphens/>
              <w:jc w:val="center"/>
              <w:rPr>
                <w:sz w:val="16"/>
                <w:szCs w:val="22"/>
              </w:rPr>
            </w:pPr>
            <w:r>
              <w:rPr>
                <w:sz w:val="16"/>
                <w:szCs w:val="22"/>
              </w:rPr>
              <w:t>.34</w:t>
            </w:r>
          </w:p>
        </w:tc>
        <w:tc>
          <w:tcPr>
            <w:tcW w:w="540" w:type="dxa"/>
          </w:tcPr>
          <w:p w14:paraId="60D71F28" w14:textId="77777777" w:rsidR="00CB405E" w:rsidRPr="002D02CC" w:rsidRDefault="00CB405E" w:rsidP="0052358B">
            <w:pPr>
              <w:tabs>
                <w:tab w:val="center" w:pos="410"/>
              </w:tabs>
              <w:suppressAutoHyphens/>
              <w:jc w:val="center"/>
              <w:rPr>
                <w:sz w:val="16"/>
                <w:szCs w:val="22"/>
              </w:rPr>
            </w:pPr>
            <w:r>
              <w:rPr>
                <w:sz w:val="16"/>
                <w:szCs w:val="22"/>
              </w:rPr>
              <w:t>.60</w:t>
            </w:r>
          </w:p>
        </w:tc>
        <w:tc>
          <w:tcPr>
            <w:tcW w:w="630" w:type="dxa"/>
          </w:tcPr>
          <w:p w14:paraId="37D3384B" w14:textId="77777777" w:rsidR="00CB405E" w:rsidRPr="002D02CC" w:rsidRDefault="00CB405E" w:rsidP="0052358B">
            <w:pPr>
              <w:tabs>
                <w:tab w:val="center" w:pos="385"/>
              </w:tabs>
              <w:suppressAutoHyphens/>
              <w:jc w:val="center"/>
              <w:rPr>
                <w:sz w:val="16"/>
                <w:szCs w:val="22"/>
              </w:rPr>
            </w:pPr>
            <w:r>
              <w:rPr>
                <w:sz w:val="16"/>
                <w:szCs w:val="22"/>
              </w:rPr>
              <w:t>.84</w:t>
            </w:r>
          </w:p>
        </w:tc>
        <w:tc>
          <w:tcPr>
            <w:tcW w:w="540" w:type="dxa"/>
          </w:tcPr>
          <w:p w14:paraId="3D236B44" w14:textId="77777777" w:rsidR="00CB405E" w:rsidRPr="002D02CC" w:rsidRDefault="00CB405E" w:rsidP="0052358B">
            <w:pPr>
              <w:tabs>
                <w:tab w:val="center" w:pos="385"/>
              </w:tabs>
              <w:suppressAutoHyphens/>
              <w:jc w:val="center"/>
              <w:rPr>
                <w:sz w:val="16"/>
                <w:szCs w:val="22"/>
              </w:rPr>
            </w:pPr>
            <w:r>
              <w:rPr>
                <w:sz w:val="16"/>
                <w:szCs w:val="22"/>
              </w:rPr>
              <w:t>1.02</w:t>
            </w:r>
          </w:p>
        </w:tc>
      </w:tr>
      <w:tr w:rsidR="00CB405E" w:rsidRPr="002D02CC" w14:paraId="2E663E12" w14:textId="77777777" w:rsidTr="00CB405E">
        <w:tblPrEx>
          <w:tblCellMar>
            <w:top w:w="0" w:type="dxa"/>
            <w:bottom w:w="0" w:type="dxa"/>
          </w:tblCellMar>
        </w:tblPrEx>
        <w:trPr>
          <w:cantSplit/>
          <w:jc w:val="center"/>
        </w:trPr>
        <w:tc>
          <w:tcPr>
            <w:tcW w:w="540" w:type="dxa"/>
          </w:tcPr>
          <w:p w14:paraId="570CEAB9" w14:textId="77777777" w:rsidR="00CB405E" w:rsidRPr="002D02CC" w:rsidRDefault="00CB405E" w:rsidP="0052358B">
            <w:pPr>
              <w:tabs>
                <w:tab w:val="center" w:pos="428"/>
              </w:tabs>
              <w:suppressAutoHyphens/>
              <w:jc w:val="center"/>
              <w:rPr>
                <w:sz w:val="16"/>
                <w:szCs w:val="22"/>
              </w:rPr>
            </w:pPr>
            <w:r w:rsidRPr="002D02CC">
              <w:rPr>
                <w:bCs/>
                <w:sz w:val="16"/>
                <w:szCs w:val="22"/>
              </w:rPr>
              <w:t>15</w:t>
            </w:r>
          </w:p>
        </w:tc>
        <w:tc>
          <w:tcPr>
            <w:tcW w:w="450" w:type="dxa"/>
          </w:tcPr>
          <w:p w14:paraId="25959CB1" w14:textId="77777777" w:rsidR="00CB405E" w:rsidRPr="002D02CC" w:rsidRDefault="00CB405E" w:rsidP="0052358B">
            <w:pPr>
              <w:tabs>
                <w:tab w:val="left" w:pos="-720"/>
              </w:tabs>
              <w:suppressAutoHyphens/>
              <w:jc w:val="center"/>
              <w:rPr>
                <w:sz w:val="16"/>
                <w:szCs w:val="22"/>
              </w:rPr>
            </w:pPr>
          </w:p>
        </w:tc>
        <w:tc>
          <w:tcPr>
            <w:tcW w:w="450" w:type="dxa"/>
          </w:tcPr>
          <w:p w14:paraId="77A8F1D6" w14:textId="77777777" w:rsidR="00CB405E" w:rsidRPr="002D02CC" w:rsidRDefault="00CB405E" w:rsidP="0052358B">
            <w:pPr>
              <w:tabs>
                <w:tab w:val="left" w:pos="-720"/>
              </w:tabs>
              <w:suppressAutoHyphens/>
              <w:jc w:val="center"/>
              <w:rPr>
                <w:sz w:val="16"/>
                <w:szCs w:val="22"/>
              </w:rPr>
            </w:pPr>
          </w:p>
        </w:tc>
        <w:tc>
          <w:tcPr>
            <w:tcW w:w="450" w:type="dxa"/>
          </w:tcPr>
          <w:p w14:paraId="2752A025" w14:textId="77777777" w:rsidR="00CB405E" w:rsidRPr="002D02CC" w:rsidRDefault="00CB405E" w:rsidP="0052358B">
            <w:pPr>
              <w:tabs>
                <w:tab w:val="left" w:pos="-720"/>
              </w:tabs>
              <w:suppressAutoHyphens/>
              <w:jc w:val="center"/>
              <w:rPr>
                <w:sz w:val="16"/>
                <w:szCs w:val="22"/>
              </w:rPr>
            </w:pPr>
          </w:p>
        </w:tc>
        <w:tc>
          <w:tcPr>
            <w:tcW w:w="450" w:type="dxa"/>
          </w:tcPr>
          <w:p w14:paraId="27D67998" w14:textId="77777777" w:rsidR="00CB405E" w:rsidRPr="002D02CC" w:rsidRDefault="00CB405E" w:rsidP="0052358B">
            <w:pPr>
              <w:tabs>
                <w:tab w:val="left" w:pos="-720"/>
              </w:tabs>
              <w:suppressAutoHyphens/>
              <w:jc w:val="center"/>
              <w:rPr>
                <w:sz w:val="16"/>
                <w:szCs w:val="22"/>
              </w:rPr>
            </w:pPr>
          </w:p>
        </w:tc>
        <w:tc>
          <w:tcPr>
            <w:tcW w:w="450" w:type="dxa"/>
          </w:tcPr>
          <w:p w14:paraId="6A038100" w14:textId="77777777" w:rsidR="00CB405E" w:rsidRPr="002D02CC" w:rsidRDefault="00CB405E" w:rsidP="0052358B">
            <w:pPr>
              <w:tabs>
                <w:tab w:val="left" w:pos="-720"/>
              </w:tabs>
              <w:suppressAutoHyphens/>
              <w:jc w:val="center"/>
              <w:rPr>
                <w:sz w:val="16"/>
                <w:szCs w:val="22"/>
              </w:rPr>
            </w:pPr>
          </w:p>
        </w:tc>
        <w:tc>
          <w:tcPr>
            <w:tcW w:w="450" w:type="dxa"/>
          </w:tcPr>
          <w:p w14:paraId="2378D377" w14:textId="77777777" w:rsidR="00CB405E" w:rsidRPr="002D02CC" w:rsidRDefault="00CB405E" w:rsidP="0052358B">
            <w:pPr>
              <w:tabs>
                <w:tab w:val="left" w:pos="-720"/>
              </w:tabs>
              <w:suppressAutoHyphens/>
              <w:jc w:val="center"/>
              <w:rPr>
                <w:sz w:val="16"/>
                <w:szCs w:val="22"/>
              </w:rPr>
            </w:pPr>
          </w:p>
        </w:tc>
        <w:tc>
          <w:tcPr>
            <w:tcW w:w="540" w:type="dxa"/>
          </w:tcPr>
          <w:p w14:paraId="6D55365F" w14:textId="77777777" w:rsidR="00CB405E" w:rsidRPr="002D02CC" w:rsidRDefault="00CB405E" w:rsidP="0052358B">
            <w:pPr>
              <w:tabs>
                <w:tab w:val="center" w:pos="410"/>
              </w:tabs>
              <w:suppressAutoHyphens/>
              <w:jc w:val="center"/>
              <w:rPr>
                <w:sz w:val="16"/>
                <w:szCs w:val="22"/>
              </w:rPr>
            </w:pPr>
            <w:r>
              <w:rPr>
                <w:sz w:val="16"/>
                <w:szCs w:val="22"/>
              </w:rPr>
              <w:t>.32</w:t>
            </w:r>
          </w:p>
        </w:tc>
        <w:tc>
          <w:tcPr>
            <w:tcW w:w="540" w:type="dxa"/>
          </w:tcPr>
          <w:p w14:paraId="7913D8EA" w14:textId="77777777" w:rsidR="00CB405E" w:rsidRPr="002D02CC" w:rsidRDefault="00CB405E" w:rsidP="0052358B">
            <w:pPr>
              <w:tabs>
                <w:tab w:val="center" w:pos="410"/>
              </w:tabs>
              <w:suppressAutoHyphens/>
              <w:jc w:val="center"/>
              <w:rPr>
                <w:sz w:val="16"/>
                <w:szCs w:val="22"/>
              </w:rPr>
            </w:pPr>
            <w:r>
              <w:rPr>
                <w:sz w:val="16"/>
                <w:szCs w:val="22"/>
              </w:rPr>
              <w:t>.54</w:t>
            </w:r>
          </w:p>
        </w:tc>
        <w:tc>
          <w:tcPr>
            <w:tcW w:w="630" w:type="dxa"/>
          </w:tcPr>
          <w:p w14:paraId="09757356" w14:textId="77777777" w:rsidR="00CB405E" w:rsidRPr="002D02CC" w:rsidRDefault="00CB405E" w:rsidP="0052358B">
            <w:pPr>
              <w:tabs>
                <w:tab w:val="center" w:pos="385"/>
              </w:tabs>
              <w:suppressAutoHyphens/>
              <w:jc w:val="center"/>
              <w:rPr>
                <w:sz w:val="16"/>
                <w:szCs w:val="22"/>
              </w:rPr>
            </w:pPr>
            <w:r>
              <w:rPr>
                <w:sz w:val="16"/>
                <w:szCs w:val="22"/>
              </w:rPr>
              <w:t>.80</w:t>
            </w:r>
          </w:p>
        </w:tc>
        <w:tc>
          <w:tcPr>
            <w:tcW w:w="540" w:type="dxa"/>
          </w:tcPr>
          <w:p w14:paraId="79D65420" w14:textId="77777777" w:rsidR="00CB405E" w:rsidRPr="002D02CC" w:rsidRDefault="00CB405E" w:rsidP="0052358B">
            <w:pPr>
              <w:tabs>
                <w:tab w:val="center" w:pos="385"/>
              </w:tabs>
              <w:suppressAutoHyphens/>
              <w:jc w:val="center"/>
              <w:rPr>
                <w:sz w:val="16"/>
                <w:szCs w:val="22"/>
              </w:rPr>
            </w:pPr>
            <w:r>
              <w:rPr>
                <w:sz w:val="16"/>
                <w:szCs w:val="22"/>
              </w:rPr>
              <w:t>1.00</w:t>
            </w:r>
          </w:p>
        </w:tc>
      </w:tr>
      <w:tr w:rsidR="00CB405E" w:rsidRPr="002D02CC" w14:paraId="60EFB090" w14:textId="77777777" w:rsidTr="00CB405E">
        <w:tblPrEx>
          <w:tblCellMar>
            <w:top w:w="0" w:type="dxa"/>
            <w:bottom w:w="0" w:type="dxa"/>
          </w:tblCellMar>
        </w:tblPrEx>
        <w:trPr>
          <w:cantSplit/>
          <w:jc w:val="center"/>
        </w:trPr>
        <w:tc>
          <w:tcPr>
            <w:tcW w:w="540" w:type="dxa"/>
          </w:tcPr>
          <w:p w14:paraId="2368087D" w14:textId="77777777" w:rsidR="00CB405E" w:rsidRPr="002D02CC" w:rsidRDefault="00CB405E" w:rsidP="0052358B">
            <w:pPr>
              <w:tabs>
                <w:tab w:val="center" w:pos="428"/>
              </w:tabs>
              <w:suppressAutoHyphens/>
              <w:jc w:val="center"/>
              <w:rPr>
                <w:sz w:val="16"/>
                <w:szCs w:val="22"/>
              </w:rPr>
            </w:pPr>
            <w:r w:rsidRPr="002D02CC">
              <w:rPr>
                <w:bCs/>
                <w:sz w:val="16"/>
                <w:szCs w:val="22"/>
              </w:rPr>
              <w:t>16</w:t>
            </w:r>
          </w:p>
        </w:tc>
        <w:tc>
          <w:tcPr>
            <w:tcW w:w="450" w:type="dxa"/>
          </w:tcPr>
          <w:p w14:paraId="691A75FB" w14:textId="77777777" w:rsidR="00CB405E" w:rsidRPr="002D02CC" w:rsidRDefault="00CB405E" w:rsidP="0052358B">
            <w:pPr>
              <w:tabs>
                <w:tab w:val="left" w:pos="-720"/>
              </w:tabs>
              <w:suppressAutoHyphens/>
              <w:jc w:val="center"/>
              <w:rPr>
                <w:sz w:val="16"/>
                <w:szCs w:val="22"/>
              </w:rPr>
            </w:pPr>
          </w:p>
        </w:tc>
        <w:tc>
          <w:tcPr>
            <w:tcW w:w="450" w:type="dxa"/>
          </w:tcPr>
          <w:p w14:paraId="372CFE78" w14:textId="77777777" w:rsidR="00CB405E" w:rsidRPr="002D02CC" w:rsidRDefault="00CB405E" w:rsidP="0052358B">
            <w:pPr>
              <w:tabs>
                <w:tab w:val="left" w:pos="-720"/>
              </w:tabs>
              <w:suppressAutoHyphens/>
              <w:jc w:val="center"/>
              <w:rPr>
                <w:sz w:val="16"/>
                <w:szCs w:val="22"/>
              </w:rPr>
            </w:pPr>
          </w:p>
        </w:tc>
        <w:tc>
          <w:tcPr>
            <w:tcW w:w="450" w:type="dxa"/>
          </w:tcPr>
          <w:p w14:paraId="542B04BB" w14:textId="77777777" w:rsidR="00CB405E" w:rsidRPr="002D02CC" w:rsidRDefault="00CB405E" w:rsidP="0052358B">
            <w:pPr>
              <w:tabs>
                <w:tab w:val="left" w:pos="-720"/>
              </w:tabs>
              <w:suppressAutoHyphens/>
              <w:jc w:val="center"/>
              <w:rPr>
                <w:sz w:val="16"/>
                <w:szCs w:val="22"/>
              </w:rPr>
            </w:pPr>
          </w:p>
        </w:tc>
        <w:tc>
          <w:tcPr>
            <w:tcW w:w="450" w:type="dxa"/>
          </w:tcPr>
          <w:p w14:paraId="11614A2F" w14:textId="77777777" w:rsidR="00CB405E" w:rsidRPr="002D02CC" w:rsidRDefault="00CB405E" w:rsidP="0052358B">
            <w:pPr>
              <w:tabs>
                <w:tab w:val="left" w:pos="-720"/>
              </w:tabs>
              <w:suppressAutoHyphens/>
              <w:jc w:val="center"/>
              <w:rPr>
                <w:sz w:val="16"/>
                <w:szCs w:val="22"/>
              </w:rPr>
            </w:pPr>
          </w:p>
        </w:tc>
        <w:tc>
          <w:tcPr>
            <w:tcW w:w="450" w:type="dxa"/>
          </w:tcPr>
          <w:p w14:paraId="5C67B527" w14:textId="77777777" w:rsidR="00CB405E" w:rsidRPr="002D02CC" w:rsidRDefault="00CB405E" w:rsidP="0052358B">
            <w:pPr>
              <w:tabs>
                <w:tab w:val="left" w:pos="-720"/>
              </w:tabs>
              <w:suppressAutoHyphens/>
              <w:jc w:val="center"/>
              <w:rPr>
                <w:sz w:val="16"/>
                <w:szCs w:val="22"/>
              </w:rPr>
            </w:pPr>
          </w:p>
        </w:tc>
        <w:tc>
          <w:tcPr>
            <w:tcW w:w="450" w:type="dxa"/>
          </w:tcPr>
          <w:p w14:paraId="119D8F55" w14:textId="77777777" w:rsidR="00CB405E" w:rsidRPr="002D02CC" w:rsidRDefault="00CB405E" w:rsidP="0052358B">
            <w:pPr>
              <w:tabs>
                <w:tab w:val="left" w:pos="-720"/>
              </w:tabs>
              <w:suppressAutoHyphens/>
              <w:jc w:val="center"/>
              <w:rPr>
                <w:sz w:val="16"/>
                <w:szCs w:val="22"/>
              </w:rPr>
            </w:pPr>
          </w:p>
        </w:tc>
        <w:tc>
          <w:tcPr>
            <w:tcW w:w="540" w:type="dxa"/>
          </w:tcPr>
          <w:p w14:paraId="64907483" w14:textId="77777777" w:rsidR="00CB405E" w:rsidRPr="002D02CC" w:rsidRDefault="00CB405E" w:rsidP="0052358B">
            <w:pPr>
              <w:tabs>
                <w:tab w:val="center" w:pos="410"/>
              </w:tabs>
              <w:suppressAutoHyphens/>
              <w:jc w:val="center"/>
              <w:rPr>
                <w:sz w:val="16"/>
                <w:szCs w:val="22"/>
              </w:rPr>
            </w:pPr>
            <w:r>
              <w:rPr>
                <w:sz w:val="16"/>
                <w:szCs w:val="22"/>
              </w:rPr>
              <w:t>.32</w:t>
            </w:r>
          </w:p>
        </w:tc>
        <w:tc>
          <w:tcPr>
            <w:tcW w:w="540" w:type="dxa"/>
          </w:tcPr>
          <w:p w14:paraId="14D2AE1E" w14:textId="77777777" w:rsidR="00CB405E" w:rsidRPr="002D02CC" w:rsidRDefault="00CB405E" w:rsidP="0052358B">
            <w:pPr>
              <w:tabs>
                <w:tab w:val="center" w:pos="410"/>
              </w:tabs>
              <w:suppressAutoHyphens/>
              <w:jc w:val="center"/>
              <w:rPr>
                <w:sz w:val="16"/>
                <w:szCs w:val="22"/>
              </w:rPr>
            </w:pPr>
            <w:r>
              <w:rPr>
                <w:sz w:val="16"/>
                <w:szCs w:val="22"/>
              </w:rPr>
              <w:t>.49</w:t>
            </w:r>
          </w:p>
        </w:tc>
        <w:tc>
          <w:tcPr>
            <w:tcW w:w="630" w:type="dxa"/>
          </w:tcPr>
          <w:p w14:paraId="716E7748" w14:textId="77777777" w:rsidR="00CB405E" w:rsidRPr="002D02CC" w:rsidRDefault="00CB405E" w:rsidP="0052358B">
            <w:pPr>
              <w:tabs>
                <w:tab w:val="center" w:pos="385"/>
              </w:tabs>
              <w:suppressAutoHyphens/>
              <w:jc w:val="center"/>
              <w:rPr>
                <w:sz w:val="16"/>
                <w:szCs w:val="22"/>
              </w:rPr>
            </w:pPr>
            <w:r>
              <w:rPr>
                <w:sz w:val="16"/>
                <w:szCs w:val="22"/>
              </w:rPr>
              <w:t>.76</w:t>
            </w:r>
          </w:p>
        </w:tc>
        <w:tc>
          <w:tcPr>
            <w:tcW w:w="540" w:type="dxa"/>
          </w:tcPr>
          <w:p w14:paraId="35E302D0" w14:textId="77777777" w:rsidR="00CB405E" w:rsidRPr="002D02CC" w:rsidRDefault="00CB405E" w:rsidP="0052358B">
            <w:pPr>
              <w:tabs>
                <w:tab w:val="center" w:pos="385"/>
              </w:tabs>
              <w:suppressAutoHyphens/>
              <w:jc w:val="center"/>
              <w:rPr>
                <w:sz w:val="16"/>
                <w:szCs w:val="22"/>
              </w:rPr>
            </w:pPr>
            <w:r>
              <w:rPr>
                <w:sz w:val="16"/>
                <w:szCs w:val="22"/>
              </w:rPr>
              <w:t>.97</w:t>
            </w:r>
          </w:p>
        </w:tc>
      </w:tr>
      <w:tr w:rsidR="00CB405E" w:rsidRPr="002D02CC" w14:paraId="7C89ED0E" w14:textId="77777777" w:rsidTr="00CB405E">
        <w:tblPrEx>
          <w:tblCellMar>
            <w:top w:w="0" w:type="dxa"/>
            <w:bottom w:w="0" w:type="dxa"/>
          </w:tblCellMar>
        </w:tblPrEx>
        <w:trPr>
          <w:cantSplit/>
          <w:jc w:val="center"/>
        </w:trPr>
        <w:tc>
          <w:tcPr>
            <w:tcW w:w="540" w:type="dxa"/>
          </w:tcPr>
          <w:p w14:paraId="66557DB2" w14:textId="77777777" w:rsidR="00CB405E" w:rsidRPr="002D02CC" w:rsidRDefault="00CB405E" w:rsidP="0052358B">
            <w:pPr>
              <w:tabs>
                <w:tab w:val="center" w:pos="428"/>
              </w:tabs>
              <w:suppressAutoHyphens/>
              <w:jc w:val="center"/>
              <w:rPr>
                <w:sz w:val="16"/>
                <w:szCs w:val="22"/>
              </w:rPr>
            </w:pPr>
            <w:r w:rsidRPr="002D02CC">
              <w:rPr>
                <w:bCs/>
                <w:sz w:val="16"/>
                <w:szCs w:val="22"/>
              </w:rPr>
              <w:t>17</w:t>
            </w:r>
          </w:p>
        </w:tc>
        <w:tc>
          <w:tcPr>
            <w:tcW w:w="450" w:type="dxa"/>
          </w:tcPr>
          <w:p w14:paraId="78C3F964" w14:textId="77777777" w:rsidR="00CB405E" w:rsidRPr="002D02CC" w:rsidRDefault="00CB405E" w:rsidP="0052358B">
            <w:pPr>
              <w:tabs>
                <w:tab w:val="left" w:pos="-720"/>
              </w:tabs>
              <w:suppressAutoHyphens/>
              <w:jc w:val="center"/>
              <w:rPr>
                <w:sz w:val="16"/>
                <w:szCs w:val="22"/>
              </w:rPr>
            </w:pPr>
          </w:p>
        </w:tc>
        <w:tc>
          <w:tcPr>
            <w:tcW w:w="450" w:type="dxa"/>
          </w:tcPr>
          <w:p w14:paraId="11436878" w14:textId="77777777" w:rsidR="00CB405E" w:rsidRPr="002D02CC" w:rsidRDefault="00CB405E" w:rsidP="0052358B">
            <w:pPr>
              <w:tabs>
                <w:tab w:val="left" w:pos="-720"/>
              </w:tabs>
              <w:suppressAutoHyphens/>
              <w:jc w:val="center"/>
              <w:rPr>
                <w:sz w:val="16"/>
                <w:szCs w:val="22"/>
              </w:rPr>
            </w:pPr>
          </w:p>
        </w:tc>
        <w:tc>
          <w:tcPr>
            <w:tcW w:w="450" w:type="dxa"/>
          </w:tcPr>
          <w:p w14:paraId="620B6FE0" w14:textId="77777777" w:rsidR="00CB405E" w:rsidRPr="002D02CC" w:rsidRDefault="00CB405E" w:rsidP="0052358B">
            <w:pPr>
              <w:tabs>
                <w:tab w:val="left" w:pos="-720"/>
              </w:tabs>
              <w:suppressAutoHyphens/>
              <w:jc w:val="center"/>
              <w:rPr>
                <w:sz w:val="16"/>
                <w:szCs w:val="22"/>
              </w:rPr>
            </w:pPr>
          </w:p>
        </w:tc>
        <w:tc>
          <w:tcPr>
            <w:tcW w:w="450" w:type="dxa"/>
          </w:tcPr>
          <w:p w14:paraId="6BCFCBA0" w14:textId="77777777" w:rsidR="00CB405E" w:rsidRPr="002D02CC" w:rsidRDefault="00CB405E" w:rsidP="0052358B">
            <w:pPr>
              <w:tabs>
                <w:tab w:val="left" w:pos="-720"/>
              </w:tabs>
              <w:suppressAutoHyphens/>
              <w:jc w:val="center"/>
              <w:rPr>
                <w:sz w:val="16"/>
                <w:szCs w:val="22"/>
              </w:rPr>
            </w:pPr>
          </w:p>
        </w:tc>
        <w:tc>
          <w:tcPr>
            <w:tcW w:w="450" w:type="dxa"/>
          </w:tcPr>
          <w:p w14:paraId="1DC39E81" w14:textId="77777777" w:rsidR="00CB405E" w:rsidRPr="002D02CC" w:rsidRDefault="00CB405E" w:rsidP="0052358B">
            <w:pPr>
              <w:tabs>
                <w:tab w:val="left" w:pos="-720"/>
              </w:tabs>
              <w:suppressAutoHyphens/>
              <w:jc w:val="center"/>
              <w:rPr>
                <w:sz w:val="16"/>
                <w:szCs w:val="22"/>
              </w:rPr>
            </w:pPr>
          </w:p>
        </w:tc>
        <w:tc>
          <w:tcPr>
            <w:tcW w:w="450" w:type="dxa"/>
          </w:tcPr>
          <w:p w14:paraId="74A48B8F" w14:textId="77777777" w:rsidR="00CB405E" w:rsidRPr="002D02CC" w:rsidRDefault="00CB405E" w:rsidP="0052358B">
            <w:pPr>
              <w:tabs>
                <w:tab w:val="left" w:pos="-720"/>
              </w:tabs>
              <w:suppressAutoHyphens/>
              <w:jc w:val="center"/>
              <w:rPr>
                <w:sz w:val="16"/>
                <w:szCs w:val="22"/>
              </w:rPr>
            </w:pPr>
          </w:p>
        </w:tc>
        <w:tc>
          <w:tcPr>
            <w:tcW w:w="540" w:type="dxa"/>
          </w:tcPr>
          <w:p w14:paraId="678ADED7" w14:textId="77777777" w:rsidR="00CB405E" w:rsidRPr="002D02CC" w:rsidRDefault="00CB405E" w:rsidP="0052358B">
            <w:pPr>
              <w:tabs>
                <w:tab w:val="left" w:pos="-720"/>
              </w:tabs>
              <w:suppressAutoHyphens/>
              <w:jc w:val="center"/>
              <w:rPr>
                <w:sz w:val="16"/>
                <w:szCs w:val="22"/>
              </w:rPr>
            </w:pPr>
          </w:p>
        </w:tc>
        <w:tc>
          <w:tcPr>
            <w:tcW w:w="540" w:type="dxa"/>
          </w:tcPr>
          <w:p w14:paraId="5593BB8A" w14:textId="77777777" w:rsidR="00CB405E" w:rsidRPr="002D02CC" w:rsidRDefault="00CB405E" w:rsidP="0052358B">
            <w:pPr>
              <w:tabs>
                <w:tab w:val="center" w:pos="410"/>
              </w:tabs>
              <w:suppressAutoHyphens/>
              <w:jc w:val="center"/>
              <w:rPr>
                <w:sz w:val="16"/>
                <w:szCs w:val="22"/>
              </w:rPr>
            </w:pPr>
            <w:r>
              <w:rPr>
                <w:sz w:val="16"/>
                <w:szCs w:val="22"/>
              </w:rPr>
              <w:t>.42</w:t>
            </w:r>
          </w:p>
        </w:tc>
        <w:tc>
          <w:tcPr>
            <w:tcW w:w="630" w:type="dxa"/>
          </w:tcPr>
          <w:p w14:paraId="1F8E8A61" w14:textId="77777777" w:rsidR="00CB405E" w:rsidRPr="002D02CC" w:rsidRDefault="00CB405E" w:rsidP="0052358B">
            <w:pPr>
              <w:tabs>
                <w:tab w:val="center" w:pos="385"/>
              </w:tabs>
              <w:suppressAutoHyphens/>
              <w:jc w:val="center"/>
              <w:rPr>
                <w:sz w:val="16"/>
                <w:szCs w:val="22"/>
              </w:rPr>
            </w:pPr>
            <w:r>
              <w:rPr>
                <w:sz w:val="16"/>
                <w:szCs w:val="22"/>
              </w:rPr>
              <w:t>.69</w:t>
            </w:r>
          </w:p>
        </w:tc>
        <w:tc>
          <w:tcPr>
            <w:tcW w:w="540" w:type="dxa"/>
          </w:tcPr>
          <w:p w14:paraId="3A5F7EA2" w14:textId="77777777" w:rsidR="00CB405E" w:rsidRPr="002D02CC" w:rsidRDefault="00CB405E" w:rsidP="0052358B">
            <w:pPr>
              <w:tabs>
                <w:tab w:val="center" w:pos="385"/>
              </w:tabs>
              <w:suppressAutoHyphens/>
              <w:jc w:val="center"/>
              <w:rPr>
                <w:sz w:val="16"/>
                <w:szCs w:val="22"/>
              </w:rPr>
            </w:pPr>
            <w:r>
              <w:rPr>
                <w:sz w:val="16"/>
                <w:szCs w:val="22"/>
              </w:rPr>
              <w:t>.91</w:t>
            </w:r>
          </w:p>
        </w:tc>
      </w:tr>
      <w:tr w:rsidR="00CB405E" w:rsidRPr="002D02CC" w14:paraId="1DDE2802" w14:textId="77777777" w:rsidTr="00CB405E">
        <w:tblPrEx>
          <w:tblCellMar>
            <w:top w:w="0" w:type="dxa"/>
            <w:bottom w:w="0" w:type="dxa"/>
          </w:tblCellMar>
        </w:tblPrEx>
        <w:trPr>
          <w:cantSplit/>
          <w:jc w:val="center"/>
        </w:trPr>
        <w:tc>
          <w:tcPr>
            <w:tcW w:w="540" w:type="dxa"/>
          </w:tcPr>
          <w:p w14:paraId="52583AFB" w14:textId="77777777" w:rsidR="00CB405E" w:rsidRPr="002D02CC" w:rsidRDefault="00CB405E" w:rsidP="0052358B">
            <w:pPr>
              <w:tabs>
                <w:tab w:val="center" w:pos="428"/>
              </w:tabs>
              <w:suppressAutoHyphens/>
              <w:jc w:val="center"/>
              <w:rPr>
                <w:sz w:val="16"/>
                <w:szCs w:val="22"/>
              </w:rPr>
            </w:pPr>
            <w:r w:rsidRPr="002D02CC">
              <w:rPr>
                <w:bCs/>
                <w:sz w:val="16"/>
                <w:szCs w:val="22"/>
              </w:rPr>
              <w:t>18</w:t>
            </w:r>
          </w:p>
        </w:tc>
        <w:tc>
          <w:tcPr>
            <w:tcW w:w="450" w:type="dxa"/>
          </w:tcPr>
          <w:p w14:paraId="1DDB83A1" w14:textId="77777777" w:rsidR="00CB405E" w:rsidRPr="002D02CC" w:rsidRDefault="00CB405E" w:rsidP="0052358B">
            <w:pPr>
              <w:tabs>
                <w:tab w:val="left" w:pos="-720"/>
              </w:tabs>
              <w:suppressAutoHyphens/>
              <w:jc w:val="center"/>
              <w:rPr>
                <w:sz w:val="16"/>
                <w:szCs w:val="22"/>
              </w:rPr>
            </w:pPr>
          </w:p>
        </w:tc>
        <w:tc>
          <w:tcPr>
            <w:tcW w:w="450" w:type="dxa"/>
          </w:tcPr>
          <w:p w14:paraId="0955862B" w14:textId="77777777" w:rsidR="00CB405E" w:rsidRPr="002D02CC" w:rsidRDefault="00CB405E" w:rsidP="0052358B">
            <w:pPr>
              <w:tabs>
                <w:tab w:val="left" w:pos="-720"/>
              </w:tabs>
              <w:suppressAutoHyphens/>
              <w:jc w:val="center"/>
              <w:rPr>
                <w:sz w:val="16"/>
                <w:szCs w:val="22"/>
              </w:rPr>
            </w:pPr>
          </w:p>
        </w:tc>
        <w:tc>
          <w:tcPr>
            <w:tcW w:w="450" w:type="dxa"/>
          </w:tcPr>
          <w:p w14:paraId="3108C875" w14:textId="77777777" w:rsidR="00CB405E" w:rsidRPr="002D02CC" w:rsidRDefault="00CB405E" w:rsidP="0052358B">
            <w:pPr>
              <w:tabs>
                <w:tab w:val="left" w:pos="-720"/>
              </w:tabs>
              <w:suppressAutoHyphens/>
              <w:jc w:val="center"/>
              <w:rPr>
                <w:sz w:val="16"/>
                <w:szCs w:val="22"/>
              </w:rPr>
            </w:pPr>
          </w:p>
        </w:tc>
        <w:tc>
          <w:tcPr>
            <w:tcW w:w="450" w:type="dxa"/>
          </w:tcPr>
          <w:p w14:paraId="38FF0A1E" w14:textId="77777777" w:rsidR="00CB405E" w:rsidRPr="002D02CC" w:rsidRDefault="00CB405E" w:rsidP="0052358B">
            <w:pPr>
              <w:tabs>
                <w:tab w:val="left" w:pos="-720"/>
              </w:tabs>
              <w:suppressAutoHyphens/>
              <w:jc w:val="center"/>
              <w:rPr>
                <w:sz w:val="16"/>
                <w:szCs w:val="22"/>
              </w:rPr>
            </w:pPr>
          </w:p>
        </w:tc>
        <w:tc>
          <w:tcPr>
            <w:tcW w:w="450" w:type="dxa"/>
          </w:tcPr>
          <w:p w14:paraId="2B340408" w14:textId="77777777" w:rsidR="00CB405E" w:rsidRPr="002D02CC" w:rsidRDefault="00CB405E" w:rsidP="0052358B">
            <w:pPr>
              <w:tabs>
                <w:tab w:val="left" w:pos="-720"/>
              </w:tabs>
              <w:suppressAutoHyphens/>
              <w:jc w:val="center"/>
              <w:rPr>
                <w:sz w:val="16"/>
                <w:szCs w:val="22"/>
              </w:rPr>
            </w:pPr>
          </w:p>
        </w:tc>
        <w:tc>
          <w:tcPr>
            <w:tcW w:w="450" w:type="dxa"/>
          </w:tcPr>
          <w:p w14:paraId="058B664D" w14:textId="77777777" w:rsidR="00CB405E" w:rsidRPr="002D02CC" w:rsidRDefault="00CB405E" w:rsidP="0052358B">
            <w:pPr>
              <w:tabs>
                <w:tab w:val="left" w:pos="-720"/>
              </w:tabs>
              <w:suppressAutoHyphens/>
              <w:jc w:val="center"/>
              <w:rPr>
                <w:sz w:val="16"/>
                <w:szCs w:val="22"/>
              </w:rPr>
            </w:pPr>
          </w:p>
        </w:tc>
        <w:tc>
          <w:tcPr>
            <w:tcW w:w="540" w:type="dxa"/>
          </w:tcPr>
          <w:p w14:paraId="4FE03EB6" w14:textId="77777777" w:rsidR="00CB405E" w:rsidRPr="002D02CC" w:rsidRDefault="00CB405E" w:rsidP="0052358B">
            <w:pPr>
              <w:tabs>
                <w:tab w:val="left" w:pos="-720"/>
              </w:tabs>
              <w:suppressAutoHyphens/>
              <w:jc w:val="center"/>
              <w:rPr>
                <w:sz w:val="16"/>
                <w:szCs w:val="22"/>
              </w:rPr>
            </w:pPr>
          </w:p>
        </w:tc>
        <w:tc>
          <w:tcPr>
            <w:tcW w:w="540" w:type="dxa"/>
          </w:tcPr>
          <w:p w14:paraId="68D2A26F" w14:textId="77777777" w:rsidR="00CB405E" w:rsidRPr="002D02CC" w:rsidRDefault="00CB405E" w:rsidP="0052358B">
            <w:pPr>
              <w:tabs>
                <w:tab w:val="center" w:pos="410"/>
              </w:tabs>
              <w:suppressAutoHyphens/>
              <w:jc w:val="center"/>
              <w:rPr>
                <w:sz w:val="16"/>
                <w:szCs w:val="22"/>
              </w:rPr>
            </w:pPr>
            <w:r>
              <w:rPr>
                <w:sz w:val="16"/>
                <w:szCs w:val="22"/>
              </w:rPr>
              <w:t>.39</w:t>
            </w:r>
          </w:p>
        </w:tc>
        <w:tc>
          <w:tcPr>
            <w:tcW w:w="630" w:type="dxa"/>
          </w:tcPr>
          <w:p w14:paraId="73AE5FC0" w14:textId="77777777" w:rsidR="00CB405E" w:rsidRPr="002D02CC" w:rsidRDefault="00CB405E" w:rsidP="0052358B">
            <w:pPr>
              <w:tabs>
                <w:tab w:val="center" w:pos="385"/>
              </w:tabs>
              <w:suppressAutoHyphens/>
              <w:jc w:val="center"/>
              <w:rPr>
                <w:sz w:val="16"/>
                <w:szCs w:val="22"/>
              </w:rPr>
            </w:pPr>
            <w:r>
              <w:rPr>
                <w:sz w:val="16"/>
                <w:szCs w:val="22"/>
              </w:rPr>
              <w:t>.63</w:t>
            </w:r>
          </w:p>
        </w:tc>
        <w:tc>
          <w:tcPr>
            <w:tcW w:w="540" w:type="dxa"/>
          </w:tcPr>
          <w:p w14:paraId="039C4A61" w14:textId="77777777" w:rsidR="00CB405E" w:rsidRPr="002D02CC" w:rsidRDefault="00CB405E" w:rsidP="0052358B">
            <w:pPr>
              <w:tabs>
                <w:tab w:val="center" w:pos="385"/>
              </w:tabs>
              <w:suppressAutoHyphens/>
              <w:jc w:val="center"/>
              <w:rPr>
                <w:sz w:val="16"/>
                <w:szCs w:val="22"/>
              </w:rPr>
            </w:pPr>
            <w:r>
              <w:rPr>
                <w:sz w:val="16"/>
                <w:szCs w:val="22"/>
              </w:rPr>
              <w:t>.87</w:t>
            </w:r>
          </w:p>
        </w:tc>
      </w:tr>
      <w:tr w:rsidR="00CB405E" w:rsidRPr="002D02CC" w14:paraId="7805DAFF" w14:textId="77777777" w:rsidTr="00CB405E">
        <w:tblPrEx>
          <w:tblCellMar>
            <w:top w:w="0" w:type="dxa"/>
            <w:bottom w:w="0" w:type="dxa"/>
          </w:tblCellMar>
        </w:tblPrEx>
        <w:trPr>
          <w:cantSplit/>
          <w:jc w:val="center"/>
        </w:trPr>
        <w:tc>
          <w:tcPr>
            <w:tcW w:w="540" w:type="dxa"/>
          </w:tcPr>
          <w:p w14:paraId="6EB1941D" w14:textId="77777777" w:rsidR="00CB405E" w:rsidRPr="002D02CC" w:rsidRDefault="00CB405E" w:rsidP="0052358B">
            <w:pPr>
              <w:tabs>
                <w:tab w:val="center" w:pos="428"/>
              </w:tabs>
              <w:suppressAutoHyphens/>
              <w:jc w:val="center"/>
              <w:rPr>
                <w:sz w:val="16"/>
                <w:szCs w:val="22"/>
              </w:rPr>
            </w:pPr>
            <w:r w:rsidRPr="002D02CC">
              <w:rPr>
                <w:bCs/>
                <w:sz w:val="16"/>
                <w:szCs w:val="22"/>
              </w:rPr>
              <w:t>19</w:t>
            </w:r>
          </w:p>
        </w:tc>
        <w:tc>
          <w:tcPr>
            <w:tcW w:w="450" w:type="dxa"/>
          </w:tcPr>
          <w:p w14:paraId="2D8C1000" w14:textId="77777777" w:rsidR="00CB405E" w:rsidRPr="002D02CC" w:rsidRDefault="00CB405E" w:rsidP="0052358B">
            <w:pPr>
              <w:tabs>
                <w:tab w:val="left" w:pos="-720"/>
              </w:tabs>
              <w:suppressAutoHyphens/>
              <w:jc w:val="center"/>
              <w:rPr>
                <w:sz w:val="16"/>
                <w:szCs w:val="22"/>
              </w:rPr>
            </w:pPr>
          </w:p>
        </w:tc>
        <w:tc>
          <w:tcPr>
            <w:tcW w:w="450" w:type="dxa"/>
          </w:tcPr>
          <w:p w14:paraId="714EA664" w14:textId="77777777" w:rsidR="00CB405E" w:rsidRPr="002D02CC" w:rsidRDefault="00CB405E" w:rsidP="0052358B">
            <w:pPr>
              <w:tabs>
                <w:tab w:val="left" w:pos="-720"/>
              </w:tabs>
              <w:suppressAutoHyphens/>
              <w:jc w:val="center"/>
              <w:rPr>
                <w:sz w:val="16"/>
                <w:szCs w:val="22"/>
              </w:rPr>
            </w:pPr>
          </w:p>
        </w:tc>
        <w:tc>
          <w:tcPr>
            <w:tcW w:w="450" w:type="dxa"/>
          </w:tcPr>
          <w:p w14:paraId="715234B9" w14:textId="77777777" w:rsidR="00CB405E" w:rsidRPr="002D02CC" w:rsidRDefault="00CB405E" w:rsidP="0052358B">
            <w:pPr>
              <w:tabs>
                <w:tab w:val="left" w:pos="-720"/>
              </w:tabs>
              <w:suppressAutoHyphens/>
              <w:jc w:val="center"/>
              <w:rPr>
                <w:sz w:val="16"/>
                <w:szCs w:val="22"/>
              </w:rPr>
            </w:pPr>
          </w:p>
        </w:tc>
        <w:tc>
          <w:tcPr>
            <w:tcW w:w="450" w:type="dxa"/>
          </w:tcPr>
          <w:p w14:paraId="79BD9AB5" w14:textId="77777777" w:rsidR="00CB405E" w:rsidRPr="002D02CC" w:rsidRDefault="00CB405E" w:rsidP="0052358B">
            <w:pPr>
              <w:tabs>
                <w:tab w:val="left" w:pos="-720"/>
              </w:tabs>
              <w:suppressAutoHyphens/>
              <w:jc w:val="center"/>
              <w:rPr>
                <w:sz w:val="16"/>
                <w:szCs w:val="22"/>
              </w:rPr>
            </w:pPr>
          </w:p>
        </w:tc>
        <w:tc>
          <w:tcPr>
            <w:tcW w:w="450" w:type="dxa"/>
          </w:tcPr>
          <w:p w14:paraId="79E51B8B" w14:textId="77777777" w:rsidR="00CB405E" w:rsidRPr="002D02CC" w:rsidRDefault="00CB405E" w:rsidP="0052358B">
            <w:pPr>
              <w:tabs>
                <w:tab w:val="left" w:pos="-720"/>
              </w:tabs>
              <w:suppressAutoHyphens/>
              <w:jc w:val="center"/>
              <w:rPr>
                <w:sz w:val="16"/>
                <w:szCs w:val="22"/>
              </w:rPr>
            </w:pPr>
          </w:p>
        </w:tc>
        <w:tc>
          <w:tcPr>
            <w:tcW w:w="450" w:type="dxa"/>
          </w:tcPr>
          <w:p w14:paraId="655EA532" w14:textId="77777777" w:rsidR="00CB405E" w:rsidRPr="002D02CC" w:rsidRDefault="00CB405E" w:rsidP="0052358B">
            <w:pPr>
              <w:tabs>
                <w:tab w:val="left" w:pos="-720"/>
              </w:tabs>
              <w:suppressAutoHyphens/>
              <w:jc w:val="center"/>
              <w:rPr>
                <w:sz w:val="16"/>
                <w:szCs w:val="22"/>
              </w:rPr>
            </w:pPr>
          </w:p>
        </w:tc>
        <w:tc>
          <w:tcPr>
            <w:tcW w:w="540" w:type="dxa"/>
          </w:tcPr>
          <w:p w14:paraId="7AF4592F" w14:textId="77777777" w:rsidR="00CB405E" w:rsidRPr="002D02CC" w:rsidRDefault="00CB405E" w:rsidP="0052358B">
            <w:pPr>
              <w:tabs>
                <w:tab w:val="left" w:pos="-720"/>
              </w:tabs>
              <w:suppressAutoHyphens/>
              <w:jc w:val="center"/>
              <w:rPr>
                <w:sz w:val="16"/>
                <w:szCs w:val="22"/>
              </w:rPr>
            </w:pPr>
          </w:p>
        </w:tc>
        <w:tc>
          <w:tcPr>
            <w:tcW w:w="540" w:type="dxa"/>
          </w:tcPr>
          <w:p w14:paraId="0B0E611B" w14:textId="77777777" w:rsidR="00CB405E" w:rsidRPr="002D02CC" w:rsidRDefault="00CB405E" w:rsidP="0052358B">
            <w:pPr>
              <w:tabs>
                <w:tab w:val="center" w:pos="410"/>
              </w:tabs>
              <w:suppressAutoHyphens/>
              <w:jc w:val="center"/>
              <w:rPr>
                <w:sz w:val="16"/>
                <w:szCs w:val="22"/>
              </w:rPr>
            </w:pPr>
            <w:r>
              <w:rPr>
                <w:sz w:val="16"/>
                <w:szCs w:val="22"/>
              </w:rPr>
              <w:t>.37</w:t>
            </w:r>
          </w:p>
        </w:tc>
        <w:tc>
          <w:tcPr>
            <w:tcW w:w="630" w:type="dxa"/>
          </w:tcPr>
          <w:p w14:paraId="41AFF431" w14:textId="77777777" w:rsidR="00CB405E" w:rsidRPr="002D02CC" w:rsidRDefault="00CB405E" w:rsidP="0052358B">
            <w:pPr>
              <w:tabs>
                <w:tab w:val="center" w:pos="385"/>
              </w:tabs>
              <w:suppressAutoHyphens/>
              <w:jc w:val="center"/>
              <w:rPr>
                <w:sz w:val="16"/>
                <w:szCs w:val="22"/>
              </w:rPr>
            </w:pPr>
            <w:r>
              <w:rPr>
                <w:sz w:val="16"/>
                <w:szCs w:val="22"/>
              </w:rPr>
              <w:t>.57</w:t>
            </w:r>
          </w:p>
        </w:tc>
        <w:tc>
          <w:tcPr>
            <w:tcW w:w="540" w:type="dxa"/>
          </w:tcPr>
          <w:p w14:paraId="1637DC29" w14:textId="77777777" w:rsidR="00CB405E" w:rsidRPr="002D02CC" w:rsidRDefault="00CB405E" w:rsidP="0052358B">
            <w:pPr>
              <w:tabs>
                <w:tab w:val="center" w:pos="385"/>
              </w:tabs>
              <w:suppressAutoHyphens/>
              <w:jc w:val="center"/>
              <w:rPr>
                <w:sz w:val="16"/>
                <w:szCs w:val="22"/>
              </w:rPr>
            </w:pPr>
            <w:r>
              <w:rPr>
                <w:sz w:val="16"/>
                <w:szCs w:val="22"/>
              </w:rPr>
              <w:t>.86</w:t>
            </w:r>
          </w:p>
        </w:tc>
      </w:tr>
      <w:tr w:rsidR="00CB405E" w:rsidRPr="002D02CC" w14:paraId="23B89D4F" w14:textId="77777777" w:rsidTr="00CB405E">
        <w:tblPrEx>
          <w:tblCellMar>
            <w:top w:w="0" w:type="dxa"/>
            <w:bottom w:w="0" w:type="dxa"/>
          </w:tblCellMar>
        </w:tblPrEx>
        <w:trPr>
          <w:cantSplit/>
          <w:jc w:val="center"/>
        </w:trPr>
        <w:tc>
          <w:tcPr>
            <w:tcW w:w="540" w:type="dxa"/>
          </w:tcPr>
          <w:p w14:paraId="13AF5B21" w14:textId="77777777" w:rsidR="00CB405E" w:rsidRPr="002D02CC" w:rsidRDefault="00CB405E" w:rsidP="0052358B">
            <w:pPr>
              <w:keepNext/>
              <w:tabs>
                <w:tab w:val="center" w:pos="428"/>
              </w:tabs>
              <w:suppressAutoHyphens/>
              <w:jc w:val="center"/>
              <w:rPr>
                <w:sz w:val="16"/>
                <w:szCs w:val="22"/>
              </w:rPr>
            </w:pPr>
            <w:r w:rsidRPr="002D02CC">
              <w:rPr>
                <w:bCs/>
                <w:sz w:val="16"/>
                <w:szCs w:val="22"/>
              </w:rPr>
              <w:t>20</w:t>
            </w:r>
          </w:p>
        </w:tc>
        <w:tc>
          <w:tcPr>
            <w:tcW w:w="450" w:type="dxa"/>
          </w:tcPr>
          <w:p w14:paraId="4947C972" w14:textId="77777777" w:rsidR="00CB405E" w:rsidRPr="002D02CC" w:rsidRDefault="00CB405E" w:rsidP="0052358B">
            <w:pPr>
              <w:keepNext/>
              <w:tabs>
                <w:tab w:val="left" w:pos="-720"/>
              </w:tabs>
              <w:suppressAutoHyphens/>
              <w:jc w:val="center"/>
              <w:rPr>
                <w:sz w:val="16"/>
                <w:szCs w:val="22"/>
              </w:rPr>
            </w:pPr>
          </w:p>
        </w:tc>
        <w:tc>
          <w:tcPr>
            <w:tcW w:w="450" w:type="dxa"/>
          </w:tcPr>
          <w:p w14:paraId="6207E6B0" w14:textId="77777777" w:rsidR="00CB405E" w:rsidRPr="002D02CC" w:rsidRDefault="00CB405E" w:rsidP="0052358B">
            <w:pPr>
              <w:keepNext/>
              <w:tabs>
                <w:tab w:val="left" w:pos="-720"/>
              </w:tabs>
              <w:suppressAutoHyphens/>
              <w:jc w:val="center"/>
              <w:rPr>
                <w:sz w:val="16"/>
                <w:szCs w:val="22"/>
              </w:rPr>
            </w:pPr>
          </w:p>
        </w:tc>
        <w:tc>
          <w:tcPr>
            <w:tcW w:w="450" w:type="dxa"/>
          </w:tcPr>
          <w:p w14:paraId="6429EAB1" w14:textId="77777777" w:rsidR="00CB405E" w:rsidRPr="002D02CC" w:rsidRDefault="00CB405E" w:rsidP="0052358B">
            <w:pPr>
              <w:keepNext/>
              <w:tabs>
                <w:tab w:val="left" w:pos="-720"/>
              </w:tabs>
              <w:suppressAutoHyphens/>
              <w:jc w:val="center"/>
              <w:rPr>
                <w:sz w:val="16"/>
                <w:szCs w:val="22"/>
              </w:rPr>
            </w:pPr>
          </w:p>
        </w:tc>
        <w:tc>
          <w:tcPr>
            <w:tcW w:w="450" w:type="dxa"/>
          </w:tcPr>
          <w:p w14:paraId="371D72B3" w14:textId="77777777" w:rsidR="00CB405E" w:rsidRPr="002D02CC" w:rsidRDefault="00CB405E" w:rsidP="0052358B">
            <w:pPr>
              <w:keepNext/>
              <w:tabs>
                <w:tab w:val="left" w:pos="-720"/>
              </w:tabs>
              <w:suppressAutoHyphens/>
              <w:jc w:val="center"/>
              <w:rPr>
                <w:sz w:val="16"/>
                <w:szCs w:val="22"/>
              </w:rPr>
            </w:pPr>
          </w:p>
        </w:tc>
        <w:tc>
          <w:tcPr>
            <w:tcW w:w="450" w:type="dxa"/>
          </w:tcPr>
          <w:p w14:paraId="7FC6142A" w14:textId="77777777" w:rsidR="00CB405E" w:rsidRPr="002D02CC" w:rsidRDefault="00CB405E" w:rsidP="0052358B">
            <w:pPr>
              <w:keepNext/>
              <w:tabs>
                <w:tab w:val="left" w:pos="-720"/>
              </w:tabs>
              <w:suppressAutoHyphens/>
              <w:jc w:val="center"/>
              <w:rPr>
                <w:sz w:val="16"/>
                <w:szCs w:val="22"/>
              </w:rPr>
            </w:pPr>
          </w:p>
        </w:tc>
        <w:tc>
          <w:tcPr>
            <w:tcW w:w="450" w:type="dxa"/>
          </w:tcPr>
          <w:p w14:paraId="6D0098F9" w14:textId="77777777" w:rsidR="00CB405E" w:rsidRPr="002D02CC" w:rsidRDefault="00CB405E" w:rsidP="0052358B">
            <w:pPr>
              <w:keepNext/>
              <w:tabs>
                <w:tab w:val="left" w:pos="-720"/>
              </w:tabs>
              <w:suppressAutoHyphens/>
              <w:jc w:val="center"/>
              <w:rPr>
                <w:sz w:val="16"/>
                <w:szCs w:val="22"/>
              </w:rPr>
            </w:pPr>
          </w:p>
        </w:tc>
        <w:tc>
          <w:tcPr>
            <w:tcW w:w="540" w:type="dxa"/>
          </w:tcPr>
          <w:p w14:paraId="4AF98344" w14:textId="77777777" w:rsidR="00CB405E" w:rsidRPr="002D02CC" w:rsidRDefault="00CB405E" w:rsidP="0052358B">
            <w:pPr>
              <w:keepNext/>
              <w:tabs>
                <w:tab w:val="left" w:pos="-720"/>
              </w:tabs>
              <w:suppressAutoHyphens/>
              <w:jc w:val="center"/>
              <w:rPr>
                <w:sz w:val="16"/>
                <w:szCs w:val="22"/>
              </w:rPr>
            </w:pPr>
          </w:p>
        </w:tc>
        <w:tc>
          <w:tcPr>
            <w:tcW w:w="540" w:type="dxa"/>
          </w:tcPr>
          <w:p w14:paraId="612D9673" w14:textId="77777777" w:rsidR="00CB405E" w:rsidRPr="002D02CC" w:rsidRDefault="00CB405E" w:rsidP="0052358B">
            <w:pPr>
              <w:keepNext/>
              <w:tabs>
                <w:tab w:val="center" w:pos="410"/>
              </w:tabs>
              <w:suppressAutoHyphens/>
              <w:jc w:val="center"/>
              <w:rPr>
                <w:sz w:val="16"/>
                <w:szCs w:val="22"/>
              </w:rPr>
            </w:pPr>
            <w:r>
              <w:rPr>
                <w:sz w:val="16"/>
                <w:szCs w:val="22"/>
              </w:rPr>
              <w:t>.37</w:t>
            </w:r>
          </w:p>
        </w:tc>
        <w:tc>
          <w:tcPr>
            <w:tcW w:w="630" w:type="dxa"/>
          </w:tcPr>
          <w:p w14:paraId="2CF1B64F" w14:textId="77777777" w:rsidR="00CB405E" w:rsidRPr="002D02CC" w:rsidRDefault="00CB405E" w:rsidP="0052358B">
            <w:pPr>
              <w:keepNext/>
              <w:tabs>
                <w:tab w:val="center" w:pos="385"/>
              </w:tabs>
              <w:suppressAutoHyphens/>
              <w:jc w:val="center"/>
              <w:rPr>
                <w:sz w:val="16"/>
                <w:szCs w:val="22"/>
              </w:rPr>
            </w:pPr>
            <w:r>
              <w:rPr>
                <w:sz w:val="16"/>
                <w:szCs w:val="22"/>
              </w:rPr>
              <w:t>.53</w:t>
            </w:r>
          </w:p>
        </w:tc>
        <w:tc>
          <w:tcPr>
            <w:tcW w:w="540" w:type="dxa"/>
          </w:tcPr>
          <w:p w14:paraId="4FEBCA31" w14:textId="77777777" w:rsidR="00CB405E" w:rsidRPr="002D02CC" w:rsidRDefault="00CB405E" w:rsidP="0052358B">
            <w:pPr>
              <w:keepNext/>
              <w:tabs>
                <w:tab w:val="center" w:pos="385"/>
              </w:tabs>
              <w:suppressAutoHyphens/>
              <w:jc w:val="center"/>
              <w:rPr>
                <w:sz w:val="16"/>
                <w:szCs w:val="22"/>
              </w:rPr>
            </w:pPr>
            <w:r>
              <w:rPr>
                <w:sz w:val="16"/>
                <w:szCs w:val="22"/>
              </w:rPr>
              <w:t>.83</w:t>
            </w:r>
          </w:p>
        </w:tc>
      </w:tr>
      <w:tr w:rsidR="00CB405E" w:rsidRPr="002D02CC" w14:paraId="0F6DCC6B" w14:textId="77777777" w:rsidTr="00CB405E">
        <w:tblPrEx>
          <w:tblCellMar>
            <w:top w:w="0" w:type="dxa"/>
            <w:bottom w:w="0" w:type="dxa"/>
          </w:tblCellMar>
        </w:tblPrEx>
        <w:trPr>
          <w:cantSplit/>
          <w:jc w:val="center"/>
        </w:trPr>
        <w:tc>
          <w:tcPr>
            <w:tcW w:w="540" w:type="dxa"/>
          </w:tcPr>
          <w:p w14:paraId="7C779B90" w14:textId="77777777" w:rsidR="00CB405E" w:rsidRPr="002D02CC" w:rsidRDefault="00CB405E" w:rsidP="0052358B">
            <w:pPr>
              <w:keepNext/>
              <w:tabs>
                <w:tab w:val="center" w:pos="428"/>
              </w:tabs>
              <w:suppressAutoHyphens/>
              <w:jc w:val="center"/>
              <w:rPr>
                <w:sz w:val="16"/>
                <w:szCs w:val="22"/>
              </w:rPr>
            </w:pPr>
            <w:r w:rsidRPr="002D02CC">
              <w:rPr>
                <w:bCs/>
                <w:sz w:val="16"/>
                <w:szCs w:val="22"/>
              </w:rPr>
              <w:t>21</w:t>
            </w:r>
          </w:p>
        </w:tc>
        <w:tc>
          <w:tcPr>
            <w:tcW w:w="450" w:type="dxa"/>
          </w:tcPr>
          <w:p w14:paraId="1397E88A" w14:textId="77777777" w:rsidR="00CB405E" w:rsidRPr="002D02CC" w:rsidRDefault="00CB405E" w:rsidP="0052358B">
            <w:pPr>
              <w:keepNext/>
              <w:tabs>
                <w:tab w:val="left" w:pos="-720"/>
              </w:tabs>
              <w:suppressAutoHyphens/>
              <w:jc w:val="center"/>
              <w:rPr>
                <w:sz w:val="16"/>
                <w:szCs w:val="22"/>
              </w:rPr>
            </w:pPr>
          </w:p>
        </w:tc>
        <w:tc>
          <w:tcPr>
            <w:tcW w:w="450" w:type="dxa"/>
          </w:tcPr>
          <w:p w14:paraId="45C0A81C" w14:textId="77777777" w:rsidR="00CB405E" w:rsidRPr="002D02CC" w:rsidRDefault="00CB405E" w:rsidP="0052358B">
            <w:pPr>
              <w:keepNext/>
              <w:tabs>
                <w:tab w:val="left" w:pos="-720"/>
              </w:tabs>
              <w:suppressAutoHyphens/>
              <w:jc w:val="center"/>
              <w:rPr>
                <w:sz w:val="16"/>
                <w:szCs w:val="22"/>
              </w:rPr>
            </w:pPr>
          </w:p>
        </w:tc>
        <w:tc>
          <w:tcPr>
            <w:tcW w:w="450" w:type="dxa"/>
          </w:tcPr>
          <w:p w14:paraId="0AFE19EF" w14:textId="77777777" w:rsidR="00CB405E" w:rsidRPr="002D02CC" w:rsidRDefault="00CB405E" w:rsidP="0052358B">
            <w:pPr>
              <w:keepNext/>
              <w:tabs>
                <w:tab w:val="left" w:pos="-720"/>
              </w:tabs>
              <w:suppressAutoHyphens/>
              <w:jc w:val="center"/>
              <w:rPr>
                <w:sz w:val="16"/>
                <w:szCs w:val="22"/>
              </w:rPr>
            </w:pPr>
          </w:p>
        </w:tc>
        <w:tc>
          <w:tcPr>
            <w:tcW w:w="450" w:type="dxa"/>
          </w:tcPr>
          <w:p w14:paraId="51359E8B" w14:textId="77777777" w:rsidR="00CB405E" w:rsidRPr="002D02CC" w:rsidRDefault="00CB405E" w:rsidP="0052358B">
            <w:pPr>
              <w:keepNext/>
              <w:tabs>
                <w:tab w:val="left" w:pos="-720"/>
              </w:tabs>
              <w:suppressAutoHyphens/>
              <w:jc w:val="center"/>
              <w:rPr>
                <w:sz w:val="16"/>
                <w:szCs w:val="22"/>
              </w:rPr>
            </w:pPr>
          </w:p>
        </w:tc>
        <w:tc>
          <w:tcPr>
            <w:tcW w:w="450" w:type="dxa"/>
          </w:tcPr>
          <w:p w14:paraId="11102798" w14:textId="77777777" w:rsidR="00CB405E" w:rsidRPr="002D02CC" w:rsidRDefault="00CB405E" w:rsidP="0052358B">
            <w:pPr>
              <w:keepNext/>
              <w:tabs>
                <w:tab w:val="left" w:pos="-720"/>
              </w:tabs>
              <w:suppressAutoHyphens/>
              <w:jc w:val="center"/>
              <w:rPr>
                <w:sz w:val="16"/>
                <w:szCs w:val="22"/>
              </w:rPr>
            </w:pPr>
          </w:p>
        </w:tc>
        <w:tc>
          <w:tcPr>
            <w:tcW w:w="450" w:type="dxa"/>
          </w:tcPr>
          <w:p w14:paraId="33CBB7AE" w14:textId="77777777" w:rsidR="00CB405E" w:rsidRPr="002D02CC" w:rsidRDefault="00CB405E" w:rsidP="0052358B">
            <w:pPr>
              <w:keepNext/>
              <w:tabs>
                <w:tab w:val="left" w:pos="-720"/>
              </w:tabs>
              <w:suppressAutoHyphens/>
              <w:jc w:val="center"/>
              <w:rPr>
                <w:sz w:val="16"/>
                <w:szCs w:val="22"/>
              </w:rPr>
            </w:pPr>
          </w:p>
        </w:tc>
        <w:tc>
          <w:tcPr>
            <w:tcW w:w="540" w:type="dxa"/>
          </w:tcPr>
          <w:p w14:paraId="2952504D" w14:textId="77777777" w:rsidR="00CB405E" w:rsidRPr="002D02CC" w:rsidRDefault="00CB405E" w:rsidP="0052358B">
            <w:pPr>
              <w:keepNext/>
              <w:tabs>
                <w:tab w:val="left" w:pos="-720"/>
              </w:tabs>
              <w:suppressAutoHyphens/>
              <w:jc w:val="center"/>
              <w:rPr>
                <w:sz w:val="16"/>
                <w:szCs w:val="22"/>
              </w:rPr>
            </w:pPr>
          </w:p>
        </w:tc>
        <w:tc>
          <w:tcPr>
            <w:tcW w:w="540" w:type="dxa"/>
          </w:tcPr>
          <w:p w14:paraId="55DF5564" w14:textId="77777777" w:rsidR="00CB405E" w:rsidRPr="002D02CC" w:rsidRDefault="00CB405E" w:rsidP="0052358B">
            <w:pPr>
              <w:keepNext/>
              <w:tabs>
                <w:tab w:val="center" w:pos="410"/>
              </w:tabs>
              <w:suppressAutoHyphens/>
              <w:jc w:val="center"/>
              <w:rPr>
                <w:sz w:val="16"/>
                <w:szCs w:val="22"/>
              </w:rPr>
            </w:pPr>
            <w:r>
              <w:rPr>
                <w:sz w:val="16"/>
                <w:szCs w:val="22"/>
              </w:rPr>
              <w:t>.37</w:t>
            </w:r>
          </w:p>
        </w:tc>
        <w:tc>
          <w:tcPr>
            <w:tcW w:w="630" w:type="dxa"/>
          </w:tcPr>
          <w:p w14:paraId="73DBB8BD" w14:textId="77777777" w:rsidR="00CB405E" w:rsidRPr="002D02CC" w:rsidRDefault="00CB405E" w:rsidP="0052358B">
            <w:pPr>
              <w:keepNext/>
              <w:tabs>
                <w:tab w:val="center" w:pos="385"/>
              </w:tabs>
              <w:suppressAutoHyphens/>
              <w:jc w:val="center"/>
              <w:rPr>
                <w:sz w:val="16"/>
                <w:szCs w:val="22"/>
              </w:rPr>
            </w:pPr>
            <w:r>
              <w:rPr>
                <w:sz w:val="16"/>
                <w:szCs w:val="22"/>
              </w:rPr>
              <w:t>.52</w:t>
            </w:r>
          </w:p>
        </w:tc>
        <w:tc>
          <w:tcPr>
            <w:tcW w:w="540" w:type="dxa"/>
          </w:tcPr>
          <w:p w14:paraId="4F4B1B94" w14:textId="77777777" w:rsidR="00CB405E" w:rsidRPr="002D02CC" w:rsidRDefault="00CB405E" w:rsidP="0052358B">
            <w:pPr>
              <w:keepNext/>
              <w:tabs>
                <w:tab w:val="center" w:pos="385"/>
              </w:tabs>
              <w:suppressAutoHyphens/>
              <w:jc w:val="center"/>
              <w:rPr>
                <w:sz w:val="16"/>
                <w:szCs w:val="22"/>
              </w:rPr>
            </w:pPr>
            <w:r>
              <w:rPr>
                <w:sz w:val="16"/>
                <w:szCs w:val="22"/>
              </w:rPr>
              <w:t>.82</w:t>
            </w:r>
          </w:p>
        </w:tc>
      </w:tr>
      <w:tr w:rsidR="00CB405E" w:rsidRPr="002D02CC" w14:paraId="5FE71FDD" w14:textId="77777777" w:rsidTr="00CB405E">
        <w:tblPrEx>
          <w:tblCellMar>
            <w:top w:w="0" w:type="dxa"/>
            <w:bottom w:w="0" w:type="dxa"/>
          </w:tblCellMar>
        </w:tblPrEx>
        <w:trPr>
          <w:cantSplit/>
          <w:jc w:val="center"/>
        </w:trPr>
        <w:tc>
          <w:tcPr>
            <w:tcW w:w="540" w:type="dxa"/>
          </w:tcPr>
          <w:p w14:paraId="0247DB93" w14:textId="77777777" w:rsidR="00CB405E" w:rsidRPr="002D02CC" w:rsidRDefault="00CB405E" w:rsidP="0052358B">
            <w:pPr>
              <w:keepNext/>
              <w:tabs>
                <w:tab w:val="center" w:pos="428"/>
              </w:tabs>
              <w:suppressAutoHyphens/>
              <w:jc w:val="center"/>
              <w:rPr>
                <w:sz w:val="16"/>
                <w:szCs w:val="22"/>
              </w:rPr>
            </w:pPr>
            <w:r w:rsidRPr="002D02CC">
              <w:rPr>
                <w:bCs/>
                <w:sz w:val="16"/>
                <w:szCs w:val="22"/>
              </w:rPr>
              <w:t>22</w:t>
            </w:r>
          </w:p>
        </w:tc>
        <w:tc>
          <w:tcPr>
            <w:tcW w:w="450" w:type="dxa"/>
          </w:tcPr>
          <w:p w14:paraId="19BF3A72" w14:textId="77777777" w:rsidR="00CB405E" w:rsidRPr="002D02CC" w:rsidRDefault="00CB405E" w:rsidP="0052358B">
            <w:pPr>
              <w:keepNext/>
              <w:tabs>
                <w:tab w:val="left" w:pos="-720"/>
              </w:tabs>
              <w:suppressAutoHyphens/>
              <w:jc w:val="center"/>
              <w:rPr>
                <w:sz w:val="16"/>
                <w:szCs w:val="22"/>
              </w:rPr>
            </w:pPr>
          </w:p>
        </w:tc>
        <w:tc>
          <w:tcPr>
            <w:tcW w:w="450" w:type="dxa"/>
          </w:tcPr>
          <w:p w14:paraId="5831E90D" w14:textId="77777777" w:rsidR="00CB405E" w:rsidRPr="002D02CC" w:rsidRDefault="00CB405E" w:rsidP="0052358B">
            <w:pPr>
              <w:keepNext/>
              <w:tabs>
                <w:tab w:val="left" w:pos="-720"/>
              </w:tabs>
              <w:suppressAutoHyphens/>
              <w:jc w:val="center"/>
              <w:rPr>
                <w:sz w:val="16"/>
                <w:szCs w:val="22"/>
              </w:rPr>
            </w:pPr>
          </w:p>
        </w:tc>
        <w:tc>
          <w:tcPr>
            <w:tcW w:w="450" w:type="dxa"/>
          </w:tcPr>
          <w:p w14:paraId="0DC68D10" w14:textId="77777777" w:rsidR="00CB405E" w:rsidRPr="002D02CC" w:rsidRDefault="00CB405E" w:rsidP="0052358B">
            <w:pPr>
              <w:keepNext/>
              <w:tabs>
                <w:tab w:val="left" w:pos="-720"/>
              </w:tabs>
              <w:suppressAutoHyphens/>
              <w:jc w:val="center"/>
              <w:rPr>
                <w:sz w:val="16"/>
                <w:szCs w:val="22"/>
              </w:rPr>
            </w:pPr>
          </w:p>
        </w:tc>
        <w:tc>
          <w:tcPr>
            <w:tcW w:w="450" w:type="dxa"/>
          </w:tcPr>
          <w:p w14:paraId="151E6386" w14:textId="77777777" w:rsidR="00CB405E" w:rsidRPr="002D02CC" w:rsidRDefault="00CB405E" w:rsidP="0052358B">
            <w:pPr>
              <w:keepNext/>
              <w:tabs>
                <w:tab w:val="left" w:pos="-720"/>
              </w:tabs>
              <w:suppressAutoHyphens/>
              <w:jc w:val="center"/>
              <w:rPr>
                <w:sz w:val="16"/>
                <w:szCs w:val="22"/>
              </w:rPr>
            </w:pPr>
          </w:p>
        </w:tc>
        <w:tc>
          <w:tcPr>
            <w:tcW w:w="450" w:type="dxa"/>
          </w:tcPr>
          <w:p w14:paraId="49DCD4CF" w14:textId="77777777" w:rsidR="00CB405E" w:rsidRPr="002D02CC" w:rsidRDefault="00CB405E" w:rsidP="0052358B">
            <w:pPr>
              <w:keepNext/>
              <w:tabs>
                <w:tab w:val="left" w:pos="-720"/>
              </w:tabs>
              <w:suppressAutoHyphens/>
              <w:jc w:val="center"/>
              <w:rPr>
                <w:sz w:val="16"/>
                <w:szCs w:val="22"/>
              </w:rPr>
            </w:pPr>
          </w:p>
        </w:tc>
        <w:tc>
          <w:tcPr>
            <w:tcW w:w="450" w:type="dxa"/>
          </w:tcPr>
          <w:p w14:paraId="37DCEDD4" w14:textId="77777777" w:rsidR="00CB405E" w:rsidRPr="002D02CC" w:rsidRDefault="00CB405E" w:rsidP="0052358B">
            <w:pPr>
              <w:keepNext/>
              <w:tabs>
                <w:tab w:val="left" w:pos="-720"/>
              </w:tabs>
              <w:suppressAutoHyphens/>
              <w:jc w:val="center"/>
              <w:rPr>
                <w:sz w:val="16"/>
                <w:szCs w:val="22"/>
              </w:rPr>
            </w:pPr>
          </w:p>
        </w:tc>
        <w:tc>
          <w:tcPr>
            <w:tcW w:w="540" w:type="dxa"/>
          </w:tcPr>
          <w:p w14:paraId="319CB5AF" w14:textId="77777777" w:rsidR="00CB405E" w:rsidRPr="002D02CC" w:rsidRDefault="00CB405E" w:rsidP="0052358B">
            <w:pPr>
              <w:keepNext/>
              <w:tabs>
                <w:tab w:val="left" w:pos="-720"/>
              </w:tabs>
              <w:suppressAutoHyphens/>
              <w:jc w:val="center"/>
              <w:rPr>
                <w:sz w:val="16"/>
                <w:szCs w:val="22"/>
              </w:rPr>
            </w:pPr>
          </w:p>
        </w:tc>
        <w:tc>
          <w:tcPr>
            <w:tcW w:w="540" w:type="dxa"/>
          </w:tcPr>
          <w:p w14:paraId="63F2C1FB" w14:textId="77777777" w:rsidR="00CB405E" w:rsidRPr="002D02CC" w:rsidRDefault="00CB405E" w:rsidP="0052358B">
            <w:pPr>
              <w:keepNext/>
              <w:tabs>
                <w:tab w:val="left" w:pos="-720"/>
              </w:tabs>
              <w:suppressAutoHyphens/>
              <w:jc w:val="center"/>
              <w:rPr>
                <w:sz w:val="16"/>
                <w:szCs w:val="22"/>
              </w:rPr>
            </w:pPr>
          </w:p>
        </w:tc>
        <w:tc>
          <w:tcPr>
            <w:tcW w:w="630" w:type="dxa"/>
          </w:tcPr>
          <w:p w14:paraId="730897FE" w14:textId="77777777" w:rsidR="00CB405E" w:rsidRPr="002D02CC" w:rsidRDefault="00CB405E" w:rsidP="0052358B">
            <w:pPr>
              <w:keepNext/>
              <w:tabs>
                <w:tab w:val="center" w:pos="385"/>
              </w:tabs>
              <w:suppressAutoHyphens/>
              <w:jc w:val="center"/>
              <w:rPr>
                <w:sz w:val="16"/>
                <w:szCs w:val="22"/>
              </w:rPr>
            </w:pPr>
            <w:r>
              <w:rPr>
                <w:sz w:val="16"/>
                <w:szCs w:val="22"/>
              </w:rPr>
              <w:t>.52</w:t>
            </w:r>
          </w:p>
        </w:tc>
        <w:tc>
          <w:tcPr>
            <w:tcW w:w="540" w:type="dxa"/>
          </w:tcPr>
          <w:p w14:paraId="2BBBD500" w14:textId="77777777" w:rsidR="00CB405E" w:rsidRPr="002D02CC" w:rsidRDefault="00CB405E" w:rsidP="0052358B">
            <w:pPr>
              <w:keepNext/>
              <w:tabs>
                <w:tab w:val="center" w:pos="385"/>
              </w:tabs>
              <w:suppressAutoHyphens/>
              <w:jc w:val="center"/>
              <w:rPr>
                <w:sz w:val="16"/>
                <w:szCs w:val="22"/>
              </w:rPr>
            </w:pPr>
            <w:r>
              <w:rPr>
                <w:sz w:val="16"/>
                <w:szCs w:val="22"/>
              </w:rPr>
              <w:t>.80</w:t>
            </w:r>
          </w:p>
        </w:tc>
      </w:tr>
      <w:tr w:rsidR="00CB405E" w:rsidRPr="002D02CC" w14:paraId="159CFA62" w14:textId="77777777" w:rsidTr="00CB405E">
        <w:tblPrEx>
          <w:tblCellMar>
            <w:top w:w="0" w:type="dxa"/>
            <w:bottom w:w="0" w:type="dxa"/>
          </w:tblCellMar>
        </w:tblPrEx>
        <w:trPr>
          <w:cantSplit/>
          <w:jc w:val="center"/>
        </w:trPr>
        <w:tc>
          <w:tcPr>
            <w:tcW w:w="540" w:type="dxa"/>
          </w:tcPr>
          <w:p w14:paraId="40BE4A56" w14:textId="77777777" w:rsidR="00CB405E" w:rsidRPr="002D02CC" w:rsidRDefault="00CB405E" w:rsidP="0052358B">
            <w:pPr>
              <w:tabs>
                <w:tab w:val="center" w:pos="428"/>
              </w:tabs>
              <w:suppressAutoHyphens/>
              <w:jc w:val="center"/>
              <w:rPr>
                <w:sz w:val="16"/>
                <w:szCs w:val="22"/>
              </w:rPr>
            </w:pPr>
            <w:r w:rsidRPr="002D02CC">
              <w:rPr>
                <w:bCs/>
                <w:sz w:val="16"/>
                <w:szCs w:val="22"/>
              </w:rPr>
              <w:t>23</w:t>
            </w:r>
          </w:p>
        </w:tc>
        <w:tc>
          <w:tcPr>
            <w:tcW w:w="450" w:type="dxa"/>
          </w:tcPr>
          <w:p w14:paraId="5F36920B" w14:textId="77777777" w:rsidR="00CB405E" w:rsidRPr="002D02CC" w:rsidRDefault="00CB405E" w:rsidP="0052358B">
            <w:pPr>
              <w:tabs>
                <w:tab w:val="left" w:pos="-720"/>
              </w:tabs>
              <w:suppressAutoHyphens/>
              <w:jc w:val="center"/>
              <w:rPr>
                <w:sz w:val="16"/>
                <w:szCs w:val="22"/>
              </w:rPr>
            </w:pPr>
          </w:p>
        </w:tc>
        <w:tc>
          <w:tcPr>
            <w:tcW w:w="450" w:type="dxa"/>
          </w:tcPr>
          <w:p w14:paraId="4B8D90CE" w14:textId="77777777" w:rsidR="00CB405E" w:rsidRPr="002D02CC" w:rsidRDefault="00CB405E" w:rsidP="0052358B">
            <w:pPr>
              <w:tabs>
                <w:tab w:val="left" w:pos="-720"/>
              </w:tabs>
              <w:suppressAutoHyphens/>
              <w:jc w:val="center"/>
              <w:rPr>
                <w:sz w:val="16"/>
                <w:szCs w:val="22"/>
              </w:rPr>
            </w:pPr>
          </w:p>
        </w:tc>
        <w:tc>
          <w:tcPr>
            <w:tcW w:w="450" w:type="dxa"/>
          </w:tcPr>
          <w:p w14:paraId="10F8FC64" w14:textId="77777777" w:rsidR="00CB405E" w:rsidRPr="002D02CC" w:rsidRDefault="00CB405E" w:rsidP="0052358B">
            <w:pPr>
              <w:tabs>
                <w:tab w:val="left" w:pos="-720"/>
              </w:tabs>
              <w:suppressAutoHyphens/>
              <w:jc w:val="center"/>
              <w:rPr>
                <w:sz w:val="16"/>
                <w:szCs w:val="22"/>
              </w:rPr>
            </w:pPr>
          </w:p>
        </w:tc>
        <w:tc>
          <w:tcPr>
            <w:tcW w:w="450" w:type="dxa"/>
          </w:tcPr>
          <w:p w14:paraId="3AF73BBB" w14:textId="77777777" w:rsidR="00CB405E" w:rsidRPr="002D02CC" w:rsidRDefault="00CB405E" w:rsidP="0052358B">
            <w:pPr>
              <w:tabs>
                <w:tab w:val="left" w:pos="-720"/>
              </w:tabs>
              <w:suppressAutoHyphens/>
              <w:jc w:val="center"/>
              <w:rPr>
                <w:sz w:val="16"/>
                <w:szCs w:val="22"/>
              </w:rPr>
            </w:pPr>
          </w:p>
        </w:tc>
        <w:tc>
          <w:tcPr>
            <w:tcW w:w="450" w:type="dxa"/>
          </w:tcPr>
          <w:p w14:paraId="39BB3FA3" w14:textId="77777777" w:rsidR="00CB405E" w:rsidRPr="002D02CC" w:rsidRDefault="00CB405E" w:rsidP="0052358B">
            <w:pPr>
              <w:tabs>
                <w:tab w:val="left" w:pos="-720"/>
              </w:tabs>
              <w:suppressAutoHyphens/>
              <w:jc w:val="center"/>
              <w:rPr>
                <w:sz w:val="16"/>
                <w:szCs w:val="22"/>
              </w:rPr>
            </w:pPr>
          </w:p>
        </w:tc>
        <w:tc>
          <w:tcPr>
            <w:tcW w:w="450" w:type="dxa"/>
          </w:tcPr>
          <w:p w14:paraId="5F852DB9" w14:textId="77777777" w:rsidR="00CB405E" w:rsidRPr="002D02CC" w:rsidRDefault="00CB405E" w:rsidP="0052358B">
            <w:pPr>
              <w:tabs>
                <w:tab w:val="left" w:pos="-720"/>
              </w:tabs>
              <w:suppressAutoHyphens/>
              <w:jc w:val="center"/>
              <w:rPr>
                <w:sz w:val="16"/>
                <w:szCs w:val="22"/>
              </w:rPr>
            </w:pPr>
          </w:p>
        </w:tc>
        <w:tc>
          <w:tcPr>
            <w:tcW w:w="540" w:type="dxa"/>
          </w:tcPr>
          <w:p w14:paraId="1338066D" w14:textId="77777777" w:rsidR="00CB405E" w:rsidRPr="002D02CC" w:rsidRDefault="00CB405E" w:rsidP="0052358B">
            <w:pPr>
              <w:tabs>
                <w:tab w:val="left" w:pos="-720"/>
              </w:tabs>
              <w:suppressAutoHyphens/>
              <w:jc w:val="center"/>
              <w:rPr>
                <w:sz w:val="16"/>
                <w:szCs w:val="22"/>
              </w:rPr>
            </w:pPr>
          </w:p>
        </w:tc>
        <w:tc>
          <w:tcPr>
            <w:tcW w:w="540" w:type="dxa"/>
          </w:tcPr>
          <w:p w14:paraId="675B2C82" w14:textId="77777777" w:rsidR="00CB405E" w:rsidRPr="002D02CC" w:rsidRDefault="00CB405E" w:rsidP="0052358B">
            <w:pPr>
              <w:tabs>
                <w:tab w:val="left" w:pos="-720"/>
              </w:tabs>
              <w:suppressAutoHyphens/>
              <w:jc w:val="center"/>
              <w:rPr>
                <w:sz w:val="16"/>
                <w:szCs w:val="22"/>
              </w:rPr>
            </w:pPr>
          </w:p>
        </w:tc>
        <w:tc>
          <w:tcPr>
            <w:tcW w:w="630" w:type="dxa"/>
          </w:tcPr>
          <w:p w14:paraId="2FC757CF" w14:textId="77777777" w:rsidR="00CB405E" w:rsidRPr="002D02CC" w:rsidRDefault="00CB405E" w:rsidP="0052358B">
            <w:pPr>
              <w:tabs>
                <w:tab w:val="center" w:pos="385"/>
              </w:tabs>
              <w:suppressAutoHyphens/>
              <w:jc w:val="center"/>
              <w:rPr>
                <w:sz w:val="16"/>
                <w:szCs w:val="22"/>
              </w:rPr>
            </w:pPr>
            <w:r>
              <w:rPr>
                <w:sz w:val="16"/>
                <w:szCs w:val="22"/>
              </w:rPr>
              <w:t>.50</w:t>
            </w:r>
          </w:p>
        </w:tc>
        <w:tc>
          <w:tcPr>
            <w:tcW w:w="540" w:type="dxa"/>
          </w:tcPr>
          <w:p w14:paraId="0D807F36" w14:textId="77777777" w:rsidR="00CB405E" w:rsidRPr="002D02CC" w:rsidRDefault="00CB405E" w:rsidP="0052358B">
            <w:pPr>
              <w:tabs>
                <w:tab w:val="center" w:pos="385"/>
              </w:tabs>
              <w:suppressAutoHyphens/>
              <w:jc w:val="center"/>
              <w:rPr>
                <w:sz w:val="16"/>
                <w:szCs w:val="22"/>
              </w:rPr>
            </w:pPr>
            <w:r>
              <w:rPr>
                <w:sz w:val="16"/>
                <w:szCs w:val="22"/>
              </w:rPr>
              <w:t>.76</w:t>
            </w:r>
          </w:p>
        </w:tc>
      </w:tr>
      <w:tr w:rsidR="00CB405E" w:rsidRPr="002D02CC" w14:paraId="7F5C29FA" w14:textId="77777777" w:rsidTr="00CB405E">
        <w:tblPrEx>
          <w:tblCellMar>
            <w:top w:w="0" w:type="dxa"/>
            <w:bottom w:w="0" w:type="dxa"/>
          </w:tblCellMar>
        </w:tblPrEx>
        <w:trPr>
          <w:cantSplit/>
          <w:jc w:val="center"/>
        </w:trPr>
        <w:tc>
          <w:tcPr>
            <w:tcW w:w="540" w:type="dxa"/>
          </w:tcPr>
          <w:p w14:paraId="423E4B2E" w14:textId="77777777" w:rsidR="00CB405E" w:rsidRPr="002D02CC" w:rsidRDefault="00CB405E" w:rsidP="0052358B">
            <w:pPr>
              <w:tabs>
                <w:tab w:val="center" w:pos="428"/>
              </w:tabs>
              <w:suppressAutoHyphens/>
              <w:jc w:val="center"/>
              <w:rPr>
                <w:sz w:val="16"/>
                <w:szCs w:val="22"/>
              </w:rPr>
            </w:pPr>
            <w:r w:rsidRPr="002D02CC">
              <w:rPr>
                <w:bCs/>
                <w:sz w:val="16"/>
                <w:szCs w:val="22"/>
              </w:rPr>
              <w:t>24</w:t>
            </w:r>
          </w:p>
        </w:tc>
        <w:tc>
          <w:tcPr>
            <w:tcW w:w="450" w:type="dxa"/>
          </w:tcPr>
          <w:p w14:paraId="6AD70BC9" w14:textId="77777777" w:rsidR="00CB405E" w:rsidRPr="002D02CC" w:rsidRDefault="00CB405E" w:rsidP="0052358B">
            <w:pPr>
              <w:tabs>
                <w:tab w:val="left" w:pos="-720"/>
              </w:tabs>
              <w:suppressAutoHyphens/>
              <w:jc w:val="center"/>
              <w:rPr>
                <w:sz w:val="16"/>
                <w:szCs w:val="22"/>
              </w:rPr>
            </w:pPr>
          </w:p>
        </w:tc>
        <w:tc>
          <w:tcPr>
            <w:tcW w:w="450" w:type="dxa"/>
          </w:tcPr>
          <w:p w14:paraId="56EC0352" w14:textId="77777777" w:rsidR="00CB405E" w:rsidRPr="002D02CC" w:rsidRDefault="00CB405E" w:rsidP="0052358B">
            <w:pPr>
              <w:tabs>
                <w:tab w:val="left" w:pos="-720"/>
              </w:tabs>
              <w:suppressAutoHyphens/>
              <w:jc w:val="center"/>
              <w:rPr>
                <w:sz w:val="16"/>
                <w:szCs w:val="22"/>
              </w:rPr>
            </w:pPr>
          </w:p>
        </w:tc>
        <w:tc>
          <w:tcPr>
            <w:tcW w:w="450" w:type="dxa"/>
          </w:tcPr>
          <w:p w14:paraId="374850CF" w14:textId="77777777" w:rsidR="00CB405E" w:rsidRPr="002D02CC" w:rsidRDefault="00CB405E" w:rsidP="0052358B">
            <w:pPr>
              <w:tabs>
                <w:tab w:val="left" w:pos="-720"/>
              </w:tabs>
              <w:suppressAutoHyphens/>
              <w:jc w:val="center"/>
              <w:rPr>
                <w:sz w:val="16"/>
                <w:szCs w:val="22"/>
              </w:rPr>
            </w:pPr>
          </w:p>
        </w:tc>
        <w:tc>
          <w:tcPr>
            <w:tcW w:w="450" w:type="dxa"/>
          </w:tcPr>
          <w:p w14:paraId="6C50DDE1" w14:textId="77777777" w:rsidR="00CB405E" w:rsidRPr="002D02CC" w:rsidRDefault="00CB405E" w:rsidP="0052358B">
            <w:pPr>
              <w:tabs>
                <w:tab w:val="left" w:pos="-720"/>
              </w:tabs>
              <w:suppressAutoHyphens/>
              <w:jc w:val="center"/>
              <w:rPr>
                <w:sz w:val="16"/>
                <w:szCs w:val="22"/>
              </w:rPr>
            </w:pPr>
          </w:p>
        </w:tc>
        <w:tc>
          <w:tcPr>
            <w:tcW w:w="450" w:type="dxa"/>
          </w:tcPr>
          <w:p w14:paraId="755CE1EB" w14:textId="77777777" w:rsidR="00CB405E" w:rsidRPr="002D02CC" w:rsidRDefault="00CB405E" w:rsidP="0052358B">
            <w:pPr>
              <w:tabs>
                <w:tab w:val="left" w:pos="-720"/>
              </w:tabs>
              <w:suppressAutoHyphens/>
              <w:jc w:val="center"/>
              <w:rPr>
                <w:sz w:val="16"/>
                <w:szCs w:val="22"/>
              </w:rPr>
            </w:pPr>
          </w:p>
        </w:tc>
        <w:tc>
          <w:tcPr>
            <w:tcW w:w="450" w:type="dxa"/>
          </w:tcPr>
          <w:p w14:paraId="0753E4D8" w14:textId="77777777" w:rsidR="00CB405E" w:rsidRPr="002D02CC" w:rsidRDefault="00CB405E" w:rsidP="0052358B">
            <w:pPr>
              <w:tabs>
                <w:tab w:val="left" w:pos="-720"/>
              </w:tabs>
              <w:suppressAutoHyphens/>
              <w:jc w:val="center"/>
              <w:rPr>
                <w:sz w:val="16"/>
                <w:szCs w:val="22"/>
              </w:rPr>
            </w:pPr>
          </w:p>
        </w:tc>
        <w:tc>
          <w:tcPr>
            <w:tcW w:w="540" w:type="dxa"/>
          </w:tcPr>
          <w:p w14:paraId="387ED84F" w14:textId="77777777" w:rsidR="00CB405E" w:rsidRPr="002D02CC" w:rsidRDefault="00CB405E" w:rsidP="0052358B">
            <w:pPr>
              <w:tabs>
                <w:tab w:val="left" w:pos="-720"/>
              </w:tabs>
              <w:suppressAutoHyphens/>
              <w:jc w:val="center"/>
              <w:rPr>
                <w:sz w:val="16"/>
                <w:szCs w:val="22"/>
              </w:rPr>
            </w:pPr>
          </w:p>
        </w:tc>
        <w:tc>
          <w:tcPr>
            <w:tcW w:w="540" w:type="dxa"/>
          </w:tcPr>
          <w:p w14:paraId="753D1E1F" w14:textId="77777777" w:rsidR="00CB405E" w:rsidRPr="002D02CC" w:rsidRDefault="00CB405E" w:rsidP="0052358B">
            <w:pPr>
              <w:tabs>
                <w:tab w:val="left" w:pos="-720"/>
              </w:tabs>
              <w:suppressAutoHyphens/>
              <w:jc w:val="center"/>
              <w:rPr>
                <w:sz w:val="16"/>
                <w:szCs w:val="22"/>
              </w:rPr>
            </w:pPr>
          </w:p>
        </w:tc>
        <w:tc>
          <w:tcPr>
            <w:tcW w:w="630" w:type="dxa"/>
          </w:tcPr>
          <w:p w14:paraId="44B979C8" w14:textId="77777777" w:rsidR="00CB405E" w:rsidRPr="002D02CC" w:rsidRDefault="00CB405E" w:rsidP="0052358B">
            <w:pPr>
              <w:tabs>
                <w:tab w:val="center" w:pos="385"/>
              </w:tabs>
              <w:suppressAutoHyphens/>
              <w:jc w:val="center"/>
              <w:rPr>
                <w:sz w:val="16"/>
                <w:szCs w:val="22"/>
              </w:rPr>
            </w:pPr>
            <w:r>
              <w:rPr>
                <w:sz w:val="16"/>
                <w:szCs w:val="22"/>
              </w:rPr>
              <w:t>.42</w:t>
            </w:r>
          </w:p>
        </w:tc>
        <w:tc>
          <w:tcPr>
            <w:tcW w:w="540" w:type="dxa"/>
          </w:tcPr>
          <w:p w14:paraId="1A81C480" w14:textId="77777777" w:rsidR="00CB405E" w:rsidRPr="002D02CC" w:rsidRDefault="00CB405E" w:rsidP="0052358B">
            <w:pPr>
              <w:tabs>
                <w:tab w:val="center" w:pos="385"/>
              </w:tabs>
              <w:suppressAutoHyphens/>
              <w:jc w:val="center"/>
              <w:rPr>
                <w:sz w:val="16"/>
                <w:szCs w:val="22"/>
              </w:rPr>
            </w:pPr>
            <w:r>
              <w:rPr>
                <w:sz w:val="16"/>
                <w:szCs w:val="22"/>
              </w:rPr>
              <w:t>.71</w:t>
            </w:r>
          </w:p>
        </w:tc>
      </w:tr>
      <w:tr w:rsidR="00CB405E" w:rsidRPr="002D02CC" w14:paraId="44876B8C" w14:textId="77777777" w:rsidTr="00CB405E">
        <w:tblPrEx>
          <w:tblCellMar>
            <w:top w:w="0" w:type="dxa"/>
            <w:bottom w:w="0" w:type="dxa"/>
          </w:tblCellMar>
        </w:tblPrEx>
        <w:trPr>
          <w:cantSplit/>
          <w:jc w:val="center"/>
        </w:trPr>
        <w:tc>
          <w:tcPr>
            <w:tcW w:w="540" w:type="dxa"/>
          </w:tcPr>
          <w:p w14:paraId="0DC366F7" w14:textId="77777777" w:rsidR="00CB405E" w:rsidRPr="002D02CC" w:rsidRDefault="00CB405E" w:rsidP="0052358B">
            <w:pPr>
              <w:tabs>
                <w:tab w:val="center" w:pos="428"/>
              </w:tabs>
              <w:suppressAutoHyphens/>
              <w:jc w:val="center"/>
              <w:rPr>
                <w:sz w:val="16"/>
                <w:szCs w:val="22"/>
              </w:rPr>
            </w:pPr>
            <w:r w:rsidRPr="002D02CC">
              <w:rPr>
                <w:bCs/>
                <w:sz w:val="16"/>
                <w:szCs w:val="22"/>
              </w:rPr>
              <w:t>25</w:t>
            </w:r>
          </w:p>
        </w:tc>
        <w:tc>
          <w:tcPr>
            <w:tcW w:w="450" w:type="dxa"/>
          </w:tcPr>
          <w:p w14:paraId="1C51D10C" w14:textId="77777777" w:rsidR="00CB405E" w:rsidRPr="002D02CC" w:rsidRDefault="00CB405E" w:rsidP="0052358B">
            <w:pPr>
              <w:tabs>
                <w:tab w:val="left" w:pos="-720"/>
              </w:tabs>
              <w:suppressAutoHyphens/>
              <w:jc w:val="center"/>
              <w:rPr>
                <w:sz w:val="16"/>
                <w:szCs w:val="22"/>
              </w:rPr>
            </w:pPr>
          </w:p>
        </w:tc>
        <w:tc>
          <w:tcPr>
            <w:tcW w:w="450" w:type="dxa"/>
          </w:tcPr>
          <w:p w14:paraId="09CD7F7F" w14:textId="77777777" w:rsidR="00CB405E" w:rsidRPr="002D02CC" w:rsidRDefault="00CB405E" w:rsidP="0052358B">
            <w:pPr>
              <w:tabs>
                <w:tab w:val="left" w:pos="-720"/>
              </w:tabs>
              <w:suppressAutoHyphens/>
              <w:jc w:val="center"/>
              <w:rPr>
                <w:sz w:val="16"/>
                <w:szCs w:val="22"/>
              </w:rPr>
            </w:pPr>
          </w:p>
        </w:tc>
        <w:tc>
          <w:tcPr>
            <w:tcW w:w="450" w:type="dxa"/>
          </w:tcPr>
          <w:p w14:paraId="2BA0DF37" w14:textId="77777777" w:rsidR="00CB405E" w:rsidRPr="002D02CC" w:rsidRDefault="00CB405E" w:rsidP="0052358B">
            <w:pPr>
              <w:tabs>
                <w:tab w:val="left" w:pos="-720"/>
              </w:tabs>
              <w:suppressAutoHyphens/>
              <w:jc w:val="center"/>
              <w:rPr>
                <w:sz w:val="16"/>
                <w:szCs w:val="22"/>
              </w:rPr>
            </w:pPr>
          </w:p>
        </w:tc>
        <w:tc>
          <w:tcPr>
            <w:tcW w:w="450" w:type="dxa"/>
          </w:tcPr>
          <w:p w14:paraId="559FFDAC" w14:textId="77777777" w:rsidR="00CB405E" w:rsidRPr="002D02CC" w:rsidRDefault="00CB405E" w:rsidP="0052358B">
            <w:pPr>
              <w:tabs>
                <w:tab w:val="left" w:pos="-720"/>
              </w:tabs>
              <w:suppressAutoHyphens/>
              <w:jc w:val="center"/>
              <w:rPr>
                <w:sz w:val="16"/>
                <w:szCs w:val="22"/>
              </w:rPr>
            </w:pPr>
          </w:p>
        </w:tc>
        <w:tc>
          <w:tcPr>
            <w:tcW w:w="450" w:type="dxa"/>
          </w:tcPr>
          <w:p w14:paraId="75D38E44" w14:textId="77777777" w:rsidR="00CB405E" w:rsidRPr="002D02CC" w:rsidRDefault="00CB405E" w:rsidP="0052358B">
            <w:pPr>
              <w:tabs>
                <w:tab w:val="left" w:pos="-720"/>
              </w:tabs>
              <w:suppressAutoHyphens/>
              <w:jc w:val="center"/>
              <w:rPr>
                <w:sz w:val="16"/>
                <w:szCs w:val="22"/>
              </w:rPr>
            </w:pPr>
          </w:p>
        </w:tc>
        <w:tc>
          <w:tcPr>
            <w:tcW w:w="450" w:type="dxa"/>
          </w:tcPr>
          <w:p w14:paraId="5005BE4A" w14:textId="77777777" w:rsidR="00CB405E" w:rsidRPr="002D02CC" w:rsidRDefault="00CB405E" w:rsidP="0052358B">
            <w:pPr>
              <w:tabs>
                <w:tab w:val="left" w:pos="-720"/>
              </w:tabs>
              <w:suppressAutoHyphens/>
              <w:jc w:val="center"/>
              <w:rPr>
                <w:sz w:val="16"/>
                <w:szCs w:val="22"/>
              </w:rPr>
            </w:pPr>
          </w:p>
        </w:tc>
        <w:tc>
          <w:tcPr>
            <w:tcW w:w="540" w:type="dxa"/>
          </w:tcPr>
          <w:p w14:paraId="0761F2D4" w14:textId="77777777" w:rsidR="00CB405E" w:rsidRPr="002D02CC" w:rsidRDefault="00CB405E" w:rsidP="0052358B">
            <w:pPr>
              <w:tabs>
                <w:tab w:val="left" w:pos="-720"/>
              </w:tabs>
              <w:suppressAutoHyphens/>
              <w:jc w:val="center"/>
              <w:rPr>
                <w:sz w:val="16"/>
                <w:szCs w:val="22"/>
              </w:rPr>
            </w:pPr>
          </w:p>
        </w:tc>
        <w:tc>
          <w:tcPr>
            <w:tcW w:w="540" w:type="dxa"/>
          </w:tcPr>
          <w:p w14:paraId="53AD6F9A" w14:textId="77777777" w:rsidR="00CB405E" w:rsidRPr="002D02CC" w:rsidRDefault="00CB405E" w:rsidP="0052358B">
            <w:pPr>
              <w:tabs>
                <w:tab w:val="left" w:pos="-720"/>
              </w:tabs>
              <w:suppressAutoHyphens/>
              <w:jc w:val="center"/>
              <w:rPr>
                <w:sz w:val="16"/>
                <w:szCs w:val="22"/>
              </w:rPr>
            </w:pPr>
          </w:p>
        </w:tc>
        <w:tc>
          <w:tcPr>
            <w:tcW w:w="630" w:type="dxa"/>
          </w:tcPr>
          <w:p w14:paraId="3F9F56D0" w14:textId="77777777" w:rsidR="00CB405E" w:rsidRPr="002D02CC" w:rsidRDefault="00CB405E" w:rsidP="0052358B">
            <w:pPr>
              <w:tabs>
                <w:tab w:val="center" w:pos="385"/>
              </w:tabs>
              <w:suppressAutoHyphens/>
              <w:jc w:val="center"/>
              <w:rPr>
                <w:sz w:val="16"/>
                <w:szCs w:val="22"/>
              </w:rPr>
            </w:pPr>
            <w:r>
              <w:rPr>
                <w:sz w:val="16"/>
                <w:szCs w:val="22"/>
              </w:rPr>
              <w:t>.42</w:t>
            </w:r>
          </w:p>
        </w:tc>
        <w:tc>
          <w:tcPr>
            <w:tcW w:w="540" w:type="dxa"/>
          </w:tcPr>
          <w:p w14:paraId="5ED24AAB" w14:textId="77777777" w:rsidR="00CB405E" w:rsidRPr="002D02CC" w:rsidRDefault="00CB405E" w:rsidP="0052358B">
            <w:pPr>
              <w:tabs>
                <w:tab w:val="center" w:pos="385"/>
              </w:tabs>
              <w:suppressAutoHyphens/>
              <w:jc w:val="center"/>
              <w:rPr>
                <w:sz w:val="16"/>
                <w:szCs w:val="22"/>
              </w:rPr>
            </w:pPr>
            <w:r>
              <w:rPr>
                <w:sz w:val="16"/>
                <w:szCs w:val="22"/>
              </w:rPr>
              <w:t>.65</w:t>
            </w:r>
          </w:p>
        </w:tc>
      </w:tr>
      <w:tr w:rsidR="00CB405E" w:rsidRPr="002D02CC" w14:paraId="0BFACD62" w14:textId="77777777" w:rsidTr="00CB405E">
        <w:tblPrEx>
          <w:tblCellMar>
            <w:top w:w="0" w:type="dxa"/>
            <w:bottom w:w="0" w:type="dxa"/>
          </w:tblCellMar>
        </w:tblPrEx>
        <w:trPr>
          <w:cantSplit/>
          <w:jc w:val="center"/>
        </w:trPr>
        <w:tc>
          <w:tcPr>
            <w:tcW w:w="540" w:type="dxa"/>
          </w:tcPr>
          <w:p w14:paraId="1A35A324" w14:textId="77777777" w:rsidR="00CB405E" w:rsidRPr="002D02CC" w:rsidRDefault="00CB405E" w:rsidP="0052358B">
            <w:pPr>
              <w:tabs>
                <w:tab w:val="center" w:pos="428"/>
              </w:tabs>
              <w:suppressAutoHyphens/>
              <w:jc w:val="center"/>
              <w:rPr>
                <w:bCs/>
                <w:sz w:val="16"/>
                <w:szCs w:val="22"/>
              </w:rPr>
            </w:pPr>
            <w:r w:rsidRPr="002D02CC">
              <w:rPr>
                <w:bCs/>
                <w:sz w:val="16"/>
                <w:szCs w:val="22"/>
              </w:rPr>
              <w:t>26</w:t>
            </w:r>
          </w:p>
        </w:tc>
        <w:tc>
          <w:tcPr>
            <w:tcW w:w="450" w:type="dxa"/>
          </w:tcPr>
          <w:p w14:paraId="16C06848" w14:textId="77777777" w:rsidR="00CB405E" w:rsidRPr="002D02CC" w:rsidRDefault="00CB405E" w:rsidP="0052358B">
            <w:pPr>
              <w:tabs>
                <w:tab w:val="left" w:pos="-720"/>
              </w:tabs>
              <w:suppressAutoHyphens/>
              <w:jc w:val="center"/>
              <w:rPr>
                <w:sz w:val="16"/>
                <w:szCs w:val="22"/>
              </w:rPr>
            </w:pPr>
          </w:p>
        </w:tc>
        <w:tc>
          <w:tcPr>
            <w:tcW w:w="450" w:type="dxa"/>
          </w:tcPr>
          <w:p w14:paraId="6E6D6194" w14:textId="77777777" w:rsidR="00CB405E" w:rsidRPr="002D02CC" w:rsidRDefault="00CB405E" w:rsidP="0052358B">
            <w:pPr>
              <w:tabs>
                <w:tab w:val="left" w:pos="-720"/>
              </w:tabs>
              <w:suppressAutoHyphens/>
              <w:jc w:val="center"/>
              <w:rPr>
                <w:sz w:val="16"/>
                <w:szCs w:val="22"/>
              </w:rPr>
            </w:pPr>
          </w:p>
        </w:tc>
        <w:tc>
          <w:tcPr>
            <w:tcW w:w="450" w:type="dxa"/>
          </w:tcPr>
          <w:p w14:paraId="75455948" w14:textId="77777777" w:rsidR="00CB405E" w:rsidRPr="002D02CC" w:rsidRDefault="00CB405E" w:rsidP="0052358B">
            <w:pPr>
              <w:tabs>
                <w:tab w:val="left" w:pos="-720"/>
              </w:tabs>
              <w:suppressAutoHyphens/>
              <w:jc w:val="center"/>
              <w:rPr>
                <w:sz w:val="16"/>
                <w:szCs w:val="22"/>
              </w:rPr>
            </w:pPr>
          </w:p>
        </w:tc>
        <w:tc>
          <w:tcPr>
            <w:tcW w:w="450" w:type="dxa"/>
          </w:tcPr>
          <w:p w14:paraId="007F1C5E" w14:textId="77777777" w:rsidR="00CB405E" w:rsidRPr="002D02CC" w:rsidRDefault="00CB405E" w:rsidP="0052358B">
            <w:pPr>
              <w:tabs>
                <w:tab w:val="left" w:pos="-720"/>
              </w:tabs>
              <w:suppressAutoHyphens/>
              <w:jc w:val="center"/>
              <w:rPr>
                <w:sz w:val="16"/>
                <w:szCs w:val="22"/>
              </w:rPr>
            </w:pPr>
          </w:p>
        </w:tc>
        <w:tc>
          <w:tcPr>
            <w:tcW w:w="450" w:type="dxa"/>
          </w:tcPr>
          <w:p w14:paraId="276FE358" w14:textId="77777777" w:rsidR="00CB405E" w:rsidRPr="002D02CC" w:rsidRDefault="00CB405E" w:rsidP="0052358B">
            <w:pPr>
              <w:tabs>
                <w:tab w:val="left" w:pos="-720"/>
              </w:tabs>
              <w:suppressAutoHyphens/>
              <w:jc w:val="center"/>
              <w:rPr>
                <w:sz w:val="16"/>
                <w:szCs w:val="22"/>
              </w:rPr>
            </w:pPr>
          </w:p>
        </w:tc>
        <w:tc>
          <w:tcPr>
            <w:tcW w:w="450" w:type="dxa"/>
          </w:tcPr>
          <w:p w14:paraId="0A716C5B" w14:textId="77777777" w:rsidR="00CB405E" w:rsidRPr="002D02CC" w:rsidRDefault="00CB405E" w:rsidP="0052358B">
            <w:pPr>
              <w:tabs>
                <w:tab w:val="left" w:pos="-720"/>
              </w:tabs>
              <w:suppressAutoHyphens/>
              <w:jc w:val="center"/>
              <w:rPr>
                <w:sz w:val="16"/>
                <w:szCs w:val="22"/>
              </w:rPr>
            </w:pPr>
          </w:p>
        </w:tc>
        <w:tc>
          <w:tcPr>
            <w:tcW w:w="540" w:type="dxa"/>
          </w:tcPr>
          <w:p w14:paraId="3C56A5AE" w14:textId="77777777" w:rsidR="00CB405E" w:rsidRPr="002D02CC" w:rsidRDefault="00CB405E" w:rsidP="0052358B">
            <w:pPr>
              <w:tabs>
                <w:tab w:val="left" w:pos="-720"/>
              </w:tabs>
              <w:suppressAutoHyphens/>
              <w:jc w:val="center"/>
              <w:rPr>
                <w:sz w:val="16"/>
                <w:szCs w:val="22"/>
              </w:rPr>
            </w:pPr>
          </w:p>
        </w:tc>
        <w:tc>
          <w:tcPr>
            <w:tcW w:w="540" w:type="dxa"/>
          </w:tcPr>
          <w:p w14:paraId="631ED266" w14:textId="77777777" w:rsidR="00CB405E" w:rsidRPr="002D02CC" w:rsidRDefault="00CB405E" w:rsidP="0052358B">
            <w:pPr>
              <w:tabs>
                <w:tab w:val="left" w:pos="-720"/>
              </w:tabs>
              <w:suppressAutoHyphens/>
              <w:jc w:val="center"/>
              <w:rPr>
                <w:sz w:val="16"/>
                <w:szCs w:val="22"/>
              </w:rPr>
            </w:pPr>
          </w:p>
        </w:tc>
        <w:tc>
          <w:tcPr>
            <w:tcW w:w="630" w:type="dxa"/>
          </w:tcPr>
          <w:p w14:paraId="307A6E78" w14:textId="77777777" w:rsidR="00CB405E" w:rsidRPr="002D02CC" w:rsidRDefault="00CB405E" w:rsidP="0052358B">
            <w:pPr>
              <w:tabs>
                <w:tab w:val="center" w:pos="385"/>
              </w:tabs>
              <w:suppressAutoHyphens/>
              <w:jc w:val="center"/>
              <w:rPr>
                <w:sz w:val="16"/>
                <w:szCs w:val="22"/>
              </w:rPr>
            </w:pPr>
            <w:r>
              <w:rPr>
                <w:sz w:val="16"/>
                <w:szCs w:val="22"/>
              </w:rPr>
              <w:t>.43</w:t>
            </w:r>
          </w:p>
        </w:tc>
        <w:tc>
          <w:tcPr>
            <w:tcW w:w="540" w:type="dxa"/>
          </w:tcPr>
          <w:p w14:paraId="63ECBC25" w14:textId="77777777" w:rsidR="00CB405E" w:rsidRPr="002D02CC" w:rsidRDefault="00CB405E" w:rsidP="0052358B">
            <w:pPr>
              <w:tabs>
                <w:tab w:val="center" w:pos="385"/>
              </w:tabs>
              <w:suppressAutoHyphens/>
              <w:jc w:val="center"/>
              <w:rPr>
                <w:sz w:val="16"/>
                <w:szCs w:val="22"/>
              </w:rPr>
            </w:pPr>
            <w:r>
              <w:rPr>
                <w:sz w:val="16"/>
                <w:szCs w:val="22"/>
              </w:rPr>
              <w:t>.60</w:t>
            </w:r>
          </w:p>
        </w:tc>
      </w:tr>
      <w:tr w:rsidR="00CB405E" w:rsidRPr="002D02CC" w14:paraId="2EA97C61" w14:textId="77777777" w:rsidTr="00CB405E">
        <w:tblPrEx>
          <w:tblCellMar>
            <w:top w:w="0" w:type="dxa"/>
            <w:bottom w:w="0" w:type="dxa"/>
          </w:tblCellMar>
        </w:tblPrEx>
        <w:trPr>
          <w:cantSplit/>
          <w:jc w:val="center"/>
        </w:trPr>
        <w:tc>
          <w:tcPr>
            <w:tcW w:w="540" w:type="dxa"/>
          </w:tcPr>
          <w:p w14:paraId="2FA5D855" w14:textId="77777777" w:rsidR="00CB405E" w:rsidRPr="002D02CC" w:rsidRDefault="00CB405E" w:rsidP="0052358B">
            <w:pPr>
              <w:tabs>
                <w:tab w:val="center" w:pos="428"/>
              </w:tabs>
              <w:suppressAutoHyphens/>
              <w:jc w:val="center"/>
              <w:rPr>
                <w:bCs/>
                <w:sz w:val="16"/>
                <w:szCs w:val="22"/>
              </w:rPr>
            </w:pPr>
            <w:r w:rsidRPr="002D02CC">
              <w:rPr>
                <w:bCs/>
                <w:sz w:val="16"/>
                <w:szCs w:val="22"/>
              </w:rPr>
              <w:lastRenderedPageBreak/>
              <w:t>27</w:t>
            </w:r>
          </w:p>
        </w:tc>
        <w:tc>
          <w:tcPr>
            <w:tcW w:w="450" w:type="dxa"/>
          </w:tcPr>
          <w:p w14:paraId="08690368" w14:textId="77777777" w:rsidR="00CB405E" w:rsidRPr="002D02CC" w:rsidRDefault="00CB405E" w:rsidP="0052358B">
            <w:pPr>
              <w:tabs>
                <w:tab w:val="left" w:pos="-720"/>
              </w:tabs>
              <w:suppressAutoHyphens/>
              <w:jc w:val="center"/>
              <w:rPr>
                <w:sz w:val="16"/>
                <w:szCs w:val="22"/>
              </w:rPr>
            </w:pPr>
          </w:p>
        </w:tc>
        <w:tc>
          <w:tcPr>
            <w:tcW w:w="450" w:type="dxa"/>
          </w:tcPr>
          <w:p w14:paraId="3FB46E0B" w14:textId="77777777" w:rsidR="00CB405E" w:rsidRPr="002D02CC" w:rsidRDefault="00CB405E" w:rsidP="0052358B">
            <w:pPr>
              <w:tabs>
                <w:tab w:val="left" w:pos="-720"/>
              </w:tabs>
              <w:suppressAutoHyphens/>
              <w:jc w:val="center"/>
              <w:rPr>
                <w:sz w:val="16"/>
                <w:szCs w:val="22"/>
              </w:rPr>
            </w:pPr>
          </w:p>
        </w:tc>
        <w:tc>
          <w:tcPr>
            <w:tcW w:w="450" w:type="dxa"/>
          </w:tcPr>
          <w:p w14:paraId="07EE7DDB" w14:textId="77777777" w:rsidR="00CB405E" w:rsidRPr="002D02CC" w:rsidRDefault="00CB405E" w:rsidP="0052358B">
            <w:pPr>
              <w:tabs>
                <w:tab w:val="left" w:pos="-720"/>
              </w:tabs>
              <w:suppressAutoHyphens/>
              <w:jc w:val="center"/>
              <w:rPr>
                <w:sz w:val="16"/>
                <w:szCs w:val="22"/>
              </w:rPr>
            </w:pPr>
          </w:p>
        </w:tc>
        <w:tc>
          <w:tcPr>
            <w:tcW w:w="450" w:type="dxa"/>
          </w:tcPr>
          <w:p w14:paraId="635EF693" w14:textId="77777777" w:rsidR="00CB405E" w:rsidRPr="002D02CC" w:rsidRDefault="00CB405E" w:rsidP="0052358B">
            <w:pPr>
              <w:tabs>
                <w:tab w:val="left" w:pos="-720"/>
              </w:tabs>
              <w:suppressAutoHyphens/>
              <w:jc w:val="center"/>
              <w:rPr>
                <w:sz w:val="16"/>
                <w:szCs w:val="22"/>
              </w:rPr>
            </w:pPr>
          </w:p>
        </w:tc>
        <w:tc>
          <w:tcPr>
            <w:tcW w:w="450" w:type="dxa"/>
          </w:tcPr>
          <w:p w14:paraId="4D265233" w14:textId="77777777" w:rsidR="00CB405E" w:rsidRPr="002D02CC" w:rsidRDefault="00CB405E" w:rsidP="0052358B">
            <w:pPr>
              <w:tabs>
                <w:tab w:val="left" w:pos="-720"/>
              </w:tabs>
              <w:suppressAutoHyphens/>
              <w:jc w:val="center"/>
              <w:rPr>
                <w:sz w:val="16"/>
                <w:szCs w:val="22"/>
              </w:rPr>
            </w:pPr>
          </w:p>
        </w:tc>
        <w:tc>
          <w:tcPr>
            <w:tcW w:w="450" w:type="dxa"/>
          </w:tcPr>
          <w:p w14:paraId="522C3E7A" w14:textId="77777777" w:rsidR="00CB405E" w:rsidRPr="002D02CC" w:rsidRDefault="00CB405E" w:rsidP="0052358B">
            <w:pPr>
              <w:tabs>
                <w:tab w:val="left" w:pos="-720"/>
              </w:tabs>
              <w:suppressAutoHyphens/>
              <w:jc w:val="center"/>
              <w:rPr>
                <w:sz w:val="16"/>
                <w:szCs w:val="22"/>
              </w:rPr>
            </w:pPr>
          </w:p>
        </w:tc>
        <w:tc>
          <w:tcPr>
            <w:tcW w:w="540" w:type="dxa"/>
          </w:tcPr>
          <w:p w14:paraId="0665A0E5" w14:textId="77777777" w:rsidR="00CB405E" w:rsidRPr="002D02CC" w:rsidRDefault="00CB405E" w:rsidP="0052358B">
            <w:pPr>
              <w:tabs>
                <w:tab w:val="left" w:pos="-720"/>
              </w:tabs>
              <w:suppressAutoHyphens/>
              <w:jc w:val="center"/>
              <w:rPr>
                <w:sz w:val="16"/>
                <w:szCs w:val="22"/>
              </w:rPr>
            </w:pPr>
          </w:p>
        </w:tc>
        <w:tc>
          <w:tcPr>
            <w:tcW w:w="540" w:type="dxa"/>
          </w:tcPr>
          <w:p w14:paraId="03DA2B1D" w14:textId="77777777" w:rsidR="00CB405E" w:rsidRPr="002D02CC" w:rsidRDefault="00CB405E" w:rsidP="0052358B">
            <w:pPr>
              <w:tabs>
                <w:tab w:val="left" w:pos="-720"/>
              </w:tabs>
              <w:suppressAutoHyphens/>
              <w:jc w:val="center"/>
              <w:rPr>
                <w:sz w:val="16"/>
                <w:szCs w:val="22"/>
              </w:rPr>
            </w:pPr>
          </w:p>
        </w:tc>
        <w:tc>
          <w:tcPr>
            <w:tcW w:w="630" w:type="dxa"/>
          </w:tcPr>
          <w:p w14:paraId="63B4BAAB" w14:textId="77777777" w:rsidR="00CB405E" w:rsidRPr="002D02CC" w:rsidRDefault="00CB405E" w:rsidP="0052358B">
            <w:pPr>
              <w:tabs>
                <w:tab w:val="center" w:pos="385"/>
              </w:tabs>
              <w:suppressAutoHyphens/>
              <w:jc w:val="center"/>
              <w:rPr>
                <w:sz w:val="16"/>
                <w:szCs w:val="22"/>
              </w:rPr>
            </w:pPr>
          </w:p>
        </w:tc>
        <w:tc>
          <w:tcPr>
            <w:tcW w:w="540" w:type="dxa"/>
          </w:tcPr>
          <w:p w14:paraId="276A28BC" w14:textId="77777777" w:rsidR="00CB405E" w:rsidRPr="002D02CC" w:rsidRDefault="00CB405E" w:rsidP="0052358B">
            <w:pPr>
              <w:tabs>
                <w:tab w:val="center" w:pos="385"/>
              </w:tabs>
              <w:suppressAutoHyphens/>
              <w:jc w:val="center"/>
              <w:rPr>
                <w:sz w:val="16"/>
                <w:szCs w:val="22"/>
              </w:rPr>
            </w:pPr>
            <w:r>
              <w:rPr>
                <w:sz w:val="16"/>
                <w:szCs w:val="22"/>
              </w:rPr>
              <w:t>.56</w:t>
            </w:r>
          </w:p>
        </w:tc>
      </w:tr>
      <w:tr w:rsidR="00CB405E" w:rsidRPr="002D02CC" w14:paraId="5F033DBB" w14:textId="77777777" w:rsidTr="00CB405E">
        <w:tblPrEx>
          <w:tblCellMar>
            <w:top w:w="0" w:type="dxa"/>
            <w:bottom w:w="0" w:type="dxa"/>
          </w:tblCellMar>
        </w:tblPrEx>
        <w:trPr>
          <w:cantSplit/>
          <w:jc w:val="center"/>
        </w:trPr>
        <w:tc>
          <w:tcPr>
            <w:tcW w:w="540" w:type="dxa"/>
          </w:tcPr>
          <w:p w14:paraId="3715650A" w14:textId="77777777" w:rsidR="00CB405E" w:rsidRPr="002D02CC" w:rsidRDefault="00CB405E" w:rsidP="0052358B">
            <w:pPr>
              <w:tabs>
                <w:tab w:val="center" w:pos="428"/>
              </w:tabs>
              <w:suppressAutoHyphens/>
              <w:jc w:val="center"/>
              <w:rPr>
                <w:bCs/>
                <w:sz w:val="16"/>
                <w:szCs w:val="22"/>
              </w:rPr>
            </w:pPr>
            <w:r w:rsidRPr="002D02CC">
              <w:rPr>
                <w:bCs/>
                <w:sz w:val="16"/>
                <w:szCs w:val="22"/>
              </w:rPr>
              <w:t>28</w:t>
            </w:r>
          </w:p>
        </w:tc>
        <w:tc>
          <w:tcPr>
            <w:tcW w:w="450" w:type="dxa"/>
          </w:tcPr>
          <w:p w14:paraId="4AD1F544" w14:textId="77777777" w:rsidR="00CB405E" w:rsidRPr="002D02CC" w:rsidRDefault="00CB405E" w:rsidP="0052358B">
            <w:pPr>
              <w:tabs>
                <w:tab w:val="left" w:pos="-720"/>
              </w:tabs>
              <w:suppressAutoHyphens/>
              <w:jc w:val="center"/>
              <w:rPr>
                <w:sz w:val="16"/>
                <w:szCs w:val="22"/>
              </w:rPr>
            </w:pPr>
          </w:p>
        </w:tc>
        <w:tc>
          <w:tcPr>
            <w:tcW w:w="450" w:type="dxa"/>
          </w:tcPr>
          <w:p w14:paraId="73BB1A3A" w14:textId="77777777" w:rsidR="00CB405E" w:rsidRPr="002D02CC" w:rsidRDefault="00CB405E" w:rsidP="0052358B">
            <w:pPr>
              <w:tabs>
                <w:tab w:val="left" w:pos="-720"/>
              </w:tabs>
              <w:suppressAutoHyphens/>
              <w:jc w:val="center"/>
              <w:rPr>
                <w:sz w:val="16"/>
                <w:szCs w:val="22"/>
              </w:rPr>
            </w:pPr>
          </w:p>
        </w:tc>
        <w:tc>
          <w:tcPr>
            <w:tcW w:w="450" w:type="dxa"/>
          </w:tcPr>
          <w:p w14:paraId="6BEA0BD1" w14:textId="77777777" w:rsidR="00CB405E" w:rsidRPr="002D02CC" w:rsidRDefault="00CB405E" w:rsidP="0052358B">
            <w:pPr>
              <w:tabs>
                <w:tab w:val="left" w:pos="-720"/>
              </w:tabs>
              <w:suppressAutoHyphens/>
              <w:jc w:val="center"/>
              <w:rPr>
                <w:sz w:val="16"/>
                <w:szCs w:val="22"/>
              </w:rPr>
            </w:pPr>
          </w:p>
        </w:tc>
        <w:tc>
          <w:tcPr>
            <w:tcW w:w="450" w:type="dxa"/>
          </w:tcPr>
          <w:p w14:paraId="0CD44EBC" w14:textId="77777777" w:rsidR="00CB405E" w:rsidRPr="002D02CC" w:rsidRDefault="00CB405E" w:rsidP="0052358B">
            <w:pPr>
              <w:tabs>
                <w:tab w:val="left" w:pos="-720"/>
              </w:tabs>
              <w:suppressAutoHyphens/>
              <w:jc w:val="center"/>
              <w:rPr>
                <w:sz w:val="16"/>
                <w:szCs w:val="22"/>
              </w:rPr>
            </w:pPr>
          </w:p>
        </w:tc>
        <w:tc>
          <w:tcPr>
            <w:tcW w:w="450" w:type="dxa"/>
          </w:tcPr>
          <w:p w14:paraId="47DD34E0" w14:textId="77777777" w:rsidR="00CB405E" w:rsidRPr="002D02CC" w:rsidRDefault="00CB405E" w:rsidP="0052358B">
            <w:pPr>
              <w:tabs>
                <w:tab w:val="left" w:pos="-720"/>
              </w:tabs>
              <w:suppressAutoHyphens/>
              <w:jc w:val="center"/>
              <w:rPr>
                <w:sz w:val="16"/>
                <w:szCs w:val="22"/>
              </w:rPr>
            </w:pPr>
          </w:p>
        </w:tc>
        <w:tc>
          <w:tcPr>
            <w:tcW w:w="450" w:type="dxa"/>
          </w:tcPr>
          <w:p w14:paraId="0C424028" w14:textId="77777777" w:rsidR="00CB405E" w:rsidRPr="002D02CC" w:rsidRDefault="00CB405E" w:rsidP="0052358B">
            <w:pPr>
              <w:tabs>
                <w:tab w:val="left" w:pos="-720"/>
              </w:tabs>
              <w:suppressAutoHyphens/>
              <w:jc w:val="center"/>
              <w:rPr>
                <w:sz w:val="16"/>
                <w:szCs w:val="22"/>
              </w:rPr>
            </w:pPr>
          </w:p>
        </w:tc>
        <w:tc>
          <w:tcPr>
            <w:tcW w:w="540" w:type="dxa"/>
          </w:tcPr>
          <w:p w14:paraId="64A3FCA5" w14:textId="77777777" w:rsidR="00CB405E" w:rsidRPr="002D02CC" w:rsidRDefault="00CB405E" w:rsidP="0052358B">
            <w:pPr>
              <w:tabs>
                <w:tab w:val="left" w:pos="-720"/>
              </w:tabs>
              <w:suppressAutoHyphens/>
              <w:jc w:val="center"/>
              <w:rPr>
                <w:sz w:val="16"/>
                <w:szCs w:val="22"/>
              </w:rPr>
            </w:pPr>
          </w:p>
        </w:tc>
        <w:tc>
          <w:tcPr>
            <w:tcW w:w="540" w:type="dxa"/>
          </w:tcPr>
          <w:p w14:paraId="0220360A" w14:textId="77777777" w:rsidR="00CB405E" w:rsidRPr="002D02CC" w:rsidRDefault="00CB405E" w:rsidP="0052358B">
            <w:pPr>
              <w:tabs>
                <w:tab w:val="left" w:pos="-720"/>
              </w:tabs>
              <w:suppressAutoHyphens/>
              <w:jc w:val="center"/>
              <w:rPr>
                <w:sz w:val="16"/>
                <w:szCs w:val="22"/>
              </w:rPr>
            </w:pPr>
          </w:p>
        </w:tc>
        <w:tc>
          <w:tcPr>
            <w:tcW w:w="630" w:type="dxa"/>
          </w:tcPr>
          <w:p w14:paraId="28C5C6EC" w14:textId="77777777" w:rsidR="00CB405E" w:rsidRPr="002D02CC" w:rsidRDefault="00CB405E" w:rsidP="0052358B">
            <w:pPr>
              <w:tabs>
                <w:tab w:val="center" w:pos="385"/>
              </w:tabs>
              <w:suppressAutoHyphens/>
              <w:jc w:val="center"/>
              <w:rPr>
                <w:sz w:val="16"/>
                <w:szCs w:val="22"/>
              </w:rPr>
            </w:pPr>
          </w:p>
        </w:tc>
        <w:tc>
          <w:tcPr>
            <w:tcW w:w="540" w:type="dxa"/>
          </w:tcPr>
          <w:p w14:paraId="466D026F" w14:textId="77777777" w:rsidR="00CB405E" w:rsidRPr="002D02CC" w:rsidRDefault="00CB405E" w:rsidP="0052358B">
            <w:pPr>
              <w:tabs>
                <w:tab w:val="center" w:pos="385"/>
              </w:tabs>
              <w:suppressAutoHyphens/>
              <w:jc w:val="center"/>
              <w:rPr>
                <w:sz w:val="16"/>
                <w:szCs w:val="22"/>
              </w:rPr>
            </w:pPr>
            <w:r>
              <w:rPr>
                <w:sz w:val="16"/>
                <w:szCs w:val="22"/>
              </w:rPr>
              <w:t>.50</w:t>
            </w:r>
          </w:p>
        </w:tc>
      </w:tr>
      <w:tr w:rsidR="00CB405E" w:rsidRPr="002D02CC" w14:paraId="12DA4D4E" w14:textId="77777777" w:rsidTr="00CB405E">
        <w:tblPrEx>
          <w:tblCellMar>
            <w:top w:w="0" w:type="dxa"/>
            <w:bottom w:w="0" w:type="dxa"/>
          </w:tblCellMar>
        </w:tblPrEx>
        <w:trPr>
          <w:cantSplit/>
          <w:jc w:val="center"/>
        </w:trPr>
        <w:tc>
          <w:tcPr>
            <w:tcW w:w="540" w:type="dxa"/>
          </w:tcPr>
          <w:p w14:paraId="1A640DDF" w14:textId="77777777" w:rsidR="00CB405E" w:rsidRPr="002D02CC" w:rsidRDefault="00CB405E" w:rsidP="0052358B">
            <w:pPr>
              <w:tabs>
                <w:tab w:val="center" w:pos="428"/>
              </w:tabs>
              <w:suppressAutoHyphens/>
              <w:jc w:val="center"/>
              <w:rPr>
                <w:bCs/>
                <w:sz w:val="16"/>
                <w:szCs w:val="22"/>
              </w:rPr>
            </w:pPr>
            <w:r w:rsidRPr="002D02CC">
              <w:rPr>
                <w:bCs/>
                <w:sz w:val="16"/>
                <w:szCs w:val="22"/>
              </w:rPr>
              <w:t>29</w:t>
            </w:r>
          </w:p>
        </w:tc>
        <w:tc>
          <w:tcPr>
            <w:tcW w:w="450" w:type="dxa"/>
          </w:tcPr>
          <w:p w14:paraId="0B74DCD0" w14:textId="77777777" w:rsidR="00CB405E" w:rsidRPr="002D02CC" w:rsidRDefault="00CB405E" w:rsidP="0052358B">
            <w:pPr>
              <w:tabs>
                <w:tab w:val="left" w:pos="-720"/>
              </w:tabs>
              <w:suppressAutoHyphens/>
              <w:jc w:val="center"/>
              <w:rPr>
                <w:sz w:val="16"/>
                <w:szCs w:val="22"/>
              </w:rPr>
            </w:pPr>
          </w:p>
        </w:tc>
        <w:tc>
          <w:tcPr>
            <w:tcW w:w="450" w:type="dxa"/>
          </w:tcPr>
          <w:p w14:paraId="1D47BEE7" w14:textId="77777777" w:rsidR="00CB405E" w:rsidRPr="002D02CC" w:rsidRDefault="00CB405E" w:rsidP="0052358B">
            <w:pPr>
              <w:tabs>
                <w:tab w:val="left" w:pos="-720"/>
              </w:tabs>
              <w:suppressAutoHyphens/>
              <w:jc w:val="center"/>
              <w:rPr>
                <w:sz w:val="16"/>
                <w:szCs w:val="22"/>
              </w:rPr>
            </w:pPr>
          </w:p>
        </w:tc>
        <w:tc>
          <w:tcPr>
            <w:tcW w:w="450" w:type="dxa"/>
          </w:tcPr>
          <w:p w14:paraId="64736541" w14:textId="77777777" w:rsidR="00CB405E" w:rsidRPr="002D02CC" w:rsidRDefault="00CB405E" w:rsidP="0052358B">
            <w:pPr>
              <w:tabs>
                <w:tab w:val="left" w:pos="-720"/>
              </w:tabs>
              <w:suppressAutoHyphens/>
              <w:jc w:val="center"/>
              <w:rPr>
                <w:sz w:val="16"/>
                <w:szCs w:val="22"/>
              </w:rPr>
            </w:pPr>
          </w:p>
        </w:tc>
        <w:tc>
          <w:tcPr>
            <w:tcW w:w="450" w:type="dxa"/>
          </w:tcPr>
          <w:p w14:paraId="3A005770" w14:textId="77777777" w:rsidR="00CB405E" w:rsidRPr="002D02CC" w:rsidRDefault="00CB405E" w:rsidP="0052358B">
            <w:pPr>
              <w:tabs>
                <w:tab w:val="left" w:pos="-720"/>
              </w:tabs>
              <w:suppressAutoHyphens/>
              <w:jc w:val="center"/>
              <w:rPr>
                <w:sz w:val="16"/>
                <w:szCs w:val="22"/>
              </w:rPr>
            </w:pPr>
          </w:p>
        </w:tc>
        <w:tc>
          <w:tcPr>
            <w:tcW w:w="450" w:type="dxa"/>
          </w:tcPr>
          <w:p w14:paraId="3A2741F3" w14:textId="77777777" w:rsidR="00CB405E" w:rsidRPr="002D02CC" w:rsidRDefault="00CB405E" w:rsidP="0052358B">
            <w:pPr>
              <w:tabs>
                <w:tab w:val="left" w:pos="-720"/>
              </w:tabs>
              <w:suppressAutoHyphens/>
              <w:jc w:val="center"/>
              <w:rPr>
                <w:sz w:val="16"/>
                <w:szCs w:val="22"/>
              </w:rPr>
            </w:pPr>
          </w:p>
        </w:tc>
        <w:tc>
          <w:tcPr>
            <w:tcW w:w="450" w:type="dxa"/>
          </w:tcPr>
          <w:p w14:paraId="0F19CE17" w14:textId="77777777" w:rsidR="00CB405E" w:rsidRPr="002D02CC" w:rsidRDefault="00CB405E" w:rsidP="0052358B">
            <w:pPr>
              <w:tabs>
                <w:tab w:val="left" w:pos="-720"/>
              </w:tabs>
              <w:suppressAutoHyphens/>
              <w:jc w:val="center"/>
              <w:rPr>
                <w:sz w:val="16"/>
                <w:szCs w:val="22"/>
              </w:rPr>
            </w:pPr>
          </w:p>
        </w:tc>
        <w:tc>
          <w:tcPr>
            <w:tcW w:w="540" w:type="dxa"/>
          </w:tcPr>
          <w:p w14:paraId="6C03EE6B" w14:textId="77777777" w:rsidR="00CB405E" w:rsidRPr="002D02CC" w:rsidRDefault="00CB405E" w:rsidP="0052358B">
            <w:pPr>
              <w:tabs>
                <w:tab w:val="left" w:pos="-720"/>
              </w:tabs>
              <w:suppressAutoHyphens/>
              <w:jc w:val="center"/>
              <w:rPr>
                <w:sz w:val="16"/>
                <w:szCs w:val="22"/>
              </w:rPr>
            </w:pPr>
          </w:p>
        </w:tc>
        <w:tc>
          <w:tcPr>
            <w:tcW w:w="540" w:type="dxa"/>
          </w:tcPr>
          <w:p w14:paraId="6DDE6333" w14:textId="77777777" w:rsidR="00CB405E" w:rsidRPr="002D02CC" w:rsidRDefault="00CB405E" w:rsidP="0052358B">
            <w:pPr>
              <w:tabs>
                <w:tab w:val="left" w:pos="-720"/>
              </w:tabs>
              <w:suppressAutoHyphens/>
              <w:jc w:val="center"/>
              <w:rPr>
                <w:sz w:val="16"/>
                <w:szCs w:val="22"/>
              </w:rPr>
            </w:pPr>
          </w:p>
        </w:tc>
        <w:tc>
          <w:tcPr>
            <w:tcW w:w="630" w:type="dxa"/>
          </w:tcPr>
          <w:p w14:paraId="07907DC3" w14:textId="77777777" w:rsidR="00CB405E" w:rsidRPr="002D02CC" w:rsidRDefault="00CB405E" w:rsidP="0052358B">
            <w:pPr>
              <w:tabs>
                <w:tab w:val="center" w:pos="385"/>
              </w:tabs>
              <w:suppressAutoHyphens/>
              <w:jc w:val="center"/>
              <w:rPr>
                <w:sz w:val="16"/>
                <w:szCs w:val="22"/>
              </w:rPr>
            </w:pPr>
          </w:p>
        </w:tc>
        <w:tc>
          <w:tcPr>
            <w:tcW w:w="540" w:type="dxa"/>
          </w:tcPr>
          <w:p w14:paraId="4D355A69" w14:textId="77777777" w:rsidR="00CB405E" w:rsidRPr="002D02CC" w:rsidRDefault="00CB405E" w:rsidP="0052358B">
            <w:pPr>
              <w:tabs>
                <w:tab w:val="center" w:pos="385"/>
              </w:tabs>
              <w:suppressAutoHyphens/>
              <w:jc w:val="center"/>
              <w:rPr>
                <w:sz w:val="16"/>
                <w:szCs w:val="22"/>
              </w:rPr>
            </w:pPr>
            <w:r>
              <w:rPr>
                <w:sz w:val="16"/>
                <w:szCs w:val="22"/>
              </w:rPr>
              <w:t>.46</w:t>
            </w:r>
          </w:p>
        </w:tc>
      </w:tr>
      <w:tr w:rsidR="00CB405E" w:rsidRPr="002D02CC" w14:paraId="7E2DB3B0" w14:textId="77777777" w:rsidTr="00CB405E">
        <w:tblPrEx>
          <w:tblCellMar>
            <w:top w:w="0" w:type="dxa"/>
            <w:bottom w:w="0" w:type="dxa"/>
          </w:tblCellMar>
        </w:tblPrEx>
        <w:trPr>
          <w:cantSplit/>
          <w:jc w:val="center"/>
        </w:trPr>
        <w:tc>
          <w:tcPr>
            <w:tcW w:w="540" w:type="dxa"/>
          </w:tcPr>
          <w:p w14:paraId="5BD47709" w14:textId="77777777" w:rsidR="00CB405E" w:rsidRPr="002D02CC" w:rsidRDefault="00CB405E" w:rsidP="0052358B">
            <w:pPr>
              <w:tabs>
                <w:tab w:val="center" w:pos="428"/>
              </w:tabs>
              <w:suppressAutoHyphens/>
              <w:jc w:val="center"/>
              <w:rPr>
                <w:bCs/>
                <w:sz w:val="16"/>
                <w:szCs w:val="22"/>
              </w:rPr>
            </w:pPr>
            <w:r w:rsidRPr="002D02CC">
              <w:rPr>
                <w:bCs/>
                <w:sz w:val="16"/>
                <w:szCs w:val="22"/>
              </w:rPr>
              <w:t>30</w:t>
            </w:r>
          </w:p>
        </w:tc>
        <w:tc>
          <w:tcPr>
            <w:tcW w:w="450" w:type="dxa"/>
          </w:tcPr>
          <w:p w14:paraId="00E77BF9" w14:textId="77777777" w:rsidR="00CB405E" w:rsidRPr="002D02CC" w:rsidRDefault="00CB405E" w:rsidP="0052358B">
            <w:pPr>
              <w:tabs>
                <w:tab w:val="left" w:pos="-720"/>
              </w:tabs>
              <w:suppressAutoHyphens/>
              <w:jc w:val="center"/>
              <w:rPr>
                <w:sz w:val="16"/>
                <w:szCs w:val="22"/>
              </w:rPr>
            </w:pPr>
          </w:p>
        </w:tc>
        <w:tc>
          <w:tcPr>
            <w:tcW w:w="450" w:type="dxa"/>
          </w:tcPr>
          <w:p w14:paraId="4B8BC1EB" w14:textId="77777777" w:rsidR="00CB405E" w:rsidRPr="002D02CC" w:rsidRDefault="00CB405E" w:rsidP="0052358B">
            <w:pPr>
              <w:tabs>
                <w:tab w:val="left" w:pos="-720"/>
              </w:tabs>
              <w:suppressAutoHyphens/>
              <w:jc w:val="center"/>
              <w:rPr>
                <w:sz w:val="16"/>
                <w:szCs w:val="22"/>
              </w:rPr>
            </w:pPr>
          </w:p>
        </w:tc>
        <w:tc>
          <w:tcPr>
            <w:tcW w:w="450" w:type="dxa"/>
          </w:tcPr>
          <w:p w14:paraId="4B9B32A2" w14:textId="77777777" w:rsidR="00CB405E" w:rsidRPr="002D02CC" w:rsidRDefault="00CB405E" w:rsidP="0052358B">
            <w:pPr>
              <w:tabs>
                <w:tab w:val="left" w:pos="-720"/>
              </w:tabs>
              <w:suppressAutoHyphens/>
              <w:jc w:val="center"/>
              <w:rPr>
                <w:sz w:val="16"/>
                <w:szCs w:val="22"/>
              </w:rPr>
            </w:pPr>
          </w:p>
        </w:tc>
        <w:tc>
          <w:tcPr>
            <w:tcW w:w="450" w:type="dxa"/>
          </w:tcPr>
          <w:p w14:paraId="1BF24320" w14:textId="77777777" w:rsidR="00CB405E" w:rsidRPr="002D02CC" w:rsidRDefault="00CB405E" w:rsidP="0052358B">
            <w:pPr>
              <w:tabs>
                <w:tab w:val="left" w:pos="-720"/>
              </w:tabs>
              <w:suppressAutoHyphens/>
              <w:jc w:val="center"/>
              <w:rPr>
                <w:sz w:val="16"/>
                <w:szCs w:val="22"/>
              </w:rPr>
            </w:pPr>
          </w:p>
        </w:tc>
        <w:tc>
          <w:tcPr>
            <w:tcW w:w="450" w:type="dxa"/>
          </w:tcPr>
          <w:p w14:paraId="3805E709" w14:textId="77777777" w:rsidR="00CB405E" w:rsidRPr="002D02CC" w:rsidRDefault="00CB405E" w:rsidP="0052358B">
            <w:pPr>
              <w:tabs>
                <w:tab w:val="left" w:pos="-720"/>
              </w:tabs>
              <w:suppressAutoHyphens/>
              <w:jc w:val="center"/>
              <w:rPr>
                <w:sz w:val="16"/>
                <w:szCs w:val="22"/>
              </w:rPr>
            </w:pPr>
          </w:p>
        </w:tc>
        <w:tc>
          <w:tcPr>
            <w:tcW w:w="450" w:type="dxa"/>
          </w:tcPr>
          <w:p w14:paraId="557D17E3" w14:textId="77777777" w:rsidR="00CB405E" w:rsidRPr="002D02CC" w:rsidRDefault="00CB405E" w:rsidP="0052358B">
            <w:pPr>
              <w:tabs>
                <w:tab w:val="left" w:pos="-720"/>
              </w:tabs>
              <w:suppressAutoHyphens/>
              <w:jc w:val="center"/>
              <w:rPr>
                <w:sz w:val="16"/>
                <w:szCs w:val="22"/>
              </w:rPr>
            </w:pPr>
          </w:p>
        </w:tc>
        <w:tc>
          <w:tcPr>
            <w:tcW w:w="540" w:type="dxa"/>
          </w:tcPr>
          <w:p w14:paraId="3B0A5494" w14:textId="77777777" w:rsidR="00CB405E" w:rsidRPr="002D02CC" w:rsidRDefault="00CB405E" w:rsidP="0052358B">
            <w:pPr>
              <w:tabs>
                <w:tab w:val="left" w:pos="-720"/>
              </w:tabs>
              <w:suppressAutoHyphens/>
              <w:jc w:val="center"/>
              <w:rPr>
                <w:sz w:val="16"/>
                <w:szCs w:val="22"/>
              </w:rPr>
            </w:pPr>
          </w:p>
        </w:tc>
        <w:tc>
          <w:tcPr>
            <w:tcW w:w="540" w:type="dxa"/>
          </w:tcPr>
          <w:p w14:paraId="165B87F0" w14:textId="77777777" w:rsidR="00CB405E" w:rsidRPr="002D02CC" w:rsidRDefault="00CB405E" w:rsidP="0052358B">
            <w:pPr>
              <w:tabs>
                <w:tab w:val="left" w:pos="-720"/>
              </w:tabs>
              <w:suppressAutoHyphens/>
              <w:jc w:val="center"/>
              <w:rPr>
                <w:sz w:val="16"/>
                <w:szCs w:val="22"/>
              </w:rPr>
            </w:pPr>
          </w:p>
        </w:tc>
        <w:tc>
          <w:tcPr>
            <w:tcW w:w="630" w:type="dxa"/>
          </w:tcPr>
          <w:p w14:paraId="507AB151" w14:textId="77777777" w:rsidR="00CB405E" w:rsidRPr="002D02CC" w:rsidRDefault="00CB405E" w:rsidP="0052358B">
            <w:pPr>
              <w:tabs>
                <w:tab w:val="center" w:pos="385"/>
              </w:tabs>
              <w:suppressAutoHyphens/>
              <w:jc w:val="center"/>
              <w:rPr>
                <w:sz w:val="16"/>
                <w:szCs w:val="22"/>
              </w:rPr>
            </w:pPr>
          </w:p>
        </w:tc>
        <w:tc>
          <w:tcPr>
            <w:tcW w:w="540" w:type="dxa"/>
          </w:tcPr>
          <w:p w14:paraId="0DF153EF" w14:textId="77777777" w:rsidR="00CB405E" w:rsidRPr="002D02CC" w:rsidRDefault="00CB405E" w:rsidP="0052358B">
            <w:pPr>
              <w:tabs>
                <w:tab w:val="center" w:pos="385"/>
              </w:tabs>
              <w:suppressAutoHyphens/>
              <w:jc w:val="center"/>
              <w:rPr>
                <w:sz w:val="16"/>
                <w:szCs w:val="22"/>
              </w:rPr>
            </w:pPr>
            <w:r>
              <w:rPr>
                <w:sz w:val="16"/>
                <w:szCs w:val="22"/>
              </w:rPr>
              <w:t>.45</w:t>
            </w:r>
          </w:p>
        </w:tc>
      </w:tr>
      <w:tr w:rsidR="00CB405E" w:rsidRPr="002D02CC" w14:paraId="1329E1D3" w14:textId="77777777" w:rsidTr="00CB405E">
        <w:tblPrEx>
          <w:tblCellMar>
            <w:top w:w="0" w:type="dxa"/>
            <w:bottom w:w="0" w:type="dxa"/>
          </w:tblCellMar>
        </w:tblPrEx>
        <w:trPr>
          <w:cantSplit/>
          <w:jc w:val="center"/>
        </w:trPr>
        <w:tc>
          <w:tcPr>
            <w:tcW w:w="540" w:type="dxa"/>
          </w:tcPr>
          <w:p w14:paraId="3A536C29" w14:textId="77777777" w:rsidR="00CB405E" w:rsidRPr="002D02CC" w:rsidRDefault="00CB405E" w:rsidP="0052358B">
            <w:pPr>
              <w:tabs>
                <w:tab w:val="center" w:pos="428"/>
              </w:tabs>
              <w:suppressAutoHyphens/>
              <w:jc w:val="center"/>
              <w:rPr>
                <w:sz w:val="16"/>
                <w:szCs w:val="22"/>
              </w:rPr>
            </w:pPr>
            <w:r w:rsidRPr="002D02CC">
              <w:rPr>
                <w:bCs/>
                <w:sz w:val="16"/>
                <w:szCs w:val="22"/>
              </w:rPr>
              <w:t>31</w:t>
            </w:r>
          </w:p>
        </w:tc>
        <w:tc>
          <w:tcPr>
            <w:tcW w:w="450" w:type="dxa"/>
          </w:tcPr>
          <w:p w14:paraId="2D69393D" w14:textId="77777777" w:rsidR="00CB405E" w:rsidRPr="002D02CC" w:rsidRDefault="00CB405E" w:rsidP="0052358B">
            <w:pPr>
              <w:tabs>
                <w:tab w:val="left" w:pos="-720"/>
              </w:tabs>
              <w:suppressAutoHyphens/>
              <w:jc w:val="center"/>
              <w:rPr>
                <w:sz w:val="16"/>
                <w:szCs w:val="22"/>
              </w:rPr>
            </w:pPr>
          </w:p>
        </w:tc>
        <w:tc>
          <w:tcPr>
            <w:tcW w:w="450" w:type="dxa"/>
          </w:tcPr>
          <w:p w14:paraId="38C5928E" w14:textId="77777777" w:rsidR="00CB405E" w:rsidRPr="002D02CC" w:rsidRDefault="00CB405E" w:rsidP="0052358B">
            <w:pPr>
              <w:tabs>
                <w:tab w:val="left" w:pos="-720"/>
              </w:tabs>
              <w:suppressAutoHyphens/>
              <w:jc w:val="center"/>
              <w:rPr>
                <w:sz w:val="16"/>
                <w:szCs w:val="22"/>
              </w:rPr>
            </w:pPr>
          </w:p>
        </w:tc>
        <w:tc>
          <w:tcPr>
            <w:tcW w:w="450" w:type="dxa"/>
          </w:tcPr>
          <w:p w14:paraId="0E9430AC" w14:textId="77777777" w:rsidR="00CB405E" w:rsidRPr="002D02CC" w:rsidRDefault="00CB405E" w:rsidP="0052358B">
            <w:pPr>
              <w:tabs>
                <w:tab w:val="left" w:pos="-720"/>
              </w:tabs>
              <w:suppressAutoHyphens/>
              <w:jc w:val="center"/>
              <w:rPr>
                <w:sz w:val="16"/>
                <w:szCs w:val="22"/>
              </w:rPr>
            </w:pPr>
          </w:p>
        </w:tc>
        <w:tc>
          <w:tcPr>
            <w:tcW w:w="450" w:type="dxa"/>
          </w:tcPr>
          <w:p w14:paraId="661BFD37" w14:textId="77777777" w:rsidR="00CB405E" w:rsidRPr="002D02CC" w:rsidRDefault="00CB405E" w:rsidP="0052358B">
            <w:pPr>
              <w:tabs>
                <w:tab w:val="left" w:pos="-720"/>
              </w:tabs>
              <w:suppressAutoHyphens/>
              <w:jc w:val="center"/>
              <w:rPr>
                <w:sz w:val="16"/>
                <w:szCs w:val="22"/>
              </w:rPr>
            </w:pPr>
          </w:p>
        </w:tc>
        <w:tc>
          <w:tcPr>
            <w:tcW w:w="450" w:type="dxa"/>
          </w:tcPr>
          <w:p w14:paraId="5ACE12CD" w14:textId="77777777" w:rsidR="00CB405E" w:rsidRPr="002D02CC" w:rsidRDefault="00CB405E" w:rsidP="0052358B">
            <w:pPr>
              <w:tabs>
                <w:tab w:val="left" w:pos="-720"/>
              </w:tabs>
              <w:suppressAutoHyphens/>
              <w:jc w:val="center"/>
              <w:rPr>
                <w:sz w:val="16"/>
                <w:szCs w:val="22"/>
              </w:rPr>
            </w:pPr>
          </w:p>
        </w:tc>
        <w:tc>
          <w:tcPr>
            <w:tcW w:w="450" w:type="dxa"/>
          </w:tcPr>
          <w:p w14:paraId="2EB42AED" w14:textId="77777777" w:rsidR="00CB405E" w:rsidRPr="002D02CC" w:rsidRDefault="00CB405E" w:rsidP="0052358B">
            <w:pPr>
              <w:tabs>
                <w:tab w:val="left" w:pos="-720"/>
              </w:tabs>
              <w:suppressAutoHyphens/>
              <w:jc w:val="center"/>
              <w:rPr>
                <w:sz w:val="16"/>
                <w:szCs w:val="22"/>
              </w:rPr>
            </w:pPr>
          </w:p>
        </w:tc>
        <w:tc>
          <w:tcPr>
            <w:tcW w:w="540" w:type="dxa"/>
          </w:tcPr>
          <w:p w14:paraId="50DF8184" w14:textId="77777777" w:rsidR="00CB405E" w:rsidRPr="002D02CC" w:rsidRDefault="00CB405E" w:rsidP="0052358B">
            <w:pPr>
              <w:tabs>
                <w:tab w:val="left" w:pos="-720"/>
              </w:tabs>
              <w:suppressAutoHyphens/>
              <w:jc w:val="center"/>
              <w:rPr>
                <w:sz w:val="16"/>
                <w:szCs w:val="22"/>
              </w:rPr>
            </w:pPr>
          </w:p>
        </w:tc>
        <w:tc>
          <w:tcPr>
            <w:tcW w:w="540" w:type="dxa"/>
          </w:tcPr>
          <w:p w14:paraId="2978805E" w14:textId="77777777" w:rsidR="00CB405E" w:rsidRPr="002D02CC" w:rsidRDefault="00CB405E" w:rsidP="0052358B">
            <w:pPr>
              <w:tabs>
                <w:tab w:val="left" w:pos="-720"/>
              </w:tabs>
              <w:suppressAutoHyphens/>
              <w:jc w:val="center"/>
              <w:rPr>
                <w:sz w:val="16"/>
                <w:szCs w:val="22"/>
              </w:rPr>
            </w:pPr>
          </w:p>
        </w:tc>
        <w:tc>
          <w:tcPr>
            <w:tcW w:w="630" w:type="dxa"/>
          </w:tcPr>
          <w:p w14:paraId="0EE160B5" w14:textId="77777777" w:rsidR="00CB405E" w:rsidRPr="002D02CC" w:rsidRDefault="00CB405E" w:rsidP="0052358B">
            <w:pPr>
              <w:tabs>
                <w:tab w:val="center" w:pos="385"/>
              </w:tabs>
              <w:suppressAutoHyphens/>
              <w:jc w:val="center"/>
              <w:rPr>
                <w:sz w:val="16"/>
                <w:szCs w:val="22"/>
              </w:rPr>
            </w:pPr>
          </w:p>
        </w:tc>
        <w:tc>
          <w:tcPr>
            <w:tcW w:w="540" w:type="dxa"/>
          </w:tcPr>
          <w:p w14:paraId="7747A8F6" w14:textId="77777777" w:rsidR="00CB405E" w:rsidRPr="002D02CC" w:rsidRDefault="00CB405E" w:rsidP="0052358B">
            <w:pPr>
              <w:tabs>
                <w:tab w:val="center" w:pos="385"/>
              </w:tabs>
              <w:suppressAutoHyphens/>
              <w:jc w:val="center"/>
              <w:rPr>
                <w:sz w:val="16"/>
                <w:szCs w:val="22"/>
              </w:rPr>
            </w:pPr>
            <w:r>
              <w:rPr>
                <w:sz w:val="16"/>
                <w:szCs w:val="22"/>
              </w:rPr>
              <w:t>.45</w:t>
            </w:r>
          </w:p>
        </w:tc>
      </w:tr>
    </w:tbl>
    <w:p w14:paraId="48C92A40" w14:textId="77777777" w:rsidR="00CB405E" w:rsidRPr="00651C8A" w:rsidRDefault="00CB405E" w:rsidP="005A289F">
      <w:pPr>
        <w:pStyle w:val="A0"/>
      </w:pPr>
    </w:p>
    <w:p w14:paraId="6866C7D8" w14:textId="77777777" w:rsidR="00651C8A" w:rsidRPr="00651C8A" w:rsidRDefault="00651C8A" w:rsidP="005A289F">
      <w:pPr>
        <w:pStyle w:val="1"/>
      </w:pPr>
      <w:r w:rsidRPr="00651C8A">
        <w:t>1.</w:t>
      </w:r>
      <w:r w:rsidRPr="00651C8A">
        <w:tab/>
        <w:t>Data sources for tables are:</w:t>
      </w:r>
    </w:p>
    <w:p w14:paraId="4A0D8734" w14:textId="77777777" w:rsidR="00651C8A" w:rsidRPr="00651C8A" w:rsidRDefault="00651C8A" w:rsidP="005A289F">
      <w:pPr>
        <w:pStyle w:val="a1"/>
      </w:pPr>
      <w:r w:rsidRPr="00651C8A">
        <w:t>a.</w:t>
      </w:r>
      <w:r w:rsidRPr="00651C8A">
        <w:tab/>
        <w:t>Cost Index―Marshall and Swift Publication Co.;</w:t>
      </w:r>
    </w:p>
    <w:p w14:paraId="0408B8A6" w14:textId="77777777" w:rsidR="00651C8A" w:rsidRPr="00651C8A" w:rsidRDefault="00651C8A" w:rsidP="005A289F">
      <w:pPr>
        <w:pStyle w:val="a1"/>
      </w:pPr>
      <w:r w:rsidRPr="00651C8A">
        <w:t>b.</w:t>
      </w:r>
      <w:r w:rsidRPr="00651C8A">
        <w:tab/>
        <w:t>Percent Good―Marshall and Swift Publication Co.;</w:t>
      </w:r>
    </w:p>
    <w:p w14:paraId="5DA07B37" w14:textId="77777777" w:rsidR="005A289F" w:rsidRDefault="00651C8A" w:rsidP="005A289F">
      <w:pPr>
        <w:pStyle w:val="a1"/>
      </w:pPr>
      <w:r w:rsidRPr="00651C8A">
        <w:t>c.</w:t>
      </w:r>
      <w:r w:rsidRPr="00651C8A">
        <w:tab/>
        <w:t>Average Economic Life―various.</w:t>
      </w:r>
    </w:p>
    <w:p w14:paraId="70A3CEAF" w14:textId="77777777" w:rsidR="00651C8A" w:rsidRDefault="00651C8A" w:rsidP="005A289F">
      <w:pPr>
        <w:pStyle w:val="A0"/>
      </w:pPr>
      <w:r w:rsidRPr="00651C8A">
        <w:t>E.</w:t>
      </w:r>
      <w:r w:rsidRPr="00651C8A">
        <w:tab/>
        <w:t>Values for Carbon Sequestration Wells and Related Wells*</w:t>
      </w:r>
    </w:p>
    <w:p w14:paraId="573D0A61" w14:textId="77777777" w:rsidR="007D6117" w:rsidRPr="00651C8A" w:rsidRDefault="007D6117" w:rsidP="005A289F">
      <w:pPr>
        <w:pStyle w:val="A0"/>
      </w:pPr>
    </w:p>
    <w:tbl>
      <w:tblPr>
        <w:tblW w:w="497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761"/>
        <w:gridCol w:w="1701"/>
        <w:gridCol w:w="1517"/>
      </w:tblGrid>
      <w:tr w:rsidR="00651C8A" w:rsidRPr="00651C8A" w14:paraId="1486DDC8" w14:textId="77777777" w:rsidTr="00CB405E">
        <w:trPr>
          <w:cantSplit/>
          <w:jc w:val="center"/>
        </w:trPr>
        <w:tc>
          <w:tcPr>
            <w:tcW w:w="4979" w:type="dxa"/>
            <w:gridSpan w:val="3"/>
            <w:shd w:val="clear" w:color="auto" w:fill="BFBFBF"/>
            <w:vAlign w:val="bottom"/>
          </w:tcPr>
          <w:p w14:paraId="5BC4205A" w14:textId="77777777" w:rsidR="00651C8A" w:rsidRPr="00CB405E" w:rsidRDefault="00651C8A" w:rsidP="00CB405E">
            <w:pPr>
              <w:pStyle w:val="Text"/>
              <w:keepNext/>
              <w:jc w:val="center"/>
              <w:rPr>
                <w:b/>
                <w:bCs/>
                <w:sz w:val="16"/>
                <w:szCs w:val="16"/>
              </w:rPr>
            </w:pPr>
            <w:r w:rsidRPr="00CB405E">
              <w:rPr>
                <w:b/>
                <w:bCs/>
                <w:sz w:val="16"/>
                <w:szCs w:val="16"/>
              </w:rPr>
              <w:t>Table 2503.E</w:t>
            </w:r>
          </w:p>
          <w:p w14:paraId="0E19F2DE" w14:textId="77777777" w:rsidR="00651C8A" w:rsidRPr="00CB405E" w:rsidRDefault="00651C8A" w:rsidP="00CB405E">
            <w:pPr>
              <w:keepNext/>
              <w:tabs>
                <w:tab w:val="center" w:pos="4680"/>
              </w:tabs>
              <w:suppressAutoHyphens/>
              <w:jc w:val="center"/>
              <w:rPr>
                <w:b/>
                <w:bCs/>
                <w:sz w:val="16"/>
                <w:szCs w:val="16"/>
              </w:rPr>
            </w:pPr>
            <w:r w:rsidRPr="00CB405E">
              <w:rPr>
                <w:b/>
                <w:bCs/>
                <w:sz w:val="16"/>
                <w:szCs w:val="16"/>
              </w:rPr>
              <w:t>Values for Carbon Sequestration Wells and Related Wells*</w:t>
            </w:r>
          </w:p>
        </w:tc>
      </w:tr>
      <w:tr w:rsidR="00651C8A" w:rsidRPr="00651C8A" w14:paraId="56DFA40E" w14:textId="77777777" w:rsidTr="005A289F">
        <w:trPr>
          <w:cantSplit/>
          <w:jc w:val="center"/>
        </w:trPr>
        <w:tc>
          <w:tcPr>
            <w:tcW w:w="1761" w:type="dxa"/>
            <w:shd w:val="clear" w:color="auto" w:fill="BFBFBF"/>
            <w:vAlign w:val="center"/>
          </w:tcPr>
          <w:p w14:paraId="14F6FECD" w14:textId="77777777" w:rsidR="00651C8A" w:rsidRPr="00CB405E" w:rsidRDefault="00651C8A" w:rsidP="0052358B">
            <w:pPr>
              <w:tabs>
                <w:tab w:val="center" w:pos="4680"/>
              </w:tabs>
              <w:suppressAutoHyphens/>
              <w:jc w:val="center"/>
              <w:rPr>
                <w:b/>
                <w:bCs/>
                <w:sz w:val="16"/>
                <w:szCs w:val="16"/>
              </w:rPr>
            </w:pPr>
            <w:r w:rsidRPr="00CB405E">
              <w:rPr>
                <w:b/>
                <w:bCs/>
                <w:sz w:val="16"/>
                <w:szCs w:val="16"/>
              </w:rPr>
              <w:t>Location</w:t>
            </w:r>
          </w:p>
        </w:tc>
        <w:tc>
          <w:tcPr>
            <w:tcW w:w="1701" w:type="dxa"/>
            <w:shd w:val="clear" w:color="auto" w:fill="BFBFBF"/>
            <w:vAlign w:val="bottom"/>
          </w:tcPr>
          <w:p w14:paraId="6299BA57" w14:textId="77777777" w:rsidR="00651C8A" w:rsidRPr="00CB405E" w:rsidRDefault="00651C8A" w:rsidP="0052358B">
            <w:pPr>
              <w:tabs>
                <w:tab w:val="center" w:pos="4680"/>
              </w:tabs>
              <w:suppressAutoHyphens/>
              <w:jc w:val="center"/>
              <w:rPr>
                <w:b/>
                <w:bCs/>
                <w:sz w:val="16"/>
                <w:szCs w:val="16"/>
              </w:rPr>
            </w:pPr>
            <w:r w:rsidRPr="00CB405E">
              <w:rPr>
                <w:b/>
                <w:bCs/>
                <w:sz w:val="16"/>
                <w:szCs w:val="16"/>
              </w:rPr>
              <w:t>Average Depth</w:t>
            </w:r>
          </w:p>
          <w:p w14:paraId="3E8E7A77" w14:textId="77777777" w:rsidR="00651C8A" w:rsidRPr="00CB405E" w:rsidRDefault="00651C8A" w:rsidP="0052358B">
            <w:pPr>
              <w:tabs>
                <w:tab w:val="center" w:pos="4680"/>
              </w:tabs>
              <w:suppressAutoHyphens/>
              <w:jc w:val="center"/>
              <w:rPr>
                <w:b/>
                <w:bCs/>
                <w:sz w:val="16"/>
                <w:szCs w:val="16"/>
              </w:rPr>
            </w:pPr>
            <w:r w:rsidRPr="00CB405E">
              <w:rPr>
                <w:b/>
                <w:bCs/>
                <w:sz w:val="16"/>
                <w:szCs w:val="16"/>
              </w:rPr>
              <w:t>(feet)</w:t>
            </w:r>
          </w:p>
        </w:tc>
        <w:tc>
          <w:tcPr>
            <w:tcW w:w="1517" w:type="dxa"/>
            <w:shd w:val="clear" w:color="auto" w:fill="BFBFBF"/>
            <w:vAlign w:val="bottom"/>
          </w:tcPr>
          <w:p w14:paraId="7AFCFF6B" w14:textId="77777777" w:rsidR="00651C8A" w:rsidRPr="00CB405E" w:rsidRDefault="00651C8A" w:rsidP="0052358B">
            <w:pPr>
              <w:tabs>
                <w:tab w:val="center" w:pos="4680"/>
              </w:tabs>
              <w:suppressAutoHyphens/>
              <w:jc w:val="center"/>
              <w:rPr>
                <w:b/>
                <w:bCs/>
                <w:sz w:val="16"/>
                <w:szCs w:val="16"/>
              </w:rPr>
            </w:pPr>
            <w:r w:rsidRPr="00CB405E">
              <w:rPr>
                <w:b/>
                <w:bCs/>
                <w:sz w:val="16"/>
                <w:szCs w:val="16"/>
              </w:rPr>
              <w:t>Value Per Foot ($)</w:t>
            </w:r>
          </w:p>
        </w:tc>
      </w:tr>
      <w:tr w:rsidR="00651C8A" w:rsidRPr="00651C8A" w14:paraId="19D16ABB" w14:textId="77777777" w:rsidTr="005A289F">
        <w:trPr>
          <w:cantSplit/>
          <w:jc w:val="center"/>
        </w:trPr>
        <w:tc>
          <w:tcPr>
            <w:tcW w:w="1761" w:type="dxa"/>
          </w:tcPr>
          <w:p w14:paraId="5CA59469" w14:textId="77777777" w:rsidR="00651C8A" w:rsidRPr="00CB405E" w:rsidRDefault="00651C8A" w:rsidP="0052358B">
            <w:pPr>
              <w:tabs>
                <w:tab w:val="center" w:pos="4680"/>
              </w:tabs>
              <w:suppressAutoHyphens/>
              <w:jc w:val="center"/>
              <w:rPr>
                <w:sz w:val="16"/>
                <w:szCs w:val="16"/>
              </w:rPr>
            </w:pPr>
            <w:r w:rsidRPr="00CB405E">
              <w:rPr>
                <w:sz w:val="16"/>
                <w:szCs w:val="16"/>
              </w:rPr>
              <w:t>Onshore</w:t>
            </w:r>
          </w:p>
        </w:tc>
        <w:tc>
          <w:tcPr>
            <w:tcW w:w="1701" w:type="dxa"/>
          </w:tcPr>
          <w:p w14:paraId="573B6C7D" w14:textId="77777777" w:rsidR="00651C8A" w:rsidRPr="00CB405E" w:rsidRDefault="00651C8A" w:rsidP="0052358B">
            <w:pPr>
              <w:tabs>
                <w:tab w:val="center" w:pos="4680"/>
              </w:tabs>
              <w:suppressAutoHyphens/>
              <w:jc w:val="center"/>
              <w:rPr>
                <w:sz w:val="16"/>
                <w:szCs w:val="16"/>
              </w:rPr>
            </w:pPr>
            <w:r w:rsidRPr="00CB405E">
              <w:rPr>
                <w:sz w:val="16"/>
                <w:szCs w:val="16"/>
              </w:rPr>
              <w:t xml:space="preserve">1 </w:t>
            </w:r>
            <w:r w:rsidR="00CB405E">
              <w:rPr>
                <w:sz w:val="16"/>
                <w:szCs w:val="16"/>
              </w:rPr>
              <w:t>-</w:t>
            </w:r>
            <w:r w:rsidRPr="00CB405E">
              <w:rPr>
                <w:sz w:val="16"/>
                <w:szCs w:val="16"/>
              </w:rPr>
              <w:t xml:space="preserve"> 1,499</w:t>
            </w:r>
          </w:p>
        </w:tc>
        <w:tc>
          <w:tcPr>
            <w:tcW w:w="1517" w:type="dxa"/>
          </w:tcPr>
          <w:p w14:paraId="1DBDEA47" w14:textId="77777777" w:rsidR="00651C8A" w:rsidRPr="00CB405E" w:rsidRDefault="00651C8A" w:rsidP="0052358B">
            <w:pPr>
              <w:tabs>
                <w:tab w:val="center" w:pos="4680"/>
              </w:tabs>
              <w:suppressAutoHyphens/>
              <w:jc w:val="center"/>
              <w:rPr>
                <w:sz w:val="16"/>
                <w:szCs w:val="16"/>
              </w:rPr>
            </w:pPr>
            <w:r w:rsidRPr="00CB405E">
              <w:rPr>
                <w:sz w:val="16"/>
                <w:szCs w:val="16"/>
              </w:rPr>
              <w:t>0.50</w:t>
            </w:r>
          </w:p>
        </w:tc>
      </w:tr>
      <w:tr w:rsidR="00651C8A" w:rsidRPr="00651C8A" w14:paraId="3AACF815" w14:textId="77777777" w:rsidTr="005A289F">
        <w:trPr>
          <w:cantSplit/>
          <w:jc w:val="center"/>
        </w:trPr>
        <w:tc>
          <w:tcPr>
            <w:tcW w:w="1761" w:type="dxa"/>
          </w:tcPr>
          <w:p w14:paraId="11F83F9C" w14:textId="77777777" w:rsidR="00651C8A" w:rsidRPr="00CB405E" w:rsidRDefault="00651C8A" w:rsidP="0052358B">
            <w:pPr>
              <w:jc w:val="center"/>
              <w:rPr>
                <w:sz w:val="16"/>
                <w:szCs w:val="16"/>
              </w:rPr>
            </w:pPr>
            <w:r w:rsidRPr="00CB405E">
              <w:rPr>
                <w:sz w:val="16"/>
                <w:szCs w:val="16"/>
              </w:rPr>
              <w:t>Onshore</w:t>
            </w:r>
          </w:p>
        </w:tc>
        <w:tc>
          <w:tcPr>
            <w:tcW w:w="1701" w:type="dxa"/>
          </w:tcPr>
          <w:p w14:paraId="7BACF592" w14:textId="77777777" w:rsidR="00651C8A" w:rsidRPr="00CB405E" w:rsidRDefault="00651C8A" w:rsidP="0052358B">
            <w:pPr>
              <w:tabs>
                <w:tab w:val="center" w:pos="4680"/>
              </w:tabs>
              <w:suppressAutoHyphens/>
              <w:jc w:val="center"/>
              <w:rPr>
                <w:sz w:val="16"/>
                <w:szCs w:val="16"/>
              </w:rPr>
            </w:pPr>
            <w:r w:rsidRPr="00CB405E">
              <w:rPr>
                <w:sz w:val="16"/>
                <w:szCs w:val="16"/>
              </w:rPr>
              <w:t xml:space="preserve">1,500 </w:t>
            </w:r>
            <w:r w:rsidR="00CB405E">
              <w:rPr>
                <w:sz w:val="16"/>
                <w:szCs w:val="16"/>
              </w:rPr>
              <w:t>-</w:t>
            </w:r>
            <w:r w:rsidRPr="00CB405E">
              <w:rPr>
                <w:sz w:val="16"/>
                <w:szCs w:val="16"/>
              </w:rPr>
              <w:t xml:space="preserve"> 2,499</w:t>
            </w:r>
          </w:p>
        </w:tc>
        <w:tc>
          <w:tcPr>
            <w:tcW w:w="1517" w:type="dxa"/>
          </w:tcPr>
          <w:p w14:paraId="3555E131" w14:textId="77777777" w:rsidR="00651C8A" w:rsidRPr="00CB405E" w:rsidRDefault="00651C8A" w:rsidP="0052358B">
            <w:pPr>
              <w:tabs>
                <w:tab w:val="center" w:pos="4680"/>
              </w:tabs>
              <w:suppressAutoHyphens/>
              <w:jc w:val="center"/>
              <w:rPr>
                <w:sz w:val="16"/>
                <w:szCs w:val="16"/>
              </w:rPr>
            </w:pPr>
            <w:r w:rsidRPr="00CB405E">
              <w:rPr>
                <w:sz w:val="16"/>
                <w:szCs w:val="16"/>
              </w:rPr>
              <w:t>0.75</w:t>
            </w:r>
          </w:p>
        </w:tc>
      </w:tr>
      <w:tr w:rsidR="00651C8A" w:rsidRPr="00651C8A" w14:paraId="65311F14" w14:textId="77777777" w:rsidTr="005A289F">
        <w:trPr>
          <w:cantSplit/>
          <w:jc w:val="center"/>
        </w:trPr>
        <w:tc>
          <w:tcPr>
            <w:tcW w:w="1761" w:type="dxa"/>
          </w:tcPr>
          <w:p w14:paraId="18B60AF5" w14:textId="77777777" w:rsidR="00651C8A" w:rsidRPr="00CB405E" w:rsidRDefault="00651C8A" w:rsidP="0052358B">
            <w:pPr>
              <w:jc w:val="center"/>
              <w:rPr>
                <w:sz w:val="16"/>
                <w:szCs w:val="16"/>
              </w:rPr>
            </w:pPr>
            <w:r w:rsidRPr="00CB405E">
              <w:rPr>
                <w:sz w:val="16"/>
                <w:szCs w:val="16"/>
              </w:rPr>
              <w:t>Onshore</w:t>
            </w:r>
          </w:p>
        </w:tc>
        <w:tc>
          <w:tcPr>
            <w:tcW w:w="1701" w:type="dxa"/>
          </w:tcPr>
          <w:p w14:paraId="1ACF1DDE" w14:textId="77777777" w:rsidR="00651C8A" w:rsidRPr="00CB405E" w:rsidRDefault="00651C8A" w:rsidP="0052358B">
            <w:pPr>
              <w:tabs>
                <w:tab w:val="center" w:pos="4680"/>
              </w:tabs>
              <w:suppressAutoHyphens/>
              <w:jc w:val="center"/>
              <w:rPr>
                <w:sz w:val="16"/>
                <w:szCs w:val="16"/>
              </w:rPr>
            </w:pPr>
            <w:r w:rsidRPr="00CB405E">
              <w:rPr>
                <w:sz w:val="16"/>
                <w:szCs w:val="16"/>
              </w:rPr>
              <w:t xml:space="preserve">2,500 </w:t>
            </w:r>
            <w:r w:rsidR="00CB405E">
              <w:rPr>
                <w:sz w:val="16"/>
                <w:szCs w:val="16"/>
              </w:rPr>
              <w:t>-</w:t>
            </w:r>
            <w:r w:rsidRPr="00CB405E">
              <w:rPr>
                <w:sz w:val="16"/>
                <w:szCs w:val="16"/>
              </w:rPr>
              <w:t xml:space="preserve"> 9,999</w:t>
            </w:r>
          </w:p>
        </w:tc>
        <w:tc>
          <w:tcPr>
            <w:tcW w:w="1517" w:type="dxa"/>
          </w:tcPr>
          <w:p w14:paraId="16B97E5B" w14:textId="77777777" w:rsidR="00651C8A" w:rsidRPr="00CB405E" w:rsidRDefault="00651C8A" w:rsidP="0052358B">
            <w:pPr>
              <w:tabs>
                <w:tab w:val="center" w:pos="4680"/>
              </w:tabs>
              <w:suppressAutoHyphens/>
              <w:jc w:val="center"/>
              <w:rPr>
                <w:sz w:val="16"/>
                <w:szCs w:val="16"/>
              </w:rPr>
            </w:pPr>
            <w:r w:rsidRPr="00CB405E">
              <w:rPr>
                <w:sz w:val="16"/>
                <w:szCs w:val="16"/>
              </w:rPr>
              <w:t>1.00</w:t>
            </w:r>
          </w:p>
        </w:tc>
      </w:tr>
      <w:tr w:rsidR="00651C8A" w:rsidRPr="00651C8A" w14:paraId="0EE45418" w14:textId="77777777" w:rsidTr="005A289F">
        <w:trPr>
          <w:cantSplit/>
          <w:jc w:val="center"/>
        </w:trPr>
        <w:tc>
          <w:tcPr>
            <w:tcW w:w="1761" w:type="dxa"/>
          </w:tcPr>
          <w:p w14:paraId="2882410C" w14:textId="77777777" w:rsidR="00651C8A" w:rsidRPr="00CB405E" w:rsidRDefault="00651C8A" w:rsidP="0052358B">
            <w:pPr>
              <w:jc w:val="center"/>
              <w:rPr>
                <w:sz w:val="16"/>
                <w:szCs w:val="16"/>
              </w:rPr>
            </w:pPr>
            <w:r w:rsidRPr="00CB405E">
              <w:rPr>
                <w:sz w:val="16"/>
                <w:szCs w:val="16"/>
              </w:rPr>
              <w:t>Onshore</w:t>
            </w:r>
          </w:p>
        </w:tc>
        <w:tc>
          <w:tcPr>
            <w:tcW w:w="1701" w:type="dxa"/>
          </w:tcPr>
          <w:p w14:paraId="280629B9" w14:textId="77777777" w:rsidR="00651C8A" w:rsidRPr="00CB405E" w:rsidRDefault="00651C8A" w:rsidP="0052358B">
            <w:pPr>
              <w:tabs>
                <w:tab w:val="center" w:pos="4680"/>
              </w:tabs>
              <w:suppressAutoHyphens/>
              <w:jc w:val="center"/>
              <w:rPr>
                <w:sz w:val="16"/>
                <w:szCs w:val="16"/>
              </w:rPr>
            </w:pPr>
            <w:r w:rsidRPr="00CB405E">
              <w:rPr>
                <w:sz w:val="16"/>
                <w:szCs w:val="16"/>
              </w:rPr>
              <w:t>10,000 - or greater</w:t>
            </w:r>
          </w:p>
        </w:tc>
        <w:tc>
          <w:tcPr>
            <w:tcW w:w="1517" w:type="dxa"/>
          </w:tcPr>
          <w:p w14:paraId="0F7B792C" w14:textId="77777777" w:rsidR="00651C8A" w:rsidRPr="00CB405E" w:rsidRDefault="00651C8A" w:rsidP="0052358B">
            <w:pPr>
              <w:tabs>
                <w:tab w:val="center" w:pos="4680"/>
              </w:tabs>
              <w:suppressAutoHyphens/>
              <w:jc w:val="center"/>
              <w:rPr>
                <w:sz w:val="16"/>
                <w:szCs w:val="16"/>
              </w:rPr>
            </w:pPr>
            <w:r w:rsidRPr="00CB405E">
              <w:rPr>
                <w:sz w:val="16"/>
                <w:szCs w:val="16"/>
              </w:rPr>
              <w:t>1.50</w:t>
            </w:r>
          </w:p>
        </w:tc>
      </w:tr>
      <w:tr w:rsidR="00651C8A" w:rsidRPr="00651C8A" w14:paraId="40F8D3B6" w14:textId="77777777" w:rsidTr="005A289F">
        <w:trPr>
          <w:cantSplit/>
          <w:jc w:val="center"/>
        </w:trPr>
        <w:tc>
          <w:tcPr>
            <w:tcW w:w="1761" w:type="dxa"/>
          </w:tcPr>
          <w:p w14:paraId="687ADEA7" w14:textId="77777777" w:rsidR="00651C8A" w:rsidRPr="00CB405E" w:rsidRDefault="00651C8A" w:rsidP="0052358B">
            <w:pPr>
              <w:tabs>
                <w:tab w:val="center" w:pos="4680"/>
              </w:tabs>
              <w:suppressAutoHyphens/>
              <w:jc w:val="center"/>
              <w:rPr>
                <w:sz w:val="16"/>
                <w:szCs w:val="16"/>
              </w:rPr>
            </w:pPr>
            <w:r w:rsidRPr="00CB405E">
              <w:rPr>
                <w:sz w:val="16"/>
                <w:szCs w:val="16"/>
              </w:rPr>
              <w:t>Offshore</w:t>
            </w:r>
          </w:p>
        </w:tc>
        <w:tc>
          <w:tcPr>
            <w:tcW w:w="1701" w:type="dxa"/>
          </w:tcPr>
          <w:p w14:paraId="4CBCA6E0" w14:textId="77777777" w:rsidR="00651C8A" w:rsidRPr="00CB405E" w:rsidRDefault="00651C8A" w:rsidP="0052358B">
            <w:pPr>
              <w:tabs>
                <w:tab w:val="center" w:pos="4680"/>
              </w:tabs>
              <w:suppressAutoHyphens/>
              <w:jc w:val="center"/>
              <w:rPr>
                <w:sz w:val="16"/>
                <w:szCs w:val="16"/>
              </w:rPr>
            </w:pPr>
            <w:r w:rsidRPr="00CB405E">
              <w:rPr>
                <w:sz w:val="16"/>
                <w:szCs w:val="16"/>
              </w:rPr>
              <w:t>All Depths</w:t>
            </w:r>
          </w:p>
        </w:tc>
        <w:tc>
          <w:tcPr>
            <w:tcW w:w="1517" w:type="dxa"/>
          </w:tcPr>
          <w:p w14:paraId="7C5AC307" w14:textId="77777777" w:rsidR="00651C8A" w:rsidRPr="00CB405E" w:rsidRDefault="00651C8A" w:rsidP="0052358B">
            <w:pPr>
              <w:tabs>
                <w:tab w:val="center" w:pos="4680"/>
              </w:tabs>
              <w:suppressAutoHyphens/>
              <w:jc w:val="center"/>
              <w:rPr>
                <w:sz w:val="16"/>
                <w:szCs w:val="16"/>
              </w:rPr>
            </w:pPr>
            <w:r w:rsidRPr="00CB405E">
              <w:rPr>
                <w:sz w:val="16"/>
                <w:szCs w:val="16"/>
              </w:rPr>
              <w:t>2.00</w:t>
            </w:r>
          </w:p>
        </w:tc>
      </w:tr>
    </w:tbl>
    <w:p w14:paraId="24DEC3D0" w14:textId="77777777" w:rsidR="00651C8A" w:rsidRDefault="00651C8A" w:rsidP="00CB405E">
      <w:pPr>
        <w:pStyle w:val="RegDoubleIndent"/>
        <w:rPr>
          <w:sz w:val="16"/>
          <w:szCs w:val="16"/>
        </w:rPr>
      </w:pPr>
      <w:r w:rsidRPr="00CB405E">
        <w:rPr>
          <w:sz w:val="16"/>
          <w:szCs w:val="16"/>
        </w:rPr>
        <w:t>*Applicable to carbon sequestration wells, monitoring wells, and related service* wells.</w:t>
      </w:r>
    </w:p>
    <w:p w14:paraId="110ABC1C" w14:textId="77777777" w:rsidR="00CB405E" w:rsidRPr="00CB405E" w:rsidRDefault="00CB405E" w:rsidP="00CB405E">
      <w:pPr>
        <w:pStyle w:val="RegDoubleIndent"/>
        <w:rPr>
          <w:sz w:val="16"/>
          <w:szCs w:val="16"/>
        </w:rPr>
      </w:pPr>
    </w:p>
    <w:p w14:paraId="63DF44D4" w14:textId="77777777" w:rsidR="00651C8A" w:rsidRPr="00651C8A" w:rsidRDefault="00651C8A" w:rsidP="005A289F">
      <w:pPr>
        <w:pStyle w:val="AuthorityNote"/>
      </w:pPr>
      <w:r w:rsidRPr="00651C8A">
        <w:t>AUTHORITY NOTE:</w:t>
      </w:r>
      <w:r w:rsidRPr="00651C8A">
        <w:tab/>
        <w:t>Promulgated in accordance with R.S. 47:1837 and R.S. 47:2323.</w:t>
      </w:r>
    </w:p>
    <w:p w14:paraId="07605DDF" w14:textId="77777777" w:rsidR="00651C8A" w:rsidRPr="00651C8A" w:rsidRDefault="00651C8A" w:rsidP="005A289F">
      <w:pPr>
        <w:pStyle w:val="HistoricalNote"/>
      </w:pPr>
      <w:r w:rsidRPr="00651C8A">
        <w:t>HISTORICAL NOTE:</w:t>
      </w:r>
      <w:r w:rsidRPr="00651C8A">
        <w:tab/>
        <w:t>Promulgated by the Department of Revenue and Taxation, Tax Commission, LR 8:102 (February 1982), amended LR 9:69 (February 1983), LR 10:944 (November 1984), LR 12:36 (January 1986), LR 13:188 (March 1987), LR 13:764 (December 1987), LR 14:872 (December 1988), LR 15:1097 (December 1989), LR 16:1063 (December 1990), LR 17:1213 (December 1991), LR 19:212 (February 1993), LR 20:198 (February 1994), LR 21:186 (February 1995), LR 22:117 (February 1996), LR 23:207 (February 1997), amended by the Department of Revenue, Tax Commission, LR 24:490 (March 1998), LR 25:317 (February 1999), LR 26:509 (March 2000), LR 27:427 (March 2001), LR 28:520 (March 2002), LR 29:370 (March 2003), LR 30:489 (March 2004), LR 31:719 (March 2005), LR 32:433 (March 2006), LR 33:496 (March 2007), LR 34:686 (April 2008), LR 35:500 (March 2009), LR 36:780 (April 2010), amended by the Division of Administration, Tax Commission, LR 37:1402 (May 2011), LR 38:810 (March 2012), LR 39:497 (March 2013), LR 40:538 (March 2014), LR 41:681 (April 2015), LR 42:750 (May 2016), LR 43:656 (April 2017), LR 44:584 (March 2018), LR 45:538 (April 2019), LR 46:564 (April 2020), LR 47:470 (April 2021), LR 48:1528 (June 2022), LR 49:1061 (June 2023), LR 50:372 (March 2024), LR 51:394 (March 2025)</w:t>
      </w:r>
      <w:r w:rsidR="00CB405E">
        <w:t>, LR 52:</w:t>
      </w:r>
    </w:p>
    <w:p w14:paraId="16FDFA39" w14:textId="77777777" w:rsidR="00651C8A" w:rsidRPr="00651C8A" w:rsidRDefault="00651C8A" w:rsidP="005A289F">
      <w:pPr>
        <w:pStyle w:val="Chapter"/>
      </w:pPr>
      <w:r w:rsidRPr="00651C8A">
        <w:t>Chapter 31</w:t>
      </w:r>
      <w:r w:rsidRPr="00651C8A">
        <w:tab/>
        <w:t>Public Exposure of Assessments; Appeals</w:t>
      </w:r>
    </w:p>
    <w:p w14:paraId="287517C1" w14:textId="77777777" w:rsidR="00651C8A" w:rsidRPr="00651C8A" w:rsidRDefault="00651C8A" w:rsidP="005A289F">
      <w:pPr>
        <w:pStyle w:val="Section"/>
      </w:pPr>
      <w:bookmarkStart w:id="98" w:name="_Toc233690288"/>
      <w:bookmarkStart w:id="99" w:name="_Toc234030872"/>
      <w:bookmarkStart w:id="100" w:name="_Toc243721498"/>
      <w:bookmarkStart w:id="101" w:name="_Toc259619746"/>
      <w:bookmarkStart w:id="102" w:name="_Toc262718832"/>
      <w:bookmarkStart w:id="103" w:name="_Toc275165605"/>
      <w:bookmarkStart w:id="104" w:name="_Toc525118460"/>
      <w:r w:rsidRPr="00651C8A">
        <w:t>§3101.</w:t>
      </w:r>
      <w:r w:rsidRPr="00651C8A">
        <w:tab/>
        <w:t>Public Exposure of Assessments, Appeals to the Board of Review and Board of Review Hearings</w:t>
      </w:r>
    </w:p>
    <w:p w14:paraId="2F1CFFAF" w14:textId="77777777" w:rsidR="00651C8A" w:rsidRPr="00651C8A" w:rsidRDefault="00651C8A" w:rsidP="005A289F">
      <w:pPr>
        <w:pStyle w:val="A0"/>
      </w:pPr>
      <w:r w:rsidRPr="00651C8A">
        <w:t>A. - K.2.</w:t>
      </w:r>
      <w:r w:rsidRPr="00651C8A">
        <w:tab/>
        <w:t>…</w:t>
      </w:r>
    </w:p>
    <w:p w14:paraId="0689BBBD" w14:textId="77777777" w:rsidR="00651C8A" w:rsidRPr="00CB405E" w:rsidRDefault="00651C8A" w:rsidP="00CB405E">
      <w:pPr>
        <w:pStyle w:val="RegDoubleIndent"/>
        <w:keepNext/>
        <w:jc w:val="center"/>
        <w:rPr>
          <w:b/>
          <w:sz w:val="16"/>
          <w:szCs w:val="16"/>
        </w:rPr>
      </w:pPr>
      <w:r w:rsidRPr="00CB405E">
        <w:rPr>
          <w:b/>
          <w:sz w:val="16"/>
          <w:szCs w:val="16"/>
        </w:rPr>
        <w:t>Form 3101</w:t>
      </w:r>
    </w:p>
    <w:p w14:paraId="6CF3E8FF" w14:textId="77777777" w:rsidR="005A289F" w:rsidRPr="00CB405E" w:rsidRDefault="00651C8A" w:rsidP="00CB405E">
      <w:pPr>
        <w:pStyle w:val="RegDoubleIndent"/>
        <w:keepNext/>
        <w:jc w:val="center"/>
        <w:rPr>
          <w:b/>
          <w:sz w:val="16"/>
          <w:szCs w:val="16"/>
        </w:rPr>
      </w:pPr>
      <w:r w:rsidRPr="00CB405E">
        <w:rPr>
          <w:b/>
          <w:sz w:val="16"/>
          <w:szCs w:val="16"/>
        </w:rPr>
        <w:t>Exhibit A</w:t>
      </w:r>
    </w:p>
    <w:p w14:paraId="643E6656" w14:textId="77777777" w:rsidR="00651C8A" w:rsidRPr="00CB405E" w:rsidRDefault="00651C8A" w:rsidP="00CB405E">
      <w:pPr>
        <w:keepNext/>
        <w:ind w:right="36"/>
        <w:jc w:val="both"/>
        <w:rPr>
          <w:noProof/>
          <w:sz w:val="16"/>
          <w:szCs w:val="16"/>
        </w:rPr>
      </w:pPr>
      <w:r w:rsidRPr="00CB405E">
        <w:rPr>
          <w:noProof/>
          <w:sz w:val="16"/>
          <w:szCs w:val="16"/>
        </w:rPr>
        <w:t>Appeal to Board of Review</w:t>
      </w:r>
    </w:p>
    <w:p w14:paraId="48E8DA11" w14:textId="77777777" w:rsidR="00651C8A" w:rsidRPr="00CB405E" w:rsidRDefault="00651C8A" w:rsidP="00CB405E">
      <w:pPr>
        <w:keepNext/>
        <w:ind w:right="36"/>
        <w:jc w:val="both"/>
        <w:rPr>
          <w:noProof/>
          <w:sz w:val="16"/>
          <w:szCs w:val="16"/>
        </w:rPr>
      </w:pPr>
      <w:r w:rsidRPr="00CB405E">
        <w:rPr>
          <w:noProof/>
          <w:sz w:val="16"/>
          <w:szCs w:val="16"/>
        </w:rPr>
        <w:t>by Property Owner/Taxpayer</w:t>
      </w:r>
    </w:p>
    <w:p w14:paraId="28029C70" w14:textId="77777777" w:rsidR="00651C8A" w:rsidRDefault="00651C8A" w:rsidP="00CB405E">
      <w:pPr>
        <w:keepNext/>
        <w:ind w:right="36"/>
        <w:jc w:val="both"/>
        <w:rPr>
          <w:noProof/>
          <w:sz w:val="16"/>
          <w:szCs w:val="16"/>
        </w:rPr>
      </w:pPr>
      <w:r w:rsidRPr="00CB405E">
        <w:rPr>
          <w:noProof/>
          <w:sz w:val="16"/>
          <w:szCs w:val="16"/>
        </w:rPr>
        <w:t>For Real and Personal Property</w:t>
      </w:r>
    </w:p>
    <w:p w14:paraId="07383B80" w14:textId="77777777" w:rsidR="0035308F" w:rsidRPr="00CB405E" w:rsidRDefault="0035308F" w:rsidP="00CB405E">
      <w:pPr>
        <w:keepNext/>
        <w:ind w:right="36"/>
        <w:jc w:val="both"/>
        <w:rPr>
          <w:noProof/>
          <w:sz w:val="16"/>
          <w:szCs w:val="16"/>
        </w:rPr>
      </w:pPr>
    </w:p>
    <w:p w14:paraId="134F4391" w14:textId="77777777" w:rsidR="00651C8A" w:rsidRPr="0035308F" w:rsidRDefault="00651C8A" w:rsidP="0035308F">
      <w:pPr>
        <w:ind w:right="36"/>
        <w:jc w:val="both"/>
        <w:rPr>
          <w:noProof/>
          <w:sz w:val="16"/>
          <w:szCs w:val="16"/>
        </w:rPr>
      </w:pPr>
      <w:r w:rsidRPr="0035308F">
        <w:rPr>
          <w:noProof/>
          <w:sz w:val="16"/>
          <w:szCs w:val="16"/>
        </w:rPr>
        <w:t>Name:________________Parish/District:________________</w:t>
      </w:r>
    </w:p>
    <w:p w14:paraId="62DFCFA4" w14:textId="77777777" w:rsidR="00651C8A" w:rsidRPr="0035308F" w:rsidRDefault="00651C8A" w:rsidP="0035308F">
      <w:pPr>
        <w:ind w:right="36"/>
        <w:jc w:val="both"/>
        <w:rPr>
          <w:noProof/>
          <w:sz w:val="16"/>
          <w:szCs w:val="16"/>
        </w:rPr>
      </w:pPr>
      <w:r w:rsidRPr="0035308F">
        <w:rPr>
          <w:noProof/>
          <w:sz w:val="16"/>
          <w:szCs w:val="16"/>
        </w:rPr>
        <w:t>Taxpayer</w:t>
      </w:r>
    </w:p>
    <w:p w14:paraId="3F2DA8BC" w14:textId="77777777" w:rsidR="005A289F" w:rsidRPr="0035308F" w:rsidRDefault="00651C8A" w:rsidP="0035308F">
      <w:pPr>
        <w:ind w:right="36"/>
        <w:jc w:val="both"/>
        <w:rPr>
          <w:noProof/>
          <w:sz w:val="16"/>
          <w:szCs w:val="16"/>
        </w:rPr>
      </w:pPr>
      <w:r w:rsidRPr="0035308F">
        <w:rPr>
          <w:noProof/>
          <w:sz w:val="16"/>
          <w:szCs w:val="16"/>
        </w:rPr>
        <w:t>Address:______________City,State,Zip:_________________</w:t>
      </w:r>
    </w:p>
    <w:p w14:paraId="55AF0C30" w14:textId="77777777" w:rsidR="0035308F" w:rsidRDefault="0035308F" w:rsidP="0035308F">
      <w:pPr>
        <w:ind w:right="36"/>
        <w:jc w:val="both"/>
        <w:rPr>
          <w:noProof/>
          <w:sz w:val="16"/>
          <w:szCs w:val="16"/>
        </w:rPr>
      </w:pPr>
    </w:p>
    <w:p w14:paraId="377369C0" w14:textId="77777777" w:rsidR="005A289F" w:rsidRPr="0035308F" w:rsidRDefault="00651C8A" w:rsidP="0035308F">
      <w:pPr>
        <w:ind w:right="36"/>
        <w:jc w:val="both"/>
        <w:rPr>
          <w:noProof/>
          <w:sz w:val="16"/>
          <w:szCs w:val="16"/>
        </w:rPr>
      </w:pPr>
      <w:r w:rsidRPr="0035308F">
        <w:rPr>
          <w:noProof/>
          <w:sz w:val="16"/>
          <w:szCs w:val="16"/>
        </w:rPr>
        <w:t>Ward:___Assessment/Tax Bill Number:____Appeal No.____</w:t>
      </w:r>
    </w:p>
    <w:p w14:paraId="61ACBC32" w14:textId="77777777" w:rsidR="0035308F" w:rsidRDefault="0035308F" w:rsidP="0035308F">
      <w:pPr>
        <w:ind w:right="36"/>
        <w:jc w:val="both"/>
        <w:rPr>
          <w:noProof/>
          <w:sz w:val="16"/>
          <w:szCs w:val="16"/>
        </w:rPr>
      </w:pPr>
    </w:p>
    <w:p w14:paraId="3ABCB503" w14:textId="77777777" w:rsidR="00651C8A" w:rsidRPr="0035308F" w:rsidRDefault="00651C8A" w:rsidP="0035308F">
      <w:pPr>
        <w:ind w:right="36"/>
        <w:jc w:val="both"/>
        <w:rPr>
          <w:noProof/>
          <w:sz w:val="16"/>
          <w:szCs w:val="16"/>
        </w:rPr>
      </w:pPr>
      <w:r w:rsidRPr="0035308F">
        <w:rPr>
          <w:noProof/>
          <w:sz w:val="16"/>
          <w:szCs w:val="16"/>
        </w:rPr>
        <w:t>Board of Review</w:t>
      </w:r>
    </w:p>
    <w:p w14:paraId="74790EAD" w14:textId="77777777" w:rsidR="005A289F" w:rsidRPr="0035308F" w:rsidRDefault="00651C8A" w:rsidP="0035308F">
      <w:pPr>
        <w:ind w:right="36"/>
        <w:jc w:val="both"/>
        <w:rPr>
          <w:noProof/>
          <w:sz w:val="16"/>
          <w:szCs w:val="16"/>
        </w:rPr>
      </w:pPr>
      <w:r w:rsidRPr="0035308F">
        <w:rPr>
          <w:noProof/>
          <w:sz w:val="16"/>
          <w:szCs w:val="16"/>
        </w:rPr>
        <w:t>(Attach copy of complete appeal submitted to the Board of Review)</w:t>
      </w:r>
    </w:p>
    <w:p w14:paraId="6334F3D6" w14:textId="77777777" w:rsidR="0035308F" w:rsidRDefault="0035308F" w:rsidP="0035308F">
      <w:pPr>
        <w:ind w:right="36"/>
        <w:jc w:val="both"/>
        <w:rPr>
          <w:noProof/>
          <w:sz w:val="16"/>
          <w:szCs w:val="16"/>
        </w:rPr>
      </w:pPr>
    </w:p>
    <w:p w14:paraId="017B55A7" w14:textId="77777777" w:rsidR="0035308F" w:rsidRPr="00CA39BB" w:rsidRDefault="00651C8A" w:rsidP="0035308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outlineLvl w:val="3"/>
        <w:rPr>
          <w:kern w:val="2"/>
          <w:sz w:val="16"/>
          <w:szCs w:val="16"/>
        </w:rPr>
      </w:pPr>
      <w:r w:rsidRPr="0035308F">
        <w:rPr>
          <w:noProof/>
          <w:sz w:val="16"/>
          <w:szCs w:val="16"/>
        </w:rPr>
        <w:t>Address or Legal Description of Property Being Appealed (Also, please identify building by place of business for convenience of appraisal</w:t>
      </w:r>
      <w:r w:rsidR="0035308F" w:rsidRPr="00CA39BB">
        <w:rPr>
          <w:kern w:val="2"/>
          <w:sz w:val="16"/>
          <w:szCs w:val="16"/>
        </w:rPr>
        <w:t>__________________________________________________</w:t>
      </w:r>
    </w:p>
    <w:p w14:paraId="73919346" w14:textId="77777777" w:rsidR="0035308F" w:rsidRPr="00CA39BB" w:rsidRDefault="0035308F" w:rsidP="0035308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outlineLvl w:val="3"/>
        <w:rPr>
          <w:kern w:val="2"/>
          <w:sz w:val="16"/>
          <w:szCs w:val="16"/>
        </w:rPr>
      </w:pPr>
      <w:r w:rsidRPr="00CA39BB">
        <w:rPr>
          <w:kern w:val="2"/>
          <w:sz w:val="16"/>
          <w:szCs w:val="16"/>
        </w:rPr>
        <w:t>_________________________________________________________</w:t>
      </w:r>
    </w:p>
    <w:p w14:paraId="32CBD9B2" w14:textId="77777777" w:rsidR="0035308F" w:rsidRDefault="0035308F" w:rsidP="0035308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60"/>
        <w:outlineLvl w:val="3"/>
        <w:rPr>
          <w:kern w:val="2"/>
          <w:sz w:val="16"/>
          <w:szCs w:val="16"/>
        </w:rPr>
      </w:pPr>
      <w:r w:rsidRPr="00CA39BB">
        <w:rPr>
          <w:kern w:val="2"/>
          <w:sz w:val="16"/>
          <w:szCs w:val="16"/>
        </w:rPr>
        <w:t>_________________________________________________________</w:t>
      </w:r>
    </w:p>
    <w:p w14:paraId="516B4B05" w14:textId="77777777" w:rsidR="0035308F" w:rsidRPr="00CA39BB" w:rsidRDefault="0035308F" w:rsidP="0035308F">
      <w:pPr>
        <w:pStyle w:val="A0"/>
      </w:pPr>
    </w:p>
    <w:p w14:paraId="1C29D1FD" w14:textId="77777777" w:rsidR="005A289F" w:rsidRDefault="00651C8A" w:rsidP="0035308F">
      <w:pPr>
        <w:ind w:right="36"/>
        <w:jc w:val="both"/>
        <w:rPr>
          <w:noProof/>
          <w:sz w:val="16"/>
          <w:szCs w:val="16"/>
        </w:rPr>
      </w:pPr>
      <w:r w:rsidRPr="0035308F">
        <w:rPr>
          <w:noProof/>
          <w:sz w:val="16"/>
          <w:szCs w:val="16"/>
        </w:rPr>
        <w:t>I hereby request the review of the assessment of the above described property pursuant to L.R.S. 47:1992.</w:t>
      </w:r>
    </w:p>
    <w:p w14:paraId="0B69A237" w14:textId="77777777" w:rsidR="0035308F" w:rsidRPr="0035308F" w:rsidRDefault="0035308F" w:rsidP="0035308F">
      <w:pPr>
        <w:ind w:right="36"/>
        <w:jc w:val="both"/>
        <w:rPr>
          <w:noProof/>
          <w:sz w:val="16"/>
          <w:szCs w:val="16"/>
        </w:rPr>
      </w:pPr>
    </w:p>
    <w:p w14:paraId="6E80E082" w14:textId="77777777" w:rsidR="005A289F" w:rsidRPr="0035308F" w:rsidRDefault="00651C8A" w:rsidP="0035308F">
      <w:pPr>
        <w:ind w:right="36"/>
        <w:jc w:val="both"/>
        <w:rPr>
          <w:noProof/>
          <w:sz w:val="16"/>
          <w:szCs w:val="16"/>
        </w:rPr>
      </w:pPr>
      <w:r w:rsidRPr="0035308F">
        <w:rPr>
          <w:noProof/>
          <w:sz w:val="16"/>
          <w:szCs w:val="16"/>
        </w:rPr>
        <w:t>The assessor has determined Fair Market Value of this property at:</w:t>
      </w:r>
    </w:p>
    <w:p w14:paraId="6131D4D5" w14:textId="77777777" w:rsidR="00651C8A" w:rsidRPr="0035308F" w:rsidRDefault="00651C8A" w:rsidP="0035308F">
      <w:pPr>
        <w:ind w:right="36"/>
        <w:jc w:val="both"/>
        <w:rPr>
          <w:noProof/>
          <w:sz w:val="16"/>
          <w:szCs w:val="16"/>
        </w:rPr>
      </w:pPr>
      <w:r w:rsidRPr="0035308F">
        <w:rPr>
          <w:noProof/>
          <w:sz w:val="16"/>
          <w:szCs w:val="16"/>
        </w:rPr>
        <w:t>Land $_____ Improvement $____ * Personal Property $_____</w:t>
      </w:r>
    </w:p>
    <w:p w14:paraId="4FBEE816" w14:textId="77777777" w:rsidR="005A289F" w:rsidRDefault="00651C8A" w:rsidP="0035308F">
      <w:pPr>
        <w:ind w:right="36"/>
        <w:jc w:val="both"/>
        <w:rPr>
          <w:noProof/>
          <w:sz w:val="16"/>
          <w:szCs w:val="16"/>
        </w:rPr>
      </w:pPr>
      <w:r w:rsidRPr="0035308F">
        <w:rPr>
          <w:noProof/>
          <w:sz w:val="16"/>
          <w:szCs w:val="16"/>
        </w:rPr>
        <w:t>Total $_____</w:t>
      </w:r>
    </w:p>
    <w:p w14:paraId="69DA85BB" w14:textId="77777777" w:rsidR="0035308F" w:rsidRPr="0035308F" w:rsidRDefault="0035308F" w:rsidP="0035308F">
      <w:pPr>
        <w:ind w:right="36"/>
        <w:jc w:val="both"/>
        <w:rPr>
          <w:noProof/>
          <w:sz w:val="16"/>
          <w:szCs w:val="16"/>
        </w:rPr>
      </w:pPr>
    </w:p>
    <w:p w14:paraId="7F494CCB" w14:textId="77777777" w:rsidR="005A289F" w:rsidRPr="0035308F" w:rsidRDefault="00651C8A" w:rsidP="0035308F">
      <w:pPr>
        <w:ind w:right="36"/>
        <w:jc w:val="both"/>
        <w:rPr>
          <w:noProof/>
          <w:sz w:val="16"/>
          <w:szCs w:val="16"/>
        </w:rPr>
      </w:pPr>
      <w:r w:rsidRPr="0035308F">
        <w:rPr>
          <w:noProof/>
          <w:sz w:val="16"/>
          <w:szCs w:val="16"/>
        </w:rPr>
        <w:t>I am requesting that the Fair Market Value of this property be fixed at:</w:t>
      </w:r>
    </w:p>
    <w:p w14:paraId="3A13FD3C" w14:textId="77777777" w:rsidR="0035308F" w:rsidRPr="0035308F" w:rsidRDefault="0035308F" w:rsidP="0035308F">
      <w:pPr>
        <w:ind w:right="36"/>
        <w:jc w:val="both"/>
        <w:rPr>
          <w:noProof/>
          <w:sz w:val="16"/>
          <w:szCs w:val="16"/>
        </w:rPr>
      </w:pPr>
    </w:p>
    <w:p w14:paraId="2BE6B972" w14:textId="77777777" w:rsidR="00651C8A" w:rsidRPr="0035308F" w:rsidRDefault="00651C8A" w:rsidP="0035308F">
      <w:pPr>
        <w:ind w:right="36"/>
        <w:jc w:val="both"/>
        <w:rPr>
          <w:noProof/>
          <w:sz w:val="16"/>
          <w:szCs w:val="16"/>
        </w:rPr>
      </w:pPr>
      <w:r w:rsidRPr="0035308F">
        <w:rPr>
          <w:noProof/>
          <w:sz w:val="16"/>
          <w:szCs w:val="16"/>
        </w:rPr>
        <w:t>Land $_____ Improvement $____ * Personal Property $_____</w:t>
      </w:r>
    </w:p>
    <w:p w14:paraId="4D650B4D" w14:textId="77777777" w:rsidR="005A289F" w:rsidRDefault="00651C8A" w:rsidP="0035308F">
      <w:pPr>
        <w:ind w:right="36"/>
        <w:jc w:val="both"/>
        <w:rPr>
          <w:noProof/>
          <w:sz w:val="16"/>
          <w:szCs w:val="16"/>
        </w:rPr>
      </w:pPr>
      <w:r w:rsidRPr="0035308F">
        <w:rPr>
          <w:noProof/>
          <w:sz w:val="16"/>
          <w:szCs w:val="16"/>
        </w:rPr>
        <w:t>Total $_____</w:t>
      </w:r>
    </w:p>
    <w:p w14:paraId="386F6E5A" w14:textId="77777777" w:rsidR="0035308F" w:rsidRPr="0035308F" w:rsidRDefault="0035308F" w:rsidP="0035308F">
      <w:pPr>
        <w:ind w:right="36"/>
        <w:jc w:val="both"/>
        <w:rPr>
          <w:noProof/>
          <w:sz w:val="16"/>
          <w:szCs w:val="16"/>
        </w:rPr>
      </w:pPr>
    </w:p>
    <w:p w14:paraId="25E94352" w14:textId="77777777" w:rsidR="00651C8A" w:rsidRPr="0035308F" w:rsidRDefault="00651C8A" w:rsidP="0035308F">
      <w:pPr>
        <w:ind w:right="36"/>
        <w:jc w:val="both"/>
        <w:rPr>
          <w:noProof/>
          <w:sz w:val="16"/>
          <w:szCs w:val="16"/>
        </w:rPr>
      </w:pPr>
      <w:r w:rsidRPr="0035308F">
        <w:rPr>
          <w:noProof/>
          <w:sz w:val="16"/>
          <w:szCs w:val="16"/>
        </w:rPr>
        <w:t>* If you are not appealing personal property, leave this section blank.</w:t>
      </w:r>
    </w:p>
    <w:p w14:paraId="00C8655A" w14:textId="77777777" w:rsidR="00651C8A" w:rsidRPr="0035308F" w:rsidRDefault="00651C8A" w:rsidP="0035308F">
      <w:pPr>
        <w:ind w:right="36"/>
        <w:jc w:val="both"/>
        <w:rPr>
          <w:noProof/>
          <w:sz w:val="16"/>
          <w:szCs w:val="16"/>
        </w:rPr>
      </w:pPr>
      <w:r w:rsidRPr="0035308F">
        <w:rPr>
          <w:noProof/>
          <w:sz w:val="16"/>
          <w:szCs w:val="16"/>
        </w:rPr>
        <w:t>Please notify me of the date, place and time of my appeal at the address shown below.</w:t>
      </w:r>
    </w:p>
    <w:p w14:paraId="22E4E8E4" w14:textId="77777777" w:rsidR="0035308F" w:rsidRPr="00CA39BB" w:rsidRDefault="0035308F" w:rsidP="0035308F">
      <w:pPr>
        <w:ind w:right="36"/>
        <w:jc w:val="both"/>
        <w:rPr>
          <w:rFonts w:ascii="Arial" w:hAnsi="Arial" w:cs="Arial"/>
          <w:noProof/>
          <w:sz w:val="16"/>
          <w:szCs w:val="16"/>
        </w:rPr>
      </w:pPr>
    </w:p>
    <w:tbl>
      <w:tblPr>
        <w:tblW w:w="5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3140"/>
      </w:tblGrid>
      <w:tr w:rsidR="0035308F" w:rsidRPr="00CA39BB" w14:paraId="1784648E" w14:textId="77777777" w:rsidTr="0052358B">
        <w:trPr>
          <w:trHeight w:val="1977"/>
        </w:trPr>
        <w:tc>
          <w:tcPr>
            <w:tcW w:w="1885" w:type="dxa"/>
            <w:tcBorders>
              <w:top w:val="single" w:sz="12" w:space="0" w:color="auto"/>
              <w:left w:val="single" w:sz="12" w:space="0" w:color="auto"/>
              <w:bottom w:val="single" w:sz="12" w:space="0" w:color="auto"/>
              <w:right w:val="single" w:sz="12" w:space="0" w:color="auto"/>
            </w:tcBorders>
          </w:tcPr>
          <w:p w14:paraId="42C73956" w14:textId="77777777" w:rsidR="0035308F" w:rsidRPr="00CA39BB" w:rsidRDefault="0035308F" w:rsidP="0052358B">
            <w:pPr>
              <w:tabs>
                <w:tab w:val="left" w:pos="187"/>
                <w:tab w:val="left" w:pos="540"/>
                <w:tab w:val="left" w:pos="4500"/>
                <w:tab w:val="left" w:pos="4680"/>
                <w:tab w:val="left" w:pos="4860"/>
                <w:tab w:val="left" w:pos="5040"/>
                <w:tab w:val="left" w:pos="7200"/>
              </w:tabs>
              <w:ind w:right="43"/>
              <w:jc w:val="both"/>
              <w:outlineLvl w:val="3"/>
              <w:rPr>
                <w:bCs/>
                <w:kern w:val="2"/>
                <w:sz w:val="16"/>
                <w:szCs w:val="16"/>
              </w:rPr>
            </w:pPr>
            <w:r w:rsidRPr="00CA39BB">
              <w:rPr>
                <w:bCs/>
                <w:kern w:val="2"/>
                <w:sz w:val="16"/>
                <w:szCs w:val="16"/>
              </w:rPr>
              <w:t>NOTE: The Board of Review’s decision, may be appealed to the La. Tax Commission by completing and submitting Appeal Form 3103.A to the LTC within 30 calendar days of the Board of Review’s decision. For further information, call the LTC at (225) 219-0339.</w:t>
            </w:r>
          </w:p>
        </w:tc>
        <w:tc>
          <w:tcPr>
            <w:tcW w:w="3140" w:type="dxa"/>
            <w:tcBorders>
              <w:top w:val="nil"/>
              <w:left w:val="single" w:sz="12" w:space="0" w:color="auto"/>
              <w:bottom w:val="nil"/>
              <w:right w:val="nil"/>
            </w:tcBorders>
          </w:tcPr>
          <w:p w14:paraId="6FEF7AA8" w14:textId="77777777" w:rsidR="0035308F" w:rsidRPr="00CA39BB" w:rsidRDefault="0035308F" w:rsidP="0052358B">
            <w:pPr>
              <w:tabs>
                <w:tab w:val="left" w:pos="187"/>
                <w:tab w:val="left" w:pos="540"/>
                <w:tab w:val="left" w:pos="4500"/>
                <w:tab w:val="left" w:pos="4680"/>
                <w:tab w:val="left" w:pos="4860"/>
                <w:tab w:val="left" w:pos="5040"/>
                <w:tab w:val="left" w:pos="7200"/>
              </w:tabs>
              <w:ind w:right="36"/>
              <w:jc w:val="both"/>
              <w:outlineLvl w:val="3"/>
              <w:rPr>
                <w:kern w:val="2"/>
                <w:sz w:val="16"/>
                <w:szCs w:val="16"/>
              </w:rPr>
            </w:pPr>
          </w:p>
          <w:p w14:paraId="51418274" w14:textId="77777777" w:rsidR="0035308F" w:rsidRPr="00CA39BB" w:rsidRDefault="0035308F" w:rsidP="0052358B">
            <w:pPr>
              <w:tabs>
                <w:tab w:val="left" w:pos="187"/>
                <w:tab w:val="left" w:pos="540"/>
                <w:tab w:val="left" w:pos="4500"/>
                <w:tab w:val="left" w:pos="4680"/>
                <w:tab w:val="left" w:pos="4860"/>
                <w:tab w:val="left" w:pos="5040"/>
                <w:tab w:val="left" w:pos="7200"/>
              </w:tabs>
              <w:ind w:right="36"/>
              <w:jc w:val="both"/>
              <w:outlineLvl w:val="3"/>
              <w:rPr>
                <w:kern w:val="2"/>
                <w:sz w:val="16"/>
                <w:szCs w:val="16"/>
              </w:rPr>
            </w:pPr>
            <w:r w:rsidRPr="00CA39BB">
              <w:rPr>
                <w:kern w:val="2"/>
                <w:sz w:val="16"/>
                <w:szCs w:val="16"/>
              </w:rPr>
              <w:t>__________________________________</w:t>
            </w:r>
          </w:p>
          <w:p w14:paraId="59368D0E" w14:textId="77777777" w:rsidR="0035308F" w:rsidRPr="00CA39BB" w:rsidRDefault="0035308F" w:rsidP="0052358B">
            <w:pPr>
              <w:tabs>
                <w:tab w:val="left" w:pos="187"/>
                <w:tab w:val="left" w:pos="540"/>
                <w:tab w:val="left" w:pos="4500"/>
                <w:tab w:val="left" w:pos="4680"/>
                <w:tab w:val="left" w:pos="4860"/>
                <w:tab w:val="left" w:pos="5040"/>
                <w:tab w:val="left" w:pos="7200"/>
              </w:tabs>
              <w:ind w:right="36"/>
              <w:outlineLvl w:val="3"/>
              <w:rPr>
                <w:kern w:val="2"/>
                <w:sz w:val="14"/>
                <w:szCs w:val="14"/>
              </w:rPr>
            </w:pPr>
            <w:r w:rsidRPr="00CA39BB">
              <w:rPr>
                <w:kern w:val="2"/>
                <w:sz w:val="14"/>
                <w:szCs w:val="14"/>
              </w:rPr>
              <w:t>Property Owner/Taxpayer</w:t>
            </w:r>
            <w:r>
              <w:rPr>
                <w:kern w:val="2"/>
                <w:sz w:val="14"/>
                <w:szCs w:val="14"/>
              </w:rPr>
              <w:t xml:space="preserve"> (PLEASE PRINT)</w:t>
            </w:r>
          </w:p>
          <w:p w14:paraId="1CCE4807" w14:textId="77777777" w:rsidR="0035308F" w:rsidRPr="00CA39BB" w:rsidRDefault="0035308F" w:rsidP="0052358B">
            <w:pPr>
              <w:tabs>
                <w:tab w:val="left" w:pos="187"/>
                <w:tab w:val="left" w:pos="540"/>
                <w:tab w:val="left" w:pos="4500"/>
                <w:tab w:val="left" w:pos="4680"/>
                <w:tab w:val="left" w:pos="4860"/>
                <w:tab w:val="left" w:pos="5040"/>
                <w:tab w:val="left" w:pos="7200"/>
              </w:tabs>
              <w:ind w:right="36"/>
              <w:outlineLvl w:val="3"/>
              <w:rPr>
                <w:kern w:val="2"/>
                <w:sz w:val="14"/>
                <w:szCs w:val="14"/>
              </w:rPr>
            </w:pPr>
          </w:p>
          <w:p w14:paraId="30ADE446" w14:textId="77777777" w:rsidR="0035308F" w:rsidRPr="00CA39BB" w:rsidRDefault="0035308F" w:rsidP="0052358B">
            <w:pPr>
              <w:tabs>
                <w:tab w:val="left" w:pos="187"/>
                <w:tab w:val="left" w:pos="540"/>
                <w:tab w:val="left" w:pos="4500"/>
                <w:tab w:val="left" w:pos="4680"/>
                <w:tab w:val="left" w:pos="4860"/>
                <w:tab w:val="left" w:pos="5040"/>
                <w:tab w:val="left" w:pos="7200"/>
              </w:tabs>
              <w:spacing w:after="120"/>
              <w:ind w:right="36"/>
              <w:outlineLvl w:val="3"/>
              <w:rPr>
                <w:kern w:val="2"/>
                <w:sz w:val="14"/>
                <w:szCs w:val="14"/>
              </w:rPr>
            </w:pPr>
            <w:r w:rsidRPr="00CA39BB">
              <w:rPr>
                <w:kern w:val="2"/>
                <w:sz w:val="14"/>
                <w:szCs w:val="14"/>
              </w:rPr>
              <w:t>Address: _______________________________</w:t>
            </w:r>
          </w:p>
          <w:p w14:paraId="1A1B1FF5" w14:textId="77777777" w:rsidR="0035308F" w:rsidRPr="00CA39BB" w:rsidRDefault="0035308F" w:rsidP="0052358B">
            <w:pPr>
              <w:tabs>
                <w:tab w:val="left" w:pos="187"/>
                <w:tab w:val="left" w:pos="540"/>
                <w:tab w:val="left" w:pos="4500"/>
                <w:tab w:val="left" w:pos="4680"/>
                <w:tab w:val="left" w:pos="4860"/>
                <w:tab w:val="left" w:pos="5040"/>
                <w:tab w:val="left" w:pos="7200"/>
              </w:tabs>
              <w:ind w:right="36"/>
              <w:outlineLvl w:val="3"/>
              <w:rPr>
                <w:kern w:val="2"/>
                <w:sz w:val="14"/>
                <w:szCs w:val="14"/>
              </w:rPr>
            </w:pPr>
            <w:r w:rsidRPr="00CA39BB">
              <w:rPr>
                <w:kern w:val="2"/>
                <w:sz w:val="14"/>
                <w:szCs w:val="14"/>
              </w:rPr>
              <w:t>_______________________________________</w:t>
            </w:r>
          </w:p>
          <w:p w14:paraId="1DA5BB45" w14:textId="77777777" w:rsidR="0035308F" w:rsidRPr="00CA39BB" w:rsidRDefault="0035308F" w:rsidP="0052358B">
            <w:pPr>
              <w:tabs>
                <w:tab w:val="left" w:pos="187"/>
                <w:tab w:val="left" w:pos="540"/>
                <w:tab w:val="left" w:pos="4500"/>
                <w:tab w:val="left" w:pos="4680"/>
                <w:tab w:val="left" w:pos="4860"/>
                <w:tab w:val="left" w:pos="5040"/>
                <w:tab w:val="left" w:pos="7200"/>
              </w:tabs>
              <w:ind w:right="36"/>
              <w:outlineLvl w:val="3"/>
              <w:rPr>
                <w:kern w:val="2"/>
                <w:sz w:val="14"/>
                <w:szCs w:val="14"/>
              </w:rPr>
            </w:pPr>
          </w:p>
          <w:p w14:paraId="7A0E018E" w14:textId="77777777" w:rsidR="0035308F" w:rsidRPr="00CA39BB" w:rsidRDefault="0035308F" w:rsidP="0052358B">
            <w:pPr>
              <w:tabs>
                <w:tab w:val="left" w:pos="187"/>
                <w:tab w:val="left" w:pos="540"/>
                <w:tab w:val="left" w:pos="4500"/>
                <w:tab w:val="left" w:pos="4680"/>
                <w:tab w:val="left" w:pos="4860"/>
                <w:tab w:val="left" w:pos="5040"/>
                <w:tab w:val="left" w:pos="7200"/>
              </w:tabs>
              <w:ind w:right="36"/>
              <w:outlineLvl w:val="3"/>
              <w:rPr>
                <w:kern w:val="2"/>
                <w:sz w:val="14"/>
                <w:szCs w:val="14"/>
              </w:rPr>
            </w:pPr>
            <w:r w:rsidRPr="00CA39BB">
              <w:rPr>
                <w:kern w:val="2"/>
                <w:sz w:val="14"/>
                <w:szCs w:val="14"/>
              </w:rPr>
              <w:t>Telephone No.___________________________</w:t>
            </w:r>
          </w:p>
          <w:p w14:paraId="065EAD55" w14:textId="77777777" w:rsidR="0035308F" w:rsidRPr="00CA39BB" w:rsidRDefault="0035308F" w:rsidP="0052358B">
            <w:pPr>
              <w:tabs>
                <w:tab w:val="left" w:pos="187"/>
                <w:tab w:val="left" w:pos="540"/>
                <w:tab w:val="left" w:pos="4500"/>
                <w:tab w:val="left" w:pos="4680"/>
                <w:tab w:val="left" w:pos="4860"/>
                <w:tab w:val="left" w:pos="5040"/>
                <w:tab w:val="left" w:pos="7200"/>
              </w:tabs>
              <w:ind w:right="36"/>
              <w:outlineLvl w:val="3"/>
              <w:rPr>
                <w:kern w:val="2"/>
                <w:sz w:val="14"/>
                <w:szCs w:val="14"/>
              </w:rPr>
            </w:pPr>
          </w:p>
          <w:p w14:paraId="792C5C62" w14:textId="77777777" w:rsidR="0035308F" w:rsidRPr="00CA39BB" w:rsidRDefault="0035308F" w:rsidP="0052358B">
            <w:pPr>
              <w:tabs>
                <w:tab w:val="left" w:pos="187"/>
                <w:tab w:val="left" w:pos="540"/>
                <w:tab w:val="left" w:pos="4500"/>
                <w:tab w:val="left" w:pos="4680"/>
                <w:tab w:val="left" w:pos="4860"/>
                <w:tab w:val="left" w:pos="5040"/>
                <w:tab w:val="left" w:pos="7200"/>
              </w:tabs>
              <w:ind w:right="36"/>
              <w:outlineLvl w:val="3"/>
              <w:rPr>
                <w:kern w:val="2"/>
                <w:sz w:val="14"/>
                <w:szCs w:val="14"/>
              </w:rPr>
            </w:pPr>
            <w:r w:rsidRPr="00CA39BB">
              <w:rPr>
                <w:sz w:val="14"/>
                <w:szCs w:val="14"/>
              </w:rPr>
              <w:t>Email Address: __________________________</w:t>
            </w:r>
          </w:p>
          <w:p w14:paraId="35E118E2" w14:textId="77777777" w:rsidR="0035308F" w:rsidRPr="00CA39BB" w:rsidRDefault="0035308F" w:rsidP="0052358B">
            <w:pPr>
              <w:tabs>
                <w:tab w:val="left" w:pos="187"/>
                <w:tab w:val="left" w:pos="540"/>
                <w:tab w:val="left" w:pos="4500"/>
                <w:tab w:val="left" w:pos="4680"/>
                <w:tab w:val="left" w:pos="4860"/>
                <w:tab w:val="left" w:pos="5040"/>
                <w:tab w:val="left" w:pos="7200"/>
              </w:tabs>
              <w:ind w:right="36"/>
              <w:outlineLvl w:val="3"/>
              <w:rPr>
                <w:kern w:val="2"/>
                <w:sz w:val="14"/>
                <w:szCs w:val="14"/>
              </w:rPr>
            </w:pPr>
          </w:p>
        </w:tc>
      </w:tr>
    </w:tbl>
    <w:p w14:paraId="4D1255E1" w14:textId="77777777" w:rsidR="0035308F" w:rsidRDefault="0035308F" w:rsidP="0035308F">
      <w:pPr>
        <w:pStyle w:val="RegDoubleIndent"/>
        <w:rPr>
          <w:sz w:val="16"/>
          <w:szCs w:val="16"/>
        </w:rPr>
      </w:pPr>
    </w:p>
    <w:bookmarkEnd w:id="98"/>
    <w:bookmarkEnd w:id="99"/>
    <w:bookmarkEnd w:id="100"/>
    <w:bookmarkEnd w:id="101"/>
    <w:bookmarkEnd w:id="102"/>
    <w:bookmarkEnd w:id="103"/>
    <w:bookmarkEnd w:id="104"/>
    <w:p w14:paraId="53757EB7" w14:textId="77777777" w:rsidR="0035308F" w:rsidRDefault="0035308F" w:rsidP="0035308F">
      <w:pPr>
        <w:pStyle w:val="RegDoubleIndent"/>
        <w:rPr>
          <w:sz w:val="16"/>
          <w:szCs w:val="16"/>
        </w:rPr>
      </w:pPr>
      <w:r w:rsidRPr="0035308F">
        <w:rPr>
          <w:sz w:val="16"/>
          <w:szCs w:val="16"/>
        </w:rPr>
        <w:t>PLEASE NOTE: You must submit all information concerning the value of your property to your assessor before the deadline for filing an appeal with the Board of Review.</w:t>
      </w:r>
      <w:r w:rsidRPr="0035308F">
        <w:rPr>
          <w:b/>
          <w:sz w:val="16"/>
          <w:szCs w:val="16"/>
        </w:rPr>
        <w:t xml:space="preserve"> </w:t>
      </w:r>
      <w:r w:rsidRPr="0035308F">
        <w:rPr>
          <w:sz w:val="16"/>
          <w:szCs w:val="16"/>
        </w:rPr>
        <w:t>The failure to submit such information may prevent you from relying on that information should you protest your value to the LA Tax Commission.</w:t>
      </w:r>
    </w:p>
    <w:p w14:paraId="5D8B147C" w14:textId="77777777" w:rsidR="0035308F" w:rsidRPr="0035308F" w:rsidRDefault="0035308F" w:rsidP="0035308F">
      <w:pPr>
        <w:pStyle w:val="RegDoubleIndent"/>
        <w:rPr>
          <w:sz w:val="16"/>
          <w:szCs w:val="16"/>
        </w:rPr>
      </w:pPr>
    </w:p>
    <w:p w14:paraId="3B9DC95D" w14:textId="77777777" w:rsidR="00651C8A" w:rsidRPr="00651C8A" w:rsidRDefault="00651C8A" w:rsidP="005A289F">
      <w:pPr>
        <w:pStyle w:val="AuthorityNote"/>
      </w:pPr>
      <w:r w:rsidRPr="00651C8A">
        <w:t>AUTHORITY NOTE:</w:t>
      </w:r>
      <w:r w:rsidRPr="00651C8A">
        <w:tab/>
        <w:t>Promulgated in accordance with R.S. 47:1992, R.S. 47:2301 and R.S. 47:2321.</w:t>
      </w:r>
    </w:p>
    <w:p w14:paraId="2F42D957" w14:textId="77777777" w:rsidR="00651C8A" w:rsidRPr="00651C8A" w:rsidRDefault="00651C8A" w:rsidP="005A289F">
      <w:pPr>
        <w:pStyle w:val="HistoricalNote"/>
      </w:pPr>
      <w:r w:rsidRPr="00651C8A">
        <w:t>HISTORICAL NOTE:</w:t>
      </w:r>
      <w:r w:rsidRPr="00651C8A">
        <w:tab/>
        <w:t>Promulgated by the Louisiana Tax Commission, LR 4:339 (September 1978), amended by the Department of Revenue and Taxation, Tax Commission, LR 13:188 (March 1987), LR 13:764 (December 1987), LR 15:1097 (December 1989), LR 16:1063 (December 1990), LR 20:198 (February 1994), LR 21:186 (February 1995), LR 23:208 (February 1997), amended by the Department of Revenue, Tax Commission, LR 24:492 (March 1998), LR 25:319 (February 1999), LR 26:512 (March 2000), LR 32:435 (March 2006), LR 33:498 (March 2007), LR 34:688 (April 2008), LR 35:501 (March 2009), LR 36:781 (April 2010), amended by the Division of Administration, Tax Commission, LR 37:1403 (May 2011), LR 38:811 (March 2012), LR 40:539 (March 2014), LR 41:682 (April 2015), LR 42:751 (May 2016), LR 43:657 (April 2017), LR 45:538 (April 2019), LR 48:1529 (June 2022), LR 49:1062 (June 2023), LR 50:373 (March) 2024)</w:t>
      </w:r>
      <w:r w:rsidR="0035308F">
        <w:t>, LR 52:</w:t>
      </w:r>
    </w:p>
    <w:p w14:paraId="3298AF4E" w14:textId="77777777" w:rsidR="00651C8A" w:rsidRPr="00651C8A" w:rsidRDefault="00651C8A" w:rsidP="005A289F">
      <w:pPr>
        <w:pStyle w:val="Section"/>
        <w:rPr>
          <w:sz w:val="16"/>
          <w:szCs w:val="16"/>
        </w:rPr>
      </w:pPr>
      <w:r w:rsidRPr="00651C8A">
        <w:t>§3103.</w:t>
      </w:r>
      <w:r w:rsidRPr="00651C8A">
        <w:tab/>
        <w:t>Appeals to the Louisiana Tax Commission</w:t>
      </w:r>
    </w:p>
    <w:p w14:paraId="268A0EDE" w14:textId="77777777" w:rsidR="00651C8A" w:rsidRPr="00651C8A" w:rsidRDefault="00651C8A" w:rsidP="005A289F">
      <w:pPr>
        <w:pStyle w:val="A0"/>
      </w:pPr>
      <w:r w:rsidRPr="00651C8A">
        <w:t>A. - P.</w:t>
      </w:r>
      <w:r w:rsidR="0035308F">
        <w:tab/>
        <w:t>...</w:t>
      </w:r>
    </w:p>
    <w:tbl>
      <w:tblPr>
        <w:tblW w:w="0" w:type="auto"/>
        <w:jc w:val="center"/>
        <w:tblBorders>
          <w:insideH w:val="single" w:sz="4" w:space="0" w:color="auto"/>
        </w:tblBorders>
        <w:tblLook w:val="01E0" w:firstRow="1" w:lastRow="1" w:firstColumn="1" w:lastColumn="1" w:noHBand="0" w:noVBand="0"/>
      </w:tblPr>
      <w:tblGrid>
        <w:gridCol w:w="3066"/>
        <w:gridCol w:w="1830"/>
      </w:tblGrid>
      <w:tr w:rsidR="00651C8A" w:rsidRPr="00651C8A" w14:paraId="7E7B3124" w14:textId="77777777" w:rsidTr="0025118A">
        <w:trPr>
          <w:cantSplit/>
          <w:jc w:val="center"/>
        </w:trPr>
        <w:tc>
          <w:tcPr>
            <w:tcW w:w="3200" w:type="dxa"/>
          </w:tcPr>
          <w:p w14:paraId="196911B9" w14:textId="77777777" w:rsidR="0035308F" w:rsidRPr="00B92B1F" w:rsidRDefault="0035308F" w:rsidP="0035308F">
            <w:pPr>
              <w:pStyle w:val="Text"/>
              <w:jc w:val="center"/>
              <w:rPr>
                <w:b/>
                <w:sz w:val="16"/>
                <w:szCs w:val="16"/>
              </w:rPr>
            </w:pPr>
            <w:r w:rsidRPr="00B92B1F">
              <w:rPr>
                <w:b/>
                <w:sz w:val="16"/>
                <w:szCs w:val="16"/>
              </w:rPr>
              <w:t>Form 3103.A</w:t>
            </w:r>
          </w:p>
          <w:p w14:paraId="6ED9AD16" w14:textId="77777777" w:rsidR="0035308F" w:rsidRPr="00B7685B" w:rsidRDefault="0035308F" w:rsidP="0035308F">
            <w:pPr>
              <w:pStyle w:val="Text"/>
              <w:keepNext/>
              <w:spacing w:line="240" w:lineRule="auto"/>
              <w:ind w:firstLine="0"/>
              <w:jc w:val="center"/>
              <w:rPr>
                <w:b/>
                <w:sz w:val="16"/>
                <w:szCs w:val="16"/>
              </w:rPr>
            </w:pPr>
            <w:r w:rsidRPr="00B7685B">
              <w:rPr>
                <w:b/>
                <w:sz w:val="16"/>
                <w:szCs w:val="16"/>
              </w:rPr>
              <w:t>Exhibit A</w:t>
            </w:r>
          </w:p>
          <w:p w14:paraId="2FD21EC1" w14:textId="77777777" w:rsidR="0035308F" w:rsidRPr="00B7685B" w:rsidRDefault="0035308F" w:rsidP="0035308F">
            <w:pPr>
              <w:pStyle w:val="Text"/>
              <w:keepNext/>
              <w:spacing w:line="240" w:lineRule="auto"/>
              <w:ind w:firstLine="0"/>
              <w:jc w:val="center"/>
              <w:rPr>
                <w:b/>
                <w:sz w:val="16"/>
                <w:szCs w:val="16"/>
              </w:rPr>
            </w:pPr>
            <w:r w:rsidRPr="00B7685B">
              <w:rPr>
                <w:b/>
                <w:sz w:val="16"/>
                <w:szCs w:val="16"/>
              </w:rPr>
              <w:t>Appeal to Louisiana Tax Commission</w:t>
            </w:r>
          </w:p>
          <w:p w14:paraId="2AF28C09" w14:textId="77777777" w:rsidR="0035308F" w:rsidRPr="00B7685B" w:rsidRDefault="0035308F" w:rsidP="0035308F">
            <w:pPr>
              <w:pStyle w:val="Text"/>
              <w:keepNext/>
              <w:spacing w:line="240" w:lineRule="auto"/>
              <w:ind w:firstLine="0"/>
              <w:jc w:val="center"/>
              <w:rPr>
                <w:b/>
                <w:sz w:val="16"/>
                <w:szCs w:val="16"/>
              </w:rPr>
            </w:pPr>
            <w:r w:rsidRPr="00B7685B">
              <w:rPr>
                <w:b/>
                <w:sz w:val="16"/>
                <w:szCs w:val="16"/>
              </w:rPr>
              <w:t>by Property Owner/Taxpayer or Assessor</w:t>
            </w:r>
          </w:p>
          <w:p w14:paraId="35F2F868" w14:textId="77777777" w:rsidR="00651C8A" w:rsidRPr="00651C8A" w:rsidRDefault="0035308F" w:rsidP="0035308F">
            <w:pPr>
              <w:pStyle w:val="A0"/>
              <w:keepNext/>
              <w:ind w:firstLine="0"/>
              <w:jc w:val="center"/>
            </w:pPr>
            <w:r w:rsidRPr="00B7685B">
              <w:rPr>
                <w:b/>
                <w:sz w:val="16"/>
                <w:szCs w:val="16"/>
              </w:rPr>
              <w:t>for Real and Personal Property</w:t>
            </w:r>
          </w:p>
        </w:tc>
        <w:tc>
          <w:tcPr>
            <w:tcW w:w="1894" w:type="dxa"/>
            <w:vAlign w:val="center"/>
          </w:tcPr>
          <w:p w14:paraId="45307E08" w14:textId="77777777" w:rsidR="00651C8A" w:rsidRPr="00651C8A" w:rsidRDefault="00651C8A" w:rsidP="005A289F">
            <w:pPr>
              <w:pStyle w:val="A0"/>
              <w:keepNext/>
              <w:ind w:firstLine="0"/>
              <w:rPr>
                <w:sz w:val="16"/>
                <w:szCs w:val="16"/>
              </w:rPr>
            </w:pPr>
            <w:r w:rsidRPr="00651C8A">
              <w:rPr>
                <w:sz w:val="16"/>
                <w:szCs w:val="16"/>
              </w:rPr>
              <w:t>La. Tax Commission</w:t>
            </w:r>
          </w:p>
          <w:p w14:paraId="705FC0FC" w14:textId="77777777" w:rsidR="00651C8A" w:rsidRPr="00651C8A" w:rsidRDefault="00651C8A" w:rsidP="005A289F">
            <w:pPr>
              <w:pStyle w:val="A0"/>
              <w:keepNext/>
              <w:ind w:firstLine="0"/>
              <w:rPr>
                <w:sz w:val="16"/>
                <w:szCs w:val="16"/>
              </w:rPr>
            </w:pPr>
            <w:r w:rsidRPr="00651C8A">
              <w:rPr>
                <w:sz w:val="16"/>
                <w:szCs w:val="16"/>
              </w:rPr>
              <w:t>P.O. Box 66788</w:t>
            </w:r>
          </w:p>
          <w:p w14:paraId="247B79B6" w14:textId="77777777" w:rsidR="00651C8A" w:rsidRPr="00651C8A" w:rsidRDefault="00651C8A" w:rsidP="005A289F">
            <w:pPr>
              <w:pStyle w:val="A0"/>
              <w:keepNext/>
              <w:ind w:firstLine="0"/>
              <w:rPr>
                <w:sz w:val="16"/>
                <w:szCs w:val="16"/>
              </w:rPr>
            </w:pPr>
            <w:r w:rsidRPr="00651C8A">
              <w:rPr>
                <w:sz w:val="16"/>
                <w:szCs w:val="16"/>
              </w:rPr>
              <w:t>Baton Rouge, LA 70896</w:t>
            </w:r>
          </w:p>
          <w:p w14:paraId="2FF8FFD4" w14:textId="77777777" w:rsidR="00651C8A" w:rsidRPr="00651C8A" w:rsidRDefault="00651C8A" w:rsidP="005A289F">
            <w:pPr>
              <w:pStyle w:val="A0"/>
              <w:keepNext/>
              <w:ind w:firstLine="0"/>
            </w:pPr>
            <w:r w:rsidRPr="00651C8A">
              <w:rPr>
                <w:sz w:val="16"/>
                <w:szCs w:val="16"/>
              </w:rPr>
              <w:t>(225) 219-0339</w:t>
            </w:r>
          </w:p>
        </w:tc>
      </w:tr>
    </w:tbl>
    <w:p w14:paraId="57193D12" w14:textId="77777777" w:rsidR="00651C8A" w:rsidRPr="00651C8A" w:rsidRDefault="00651C8A" w:rsidP="00651C8A">
      <w:pPr>
        <w:pStyle w:val="Text"/>
        <w:keepNext/>
        <w:spacing w:line="240" w:lineRule="auto"/>
        <w:ind w:firstLine="0"/>
        <w:rPr>
          <w:sz w:val="16"/>
          <w:szCs w:val="16"/>
        </w:rPr>
      </w:pPr>
    </w:p>
    <w:p w14:paraId="7E48B347"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Name: __________________ Parish/District: _______________________</w:t>
      </w:r>
      <w:r w:rsidRPr="0025118A">
        <w:rPr>
          <w:sz w:val="16"/>
          <w:szCs w:val="16"/>
        </w:rPr>
        <w:br/>
        <w:t>Property Owner/Taxpayer/Assessor</w:t>
      </w:r>
    </w:p>
    <w:p w14:paraId="46129F88"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Address: ____________________</w:t>
      </w:r>
      <w:proofErr w:type="spellStart"/>
      <w:r w:rsidRPr="0025118A">
        <w:rPr>
          <w:sz w:val="16"/>
          <w:szCs w:val="16"/>
        </w:rPr>
        <w:t>City,State,Zip</w:t>
      </w:r>
      <w:proofErr w:type="spellEnd"/>
      <w:r w:rsidRPr="0025118A">
        <w:rPr>
          <w:sz w:val="16"/>
          <w:szCs w:val="16"/>
        </w:rPr>
        <w:t>:_____________________</w:t>
      </w:r>
      <w:r w:rsidRPr="0025118A">
        <w:rPr>
          <w:sz w:val="16"/>
          <w:szCs w:val="16"/>
        </w:rPr>
        <w:br/>
      </w:r>
    </w:p>
    <w:p w14:paraId="537EFE3F"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lastRenderedPageBreak/>
        <w:t>Ward: ______ Assessment Tax Bill No.:_________ Appeal No.:_________</w:t>
      </w:r>
    </w:p>
    <w:p w14:paraId="49EC888F"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Address or Legal Description of Property Being Appealed. Also, please identify building by place of business for convenience of appraisal._____________________________________________________</w:t>
      </w:r>
    </w:p>
    <w:p w14:paraId="123FAF57"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_____________________________________________________________</w:t>
      </w:r>
    </w:p>
    <w:p w14:paraId="30366AD5"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____________________________________________________________</w:t>
      </w:r>
    </w:p>
    <w:p w14:paraId="32AD3922"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 xml:space="preserve">I hereby appeal the decision of the Board of Review on the assessment of the above described property pursuant to </w:t>
      </w:r>
      <w:proofErr w:type="spellStart"/>
      <w:r w:rsidRPr="0025118A">
        <w:rPr>
          <w:sz w:val="16"/>
          <w:szCs w:val="16"/>
        </w:rPr>
        <w:t>La..R.S</w:t>
      </w:r>
      <w:proofErr w:type="spellEnd"/>
      <w:r w:rsidRPr="0025118A">
        <w:rPr>
          <w:sz w:val="16"/>
          <w:szCs w:val="16"/>
        </w:rPr>
        <w:t>. 47:1992, La. R.S. 47:1989 and the rules of the Louisiana Tax Commission. I timely filed my appeal as required by law.</w:t>
      </w:r>
    </w:p>
    <w:p w14:paraId="3A759954"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Date of the Board of Review Determination: _______________</w:t>
      </w:r>
    </w:p>
    <w:p w14:paraId="4C880C66"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“You are required to include a copy of the Board of Review Determination with this Appeal Form.”</w:t>
      </w:r>
    </w:p>
    <w:p w14:paraId="1A507994"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The Fair Market Value by the assessor was:</w:t>
      </w:r>
    </w:p>
    <w:p w14:paraId="1C54D20C"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Land $_____________ Improvement $___________</w:t>
      </w:r>
    </w:p>
    <w:p w14:paraId="7D0AE16F"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Personal Property $____________ Total $____________</w:t>
      </w:r>
    </w:p>
    <w:p w14:paraId="25775FAE"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The Fair Market Value determined by the Board of Review was:</w:t>
      </w:r>
    </w:p>
    <w:p w14:paraId="6F9E4F87"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 xml:space="preserve">Land $_____________ Improvement $___________ </w:t>
      </w:r>
    </w:p>
    <w:p w14:paraId="275DEC86"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Personal Property $____________ Total $____________</w:t>
      </w:r>
    </w:p>
    <w:p w14:paraId="59479B88"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The Fair Market Value should be:</w:t>
      </w:r>
    </w:p>
    <w:p w14:paraId="2B269BDB"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 xml:space="preserve">Land $_____________ Improvement $___________ </w:t>
      </w:r>
    </w:p>
    <w:p w14:paraId="0335E62C"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Personal Property $____________ Total $____________</w:t>
      </w:r>
    </w:p>
    <w:p w14:paraId="45CBCFA5"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 If you are not appealing personal property leave this section blank.</w:t>
      </w:r>
    </w:p>
    <w:p w14:paraId="36E9C67C" w14:textId="77777777" w:rsidR="00651C8A" w:rsidRPr="0025118A" w:rsidRDefault="00651C8A" w:rsidP="0025118A">
      <w:pPr>
        <w:pStyle w:val="Text"/>
        <w:tabs>
          <w:tab w:val="left" w:pos="5040"/>
          <w:tab w:val="left" w:pos="7200"/>
        </w:tabs>
        <w:spacing w:before="120" w:after="120" w:line="240" w:lineRule="auto"/>
        <w:ind w:firstLine="0"/>
        <w:rPr>
          <w:sz w:val="16"/>
          <w:szCs w:val="16"/>
        </w:rPr>
      </w:pPr>
      <w:r w:rsidRPr="0025118A">
        <w:rPr>
          <w:sz w:val="16"/>
          <w:szCs w:val="16"/>
        </w:rPr>
        <w:t>NOTE:</w:t>
      </w:r>
      <w:r w:rsidRPr="0025118A">
        <w:rPr>
          <w:sz w:val="16"/>
          <w:szCs w:val="16"/>
        </w:rPr>
        <w:tab/>
        <w:t xml:space="preserve"> If you disagree with the Board of Review’s determination, you must file an appeal. The appeal of the decision of the Board of Review by one party is not an appeal of that decision from the other party. To protect your rights, if you disagree with the determination of the Board of Review, you should file an appeal to the Louisiana Tax Commission challenging the Board of Review’s determination regardless of whether or not the other party has appealed that decision.</w:t>
      </w:r>
    </w:p>
    <w:p w14:paraId="41704FD9"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___________________________________________________________</w:t>
      </w:r>
    </w:p>
    <w:p w14:paraId="0CB418A5"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Applicant:</w:t>
      </w:r>
      <w:r w:rsidRPr="0025118A">
        <w:rPr>
          <w:sz w:val="16"/>
          <w:szCs w:val="16"/>
        </w:rPr>
        <w:tab/>
        <w:t>(Property Owner/Taxpayer/Assessor)</w:t>
      </w:r>
      <w:r w:rsidR="005A289F" w:rsidRPr="0025118A">
        <w:rPr>
          <w:sz w:val="16"/>
          <w:szCs w:val="16"/>
        </w:rPr>
        <w:t xml:space="preserve"> </w:t>
      </w:r>
      <w:r w:rsidRPr="0025118A">
        <w:rPr>
          <w:sz w:val="16"/>
          <w:szCs w:val="16"/>
        </w:rPr>
        <w:t>( PLEASE PRINT)</w:t>
      </w:r>
    </w:p>
    <w:p w14:paraId="74221920"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Address:</w:t>
      </w:r>
      <w:r w:rsidR="005A289F" w:rsidRPr="0025118A">
        <w:rPr>
          <w:sz w:val="16"/>
          <w:szCs w:val="16"/>
        </w:rPr>
        <w:t xml:space="preserve"> </w:t>
      </w:r>
      <w:r w:rsidRPr="0025118A">
        <w:rPr>
          <w:sz w:val="16"/>
          <w:szCs w:val="16"/>
        </w:rPr>
        <w:t>___________________________________________________</w:t>
      </w:r>
    </w:p>
    <w:p w14:paraId="5B2AE0C0"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___________________________________________________________</w:t>
      </w:r>
    </w:p>
    <w:p w14:paraId="16FD16F8"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___________________________________________________________</w:t>
      </w:r>
    </w:p>
    <w:p w14:paraId="0666ED2E"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___________________________________________________________</w:t>
      </w:r>
    </w:p>
    <w:p w14:paraId="35A5C352"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Telephone No.: ______________________________________________</w:t>
      </w:r>
    </w:p>
    <w:p w14:paraId="3342F0D0"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Email Address: ______________________________________________</w:t>
      </w:r>
    </w:p>
    <w:p w14:paraId="2A1D351A"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Date of Appeal: ______________________________________________</w:t>
      </w:r>
    </w:p>
    <w:p w14:paraId="3D8B029C"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Today’s Date: _______________________________________________</w:t>
      </w:r>
    </w:p>
    <w:p w14:paraId="18EFDE2F"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Signature: __________________________________________________</w:t>
      </w:r>
    </w:p>
    <w:p w14:paraId="452B7DCD"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This form must be completed in its entirety. The failure to complete the form, in its entirety, or failure to attach a copy of the Board of Review Determination may result in summary dismissal at the discretion of the Tax Commission.</w:t>
      </w:r>
    </w:p>
    <w:p w14:paraId="3085FB50" w14:textId="77777777" w:rsidR="00651C8A" w:rsidRDefault="00651C8A" w:rsidP="0025118A">
      <w:pPr>
        <w:pStyle w:val="Text"/>
        <w:tabs>
          <w:tab w:val="left" w:pos="5040"/>
          <w:tab w:val="left" w:pos="7200"/>
        </w:tabs>
        <w:spacing w:after="120"/>
        <w:ind w:firstLine="0"/>
        <w:rPr>
          <w:sz w:val="16"/>
          <w:szCs w:val="16"/>
        </w:rPr>
      </w:pPr>
      <w:r w:rsidRPr="0025118A">
        <w:rPr>
          <w:sz w:val="16"/>
          <w:szCs w:val="16"/>
        </w:rPr>
        <w:t>PLEASE NOTE:</w:t>
      </w:r>
      <w:r w:rsidRPr="0025118A">
        <w:rPr>
          <w:sz w:val="16"/>
          <w:szCs w:val="16"/>
        </w:rPr>
        <w:tab/>
        <w:t>Any documents or other evidence submitted to the assessor and/or the Board of Review must be refiled/resubmitted to the Louisiana Tax Commission.</w:t>
      </w:r>
    </w:p>
    <w:p w14:paraId="1F06FDBD" w14:textId="77777777" w:rsidR="0025118A" w:rsidRPr="002D02CC" w:rsidRDefault="0025118A" w:rsidP="0025118A">
      <w:pPr>
        <w:pStyle w:val="A0"/>
        <w:ind w:firstLine="0"/>
      </w:pPr>
    </w:p>
    <w:tbl>
      <w:tblPr>
        <w:tblW w:w="0" w:type="auto"/>
        <w:tblInd w:w="108" w:type="dxa"/>
        <w:tblBorders>
          <w:insideH w:val="single" w:sz="4" w:space="0" w:color="auto"/>
        </w:tblBorders>
        <w:tblLook w:val="01E0" w:firstRow="1" w:lastRow="1" w:firstColumn="1" w:lastColumn="1" w:noHBand="0" w:noVBand="0"/>
      </w:tblPr>
      <w:tblGrid>
        <w:gridCol w:w="4788"/>
      </w:tblGrid>
      <w:tr w:rsidR="0025118A" w:rsidRPr="002D02CC" w14:paraId="4E545E11" w14:textId="77777777" w:rsidTr="0052358B">
        <w:tc>
          <w:tcPr>
            <w:tcW w:w="5004" w:type="dxa"/>
          </w:tcPr>
          <w:p w14:paraId="6A40EEAF" w14:textId="77777777" w:rsidR="0025118A" w:rsidRPr="00B92B1F" w:rsidRDefault="0025118A" w:rsidP="0052358B">
            <w:pPr>
              <w:pStyle w:val="Text"/>
              <w:jc w:val="center"/>
              <w:rPr>
                <w:b/>
                <w:sz w:val="16"/>
                <w:szCs w:val="16"/>
              </w:rPr>
            </w:pPr>
            <w:bookmarkStart w:id="105" w:name="_Hlk215830438"/>
            <w:r>
              <w:rPr>
                <w:b/>
                <w:sz w:val="16"/>
                <w:szCs w:val="16"/>
              </w:rPr>
              <w:t>Form 3103.B</w:t>
            </w:r>
          </w:p>
          <w:p w14:paraId="5811A429" w14:textId="77777777" w:rsidR="0025118A" w:rsidRPr="00B7685B" w:rsidRDefault="0025118A" w:rsidP="0052358B">
            <w:pPr>
              <w:pStyle w:val="Text"/>
              <w:keepNext/>
              <w:spacing w:line="240" w:lineRule="auto"/>
              <w:ind w:firstLine="0"/>
              <w:jc w:val="center"/>
              <w:rPr>
                <w:b/>
                <w:sz w:val="16"/>
                <w:szCs w:val="16"/>
              </w:rPr>
            </w:pPr>
            <w:r w:rsidRPr="00B7685B">
              <w:rPr>
                <w:b/>
                <w:sz w:val="16"/>
                <w:szCs w:val="16"/>
              </w:rPr>
              <w:t xml:space="preserve">Exhibit </w:t>
            </w:r>
            <w:r>
              <w:rPr>
                <w:b/>
                <w:sz w:val="16"/>
                <w:szCs w:val="16"/>
              </w:rPr>
              <w:t>B</w:t>
            </w:r>
          </w:p>
          <w:p w14:paraId="37D3AB03" w14:textId="77777777" w:rsidR="0025118A" w:rsidRPr="002D02CC" w:rsidRDefault="0025118A" w:rsidP="0052358B">
            <w:pPr>
              <w:pStyle w:val="A0"/>
              <w:keepNext/>
              <w:ind w:firstLine="0"/>
              <w:jc w:val="center"/>
            </w:pPr>
            <w:r w:rsidRPr="006A440B">
              <w:rPr>
                <w:b/>
                <w:sz w:val="16"/>
                <w:szCs w:val="16"/>
              </w:rPr>
              <w:t>Power of Attorney</w:t>
            </w:r>
          </w:p>
        </w:tc>
      </w:tr>
    </w:tbl>
    <w:bookmarkEnd w:id="105"/>
    <w:p w14:paraId="15A99310" w14:textId="77777777" w:rsidR="0025118A" w:rsidRPr="00B92B1F" w:rsidRDefault="0025118A" w:rsidP="0025118A">
      <w:pPr>
        <w:pStyle w:val="Text"/>
        <w:ind w:firstLine="0"/>
        <w:rPr>
          <w:sz w:val="16"/>
          <w:szCs w:val="16"/>
        </w:rPr>
      </w:pPr>
      <w:r w:rsidRPr="00B92B1F">
        <w:rPr>
          <w:sz w:val="16"/>
          <w:szCs w:val="16"/>
        </w:rPr>
        <w:t>PLEASE TYPE OR PRINT</w:t>
      </w:r>
    </w:p>
    <w:p w14:paraId="257B7AF8"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Taxpayer(s) must sign and date this form on Page 2.</w:t>
      </w:r>
    </w:p>
    <w:p w14:paraId="0D2951BD" w14:textId="77777777" w:rsidR="00651C8A" w:rsidRPr="0025118A" w:rsidRDefault="00651C8A" w:rsidP="0025118A">
      <w:pPr>
        <w:pStyle w:val="Text"/>
        <w:tabs>
          <w:tab w:val="left" w:pos="5040"/>
          <w:tab w:val="left" w:pos="7200"/>
        </w:tabs>
        <w:spacing w:after="120"/>
        <w:ind w:firstLine="0"/>
        <w:rPr>
          <w:b/>
          <w:bCs/>
          <w:sz w:val="16"/>
          <w:szCs w:val="16"/>
        </w:rPr>
      </w:pPr>
      <w:r w:rsidRPr="0025118A">
        <w:rPr>
          <w:b/>
          <w:bCs/>
          <w:sz w:val="16"/>
          <w:szCs w:val="16"/>
        </w:rPr>
        <w:t>I.</w:t>
      </w:r>
      <w:r w:rsidRPr="0025118A">
        <w:rPr>
          <w:b/>
          <w:bCs/>
          <w:sz w:val="16"/>
          <w:szCs w:val="16"/>
        </w:rPr>
        <w:tab/>
        <w:t>Taxpayer:</w:t>
      </w:r>
    </w:p>
    <w:p w14:paraId="05318ABE"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Your Name or Name of Entity:___________________________________</w:t>
      </w:r>
    </w:p>
    <w:p w14:paraId="58A44EA6"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Street Address, City, State, ZIP:__________________________________</w:t>
      </w:r>
    </w:p>
    <w:p w14:paraId="326A15EA"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I/we appoint the following representative as my/our true and lawful agent and attorney-in-fact to represent me/us before the Louisiana Tax Commission. The representative is authorized to receive and inspect confidential information concerning me/our tax matters, and to perform any and all acts that I/we can perform with respect to my/our tax matters, unless noted below. Modes of communication for requesting and receiving information may include telephone, e-mail, or fax. The authority does not include the power to receive refund checks, the power to substitute another representative, the power to add additional representatives, or the power to execute a request for disclosure of tax information to a third party.</w:t>
      </w:r>
    </w:p>
    <w:p w14:paraId="2AD78328"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Representatives must sign and date this form on Page 3.</w:t>
      </w:r>
    </w:p>
    <w:p w14:paraId="28CF6482" w14:textId="77777777" w:rsidR="00651C8A" w:rsidRPr="0025118A" w:rsidRDefault="00651C8A" w:rsidP="0025118A">
      <w:pPr>
        <w:pStyle w:val="Text"/>
        <w:tabs>
          <w:tab w:val="left" w:pos="5040"/>
          <w:tab w:val="left" w:pos="7200"/>
        </w:tabs>
        <w:spacing w:after="120"/>
        <w:ind w:firstLine="0"/>
        <w:rPr>
          <w:b/>
          <w:bCs/>
          <w:sz w:val="16"/>
          <w:szCs w:val="16"/>
        </w:rPr>
      </w:pPr>
      <w:r w:rsidRPr="0025118A">
        <w:rPr>
          <w:b/>
          <w:bCs/>
          <w:sz w:val="16"/>
          <w:szCs w:val="16"/>
        </w:rPr>
        <w:t>II.</w:t>
      </w:r>
      <w:r w:rsidRPr="0025118A">
        <w:rPr>
          <w:b/>
          <w:bCs/>
          <w:sz w:val="16"/>
          <w:szCs w:val="16"/>
        </w:rPr>
        <w:tab/>
        <w:t>Authorized Representative:</w:t>
      </w:r>
    </w:p>
    <w:p w14:paraId="374F93F0"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Name:_______________________________________________________</w:t>
      </w:r>
    </w:p>
    <w:p w14:paraId="02EB2752"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Firm:_______________________________________________________</w:t>
      </w:r>
    </w:p>
    <w:p w14:paraId="1250330F"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Street Address ________________________________________________</w:t>
      </w:r>
    </w:p>
    <w:p w14:paraId="29C377C2"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City, State, ZIP:_______________________________________________</w:t>
      </w:r>
    </w:p>
    <w:p w14:paraId="4AD60586"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Telephone Number:( ) _________________________________________</w:t>
      </w:r>
    </w:p>
    <w:p w14:paraId="0F9EBA6D"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Fax Number:( )_______________________________________________</w:t>
      </w:r>
    </w:p>
    <w:p w14:paraId="5762ABC8"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Email Address:________________________________________________</w:t>
      </w:r>
    </w:p>
    <w:p w14:paraId="7F64FCBB" w14:textId="77777777" w:rsidR="00651C8A" w:rsidRPr="0025118A" w:rsidRDefault="00651C8A" w:rsidP="0025118A">
      <w:pPr>
        <w:pStyle w:val="Text"/>
        <w:tabs>
          <w:tab w:val="left" w:pos="5040"/>
          <w:tab w:val="left" w:pos="7200"/>
        </w:tabs>
        <w:spacing w:after="120"/>
        <w:ind w:firstLine="0"/>
        <w:rPr>
          <w:b/>
          <w:bCs/>
          <w:sz w:val="16"/>
          <w:szCs w:val="16"/>
        </w:rPr>
      </w:pPr>
      <w:r w:rsidRPr="0025118A">
        <w:rPr>
          <w:b/>
          <w:bCs/>
          <w:sz w:val="16"/>
          <w:szCs w:val="16"/>
        </w:rPr>
        <w:t>III.</w:t>
      </w:r>
      <w:r w:rsidRPr="0025118A">
        <w:rPr>
          <w:b/>
          <w:bCs/>
          <w:sz w:val="16"/>
          <w:szCs w:val="16"/>
        </w:rPr>
        <w:tab/>
        <w:t>Scope of Authorized Appointment:</w:t>
      </w:r>
    </w:p>
    <w:p w14:paraId="60409368"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Acts Authorized. Mark only the boxes that apply. By marking the boxes, you authorize the representative to perform any and all acts on your behalf, including the authority to sign tax returns, with respect only to the indicated tax matters:</w:t>
      </w:r>
    </w:p>
    <w:p w14:paraId="2863F831" w14:textId="77777777" w:rsidR="00651C8A" w:rsidRPr="0025118A" w:rsidRDefault="00651C8A" w:rsidP="0025118A">
      <w:pPr>
        <w:pStyle w:val="A0"/>
        <w:tabs>
          <w:tab w:val="clear" w:pos="144"/>
          <w:tab w:val="clear" w:pos="907"/>
          <w:tab w:val="clear" w:pos="1080"/>
          <w:tab w:val="left" w:pos="4500"/>
          <w:tab w:val="left" w:pos="4680"/>
          <w:tab w:val="left" w:pos="4860"/>
          <w:tab w:val="left" w:pos="5040"/>
          <w:tab w:val="left" w:pos="7200"/>
        </w:tabs>
        <w:spacing w:after="120"/>
        <w:ind w:firstLine="0"/>
        <w:rPr>
          <w:sz w:val="16"/>
          <w:szCs w:val="16"/>
        </w:rPr>
      </w:pPr>
      <w:r w:rsidRPr="0025118A">
        <w:rPr>
          <w:sz w:val="16"/>
          <w:szCs w:val="16"/>
        </w:rPr>
        <w:t>A. Duration:</w:t>
      </w:r>
    </w:p>
    <w:p w14:paraId="1E35297F"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 xml:space="preserve">_______ Tax Year _______ (Days, Months, etc.) _________ Until Revoked. </w:t>
      </w:r>
    </w:p>
    <w:p w14:paraId="7885C1BA" w14:textId="77777777" w:rsidR="00651C8A" w:rsidRPr="0025118A" w:rsidRDefault="00651C8A" w:rsidP="0025118A">
      <w:pPr>
        <w:pStyle w:val="A0"/>
        <w:tabs>
          <w:tab w:val="clear" w:pos="144"/>
          <w:tab w:val="clear" w:pos="907"/>
          <w:tab w:val="clear" w:pos="1080"/>
          <w:tab w:val="left" w:pos="4500"/>
          <w:tab w:val="left" w:pos="4680"/>
          <w:tab w:val="left" w:pos="4860"/>
          <w:tab w:val="left" w:pos="5040"/>
          <w:tab w:val="left" w:pos="7200"/>
        </w:tabs>
        <w:spacing w:after="120"/>
        <w:ind w:firstLine="0"/>
        <w:rPr>
          <w:sz w:val="16"/>
          <w:szCs w:val="16"/>
        </w:rPr>
      </w:pPr>
      <w:r w:rsidRPr="0025118A">
        <w:rPr>
          <w:sz w:val="16"/>
          <w:szCs w:val="16"/>
        </w:rPr>
        <w:t>B. Agent Authority:</w:t>
      </w:r>
    </w:p>
    <w:p w14:paraId="3E65FF8C" w14:textId="77777777" w:rsidR="00651C8A" w:rsidRPr="0025118A" w:rsidRDefault="00651C8A" w:rsidP="0025118A">
      <w:pPr>
        <w:pStyle w:val="1"/>
        <w:tabs>
          <w:tab w:val="left" w:pos="4500"/>
          <w:tab w:val="left" w:pos="4680"/>
          <w:tab w:val="left" w:pos="4860"/>
          <w:tab w:val="left" w:pos="5040"/>
          <w:tab w:val="left" w:pos="7200"/>
        </w:tabs>
        <w:spacing w:after="120"/>
        <w:ind w:firstLine="180"/>
        <w:rPr>
          <w:sz w:val="16"/>
          <w:szCs w:val="16"/>
        </w:rPr>
      </w:pPr>
      <w:r w:rsidRPr="0025118A">
        <w:rPr>
          <w:sz w:val="16"/>
          <w:szCs w:val="16"/>
        </w:rPr>
        <w:t>1._______General powers granted to represent taxpayer in all matters.</w:t>
      </w:r>
    </w:p>
    <w:p w14:paraId="6A0964D0" w14:textId="77777777" w:rsidR="00651C8A" w:rsidRPr="0025118A" w:rsidRDefault="00651C8A" w:rsidP="0025118A">
      <w:pPr>
        <w:pStyle w:val="1"/>
        <w:tabs>
          <w:tab w:val="left" w:pos="4500"/>
          <w:tab w:val="left" w:pos="4680"/>
          <w:tab w:val="left" w:pos="4860"/>
          <w:tab w:val="left" w:pos="5040"/>
          <w:tab w:val="left" w:pos="7200"/>
        </w:tabs>
        <w:spacing w:after="120"/>
        <w:ind w:firstLine="180"/>
        <w:rPr>
          <w:sz w:val="16"/>
          <w:szCs w:val="16"/>
        </w:rPr>
      </w:pPr>
      <w:r w:rsidRPr="0025118A">
        <w:rPr>
          <w:sz w:val="16"/>
          <w:szCs w:val="16"/>
        </w:rPr>
        <w:t>2._______Specified powers as listed.</w:t>
      </w:r>
    </w:p>
    <w:p w14:paraId="056D804B" w14:textId="77777777" w:rsidR="00651C8A" w:rsidRPr="0025118A" w:rsidRDefault="00651C8A" w:rsidP="0025118A">
      <w:pPr>
        <w:pStyle w:val="Text"/>
        <w:tabs>
          <w:tab w:val="left" w:pos="5040"/>
          <w:tab w:val="left" w:pos="7200"/>
        </w:tabs>
        <w:spacing w:after="120" w:line="240" w:lineRule="auto"/>
        <w:ind w:firstLine="360"/>
        <w:rPr>
          <w:sz w:val="16"/>
          <w:szCs w:val="16"/>
        </w:rPr>
      </w:pPr>
      <w:r w:rsidRPr="0025118A">
        <w:rPr>
          <w:sz w:val="16"/>
          <w:szCs w:val="16"/>
        </w:rPr>
        <w:t>(a.)____File notices of protest and present protests before the Louisiana Tax Commission.</w:t>
      </w:r>
    </w:p>
    <w:p w14:paraId="54DF72F8" w14:textId="77777777" w:rsidR="00651C8A" w:rsidRPr="0025118A" w:rsidRDefault="00651C8A" w:rsidP="0025118A">
      <w:pPr>
        <w:pStyle w:val="Text"/>
        <w:tabs>
          <w:tab w:val="left" w:pos="5040"/>
          <w:tab w:val="left" w:pos="7200"/>
        </w:tabs>
        <w:spacing w:after="120" w:line="240" w:lineRule="auto"/>
        <w:ind w:firstLine="360"/>
        <w:rPr>
          <w:sz w:val="16"/>
          <w:szCs w:val="16"/>
        </w:rPr>
      </w:pPr>
      <w:r w:rsidRPr="0025118A">
        <w:rPr>
          <w:sz w:val="16"/>
          <w:szCs w:val="16"/>
        </w:rPr>
        <w:t>(b.)____Receive confidential information filed by taxpayer.</w:t>
      </w:r>
    </w:p>
    <w:p w14:paraId="1B4A7700" w14:textId="77777777" w:rsidR="00651C8A" w:rsidRPr="0025118A" w:rsidRDefault="00651C8A" w:rsidP="0025118A">
      <w:pPr>
        <w:pStyle w:val="Text"/>
        <w:tabs>
          <w:tab w:val="left" w:pos="5040"/>
          <w:tab w:val="left" w:pos="7200"/>
        </w:tabs>
        <w:spacing w:after="120" w:line="240" w:lineRule="auto"/>
        <w:ind w:firstLine="360"/>
        <w:rPr>
          <w:sz w:val="16"/>
          <w:szCs w:val="16"/>
        </w:rPr>
      </w:pPr>
      <w:r w:rsidRPr="0025118A">
        <w:rPr>
          <w:sz w:val="16"/>
          <w:szCs w:val="16"/>
        </w:rPr>
        <w:t>(c.)____Negotiate and resolve disputed tax matters without further authorization.</w:t>
      </w:r>
    </w:p>
    <w:p w14:paraId="12C40BDA" w14:textId="77777777" w:rsidR="00651C8A" w:rsidRPr="0025118A" w:rsidRDefault="00651C8A" w:rsidP="0025118A">
      <w:pPr>
        <w:pStyle w:val="Text"/>
        <w:tabs>
          <w:tab w:val="left" w:pos="5040"/>
          <w:tab w:val="left" w:pos="7200"/>
        </w:tabs>
        <w:spacing w:after="120" w:line="240" w:lineRule="auto"/>
        <w:ind w:firstLine="360"/>
        <w:rPr>
          <w:sz w:val="16"/>
          <w:szCs w:val="16"/>
        </w:rPr>
      </w:pPr>
      <w:r w:rsidRPr="0025118A">
        <w:rPr>
          <w:sz w:val="16"/>
          <w:szCs w:val="16"/>
        </w:rPr>
        <w:t>(d.)____Represent taxpayer during appeal process.</w:t>
      </w:r>
    </w:p>
    <w:p w14:paraId="06075D4D" w14:textId="77777777" w:rsidR="00651C8A" w:rsidRPr="0025118A" w:rsidRDefault="00651C8A" w:rsidP="0025118A">
      <w:pPr>
        <w:pStyle w:val="A0"/>
        <w:tabs>
          <w:tab w:val="clear" w:pos="144"/>
          <w:tab w:val="clear" w:pos="907"/>
          <w:tab w:val="clear" w:pos="1080"/>
          <w:tab w:val="left" w:pos="4500"/>
          <w:tab w:val="left" w:pos="4680"/>
          <w:tab w:val="left" w:pos="4860"/>
          <w:tab w:val="left" w:pos="5040"/>
          <w:tab w:val="left" w:pos="7200"/>
        </w:tabs>
        <w:spacing w:after="120"/>
        <w:ind w:firstLine="0"/>
        <w:rPr>
          <w:sz w:val="16"/>
          <w:szCs w:val="16"/>
        </w:rPr>
      </w:pPr>
      <w:r w:rsidRPr="0025118A">
        <w:rPr>
          <w:sz w:val="16"/>
          <w:szCs w:val="16"/>
        </w:rPr>
        <w:t>C. Properties Authorized to Represent:</w:t>
      </w:r>
    </w:p>
    <w:p w14:paraId="639301CD" w14:textId="77777777" w:rsidR="00651C8A" w:rsidRPr="0025118A" w:rsidRDefault="00651C8A" w:rsidP="0025118A">
      <w:pPr>
        <w:pStyle w:val="1"/>
        <w:tabs>
          <w:tab w:val="left" w:pos="4500"/>
          <w:tab w:val="left" w:pos="4680"/>
          <w:tab w:val="left" w:pos="4860"/>
          <w:tab w:val="left" w:pos="5040"/>
          <w:tab w:val="left" w:pos="7200"/>
        </w:tabs>
        <w:spacing w:after="120"/>
        <w:ind w:firstLine="180"/>
        <w:rPr>
          <w:sz w:val="16"/>
          <w:szCs w:val="16"/>
        </w:rPr>
      </w:pPr>
      <w:r w:rsidRPr="0025118A">
        <w:rPr>
          <w:sz w:val="16"/>
          <w:szCs w:val="16"/>
        </w:rPr>
        <w:t>1.____All property.</w:t>
      </w:r>
    </w:p>
    <w:p w14:paraId="19B90378" w14:textId="77777777" w:rsidR="00651C8A" w:rsidRPr="0025118A" w:rsidRDefault="00651C8A" w:rsidP="0025118A">
      <w:pPr>
        <w:pStyle w:val="1"/>
        <w:tabs>
          <w:tab w:val="left" w:pos="4500"/>
          <w:tab w:val="left" w:pos="4680"/>
          <w:tab w:val="left" w:pos="4860"/>
          <w:tab w:val="left" w:pos="5040"/>
          <w:tab w:val="left" w:pos="7200"/>
        </w:tabs>
        <w:spacing w:after="120"/>
        <w:ind w:firstLine="180"/>
        <w:rPr>
          <w:sz w:val="16"/>
          <w:szCs w:val="16"/>
        </w:rPr>
      </w:pPr>
      <w:r w:rsidRPr="0025118A">
        <w:rPr>
          <w:sz w:val="16"/>
          <w:szCs w:val="16"/>
        </w:rPr>
        <w:t>2.____The following property only (give assessment number and municipal address or legal description).</w:t>
      </w:r>
    </w:p>
    <w:p w14:paraId="69C6DEF2"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lastRenderedPageBreak/>
        <w:t>________________________________________________________</w:t>
      </w:r>
    </w:p>
    <w:p w14:paraId="0D63C747"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________________________________________________________</w:t>
      </w:r>
    </w:p>
    <w:p w14:paraId="47E0AEB5"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Additional properties should be contained on separate page</w:t>
      </w:r>
    </w:p>
    <w:p w14:paraId="119B2D46" w14:textId="4FBB9DB8" w:rsidR="00651C8A" w:rsidRPr="0025118A" w:rsidRDefault="00622520" w:rsidP="0025118A">
      <w:pPr>
        <w:pStyle w:val="Text"/>
        <w:tabs>
          <w:tab w:val="left" w:pos="5040"/>
          <w:tab w:val="left" w:pos="7200"/>
        </w:tabs>
        <w:spacing w:before="120" w:after="120" w:line="240" w:lineRule="auto"/>
        <w:ind w:firstLine="0"/>
        <w:rPr>
          <w:sz w:val="16"/>
          <w:szCs w:val="16"/>
        </w:rPr>
      </w:pPr>
      <w:r w:rsidRPr="0025118A">
        <w:rPr>
          <w:noProof/>
          <w:sz w:val="16"/>
          <w:szCs w:val="16"/>
        </w:rPr>
        <mc:AlternateContent>
          <mc:Choice Requires="wps">
            <w:drawing>
              <wp:anchor distT="0" distB="0" distL="114300" distR="114300" simplePos="0" relativeHeight="251657728" behindDoc="0" locked="0" layoutInCell="1" allowOverlap="1" wp14:anchorId="43FF8B7A" wp14:editId="5C4149DD">
                <wp:simplePos x="0" y="0"/>
                <wp:positionH relativeFrom="column">
                  <wp:posOffset>3025140</wp:posOffset>
                </wp:positionH>
                <wp:positionV relativeFrom="paragraph">
                  <wp:posOffset>676910</wp:posOffset>
                </wp:positionV>
                <wp:extent cx="94615" cy="90805"/>
                <wp:effectExtent l="0" t="0" r="0" b="0"/>
                <wp:wrapNone/>
                <wp:docPr id="992597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90805"/>
                        </a:xfrm>
                        <a:prstGeom prst="rect">
                          <a:avLst/>
                        </a:prstGeom>
                        <a:solidFill>
                          <a:srgbClr val="FFFFFF"/>
                        </a:solidFill>
                        <a:ln w="9525">
                          <a:solidFill>
                            <a:srgbClr val="000000"/>
                          </a:solidFill>
                          <a:miter lim="800000"/>
                          <a:headEnd/>
                          <a:tailEnd/>
                        </a:ln>
                      </wps:spPr>
                      <wps:txbx>
                        <w:txbxContent>
                          <w:p w14:paraId="35B6AA74" w14:textId="77777777" w:rsidR="00651C8A" w:rsidRDefault="00651C8A" w:rsidP="00651C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FF8B7A" id="_x0000_t202" coordsize="21600,21600" o:spt="202" path="m,l,21600r21600,l21600,xe">
                <v:stroke joinstyle="miter"/>
                <v:path gradientshapeok="t" o:connecttype="rect"/>
              </v:shapetype>
              <v:shape id="Text Box 2" o:spid="_x0000_s1026" type="#_x0000_t202" style="position:absolute;left:0;text-align:left;margin-left:238.2pt;margin-top:53.3pt;width:7.45pt;height: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">
                <v:textbox>
                  <w:txbxContent>
                    <w:p w14:paraId="35B6AA74" w14:textId="77777777" w:rsidR="00651C8A" w:rsidRDefault="00651C8A" w:rsidP="00651C8A"/>
                  </w:txbxContent>
                </v:textbox>
              </v:shape>
            </w:pict>
          </mc:Fallback>
        </mc:AlternateContent>
      </w:r>
      <w:r w:rsidR="00651C8A" w:rsidRPr="0025118A">
        <w:rPr>
          <w:sz w:val="16"/>
          <w:szCs w:val="16"/>
        </w:rPr>
        <w:t xml:space="preserve">NOTICES AND COMMUNICATIONS: Original notices and other written communication will be sent only to you, the taxpayer. Your representative may request and receive information by telephone, e-mail, or fax. Upon request, the representative may be provided with a copy of a notice or communication sent to you. If you want the representative to request or receive a copy of notices and communications sent to you, check this box. </w:t>
      </w:r>
    </w:p>
    <w:p w14:paraId="09248FE7" w14:textId="77777777" w:rsidR="00651C8A" w:rsidRPr="0025118A" w:rsidRDefault="00651C8A" w:rsidP="0025118A">
      <w:pPr>
        <w:pStyle w:val="Text"/>
        <w:tabs>
          <w:tab w:val="left" w:pos="5040"/>
          <w:tab w:val="left" w:pos="7200"/>
        </w:tabs>
        <w:spacing w:before="120" w:after="120" w:line="240" w:lineRule="auto"/>
        <w:ind w:firstLine="0"/>
        <w:rPr>
          <w:sz w:val="16"/>
          <w:szCs w:val="16"/>
        </w:rPr>
      </w:pPr>
      <w:r w:rsidRPr="0025118A">
        <w:rPr>
          <w:sz w:val="16"/>
          <w:szCs w:val="16"/>
        </w:rPr>
        <w:t>REVOCATION OF PRIOR POWER(S) OF ATTORNEY: Except for Power(s) of Attorney and Declaration of Representative(s) filed on this Form, the filing of this Power of Attorney automatically revokes all earlier Power(s) of Attorney on file with the Louisiana Tax Commission for the same tax matters and years or periods covered by this document.</w:t>
      </w:r>
    </w:p>
    <w:p w14:paraId="5AB1509B" w14:textId="77777777" w:rsidR="00651C8A" w:rsidRPr="0025118A" w:rsidRDefault="00651C8A" w:rsidP="0025118A">
      <w:pPr>
        <w:pStyle w:val="Text"/>
        <w:tabs>
          <w:tab w:val="left" w:pos="5040"/>
          <w:tab w:val="left" w:pos="7200"/>
        </w:tabs>
        <w:spacing w:before="120" w:after="120" w:line="240" w:lineRule="auto"/>
        <w:ind w:firstLine="0"/>
        <w:rPr>
          <w:sz w:val="16"/>
          <w:szCs w:val="16"/>
        </w:rPr>
      </w:pPr>
      <w:r w:rsidRPr="0025118A">
        <w:rPr>
          <w:sz w:val="16"/>
          <w:szCs w:val="16"/>
        </w:rPr>
        <w:t>SIGNATURE OF TAXPAYER(S): If a tax matter concerns jointly owned property, all owners must sign if joint representation is requested. If signed by a corporate officer, partner, guardian, tax matters partner, executor, receiver, administrator, or trustee on behalf of the taxpayer. I certify that I have the authority to execute this form on behalf of the taxpayer.</w:t>
      </w:r>
    </w:p>
    <w:p w14:paraId="5F6E3348"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IF THIS POWER OF ATTORNEY IS NOT SIGNED AND DATED, IT WILL BE RETURNED.</w:t>
      </w:r>
    </w:p>
    <w:p w14:paraId="21B23D5B"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_____________________________________________________________</w:t>
      </w:r>
    </w:p>
    <w:p w14:paraId="4DE88AA0"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Signature</w:t>
      </w:r>
    </w:p>
    <w:p w14:paraId="6D1AE94C"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_______________________________</w:t>
      </w:r>
    </w:p>
    <w:p w14:paraId="3C750C42"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Date (mm/dd/</w:t>
      </w:r>
      <w:proofErr w:type="spellStart"/>
      <w:r w:rsidRPr="0025118A">
        <w:rPr>
          <w:sz w:val="16"/>
          <w:szCs w:val="16"/>
        </w:rPr>
        <w:t>yyyy</w:t>
      </w:r>
      <w:proofErr w:type="spellEnd"/>
      <w:r w:rsidRPr="0025118A">
        <w:rPr>
          <w:sz w:val="16"/>
          <w:szCs w:val="16"/>
        </w:rPr>
        <w:t>)</w:t>
      </w:r>
    </w:p>
    <w:p w14:paraId="71641F5C"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_____________________________________________________________</w:t>
      </w:r>
    </w:p>
    <w:p w14:paraId="2913EF07"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Spouse/Other Owner Signature</w:t>
      </w:r>
    </w:p>
    <w:p w14:paraId="7CC5BAE1"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_______________________________</w:t>
      </w:r>
    </w:p>
    <w:p w14:paraId="489F33B0"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Date (mm/dd/</w:t>
      </w:r>
      <w:proofErr w:type="spellStart"/>
      <w:r w:rsidRPr="0025118A">
        <w:rPr>
          <w:sz w:val="16"/>
          <w:szCs w:val="16"/>
        </w:rPr>
        <w:t>yyyy</w:t>
      </w:r>
      <w:proofErr w:type="spellEnd"/>
      <w:r w:rsidRPr="0025118A">
        <w:rPr>
          <w:sz w:val="16"/>
          <w:szCs w:val="16"/>
        </w:rPr>
        <w:t>)</w:t>
      </w:r>
    </w:p>
    <w:p w14:paraId="1E8EBAC9"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_____________________________________________________________</w:t>
      </w:r>
    </w:p>
    <w:p w14:paraId="64A06E4F"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Signature of Duly Authorized Representative, if the taxpayer title is a corporation, partnership, executor, or administrator</w:t>
      </w:r>
    </w:p>
    <w:p w14:paraId="79B4BCDD"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_______________________________</w:t>
      </w:r>
    </w:p>
    <w:p w14:paraId="25BE6744"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Date (mm/dd/</w:t>
      </w:r>
      <w:proofErr w:type="spellStart"/>
      <w:r w:rsidRPr="0025118A">
        <w:rPr>
          <w:sz w:val="16"/>
          <w:szCs w:val="16"/>
        </w:rPr>
        <w:t>yyyy</w:t>
      </w:r>
      <w:proofErr w:type="spellEnd"/>
      <w:r w:rsidRPr="0025118A">
        <w:rPr>
          <w:sz w:val="16"/>
          <w:szCs w:val="16"/>
        </w:rPr>
        <w:t>)</w:t>
      </w:r>
    </w:p>
    <w:p w14:paraId="148C74A5"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_____________________________________________________________</w:t>
      </w:r>
    </w:p>
    <w:p w14:paraId="6B63A8B8"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Printed Name</w:t>
      </w:r>
      <w:r w:rsidR="005A289F" w:rsidRPr="0025118A">
        <w:rPr>
          <w:sz w:val="16"/>
          <w:szCs w:val="16"/>
        </w:rPr>
        <w:tab/>
      </w:r>
      <w:r w:rsidR="0025118A">
        <w:rPr>
          <w:sz w:val="16"/>
          <w:szCs w:val="16"/>
        </w:rPr>
        <w:tab/>
      </w:r>
      <w:r w:rsidR="0025118A">
        <w:rPr>
          <w:sz w:val="16"/>
          <w:szCs w:val="16"/>
        </w:rPr>
        <w:tab/>
      </w:r>
      <w:r w:rsidR="0025118A">
        <w:rPr>
          <w:sz w:val="16"/>
          <w:szCs w:val="16"/>
        </w:rPr>
        <w:tab/>
      </w:r>
      <w:r w:rsidR="0025118A">
        <w:rPr>
          <w:sz w:val="16"/>
          <w:szCs w:val="16"/>
        </w:rPr>
        <w:tab/>
      </w:r>
      <w:r w:rsidR="0025118A">
        <w:rPr>
          <w:sz w:val="16"/>
          <w:szCs w:val="16"/>
        </w:rPr>
        <w:tab/>
      </w:r>
      <w:r w:rsidRPr="0025118A">
        <w:rPr>
          <w:sz w:val="16"/>
          <w:szCs w:val="16"/>
        </w:rPr>
        <w:t>Email</w:t>
      </w:r>
    </w:p>
    <w:p w14:paraId="694C7F52"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_____________________________________________________________</w:t>
      </w:r>
    </w:p>
    <w:p w14:paraId="36BD5CF5"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Title or Position</w:t>
      </w:r>
      <w:r w:rsidR="005A289F" w:rsidRPr="0025118A">
        <w:rPr>
          <w:sz w:val="16"/>
          <w:szCs w:val="16"/>
        </w:rPr>
        <w:tab/>
      </w:r>
      <w:r w:rsidR="0025118A">
        <w:rPr>
          <w:sz w:val="16"/>
          <w:szCs w:val="16"/>
        </w:rPr>
        <w:tab/>
      </w:r>
      <w:r w:rsidR="0025118A">
        <w:rPr>
          <w:sz w:val="16"/>
          <w:szCs w:val="16"/>
        </w:rPr>
        <w:tab/>
      </w:r>
      <w:r w:rsidR="0025118A">
        <w:rPr>
          <w:sz w:val="16"/>
          <w:szCs w:val="16"/>
        </w:rPr>
        <w:tab/>
      </w:r>
      <w:r w:rsidR="0025118A">
        <w:rPr>
          <w:sz w:val="16"/>
          <w:szCs w:val="16"/>
        </w:rPr>
        <w:tab/>
      </w:r>
      <w:r w:rsidR="0025118A">
        <w:rPr>
          <w:sz w:val="16"/>
          <w:szCs w:val="16"/>
        </w:rPr>
        <w:tab/>
      </w:r>
      <w:r w:rsidRPr="0025118A">
        <w:rPr>
          <w:sz w:val="16"/>
          <w:szCs w:val="16"/>
        </w:rPr>
        <w:t>Telephone</w:t>
      </w:r>
    </w:p>
    <w:p w14:paraId="19A3F9A0"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_____________________________________________________________</w:t>
      </w:r>
    </w:p>
    <w:p w14:paraId="42AC21B4"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Address</w:t>
      </w:r>
    </w:p>
    <w:p w14:paraId="6095C12B" w14:textId="77777777" w:rsidR="00651C8A" w:rsidRPr="0025118A" w:rsidRDefault="00651C8A" w:rsidP="0025118A">
      <w:pPr>
        <w:pStyle w:val="Text"/>
        <w:tabs>
          <w:tab w:val="left" w:pos="5040"/>
          <w:tab w:val="left" w:pos="7200"/>
        </w:tabs>
        <w:spacing w:after="120"/>
        <w:ind w:firstLine="0"/>
        <w:rPr>
          <w:b/>
          <w:bCs/>
          <w:sz w:val="16"/>
          <w:szCs w:val="16"/>
        </w:rPr>
      </w:pPr>
      <w:r w:rsidRPr="0025118A">
        <w:rPr>
          <w:b/>
          <w:bCs/>
          <w:sz w:val="16"/>
          <w:szCs w:val="16"/>
        </w:rPr>
        <w:t>IV.</w:t>
      </w:r>
      <w:r w:rsidRPr="0025118A">
        <w:rPr>
          <w:b/>
          <w:bCs/>
          <w:sz w:val="16"/>
          <w:szCs w:val="16"/>
        </w:rPr>
        <w:tab/>
        <w:t>Declaration of Representative:</w:t>
      </w:r>
    </w:p>
    <w:p w14:paraId="6C207319" w14:textId="77777777" w:rsidR="00651C8A" w:rsidRPr="0025118A" w:rsidRDefault="00651C8A" w:rsidP="0025118A">
      <w:pPr>
        <w:pStyle w:val="Text"/>
        <w:tabs>
          <w:tab w:val="left" w:pos="5040"/>
          <w:tab w:val="left" w:pos="7200"/>
        </w:tabs>
        <w:spacing w:after="120" w:line="240" w:lineRule="auto"/>
        <w:ind w:firstLine="0"/>
        <w:rPr>
          <w:sz w:val="16"/>
          <w:szCs w:val="16"/>
        </w:rPr>
      </w:pPr>
      <w:r w:rsidRPr="0025118A">
        <w:rPr>
          <w:sz w:val="16"/>
          <w:szCs w:val="16"/>
        </w:rPr>
        <w:t>Under penalties of perjury, I declare that:</w:t>
      </w:r>
    </w:p>
    <w:p w14:paraId="33EC762D" w14:textId="77777777" w:rsidR="00651C8A" w:rsidRPr="0025118A" w:rsidRDefault="00651C8A" w:rsidP="0025118A">
      <w:pPr>
        <w:pStyle w:val="Text"/>
        <w:tabs>
          <w:tab w:val="left" w:pos="5040"/>
          <w:tab w:val="left" w:pos="7200"/>
        </w:tabs>
        <w:spacing w:after="120" w:line="240" w:lineRule="auto"/>
        <w:ind w:firstLine="0"/>
        <w:rPr>
          <w:sz w:val="16"/>
          <w:szCs w:val="16"/>
        </w:rPr>
      </w:pPr>
      <w:r w:rsidRPr="0025118A">
        <w:rPr>
          <w:sz w:val="16"/>
          <w:szCs w:val="16"/>
        </w:rPr>
        <w:t>I am authorized to represent the taxpayer identified above and to represent that taxpayer as set forth in Part III specified herein;</w:t>
      </w:r>
    </w:p>
    <w:p w14:paraId="117E6C00" w14:textId="77777777" w:rsidR="00651C8A" w:rsidRPr="0025118A" w:rsidRDefault="00651C8A" w:rsidP="0025118A">
      <w:pPr>
        <w:pStyle w:val="Text"/>
        <w:tabs>
          <w:tab w:val="left" w:pos="5040"/>
          <w:tab w:val="left" w:pos="7200"/>
        </w:tabs>
        <w:spacing w:after="120" w:line="240" w:lineRule="auto"/>
        <w:ind w:firstLine="0"/>
        <w:rPr>
          <w:sz w:val="16"/>
          <w:szCs w:val="16"/>
        </w:rPr>
      </w:pPr>
      <w:r w:rsidRPr="0025118A">
        <w:rPr>
          <w:sz w:val="16"/>
          <w:szCs w:val="16"/>
        </w:rPr>
        <w:t>I have read and am familiar with all the rules and regulations promulgated by the commission;</w:t>
      </w:r>
    </w:p>
    <w:p w14:paraId="3A01F2B3" w14:textId="77777777" w:rsidR="00651C8A" w:rsidRPr="0025118A" w:rsidRDefault="00651C8A" w:rsidP="0025118A">
      <w:pPr>
        <w:pStyle w:val="Text"/>
        <w:tabs>
          <w:tab w:val="left" w:pos="5040"/>
          <w:tab w:val="left" w:pos="7200"/>
        </w:tabs>
        <w:spacing w:after="120" w:line="240" w:lineRule="auto"/>
        <w:ind w:firstLine="0"/>
        <w:rPr>
          <w:sz w:val="16"/>
          <w:szCs w:val="16"/>
        </w:rPr>
      </w:pPr>
      <w:r w:rsidRPr="0025118A">
        <w:rPr>
          <w:sz w:val="16"/>
          <w:szCs w:val="16"/>
        </w:rPr>
        <w:t>I have fully complied with all rules adopted by the commission regarding professional conduct and ethical considerations.</w:t>
      </w:r>
    </w:p>
    <w:p w14:paraId="77C8876E"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_____________________________________________________________</w:t>
      </w:r>
    </w:p>
    <w:p w14:paraId="63006EF6" w14:textId="77777777" w:rsidR="00651C8A" w:rsidRPr="0025118A" w:rsidRDefault="00651C8A" w:rsidP="0025118A">
      <w:pPr>
        <w:pStyle w:val="Text"/>
        <w:tabs>
          <w:tab w:val="left" w:pos="5040"/>
          <w:tab w:val="left" w:pos="7200"/>
        </w:tabs>
        <w:spacing w:after="120" w:line="240" w:lineRule="auto"/>
        <w:ind w:firstLine="0"/>
        <w:rPr>
          <w:sz w:val="16"/>
          <w:szCs w:val="16"/>
        </w:rPr>
      </w:pPr>
      <w:r w:rsidRPr="0025118A">
        <w:rPr>
          <w:sz w:val="16"/>
          <w:szCs w:val="16"/>
        </w:rPr>
        <w:t>Signature</w:t>
      </w:r>
    </w:p>
    <w:p w14:paraId="22ADB1B4"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_______________________________</w:t>
      </w:r>
    </w:p>
    <w:p w14:paraId="7C87142A" w14:textId="77777777" w:rsidR="00651C8A" w:rsidRPr="0025118A" w:rsidRDefault="00651C8A" w:rsidP="0025118A">
      <w:pPr>
        <w:pStyle w:val="Text"/>
        <w:tabs>
          <w:tab w:val="left" w:pos="5040"/>
          <w:tab w:val="left" w:pos="7200"/>
        </w:tabs>
        <w:spacing w:after="120" w:line="240" w:lineRule="auto"/>
        <w:ind w:firstLine="0"/>
        <w:rPr>
          <w:sz w:val="16"/>
          <w:szCs w:val="16"/>
        </w:rPr>
      </w:pPr>
      <w:r w:rsidRPr="0025118A">
        <w:rPr>
          <w:sz w:val="16"/>
          <w:szCs w:val="16"/>
        </w:rPr>
        <w:t>Date (mm/dd/</w:t>
      </w:r>
      <w:proofErr w:type="spellStart"/>
      <w:r w:rsidRPr="0025118A">
        <w:rPr>
          <w:sz w:val="16"/>
          <w:szCs w:val="16"/>
        </w:rPr>
        <w:t>yyyy</w:t>
      </w:r>
      <w:proofErr w:type="spellEnd"/>
      <w:r w:rsidRPr="0025118A">
        <w:rPr>
          <w:sz w:val="16"/>
          <w:szCs w:val="16"/>
        </w:rPr>
        <w:t>)</w:t>
      </w:r>
    </w:p>
    <w:p w14:paraId="651D7DED" w14:textId="77777777" w:rsidR="00651C8A" w:rsidRPr="0025118A" w:rsidRDefault="00651C8A" w:rsidP="0025118A">
      <w:pPr>
        <w:pStyle w:val="Text"/>
        <w:tabs>
          <w:tab w:val="left" w:pos="5040"/>
          <w:tab w:val="left" w:pos="7200"/>
        </w:tabs>
        <w:spacing w:after="120"/>
        <w:ind w:firstLine="0"/>
        <w:rPr>
          <w:sz w:val="16"/>
          <w:szCs w:val="16"/>
        </w:rPr>
      </w:pPr>
      <w:r w:rsidRPr="0025118A">
        <w:rPr>
          <w:sz w:val="16"/>
          <w:szCs w:val="16"/>
        </w:rPr>
        <w:t>IF THIS DECLARATION OF REPRESENTATIVE IS NOT SIGNED AND DATED, THE POWER OF ATTORNEY WILL BE RETURNED.</w:t>
      </w:r>
    </w:p>
    <w:p w14:paraId="3774D1E1" w14:textId="77777777" w:rsidR="00651C8A" w:rsidRPr="00651C8A" w:rsidRDefault="00651C8A" w:rsidP="005A289F">
      <w:pPr>
        <w:pStyle w:val="AuthorityNote"/>
      </w:pPr>
      <w:r w:rsidRPr="00651C8A">
        <w:t>AUTHORITY NOTE:</w:t>
      </w:r>
      <w:r w:rsidRPr="00651C8A">
        <w:tab/>
        <w:t>Promulgated in accordance with R.S. 47:1837, R.S. 47:1989 and R.S. 47:1992.</w:t>
      </w:r>
    </w:p>
    <w:p w14:paraId="17A463FB" w14:textId="77777777" w:rsidR="00651C8A" w:rsidRPr="00651C8A" w:rsidRDefault="00651C8A" w:rsidP="005A289F">
      <w:pPr>
        <w:pStyle w:val="HistoricalNote"/>
      </w:pPr>
      <w:r w:rsidRPr="00651C8A">
        <w:t>HISTORICAL NOTE:</w:t>
      </w:r>
      <w:r w:rsidRPr="00651C8A">
        <w:tab/>
        <w:t>Promulgated by the Louisiana Tax Commission, LR 4:339 (September 1978), amended by the Department of Revenue and Taxation, Tax Commission, LR 10:947 (November 1984), LR 15:1097 (December 1989), LR 20:198 (February 1994), LR 21:186 (February 1995), LR 22:117 (February 1996), amended by the Department of Revenue, Tax Commission, LR 24:492 (March 1998), LR 25:319 (February 1999), LR 26:512 (March 2000), LR 28:521 (March 2002), LR 31:721 (March 2005), LR 32:436 (March 2006), LR 33:498 (March 2007), LR 34:688 (April 2008), LR 36:782 (April 2010), amended by the Office of the Governor, Division of Administration, Tax Commission, LR 38:811 (March 2012), LR 41:682 (April 2015), LR 42:752 (May 2016), LR 43:658 (April 2017), LR 45:539 (April 2019), LR 46:567 (April 2020), LR 47:471 (April 2021), LR 48:1533 (June 2022), LR 49:1063 (June 2023), LR 50:374 (March 2024), LR 51:395 )March 2025)</w:t>
      </w:r>
      <w:r w:rsidR="0025118A">
        <w:t>, LR 52:</w:t>
      </w:r>
    </w:p>
    <w:p w14:paraId="189C535A" w14:textId="77777777" w:rsidR="00651C8A" w:rsidRPr="00651C8A" w:rsidRDefault="00651C8A" w:rsidP="005A289F">
      <w:pPr>
        <w:pStyle w:val="Section"/>
      </w:pPr>
      <w:bookmarkStart w:id="106" w:name="_Toc233690289"/>
      <w:bookmarkStart w:id="107" w:name="_Toc234030873"/>
      <w:bookmarkStart w:id="108" w:name="_Toc243721499"/>
      <w:bookmarkStart w:id="109" w:name="_Toc259619747"/>
      <w:bookmarkStart w:id="110" w:name="_Toc262718833"/>
      <w:bookmarkStart w:id="111" w:name="_Toc275165606"/>
      <w:bookmarkStart w:id="112" w:name="_Toc525118461"/>
      <w:r w:rsidRPr="00651C8A">
        <w:t>§3105.</w:t>
      </w:r>
      <w:r w:rsidRPr="00651C8A">
        <w:tab/>
        <w:t>Practice and Procedure for Public Service Properties Hearings</w:t>
      </w:r>
      <w:bookmarkEnd w:id="106"/>
      <w:bookmarkEnd w:id="107"/>
      <w:bookmarkEnd w:id="108"/>
      <w:bookmarkEnd w:id="109"/>
      <w:bookmarkEnd w:id="110"/>
      <w:bookmarkEnd w:id="111"/>
      <w:bookmarkEnd w:id="112"/>
    </w:p>
    <w:p w14:paraId="40365BE4" w14:textId="77777777" w:rsidR="00651C8A" w:rsidRPr="00651C8A" w:rsidRDefault="0025118A" w:rsidP="0025118A">
      <w:pPr>
        <w:pStyle w:val="A0"/>
      </w:pPr>
      <w:r>
        <w:t>A. -</w:t>
      </w:r>
      <w:r w:rsidR="00651C8A" w:rsidRPr="00651C8A">
        <w:t xml:space="preserve"> S</w:t>
      </w:r>
      <w:r>
        <w:t>.</w:t>
      </w:r>
      <w:r>
        <w:tab/>
        <w:t>...</w:t>
      </w:r>
    </w:p>
    <w:tbl>
      <w:tblPr>
        <w:tblW w:w="0" w:type="auto"/>
        <w:jc w:val="center"/>
        <w:tblBorders>
          <w:insideH w:val="single" w:sz="4" w:space="0" w:color="auto"/>
        </w:tblBorders>
        <w:tblLook w:val="01E0" w:firstRow="1" w:lastRow="1" w:firstColumn="1" w:lastColumn="1" w:noHBand="0" w:noVBand="0"/>
      </w:tblPr>
      <w:tblGrid>
        <w:gridCol w:w="3121"/>
        <w:gridCol w:w="1775"/>
      </w:tblGrid>
      <w:tr w:rsidR="00651C8A" w:rsidRPr="00651C8A" w14:paraId="3621DF1B" w14:textId="77777777" w:rsidTr="005A289F">
        <w:trPr>
          <w:cantSplit/>
          <w:jc w:val="center"/>
        </w:trPr>
        <w:tc>
          <w:tcPr>
            <w:tcW w:w="3200" w:type="dxa"/>
          </w:tcPr>
          <w:p w14:paraId="00701C83" w14:textId="77777777" w:rsidR="00651C8A" w:rsidRPr="0025118A" w:rsidRDefault="00651C8A" w:rsidP="0025118A">
            <w:pPr>
              <w:pStyle w:val="Text"/>
              <w:tabs>
                <w:tab w:val="left" w:pos="5040"/>
                <w:tab w:val="left" w:pos="7200"/>
              </w:tabs>
              <w:spacing w:line="240" w:lineRule="auto"/>
              <w:ind w:firstLine="0"/>
              <w:jc w:val="center"/>
              <w:rPr>
                <w:b/>
                <w:sz w:val="16"/>
                <w:szCs w:val="16"/>
              </w:rPr>
            </w:pPr>
            <w:r w:rsidRPr="0025118A">
              <w:rPr>
                <w:b/>
                <w:sz w:val="16"/>
                <w:szCs w:val="16"/>
              </w:rPr>
              <w:t>Form 3105.A</w:t>
            </w:r>
          </w:p>
          <w:p w14:paraId="68028988" w14:textId="77777777" w:rsidR="00651C8A" w:rsidRPr="0025118A" w:rsidRDefault="00651C8A" w:rsidP="0025118A">
            <w:pPr>
              <w:pStyle w:val="Text"/>
              <w:tabs>
                <w:tab w:val="left" w:pos="5040"/>
                <w:tab w:val="left" w:pos="7200"/>
              </w:tabs>
              <w:spacing w:line="240" w:lineRule="auto"/>
              <w:ind w:firstLine="0"/>
              <w:jc w:val="center"/>
              <w:rPr>
                <w:b/>
                <w:sz w:val="16"/>
                <w:szCs w:val="16"/>
              </w:rPr>
            </w:pPr>
            <w:r w:rsidRPr="0025118A">
              <w:rPr>
                <w:b/>
                <w:sz w:val="16"/>
                <w:szCs w:val="16"/>
              </w:rPr>
              <w:t>Exhibit A</w:t>
            </w:r>
          </w:p>
          <w:p w14:paraId="44630C3C" w14:textId="77777777" w:rsidR="00651C8A" w:rsidRPr="0025118A" w:rsidRDefault="00651C8A" w:rsidP="0025118A">
            <w:pPr>
              <w:pStyle w:val="Text"/>
              <w:tabs>
                <w:tab w:val="left" w:pos="5040"/>
                <w:tab w:val="left" w:pos="7200"/>
              </w:tabs>
              <w:spacing w:line="240" w:lineRule="auto"/>
              <w:ind w:firstLine="0"/>
              <w:jc w:val="center"/>
              <w:rPr>
                <w:b/>
                <w:sz w:val="16"/>
                <w:szCs w:val="16"/>
              </w:rPr>
            </w:pPr>
            <w:r w:rsidRPr="0025118A">
              <w:rPr>
                <w:b/>
                <w:sz w:val="16"/>
                <w:szCs w:val="16"/>
              </w:rPr>
              <w:t>Appeal to Louisiana Tax Commission</w:t>
            </w:r>
          </w:p>
          <w:p w14:paraId="26D93955" w14:textId="77777777" w:rsidR="00651C8A" w:rsidRPr="0025118A" w:rsidRDefault="00651C8A" w:rsidP="0025118A">
            <w:pPr>
              <w:pStyle w:val="A0"/>
              <w:tabs>
                <w:tab w:val="left" w:pos="5040"/>
                <w:tab w:val="left" w:pos="7200"/>
              </w:tabs>
              <w:ind w:firstLine="0"/>
              <w:jc w:val="center"/>
              <w:rPr>
                <w:b/>
                <w:sz w:val="16"/>
                <w:szCs w:val="16"/>
              </w:rPr>
            </w:pPr>
            <w:r w:rsidRPr="0025118A">
              <w:rPr>
                <w:b/>
                <w:sz w:val="16"/>
                <w:szCs w:val="16"/>
              </w:rPr>
              <w:t xml:space="preserve">by Taxpayer </w:t>
            </w:r>
          </w:p>
          <w:p w14:paraId="76793C0E" w14:textId="77777777" w:rsidR="00651C8A" w:rsidRPr="0025118A" w:rsidRDefault="00651C8A" w:rsidP="0025118A">
            <w:pPr>
              <w:pStyle w:val="A0"/>
              <w:tabs>
                <w:tab w:val="left" w:pos="5040"/>
                <w:tab w:val="left" w:pos="7200"/>
              </w:tabs>
              <w:ind w:firstLine="0"/>
              <w:jc w:val="center"/>
              <w:rPr>
                <w:b/>
                <w:sz w:val="16"/>
                <w:szCs w:val="16"/>
              </w:rPr>
            </w:pPr>
            <w:r w:rsidRPr="0025118A">
              <w:rPr>
                <w:b/>
                <w:sz w:val="16"/>
                <w:szCs w:val="16"/>
              </w:rPr>
              <w:t>For Public Service Property</w:t>
            </w:r>
          </w:p>
        </w:tc>
        <w:tc>
          <w:tcPr>
            <w:tcW w:w="1804" w:type="dxa"/>
          </w:tcPr>
          <w:p w14:paraId="2401DE8C" w14:textId="77777777" w:rsidR="00651C8A" w:rsidRPr="0025118A" w:rsidRDefault="00651C8A" w:rsidP="0025118A">
            <w:pPr>
              <w:pStyle w:val="A0"/>
              <w:keepNext/>
              <w:tabs>
                <w:tab w:val="clear" w:pos="144"/>
                <w:tab w:val="clear" w:pos="907"/>
                <w:tab w:val="clear" w:pos="1080"/>
                <w:tab w:val="left" w:pos="4500"/>
                <w:tab w:val="left" w:pos="4680"/>
                <w:tab w:val="left" w:pos="4860"/>
                <w:tab w:val="left" w:pos="5040"/>
                <w:tab w:val="left" w:pos="7200"/>
              </w:tabs>
              <w:ind w:firstLine="0"/>
              <w:rPr>
                <w:color w:val="000000"/>
                <w:sz w:val="16"/>
                <w:szCs w:val="16"/>
              </w:rPr>
            </w:pPr>
            <w:r w:rsidRPr="0025118A">
              <w:rPr>
                <w:color w:val="000000"/>
                <w:sz w:val="16"/>
                <w:szCs w:val="16"/>
              </w:rPr>
              <w:t>La. Tax Commission</w:t>
            </w:r>
          </w:p>
          <w:p w14:paraId="76C36544" w14:textId="77777777" w:rsidR="00651C8A" w:rsidRPr="0025118A" w:rsidRDefault="00651C8A" w:rsidP="0025118A">
            <w:pPr>
              <w:pStyle w:val="A0"/>
              <w:keepNext/>
              <w:tabs>
                <w:tab w:val="clear" w:pos="144"/>
                <w:tab w:val="clear" w:pos="907"/>
                <w:tab w:val="clear" w:pos="1080"/>
                <w:tab w:val="left" w:pos="4500"/>
                <w:tab w:val="left" w:pos="4680"/>
                <w:tab w:val="left" w:pos="4860"/>
                <w:tab w:val="left" w:pos="5040"/>
                <w:tab w:val="left" w:pos="7200"/>
              </w:tabs>
              <w:ind w:firstLine="0"/>
              <w:rPr>
                <w:color w:val="000000"/>
                <w:sz w:val="16"/>
                <w:szCs w:val="16"/>
              </w:rPr>
            </w:pPr>
            <w:r w:rsidRPr="0025118A">
              <w:rPr>
                <w:color w:val="000000"/>
                <w:sz w:val="16"/>
                <w:szCs w:val="16"/>
              </w:rPr>
              <w:t>P.O. Box 66788</w:t>
            </w:r>
          </w:p>
          <w:p w14:paraId="4110DBB0" w14:textId="77777777" w:rsidR="00651C8A" w:rsidRPr="0025118A" w:rsidRDefault="00651C8A" w:rsidP="0025118A">
            <w:pPr>
              <w:pStyle w:val="A0"/>
              <w:keepNext/>
              <w:tabs>
                <w:tab w:val="clear" w:pos="144"/>
                <w:tab w:val="clear" w:pos="907"/>
                <w:tab w:val="clear" w:pos="1080"/>
                <w:tab w:val="left" w:pos="4500"/>
                <w:tab w:val="left" w:pos="4680"/>
                <w:tab w:val="left" w:pos="4860"/>
                <w:tab w:val="left" w:pos="5040"/>
                <w:tab w:val="left" w:pos="7200"/>
              </w:tabs>
              <w:ind w:firstLine="0"/>
              <w:rPr>
                <w:color w:val="000000"/>
                <w:sz w:val="16"/>
                <w:szCs w:val="16"/>
              </w:rPr>
            </w:pPr>
            <w:r w:rsidRPr="0025118A">
              <w:rPr>
                <w:color w:val="000000"/>
                <w:sz w:val="16"/>
                <w:szCs w:val="16"/>
              </w:rPr>
              <w:t>Baton Rouge, LA 70896</w:t>
            </w:r>
          </w:p>
          <w:p w14:paraId="3EC8BDB0" w14:textId="77777777" w:rsidR="00651C8A" w:rsidRPr="00651C8A" w:rsidRDefault="00651C8A" w:rsidP="0025118A">
            <w:pPr>
              <w:pStyle w:val="A0"/>
              <w:keepNext/>
              <w:tabs>
                <w:tab w:val="clear" w:pos="144"/>
                <w:tab w:val="clear" w:pos="907"/>
                <w:tab w:val="clear" w:pos="1080"/>
                <w:tab w:val="left" w:pos="4500"/>
                <w:tab w:val="left" w:pos="4680"/>
                <w:tab w:val="left" w:pos="4860"/>
                <w:tab w:val="left" w:pos="5040"/>
                <w:tab w:val="left" w:pos="7200"/>
              </w:tabs>
              <w:ind w:firstLine="0"/>
              <w:rPr>
                <w:sz w:val="16"/>
                <w:szCs w:val="16"/>
              </w:rPr>
            </w:pPr>
            <w:r w:rsidRPr="0025118A">
              <w:rPr>
                <w:color w:val="000000"/>
                <w:sz w:val="16"/>
                <w:szCs w:val="16"/>
              </w:rPr>
              <w:t>(225) 219-0339</w:t>
            </w:r>
          </w:p>
        </w:tc>
      </w:tr>
    </w:tbl>
    <w:p w14:paraId="4C78E44D" w14:textId="77777777" w:rsidR="00651C8A" w:rsidRPr="00651C8A" w:rsidRDefault="00651C8A" w:rsidP="00651C8A">
      <w:pPr>
        <w:pStyle w:val="A0"/>
        <w:keepNext/>
        <w:ind w:firstLine="0"/>
        <w:rPr>
          <w:sz w:val="16"/>
          <w:szCs w:val="16"/>
        </w:rPr>
      </w:pPr>
    </w:p>
    <w:p w14:paraId="54DB417A" w14:textId="77777777" w:rsidR="00651C8A" w:rsidRPr="0025118A" w:rsidRDefault="00651C8A" w:rsidP="0025118A">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s>
        <w:jc w:val="both"/>
        <w:outlineLvl w:val="3"/>
        <w:rPr>
          <w:kern w:val="2"/>
          <w:sz w:val="16"/>
          <w:szCs w:val="16"/>
        </w:rPr>
      </w:pPr>
      <w:r w:rsidRPr="0025118A">
        <w:rPr>
          <w:kern w:val="2"/>
          <w:sz w:val="16"/>
          <w:szCs w:val="16"/>
        </w:rPr>
        <w:t>Taxpayer Name:</w:t>
      </w:r>
      <w:r w:rsidRPr="0025118A">
        <w:rPr>
          <w:kern w:val="2"/>
          <w:sz w:val="16"/>
          <w:szCs w:val="16"/>
        </w:rPr>
        <w:tab/>
      </w:r>
    </w:p>
    <w:p w14:paraId="7A6BC78C" w14:textId="77777777" w:rsidR="00651C8A" w:rsidRPr="0025118A" w:rsidRDefault="00651C8A" w:rsidP="0025118A">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s>
        <w:jc w:val="both"/>
        <w:outlineLvl w:val="3"/>
        <w:rPr>
          <w:kern w:val="2"/>
          <w:sz w:val="16"/>
          <w:szCs w:val="16"/>
        </w:rPr>
      </w:pPr>
      <w:r w:rsidRPr="0025118A">
        <w:rPr>
          <w:kern w:val="2"/>
          <w:sz w:val="16"/>
          <w:szCs w:val="16"/>
        </w:rPr>
        <w:t>Address:</w:t>
      </w:r>
      <w:r w:rsidRPr="0025118A">
        <w:rPr>
          <w:kern w:val="2"/>
          <w:sz w:val="16"/>
          <w:szCs w:val="16"/>
        </w:rPr>
        <w:tab/>
      </w:r>
    </w:p>
    <w:p w14:paraId="13D34B16" w14:textId="77777777" w:rsidR="00651C8A" w:rsidRPr="0025118A" w:rsidRDefault="00651C8A" w:rsidP="0025118A">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s>
        <w:jc w:val="both"/>
        <w:outlineLvl w:val="3"/>
        <w:rPr>
          <w:kern w:val="2"/>
          <w:sz w:val="16"/>
          <w:szCs w:val="16"/>
        </w:rPr>
      </w:pPr>
      <w:r w:rsidRPr="0025118A">
        <w:rPr>
          <w:kern w:val="2"/>
          <w:sz w:val="16"/>
          <w:szCs w:val="16"/>
        </w:rPr>
        <w:t>City, State, Zip:</w:t>
      </w:r>
      <w:r w:rsidRPr="0025118A">
        <w:rPr>
          <w:kern w:val="2"/>
          <w:sz w:val="16"/>
          <w:szCs w:val="16"/>
        </w:rPr>
        <w:tab/>
      </w:r>
    </w:p>
    <w:p w14:paraId="2BF43CF9" w14:textId="77777777" w:rsidR="00651C8A" w:rsidRPr="0025118A" w:rsidRDefault="00651C8A" w:rsidP="0025118A">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s>
        <w:jc w:val="both"/>
        <w:outlineLvl w:val="3"/>
        <w:rPr>
          <w:kern w:val="2"/>
          <w:sz w:val="16"/>
          <w:szCs w:val="16"/>
        </w:rPr>
      </w:pPr>
      <w:r w:rsidRPr="0025118A">
        <w:rPr>
          <w:kern w:val="2"/>
          <w:sz w:val="16"/>
          <w:szCs w:val="16"/>
        </w:rPr>
        <w:t>Circle one Industry:</w:t>
      </w:r>
    </w:p>
    <w:p w14:paraId="53D3D5DA" w14:textId="77777777" w:rsidR="00651C8A" w:rsidRPr="0025118A" w:rsidRDefault="00651C8A" w:rsidP="0025118A">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s>
        <w:jc w:val="both"/>
        <w:outlineLvl w:val="3"/>
        <w:rPr>
          <w:kern w:val="2"/>
          <w:sz w:val="16"/>
          <w:szCs w:val="16"/>
        </w:rPr>
      </w:pPr>
      <w:r w:rsidRPr="0025118A">
        <w:rPr>
          <w:kern w:val="2"/>
          <w:sz w:val="16"/>
          <w:szCs w:val="16"/>
        </w:rPr>
        <w:t>Airline Boat/Barge Co-op Electric Pipeline Railcar Railroad Telephone</w:t>
      </w:r>
    </w:p>
    <w:p w14:paraId="00BFEB49" w14:textId="77777777" w:rsidR="0025118A" w:rsidRDefault="0025118A" w:rsidP="0025118A">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s>
        <w:jc w:val="both"/>
        <w:outlineLvl w:val="3"/>
        <w:rPr>
          <w:kern w:val="2"/>
          <w:sz w:val="16"/>
          <w:szCs w:val="16"/>
        </w:rPr>
      </w:pPr>
    </w:p>
    <w:p w14:paraId="5DB1EFE3" w14:textId="77777777" w:rsidR="00651C8A" w:rsidRPr="0025118A" w:rsidRDefault="00651C8A" w:rsidP="0025118A">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s>
        <w:jc w:val="both"/>
        <w:outlineLvl w:val="3"/>
        <w:rPr>
          <w:kern w:val="2"/>
          <w:sz w:val="16"/>
          <w:szCs w:val="16"/>
        </w:rPr>
      </w:pPr>
      <w:r w:rsidRPr="0025118A">
        <w:rPr>
          <w:kern w:val="2"/>
          <w:sz w:val="16"/>
          <w:szCs w:val="16"/>
        </w:rPr>
        <w:t>The Fair Market Value as determined by the Public Service Section of the Louisiana Tax Commission is:</w:t>
      </w:r>
    </w:p>
    <w:p w14:paraId="0E4CC34B" w14:textId="77777777" w:rsidR="00651C8A" w:rsidRPr="0025118A" w:rsidRDefault="00651C8A" w:rsidP="0025118A">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s>
        <w:jc w:val="both"/>
        <w:outlineLvl w:val="3"/>
        <w:rPr>
          <w:kern w:val="2"/>
          <w:sz w:val="16"/>
          <w:szCs w:val="16"/>
        </w:rPr>
      </w:pPr>
      <w:r w:rsidRPr="0025118A">
        <w:rPr>
          <w:kern w:val="2"/>
          <w:sz w:val="16"/>
          <w:szCs w:val="16"/>
        </w:rPr>
        <w:t>Total $ _________________________</w:t>
      </w:r>
    </w:p>
    <w:p w14:paraId="31ECBB6F" w14:textId="77777777" w:rsidR="00651C8A" w:rsidRPr="0025118A" w:rsidRDefault="00651C8A" w:rsidP="0025118A">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s>
        <w:jc w:val="both"/>
        <w:outlineLvl w:val="3"/>
        <w:rPr>
          <w:kern w:val="2"/>
          <w:sz w:val="16"/>
          <w:szCs w:val="16"/>
        </w:rPr>
      </w:pPr>
      <w:r w:rsidRPr="0025118A">
        <w:rPr>
          <w:kern w:val="2"/>
          <w:sz w:val="16"/>
          <w:szCs w:val="16"/>
        </w:rPr>
        <w:t>I am requesting that the Fair Market Value be fixed at:</w:t>
      </w:r>
    </w:p>
    <w:p w14:paraId="61DF6B16" w14:textId="77777777" w:rsidR="00651C8A" w:rsidRPr="0025118A" w:rsidRDefault="00651C8A" w:rsidP="0025118A">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s>
        <w:jc w:val="both"/>
        <w:outlineLvl w:val="3"/>
        <w:rPr>
          <w:kern w:val="2"/>
          <w:sz w:val="16"/>
          <w:szCs w:val="16"/>
        </w:rPr>
      </w:pPr>
      <w:r w:rsidRPr="0025118A">
        <w:rPr>
          <w:kern w:val="2"/>
          <w:sz w:val="16"/>
          <w:szCs w:val="16"/>
        </w:rPr>
        <w:t>Total $ _________________________</w:t>
      </w:r>
    </w:p>
    <w:p w14:paraId="531C1C0F" w14:textId="77777777" w:rsidR="00651C8A" w:rsidRPr="0025118A" w:rsidRDefault="00651C8A" w:rsidP="0025118A">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s>
        <w:jc w:val="both"/>
        <w:outlineLvl w:val="3"/>
        <w:rPr>
          <w:kern w:val="2"/>
          <w:sz w:val="16"/>
          <w:szCs w:val="16"/>
        </w:rPr>
      </w:pPr>
      <w:r w:rsidRPr="0025118A">
        <w:rPr>
          <w:kern w:val="2"/>
          <w:sz w:val="16"/>
          <w:szCs w:val="16"/>
        </w:rPr>
        <w:t xml:space="preserve">I understand that property is assessed at a percentage of fair market value which means the price for the property which would be agreed upon between a willing and informed buyer and a willing and informed seller under usual and ordinary circumstances, the highest price the property would bring on the open market if exposed for sale for a reasonable time. </w:t>
      </w:r>
    </w:p>
    <w:p w14:paraId="786D48F5" w14:textId="77777777" w:rsidR="00651C8A" w:rsidRPr="0025118A" w:rsidRDefault="00651C8A" w:rsidP="0025118A">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s>
        <w:jc w:val="both"/>
        <w:outlineLvl w:val="3"/>
        <w:rPr>
          <w:kern w:val="2"/>
          <w:sz w:val="16"/>
          <w:szCs w:val="16"/>
        </w:rPr>
      </w:pPr>
      <w:r w:rsidRPr="0025118A">
        <w:rPr>
          <w:kern w:val="2"/>
          <w:sz w:val="16"/>
          <w:szCs w:val="16"/>
        </w:rPr>
        <w:t>___________________________________________________</w:t>
      </w:r>
    </w:p>
    <w:p w14:paraId="1394D339" w14:textId="77777777" w:rsidR="00651C8A" w:rsidRPr="0025118A" w:rsidRDefault="00651C8A" w:rsidP="0025118A">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s>
        <w:jc w:val="both"/>
        <w:outlineLvl w:val="3"/>
        <w:rPr>
          <w:kern w:val="2"/>
          <w:sz w:val="16"/>
          <w:szCs w:val="16"/>
        </w:rPr>
      </w:pPr>
      <w:r w:rsidRPr="0025118A">
        <w:rPr>
          <w:kern w:val="2"/>
          <w:sz w:val="16"/>
          <w:szCs w:val="16"/>
        </w:rPr>
        <w:t>Applicant:</w:t>
      </w:r>
      <w:r w:rsidR="005A289F" w:rsidRPr="0025118A">
        <w:rPr>
          <w:kern w:val="2"/>
          <w:sz w:val="16"/>
          <w:szCs w:val="16"/>
        </w:rPr>
        <w:t xml:space="preserve"> </w:t>
      </w:r>
      <w:r w:rsidRPr="0025118A">
        <w:rPr>
          <w:kern w:val="2"/>
          <w:sz w:val="16"/>
          <w:szCs w:val="16"/>
        </w:rPr>
        <w:t>(PLEASE PRINT)</w:t>
      </w:r>
    </w:p>
    <w:p w14:paraId="4F77DAB1" w14:textId="77777777" w:rsidR="00651C8A" w:rsidRPr="0025118A" w:rsidRDefault="00651C8A" w:rsidP="0025118A">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s>
        <w:jc w:val="both"/>
        <w:outlineLvl w:val="3"/>
        <w:rPr>
          <w:kern w:val="2"/>
          <w:sz w:val="16"/>
          <w:szCs w:val="16"/>
        </w:rPr>
      </w:pPr>
      <w:r w:rsidRPr="0025118A">
        <w:rPr>
          <w:kern w:val="2"/>
          <w:sz w:val="16"/>
          <w:szCs w:val="16"/>
        </w:rPr>
        <w:t>Address:_____________________________________________</w:t>
      </w:r>
    </w:p>
    <w:p w14:paraId="440D9FDA" w14:textId="77777777" w:rsidR="00651C8A" w:rsidRPr="0025118A" w:rsidRDefault="00651C8A" w:rsidP="0025118A">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s>
        <w:jc w:val="both"/>
        <w:outlineLvl w:val="3"/>
        <w:rPr>
          <w:kern w:val="2"/>
          <w:sz w:val="16"/>
          <w:szCs w:val="16"/>
        </w:rPr>
      </w:pPr>
      <w:r w:rsidRPr="0025118A">
        <w:rPr>
          <w:kern w:val="2"/>
          <w:sz w:val="16"/>
          <w:szCs w:val="16"/>
        </w:rPr>
        <w:t>____________________________________________________</w:t>
      </w:r>
    </w:p>
    <w:p w14:paraId="59BA4915" w14:textId="77777777" w:rsidR="00651C8A" w:rsidRPr="0025118A" w:rsidRDefault="00651C8A" w:rsidP="0025118A">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s>
        <w:jc w:val="both"/>
        <w:outlineLvl w:val="3"/>
        <w:rPr>
          <w:kern w:val="2"/>
          <w:sz w:val="16"/>
          <w:szCs w:val="16"/>
        </w:rPr>
      </w:pPr>
      <w:r w:rsidRPr="0025118A">
        <w:rPr>
          <w:kern w:val="2"/>
          <w:sz w:val="16"/>
          <w:szCs w:val="16"/>
        </w:rPr>
        <w:t>____________________________________________________</w:t>
      </w:r>
    </w:p>
    <w:p w14:paraId="5A929121" w14:textId="77777777" w:rsidR="00651C8A" w:rsidRPr="0025118A" w:rsidRDefault="00651C8A" w:rsidP="0025118A">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s>
        <w:jc w:val="both"/>
        <w:outlineLvl w:val="3"/>
        <w:rPr>
          <w:kern w:val="2"/>
          <w:sz w:val="16"/>
          <w:szCs w:val="16"/>
        </w:rPr>
      </w:pPr>
      <w:r w:rsidRPr="0025118A">
        <w:rPr>
          <w:kern w:val="2"/>
          <w:sz w:val="16"/>
          <w:szCs w:val="16"/>
        </w:rPr>
        <w:t>____________________________________________________</w:t>
      </w:r>
    </w:p>
    <w:p w14:paraId="43D68B69" w14:textId="77777777" w:rsidR="00651C8A" w:rsidRPr="0025118A" w:rsidRDefault="00651C8A" w:rsidP="0025118A">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s>
        <w:jc w:val="both"/>
        <w:outlineLvl w:val="3"/>
        <w:rPr>
          <w:kern w:val="2"/>
          <w:sz w:val="16"/>
          <w:szCs w:val="16"/>
        </w:rPr>
      </w:pPr>
      <w:r w:rsidRPr="0025118A">
        <w:rPr>
          <w:kern w:val="2"/>
          <w:sz w:val="16"/>
          <w:szCs w:val="16"/>
        </w:rPr>
        <w:t>Telephone No. :________________________________________</w:t>
      </w:r>
    </w:p>
    <w:p w14:paraId="18AF0E9E" w14:textId="77777777" w:rsidR="00651C8A" w:rsidRPr="0025118A" w:rsidRDefault="00651C8A" w:rsidP="0025118A">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s>
        <w:jc w:val="both"/>
        <w:outlineLvl w:val="3"/>
        <w:rPr>
          <w:kern w:val="2"/>
          <w:sz w:val="16"/>
          <w:szCs w:val="16"/>
        </w:rPr>
      </w:pPr>
      <w:r w:rsidRPr="0025118A">
        <w:rPr>
          <w:kern w:val="2"/>
          <w:sz w:val="16"/>
          <w:szCs w:val="16"/>
        </w:rPr>
        <w:t>Email Address: _______________________________________</w:t>
      </w:r>
    </w:p>
    <w:p w14:paraId="0ED08437" w14:textId="77777777" w:rsidR="00651C8A" w:rsidRPr="0025118A" w:rsidRDefault="00651C8A" w:rsidP="0025118A">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s>
        <w:jc w:val="both"/>
        <w:outlineLvl w:val="3"/>
        <w:rPr>
          <w:kern w:val="2"/>
          <w:sz w:val="16"/>
          <w:szCs w:val="16"/>
        </w:rPr>
      </w:pPr>
      <w:r w:rsidRPr="0025118A">
        <w:rPr>
          <w:kern w:val="2"/>
          <w:sz w:val="16"/>
          <w:szCs w:val="16"/>
        </w:rPr>
        <w:t>Date: _______________________________________________</w:t>
      </w:r>
    </w:p>
    <w:p w14:paraId="706CEA06" w14:textId="77777777" w:rsidR="005A289F" w:rsidRDefault="00651C8A" w:rsidP="0025118A">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s>
        <w:jc w:val="both"/>
        <w:outlineLvl w:val="3"/>
        <w:rPr>
          <w:kern w:val="2"/>
          <w:sz w:val="16"/>
          <w:szCs w:val="16"/>
        </w:rPr>
      </w:pPr>
      <w:r w:rsidRPr="0025118A">
        <w:rPr>
          <w:kern w:val="2"/>
          <w:sz w:val="16"/>
          <w:szCs w:val="16"/>
        </w:rPr>
        <w:t>Signature: _____________________________________________</w:t>
      </w:r>
    </w:p>
    <w:p w14:paraId="1D5AE34A" w14:textId="77777777" w:rsidR="0025118A" w:rsidRDefault="0025118A" w:rsidP="0025118A">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s>
        <w:jc w:val="both"/>
        <w:outlineLvl w:val="3"/>
      </w:pPr>
    </w:p>
    <w:p w14:paraId="42CE5225" w14:textId="77777777" w:rsidR="00651C8A" w:rsidRPr="00651C8A" w:rsidRDefault="00651C8A" w:rsidP="005A289F">
      <w:pPr>
        <w:pStyle w:val="AuthorityNote"/>
      </w:pPr>
      <w:r w:rsidRPr="00651C8A">
        <w:t>AUTHORITY NOTE:</w:t>
      </w:r>
      <w:r w:rsidRPr="00651C8A">
        <w:tab/>
        <w:t>Promulgated in accordance with R.S. 47:1837 and R.S. 47:1856.</w:t>
      </w:r>
    </w:p>
    <w:p w14:paraId="00321B21" w14:textId="77777777" w:rsidR="00651C8A" w:rsidRPr="00651C8A" w:rsidRDefault="00651C8A" w:rsidP="005A289F">
      <w:pPr>
        <w:pStyle w:val="HistoricalNote"/>
      </w:pPr>
      <w:r w:rsidRPr="00651C8A">
        <w:t>HISTORICAL NOTE:</w:t>
      </w:r>
      <w:r w:rsidRPr="00651C8A">
        <w:tab/>
        <w:t xml:space="preserve">Promulgated by the Louisiana Tax Commission, LR 4:339 (September 1978), amended by the Department of Revenue and Taxation, Tax Commission, LR 10:947 (November 1984), LR 15:1097 (December 1989), LR 20:198 (February 1994), LR 21:186 (February 1995), LR 23:209 (February 1997), amended by the Department of Revenue, Tax Commission, LR 24:493 (March 1998), LR 25:320 (February 1999), LR 26:513 (March 2000), LR 30:492 (March 2004), LR 31:723 (March 2005), LR 32:438 (March 2006), LR 33:499 (March 2007), LR 34:689 (April 2008), LR 36:782 (April 2010), amended by the Office of the Governor, Division of Administration, Tax Commission, LR 38:812 (March 2012), LR 41:683 (April 2015), LR 43:661 (April 2017), LR </w:t>
      </w:r>
      <w:r w:rsidRPr="00651C8A">
        <w:lastRenderedPageBreak/>
        <w:t>45:541 (April 2019), LR 48:1538 (June 2022), LR 50:377 (March 2024)</w:t>
      </w:r>
      <w:r w:rsidR="0025118A">
        <w:t>, LR 52:</w:t>
      </w:r>
    </w:p>
    <w:p w14:paraId="1D47719F" w14:textId="77777777" w:rsidR="00651C8A" w:rsidRPr="00651C8A" w:rsidRDefault="00651C8A" w:rsidP="005A289F">
      <w:pPr>
        <w:pStyle w:val="Section"/>
      </w:pPr>
      <w:bookmarkStart w:id="113" w:name="_Toc233690290"/>
      <w:bookmarkStart w:id="114" w:name="_Toc234030874"/>
      <w:bookmarkStart w:id="115" w:name="_Toc243721500"/>
      <w:bookmarkStart w:id="116" w:name="_Toc259619748"/>
      <w:bookmarkStart w:id="117" w:name="_Toc262718834"/>
      <w:bookmarkStart w:id="118" w:name="_Toc275165607"/>
      <w:bookmarkStart w:id="119" w:name="_Toc525118462"/>
      <w:r w:rsidRPr="00651C8A">
        <w:t>§3106.</w:t>
      </w:r>
      <w:r w:rsidRPr="00651C8A">
        <w:tab/>
        <w:t>Practice and Procedure for the Appeal of Bank Assessments</w:t>
      </w:r>
      <w:bookmarkEnd w:id="113"/>
      <w:bookmarkEnd w:id="114"/>
      <w:bookmarkEnd w:id="115"/>
      <w:bookmarkEnd w:id="116"/>
      <w:bookmarkEnd w:id="117"/>
      <w:bookmarkEnd w:id="118"/>
      <w:bookmarkEnd w:id="119"/>
    </w:p>
    <w:p w14:paraId="58DE8FD1" w14:textId="77777777" w:rsidR="00651C8A" w:rsidRDefault="00651C8A" w:rsidP="005A289F">
      <w:pPr>
        <w:pStyle w:val="A0"/>
      </w:pPr>
      <w:r w:rsidRPr="00651C8A">
        <w:t>A. - T.</w:t>
      </w:r>
      <w:r w:rsidRPr="00651C8A">
        <w:tab/>
        <w:t>...</w:t>
      </w:r>
    </w:p>
    <w:p w14:paraId="6D402FD9" w14:textId="77777777" w:rsidR="00C14A9F" w:rsidRPr="00651C8A" w:rsidRDefault="00C14A9F" w:rsidP="005A289F">
      <w:pPr>
        <w:pStyle w:val="A0"/>
        <w:rPr>
          <w:sz w:val="16"/>
          <w:szCs w:val="16"/>
        </w:rPr>
      </w:pPr>
    </w:p>
    <w:tbl>
      <w:tblPr>
        <w:tblW w:w="0" w:type="auto"/>
        <w:jc w:val="center"/>
        <w:tblBorders>
          <w:insideH w:val="single" w:sz="4" w:space="0" w:color="auto"/>
        </w:tblBorders>
        <w:tblLook w:val="01E0" w:firstRow="1" w:lastRow="1" w:firstColumn="1" w:lastColumn="1" w:noHBand="0" w:noVBand="0"/>
      </w:tblPr>
      <w:tblGrid>
        <w:gridCol w:w="3055"/>
        <w:gridCol w:w="1841"/>
      </w:tblGrid>
      <w:tr w:rsidR="00651C8A" w:rsidRPr="00651C8A" w14:paraId="3E2C2A6C" w14:textId="77777777" w:rsidTr="005A289F">
        <w:trPr>
          <w:cantSplit/>
          <w:jc w:val="center"/>
        </w:trPr>
        <w:tc>
          <w:tcPr>
            <w:tcW w:w="3208" w:type="dxa"/>
          </w:tcPr>
          <w:p w14:paraId="52787963" w14:textId="77777777" w:rsidR="00651C8A" w:rsidRPr="0064372C" w:rsidRDefault="00651C8A" w:rsidP="0064372C">
            <w:pPr>
              <w:pStyle w:val="Text"/>
              <w:keepNext/>
              <w:tabs>
                <w:tab w:val="left" w:pos="5040"/>
                <w:tab w:val="left" w:pos="7200"/>
              </w:tabs>
              <w:spacing w:line="240" w:lineRule="auto"/>
              <w:ind w:firstLine="0"/>
              <w:jc w:val="center"/>
              <w:rPr>
                <w:b/>
                <w:color w:val="000000"/>
                <w:sz w:val="16"/>
                <w:szCs w:val="16"/>
              </w:rPr>
            </w:pPr>
            <w:r w:rsidRPr="0064372C">
              <w:rPr>
                <w:b/>
                <w:color w:val="000000"/>
                <w:sz w:val="16"/>
                <w:szCs w:val="16"/>
              </w:rPr>
              <w:t>Form 3106.A</w:t>
            </w:r>
          </w:p>
          <w:p w14:paraId="72D5B7FC" w14:textId="77777777" w:rsidR="00651C8A" w:rsidRPr="0064372C" w:rsidRDefault="00651C8A" w:rsidP="0064372C">
            <w:pPr>
              <w:pStyle w:val="Text"/>
              <w:keepNext/>
              <w:tabs>
                <w:tab w:val="left" w:pos="5040"/>
                <w:tab w:val="left" w:pos="7200"/>
              </w:tabs>
              <w:spacing w:line="240" w:lineRule="auto"/>
              <w:ind w:firstLine="0"/>
              <w:jc w:val="center"/>
              <w:rPr>
                <w:b/>
                <w:color w:val="000000"/>
                <w:sz w:val="16"/>
                <w:szCs w:val="16"/>
              </w:rPr>
            </w:pPr>
            <w:r w:rsidRPr="0064372C">
              <w:rPr>
                <w:b/>
                <w:color w:val="000000"/>
                <w:sz w:val="16"/>
                <w:szCs w:val="16"/>
              </w:rPr>
              <w:t xml:space="preserve">Appeal to Louisiana Tax Commission </w:t>
            </w:r>
            <w:r w:rsidRPr="0064372C">
              <w:rPr>
                <w:b/>
                <w:color w:val="000000"/>
                <w:sz w:val="16"/>
                <w:szCs w:val="16"/>
              </w:rPr>
              <w:br/>
              <w:t>by Taxpayer</w:t>
            </w:r>
          </w:p>
          <w:p w14:paraId="0C002367" w14:textId="77777777" w:rsidR="00651C8A" w:rsidRPr="0064372C" w:rsidRDefault="00651C8A" w:rsidP="0064372C">
            <w:pPr>
              <w:pStyle w:val="A0"/>
              <w:keepNext/>
              <w:tabs>
                <w:tab w:val="left" w:pos="5040"/>
                <w:tab w:val="left" w:pos="7200"/>
              </w:tabs>
              <w:ind w:firstLine="0"/>
              <w:jc w:val="center"/>
              <w:rPr>
                <w:b/>
                <w:color w:val="000000"/>
                <w:sz w:val="16"/>
                <w:szCs w:val="16"/>
              </w:rPr>
            </w:pPr>
            <w:r w:rsidRPr="0064372C">
              <w:rPr>
                <w:b/>
                <w:color w:val="000000"/>
                <w:sz w:val="16"/>
                <w:szCs w:val="16"/>
              </w:rPr>
              <w:t>for Bank Stock Assessments</w:t>
            </w:r>
          </w:p>
        </w:tc>
        <w:tc>
          <w:tcPr>
            <w:tcW w:w="1904" w:type="dxa"/>
          </w:tcPr>
          <w:p w14:paraId="7C5AECC6" w14:textId="77777777" w:rsidR="00651C8A" w:rsidRPr="00651C8A" w:rsidRDefault="00651C8A" w:rsidP="005A289F">
            <w:pPr>
              <w:pStyle w:val="A0"/>
              <w:keepNext/>
              <w:ind w:firstLine="0"/>
              <w:rPr>
                <w:sz w:val="16"/>
                <w:szCs w:val="16"/>
              </w:rPr>
            </w:pPr>
            <w:r w:rsidRPr="00651C8A">
              <w:rPr>
                <w:sz w:val="16"/>
                <w:szCs w:val="16"/>
              </w:rPr>
              <w:t>LA Tax Commission</w:t>
            </w:r>
          </w:p>
          <w:p w14:paraId="473A5746" w14:textId="77777777" w:rsidR="00651C8A" w:rsidRPr="00651C8A" w:rsidRDefault="00651C8A" w:rsidP="005A289F">
            <w:pPr>
              <w:pStyle w:val="A0"/>
              <w:keepNext/>
              <w:ind w:firstLine="0"/>
              <w:rPr>
                <w:sz w:val="16"/>
                <w:szCs w:val="16"/>
              </w:rPr>
            </w:pPr>
            <w:r w:rsidRPr="00651C8A">
              <w:rPr>
                <w:sz w:val="16"/>
                <w:szCs w:val="16"/>
              </w:rPr>
              <w:t>P.O. Box 66788</w:t>
            </w:r>
          </w:p>
          <w:p w14:paraId="2432EF46" w14:textId="77777777" w:rsidR="00651C8A" w:rsidRPr="00651C8A" w:rsidRDefault="00651C8A" w:rsidP="005A289F">
            <w:pPr>
              <w:pStyle w:val="A0"/>
              <w:keepNext/>
              <w:ind w:firstLine="0"/>
              <w:rPr>
                <w:sz w:val="16"/>
                <w:szCs w:val="16"/>
              </w:rPr>
            </w:pPr>
            <w:r w:rsidRPr="00651C8A">
              <w:rPr>
                <w:sz w:val="16"/>
                <w:szCs w:val="16"/>
              </w:rPr>
              <w:t>Baton Rouge, LA 70896</w:t>
            </w:r>
          </w:p>
          <w:p w14:paraId="511217E9" w14:textId="77777777" w:rsidR="00651C8A" w:rsidRPr="00651C8A" w:rsidRDefault="00651C8A" w:rsidP="005A289F">
            <w:pPr>
              <w:pStyle w:val="A0"/>
              <w:keepNext/>
              <w:ind w:firstLine="0"/>
            </w:pPr>
            <w:r w:rsidRPr="00651C8A">
              <w:rPr>
                <w:spacing w:val="-3"/>
                <w:sz w:val="16"/>
                <w:szCs w:val="16"/>
              </w:rPr>
              <w:t>(225) 219-0339</w:t>
            </w:r>
          </w:p>
        </w:tc>
      </w:tr>
    </w:tbl>
    <w:p w14:paraId="3F6456D6" w14:textId="77777777" w:rsidR="00651C8A" w:rsidRPr="00651C8A" w:rsidRDefault="00651C8A" w:rsidP="00651C8A">
      <w:pPr>
        <w:pStyle w:val="Text"/>
        <w:keepNext/>
        <w:spacing w:line="240" w:lineRule="auto"/>
        <w:ind w:firstLine="0"/>
        <w:jc w:val="left"/>
        <w:rPr>
          <w:sz w:val="16"/>
          <w:szCs w:val="16"/>
        </w:rPr>
      </w:pPr>
    </w:p>
    <w:p w14:paraId="07643546" w14:textId="77777777" w:rsidR="00651C8A" w:rsidRPr="0064372C" w:rsidRDefault="00651C8A" w:rsidP="0064372C">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s>
        <w:jc w:val="both"/>
        <w:outlineLvl w:val="3"/>
        <w:rPr>
          <w:kern w:val="2"/>
          <w:sz w:val="16"/>
          <w:szCs w:val="16"/>
        </w:rPr>
      </w:pPr>
      <w:r w:rsidRPr="0064372C">
        <w:rPr>
          <w:kern w:val="2"/>
          <w:sz w:val="16"/>
          <w:szCs w:val="16"/>
        </w:rPr>
        <w:t xml:space="preserve">Name:______________________ </w:t>
      </w:r>
      <w:r w:rsidR="00503422">
        <w:rPr>
          <w:kern w:val="2"/>
          <w:sz w:val="16"/>
          <w:szCs w:val="16"/>
        </w:rPr>
        <w:t xml:space="preserve"> P</w:t>
      </w:r>
      <w:r w:rsidRPr="0064372C">
        <w:rPr>
          <w:kern w:val="2"/>
          <w:sz w:val="16"/>
          <w:szCs w:val="16"/>
        </w:rPr>
        <w:t>arish/District:____________________</w:t>
      </w:r>
    </w:p>
    <w:p w14:paraId="2A5C76A1" w14:textId="77777777" w:rsidR="00651C8A" w:rsidRPr="0064372C" w:rsidRDefault="00651C8A" w:rsidP="0064372C">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s>
        <w:jc w:val="both"/>
        <w:outlineLvl w:val="3"/>
        <w:rPr>
          <w:kern w:val="2"/>
          <w:sz w:val="16"/>
          <w:szCs w:val="16"/>
        </w:rPr>
      </w:pPr>
      <w:r w:rsidRPr="0064372C">
        <w:rPr>
          <w:kern w:val="2"/>
          <w:sz w:val="16"/>
          <w:szCs w:val="16"/>
        </w:rPr>
        <w:t>Taxpayer</w:t>
      </w:r>
    </w:p>
    <w:p w14:paraId="383FBACE" w14:textId="77777777" w:rsidR="00651C8A" w:rsidRPr="0064372C" w:rsidRDefault="00651C8A" w:rsidP="0064372C">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s>
        <w:jc w:val="both"/>
        <w:outlineLvl w:val="3"/>
        <w:rPr>
          <w:kern w:val="2"/>
          <w:sz w:val="16"/>
          <w:szCs w:val="16"/>
        </w:rPr>
      </w:pPr>
      <w:r w:rsidRPr="0064372C">
        <w:rPr>
          <w:kern w:val="2"/>
          <w:sz w:val="16"/>
          <w:szCs w:val="16"/>
        </w:rPr>
        <w:t>Address:___________________ City, State, Zip: ____________________</w:t>
      </w:r>
    </w:p>
    <w:p w14:paraId="7FEE5323" w14:textId="77777777" w:rsidR="00651C8A" w:rsidRPr="0064372C" w:rsidRDefault="00651C8A" w:rsidP="0064372C">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s>
        <w:jc w:val="both"/>
        <w:outlineLvl w:val="3"/>
        <w:rPr>
          <w:kern w:val="2"/>
          <w:sz w:val="16"/>
          <w:szCs w:val="16"/>
        </w:rPr>
      </w:pPr>
      <w:r w:rsidRPr="0064372C">
        <w:rPr>
          <w:kern w:val="2"/>
          <w:sz w:val="16"/>
          <w:szCs w:val="16"/>
        </w:rPr>
        <w:t>Address or Legal Description of Property Being Appealed _____________</w:t>
      </w:r>
    </w:p>
    <w:p w14:paraId="74F871E7" w14:textId="77777777" w:rsidR="00651C8A" w:rsidRPr="0064372C" w:rsidRDefault="00651C8A" w:rsidP="0064372C">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s>
        <w:jc w:val="both"/>
        <w:outlineLvl w:val="3"/>
        <w:rPr>
          <w:kern w:val="2"/>
          <w:sz w:val="16"/>
          <w:szCs w:val="16"/>
        </w:rPr>
      </w:pPr>
      <w:r w:rsidRPr="0064372C">
        <w:rPr>
          <w:kern w:val="2"/>
          <w:sz w:val="16"/>
          <w:szCs w:val="16"/>
        </w:rPr>
        <w:t>____________________________________________________________</w:t>
      </w:r>
    </w:p>
    <w:p w14:paraId="7A36A56C" w14:textId="77777777" w:rsidR="00651C8A" w:rsidRPr="0064372C" w:rsidRDefault="00651C8A" w:rsidP="0064372C">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s>
        <w:jc w:val="both"/>
        <w:outlineLvl w:val="3"/>
        <w:rPr>
          <w:kern w:val="2"/>
          <w:sz w:val="16"/>
          <w:szCs w:val="16"/>
        </w:rPr>
      </w:pPr>
      <w:r w:rsidRPr="0064372C">
        <w:rPr>
          <w:kern w:val="2"/>
          <w:sz w:val="16"/>
          <w:szCs w:val="16"/>
        </w:rPr>
        <w:t>The Fair Market Value of the Administrative Section of the Louisiana Tax Commission is:</w:t>
      </w:r>
      <w:r w:rsidR="0064372C">
        <w:rPr>
          <w:kern w:val="2"/>
          <w:sz w:val="16"/>
          <w:szCs w:val="16"/>
        </w:rPr>
        <w:t xml:space="preserve">  </w:t>
      </w:r>
      <w:r w:rsidRPr="0064372C">
        <w:rPr>
          <w:kern w:val="2"/>
          <w:sz w:val="16"/>
          <w:szCs w:val="16"/>
        </w:rPr>
        <w:t>$___________________</w:t>
      </w:r>
    </w:p>
    <w:p w14:paraId="1D751FD7" w14:textId="77777777" w:rsidR="005A289F" w:rsidRPr="0064372C" w:rsidRDefault="00651C8A" w:rsidP="0064372C">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s>
        <w:jc w:val="both"/>
        <w:outlineLvl w:val="3"/>
        <w:rPr>
          <w:kern w:val="2"/>
          <w:sz w:val="16"/>
          <w:szCs w:val="16"/>
        </w:rPr>
      </w:pPr>
      <w:r w:rsidRPr="0064372C">
        <w:rPr>
          <w:kern w:val="2"/>
          <w:sz w:val="16"/>
          <w:szCs w:val="16"/>
        </w:rPr>
        <w:t>I am requesting that the Fair Market Value be fixed at:</w:t>
      </w:r>
      <w:r w:rsidR="00503422">
        <w:rPr>
          <w:kern w:val="2"/>
          <w:sz w:val="16"/>
          <w:szCs w:val="16"/>
        </w:rPr>
        <w:t xml:space="preserve">  </w:t>
      </w:r>
      <w:r w:rsidRPr="0064372C">
        <w:rPr>
          <w:kern w:val="2"/>
          <w:sz w:val="16"/>
          <w:szCs w:val="16"/>
        </w:rPr>
        <w:t xml:space="preserve">$___________________ </w:t>
      </w:r>
    </w:p>
    <w:p w14:paraId="31533B78" w14:textId="77777777" w:rsidR="00651C8A" w:rsidRPr="0064372C" w:rsidRDefault="00651C8A" w:rsidP="0064372C">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s>
        <w:jc w:val="both"/>
        <w:outlineLvl w:val="3"/>
        <w:rPr>
          <w:kern w:val="2"/>
          <w:sz w:val="16"/>
          <w:szCs w:val="16"/>
        </w:rPr>
      </w:pPr>
      <w:r w:rsidRPr="0064372C">
        <w:rPr>
          <w:kern w:val="2"/>
          <w:sz w:val="16"/>
          <w:szCs w:val="16"/>
        </w:rPr>
        <w:t>____________________________________________________</w:t>
      </w:r>
    </w:p>
    <w:p w14:paraId="611D458E" w14:textId="77777777" w:rsidR="00651C8A" w:rsidRPr="0064372C" w:rsidRDefault="00651C8A" w:rsidP="0064372C">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s>
        <w:jc w:val="both"/>
        <w:outlineLvl w:val="3"/>
        <w:rPr>
          <w:kern w:val="2"/>
          <w:sz w:val="16"/>
          <w:szCs w:val="16"/>
        </w:rPr>
      </w:pPr>
      <w:r w:rsidRPr="0064372C">
        <w:rPr>
          <w:kern w:val="2"/>
          <w:sz w:val="16"/>
          <w:szCs w:val="16"/>
        </w:rPr>
        <w:t>Applicant:</w:t>
      </w:r>
      <w:r w:rsidR="005A289F" w:rsidRPr="0064372C">
        <w:rPr>
          <w:kern w:val="2"/>
          <w:sz w:val="16"/>
          <w:szCs w:val="16"/>
        </w:rPr>
        <w:t xml:space="preserve"> </w:t>
      </w:r>
      <w:r w:rsidRPr="0064372C">
        <w:rPr>
          <w:kern w:val="2"/>
          <w:sz w:val="16"/>
          <w:szCs w:val="16"/>
        </w:rPr>
        <w:t>(PLEASE PRINT)</w:t>
      </w:r>
    </w:p>
    <w:p w14:paraId="3B02460F" w14:textId="77777777" w:rsidR="00651C8A" w:rsidRPr="0064372C" w:rsidRDefault="00651C8A" w:rsidP="0064372C">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s>
        <w:jc w:val="both"/>
        <w:outlineLvl w:val="3"/>
        <w:rPr>
          <w:kern w:val="2"/>
          <w:sz w:val="16"/>
          <w:szCs w:val="16"/>
        </w:rPr>
      </w:pPr>
      <w:r w:rsidRPr="0064372C">
        <w:rPr>
          <w:kern w:val="2"/>
          <w:sz w:val="16"/>
          <w:szCs w:val="16"/>
        </w:rPr>
        <w:t>Address:</w:t>
      </w:r>
      <w:r w:rsidR="005A289F" w:rsidRPr="0064372C">
        <w:rPr>
          <w:kern w:val="2"/>
          <w:sz w:val="16"/>
          <w:szCs w:val="16"/>
        </w:rPr>
        <w:t xml:space="preserve"> </w:t>
      </w:r>
      <w:r w:rsidRPr="0064372C">
        <w:rPr>
          <w:kern w:val="2"/>
          <w:sz w:val="16"/>
          <w:szCs w:val="16"/>
        </w:rPr>
        <w:t>____________________________________________</w:t>
      </w:r>
    </w:p>
    <w:p w14:paraId="61466F62" w14:textId="77777777" w:rsidR="00651C8A" w:rsidRPr="0064372C" w:rsidRDefault="00651C8A" w:rsidP="0064372C">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s>
        <w:jc w:val="both"/>
        <w:outlineLvl w:val="3"/>
        <w:rPr>
          <w:kern w:val="2"/>
          <w:sz w:val="16"/>
          <w:szCs w:val="16"/>
        </w:rPr>
      </w:pPr>
      <w:r w:rsidRPr="0064372C">
        <w:rPr>
          <w:kern w:val="2"/>
          <w:sz w:val="16"/>
          <w:szCs w:val="16"/>
        </w:rPr>
        <w:t>____________________________________________________</w:t>
      </w:r>
    </w:p>
    <w:p w14:paraId="662BFCCF" w14:textId="77777777" w:rsidR="00503422" w:rsidRDefault="00503422">
      <w:r>
        <w:rPr>
          <w:kern w:val="2"/>
          <w:sz w:val="16"/>
          <w:szCs w:val="16"/>
        </w:rPr>
        <w:t>____________________________________________________</w:t>
      </w:r>
    </w:p>
    <w:p w14:paraId="408E74DB" w14:textId="77777777" w:rsidR="00503422" w:rsidRPr="0064372C" w:rsidRDefault="00503422" w:rsidP="0064372C">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s>
        <w:jc w:val="both"/>
        <w:outlineLvl w:val="3"/>
        <w:rPr>
          <w:kern w:val="2"/>
          <w:sz w:val="16"/>
          <w:szCs w:val="16"/>
        </w:rPr>
      </w:pPr>
      <w:r>
        <w:rPr>
          <w:kern w:val="2"/>
          <w:sz w:val="16"/>
          <w:szCs w:val="16"/>
        </w:rPr>
        <w:t>____________________________________________________</w:t>
      </w:r>
    </w:p>
    <w:p w14:paraId="3425BF5D" w14:textId="77777777" w:rsidR="00651C8A" w:rsidRPr="0064372C" w:rsidRDefault="00651C8A" w:rsidP="0064372C">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s>
        <w:jc w:val="both"/>
        <w:outlineLvl w:val="3"/>
        <w:rPr>
          <w:kern w:val="2"/>
          <w:sz w:val="16"/>
          <w:szCs w:val="16"/>
        </w:rPr>
      </w:pPr>
      <w:r w:rsidRPr="0064372C">
        <w:rPr>
          <w:kern w:val="2"/>
          <w:sz w:val="16"/>
          <w:szCs w:val="16"/>
        </w:rPr>
        <w:t>Telephone No.: _______________________________________</w:t>
      </w:r>
    </w:p>
    <w:p w14:paraId="272B2967" w14:textId="77777777" w:rsidR="00651C8A" w:rsidRPr="0064372C" w:rsidRDefault="00651C8A" w:rsidP="0064372C">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s>
        <w:jc w:val="both"/>
        <w:outlineLvl w:val="3"/>
        <w:rPr>
          <w:kern w:val="2"/>
          <w:sz w:val="16"/>
          <w:szCs w:val="16"/>
        </w:rPr>
      </w:pPr>
      <w:r w:rsidRPr="0064372C">
        <w:rPr>
          <w:kern w:val="2"/>
          <w:sz w:val="16"/>
          <w:szCs w:val="16"/>
        </w:rPr>
        <w:t>Email Address: _______________________________________</w:t>
      </w:r>
    </w:p>
    <w:p w14:paraId="3DE02D5C" w14:textId="77777777" w:rsidR="00651C8A" w:rsidRPr="0064372C" w:rsidRDefault="00651C8A" w:rsidP="0064372C">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s>
        <w:jc w:val="both"/>
        <w:outlineLvl w:val="3"/>
        <w:rPr>
          <w:kern w:val="2"/>
          <w:sz w:val="16"/>
          <w:szCs w:val="16"/>
        </w:rPr>
      </w:pPr>
      <w:r w:rsidRPr="0064372C">
        <w:rPr>
          <w:kern w:val="2"/>
          <w:sz w:val="16"/>
          <w:szCs w:val="16"/>
        </w:rPr>
        <w:t>Date: _______________________________________________</w:t>
      </w:r>
    </w:p>
    <w:p w14:paraId="5C38ED33" w14:textId="77777777" w:rsidR="005A289F" w:rsidRDefault="00651C8A" w:rsidP="0064372C">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s>
        <w:jc w:val="both"/>
        <w:outlineLvl w:val="3"/>
        <w:rPr>
          <w:kern w:val="2"/>
          <w:sz w:val="16"/>
          <w:szCs w:val="16"/>
        </w:rPr>
      </w:pPr>
      <w:r w:rsidRPr="0064372C">
        <w:rPr>
          <w:kern w:val="2"/>
          <w:sz w:val="16"/>
          <w:szCs w:val="16"/>
        </w:rPr>
        <w:t>Signature: ___________________________________________</w:t>
      </w:r>
    </w:p>
    <w:p w14:paraId="0EF0A202" w14:textId="77777777" w:rsidR="0064372C" w:rsidRDefault="0064372C" w:rsidP="0064372C">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s>
        <w:jc w:val="both"/>
        <w:outlineLvl w:val="3"/>
      </w:pPr>
    </w:p>
    <w:p w14:paraId="4083F075" w14:textId="77777777" w:rsidR="00651C8A" w:rsidRPr="00651C8A" w:rsidRDefault="00651C8A" w:rsidP="005A289F">
      <w:pPr>
        <w:pStyle w:val="AuthorityNote"/>
      </w:pPr>
      <w:r w:rsidRPr="00651C8A">
        <w:t>AUTHORITY NOTE:</w:t>
      </w:r>
      <w:r w:rsidRPr="00651C8A">
        <w:tab/>
        <w:t>Promulgated in accordance with R.S. 47:1837.</w:t>
      </w:r>
    </w:p>
    <w:p w14:paraId="20AC8828" w14:textId="77777777" w:rsidR="00651C8A" w:rsidRPr="00651C8A" w:rsidRDefault="00651C8A" w:rsidP="005A289F">
      <w:pPr>
        <w:pStyle w:val="HistoricalNote"/>
      </w:pPr>
      <w:r w:rsidRPr="00651C8A">
        <w:t>HISTORICAL NOTE:</w:t>
      </w:r>
      <w:r w:rsidRPr="00651C8A">
        <w:tab/>
        <w:t>Promulgated by the Department of Revenue, Tax Commission, LR 33:499 (March 2007), LR 34:690 (April 2008), LR 36:782 (April 2010), amended by the Division of Administration, Tax Commission, LR 38:812 (March 2012), LR 41:683 (April 2015), LR 43:661 (April 2017), LR 45:541 (April 2019), LR 48:1539 (June 2022), LR 50:377 (March 2024)</w:t>
      </w:r>
      <w:r w:rsidR="00503422">
        <w:t>, LR 52:</w:t>
      </w:r>
    </w:p>
    <w:p w14:paraId="15F01D3B" w14:textId="77777777" w:rsidR="00651C8A" w:rsidRPr="00651C8A" w:rsidRDefault="00651C8A" w:rsidP="005A289F">
      <w:pPr>
        <w:pStyle w:val="Section"/>
      </w:pPr>
      <w:bookmarkStart w:id="120" w:name="_Toc233690291"/>
      <w:bookmarkStart w:id="121" w:name="_Toc234030875"/>
      <w:bookmarkStart w:id="122" w:name="_Toc243721501"/>
      <w:bookmarkStart w:id="123" w:name="_Toc259619749"/>
      <w:bookmarkStart w:id="124" w:name="_Toc262718835"/>
      <w:bookmarkStart w:id="125" w:name="_Toc275165608"/>
      <w:bookmarkStart w:id="126" w:name="_Toc525118463"/>
      <w:r w:rsidRPr="00651C8A">
        <w:t>§3107.</w:t>
      </w:r>
      <w:r w:rsidRPr="00651C8A">
        <w:tab/>
        <w:t>Practice and Procedure for Appeal of Insurance Credit Assessments</w:t>
      </w:r>
      <w:bookmarkEnd w:id="120"/>
      <w:bookmarkEnd w:id="121"/>
      <w:bookmarkEnd w:id="122"/>
      <w:bookmarkEnd w:id="123"/>
      <w:bookmarkEnd w:id="124"/>
      <w:bookmarkEnd w:id="125"/>
      <w:bookmarkEnd w:id="126"/>
    </w:p>
    <w:p w14:paraId="379E2AD7" w14:textId="77777777" w:rsidR="00651C8A" w:rsidRDefault="00651C8A" w:rsidP="005A289F">
      <w:pPr>
        <w:pStyle w:val="A0"/>
      </w:pPr>
      <w:r w:rsidRPr="00651C8A">
        <w:t>A. - T.</w:t>
      </w:r>
      <w:r w:rsidRPr="00651C8A">
        <w:tab/>
        <w:t>...</w:t>
      </w:r>
    </w:p>
    <w:p w14:paraId="49DE3BBE" w14:textId="77777777" w:rsidR="00C14A9F" w:rsidRPr="00651C8A" w:rsidRDefault="00C14A9F" w:rsidP="005A289F">
      <w:pPr>
        <w:pStyle w:val="A0"/>
        <w:rPr>
          <w:sz w:val="16"/>
          <w:szCs w:val="16"/>
        </w:rPr>
      </w:pPr>
    </w:p>
    <w:tbl>
      <w:tblPr>
        <w:tblW w:w="0" w:type="auto"/>
        <w:jc w:val="center"/>
        <w:tblBorders>
          <w:insideH w:val="single" w:sz="4" w:space="0" w:color="auto"/>
        </w:tblBorders>
        <w:tblLook w:val="01E0" w:firstRow="1" w:lastRow="1" w:firstColumn="1" w:lastColumn="1" w:noHBand="0" w:noVBand="0"/>
      </w:tblPr>
      <w:tblGrid>
        <w:gridCol w:w="3148"/>
        <w:gridCol w:w="1748"/>
      </w:tblGrid>
      <w:tr w:rsidR="00651C8A" w:rsidRPr="00651C8A" w14:paraId="4A6A54BC" w14:textId="77777777" w:rsidTr="005A289F">
        <w:trPr>
          <w:cantSplit/>
          <w:jc w:val="center"/>
        </w:trPr>
        <w:tc>
          <w:tcPr>
            <w:tcW w:w="3308" w:type="dxa"/>
          </w:tcPr>
          <w:p w14:paraId="6DA6C65B" w14:textId="77777777" w:rsidR="00651C8A" w:rsidRPr="00786CDD" w:rsidRDefault="00651C8A" w:rsidP="00786CDD">
            <w:pPr>
              <w:pStyle w:val="Text"/>
              <w:keepNext/>
              <w:tabs>
                <w:tab w:val="left" w:pos="5040"/>
                <w:tab w:val="left" w:pos="7200"/>
              </w:tabs>
              <w:spacing w:line="240" w:lineRule="auto"/>
              <w:ind w:firstLine="0"/>
              <w:jc w:val="center"/>
              <w:rPr>
                <w:b/>
                <w:sz w:val="16"/>
                <w:szCs w:val="16"/>
              </w:rPr>
            </w:pPr>
            <w:bookmarkStart w:id="127" w:name="Place"/>
            <w:r w:rsidRPr="00786CDD">
              <w:rPr>
                <w:b/>
                <w:sz w:val="16"/>
                <w:szCs w:val="16"/>
              </w:rPr>
              <w:t>Form 3107.A</w:t>
            </w:r>
          </w:p>
          <w:p w14:paraId="32148533" w14:textId="77777777" w:rsidR="00651C8A" w:rsidRPr="00786CDD" w:rsidRDefault="00651C8A" w:rsidP="00786CDD">
            <w:pPr>
              <w:pStyle w:val="Text"/>
              <w:keepNext/>
              <w:tabs>
                <w:tab w:val="left" w:pos="5040"/>
                <w:tab w:val="left" w:pos="7200"/>
              </w:tabs>
              <w:spacing w:line="240" w:lineRule="auto"/>
              <w:ind w:firstLine="0"/>
              <w:jc w:val="center"/>
              <w:rPr>
                <w:b/>
                <w:sz w:val="16"/>
                <w:szCs w:val="16"/>
              </w:rPr>
            </w:pPr>
            <w:r w:rsidRPr="00786CDD">
              <w:rPr>
                <w:b/>
                <w:sz w:val="16"/>
                <w:szCs w:val="16"/>
              </w:rPr>
              <w:t xml:space="preserve">Appeal To Louisiana Tax Commission </w:t>
            </w:r>
            <w:r w:rsidRPr="00786CDD">
              <w:rPr>
                <w:b/>
                <w:sz w:val="16"/>
                <w:szCs w:val="16"/>
              </w:rPr>
              <w:br/>
              <w:t>by Taxpayer</w:t>
            </w:r>
          </w:p>
          <w:p w14:paraId="5846BDFB" w14:textId="77777777" w:rsidR="00651C8A" w:rsidRPr="00786CDD" w:rsidRDefault="00651C8A" w:rsidP="00786CDD">
            <w:pPr>
              <w:pStyle w:val="Text"/>
              <w:keepNext/>
              <w:tabs>
                <w:tab w:val="left" w:pos="5040"/>
                <w:tab w:val="left" w:pos="7200"/>
              </w:tabs>
              <w:spacing w:line="240" w:lineRule="auto"/>
              <w:ind w:firstLine="0"/>
              <w:jc w:val="center"/>
              <w:rPr>
                <w:b/>
                <w:sz w:val="16"/>
                <w:szCs w:val="16"/>
              </w:rPr>
            </w:pPr>
            <w:r w:rsidRPr="00786CDD">
              <w:rPr>
                <w:b/>
                <w:sz w:val="16"/>
                <w:szCs w:val="16"/>
              </w:rPr>
              <w:t>for Insurance Assessments</w:t>
            </w:r>
          </w:p>
        </w:tc>
        <w:tc>
          <w:tcPr>
            <w:tcW w:w="1804" w:type="dxa"/>
          </w:tcPr>
          <w:p w14:paraId="2CF338D3" w14:textId="77777777" w:rsidR="00651C8A" w:rsidRPr="00651C8A" w:rsidRDefault="00651C8A" w:rsidP="005A289F">
            <w:pPr>
              <w:pStyle w:val="Text"/>
              <w:keepNext/>
              <w:spacing w:line="240" w:lineRule="auto"/>
              <w:ind w:firstLine="0"/>
              <w:rPr>
                <w:sz w:val="16"/>
                <w:szCs w:val="16"/>
              </w:rPr>
            </w:pPr>
            <w:bookmarkStart w:id="128" w:name="End"/>
            <w:r w:rsidRPr="00651C8A">
              <w:rPr>
                <w:sz w:val="16"/>
                <w:szCs w:val="16"/>
              </w:rPr>
              <w:t>LA Tax Commission</w:t>
            </w:r>
          </w:p>
          <w:p w14:paraId="09D7CD0C" w14:textId="77777777" w:rsidR="00651C8A" w:rsidRPr="00651C8A" w:rsidRDefault="00651C8A" w:rsidP="005A289F">
            <w:pPr>
              <w:pStyle w:val="Text"/>
              <w:keepNext/>
              <w:spacing w:line="240" w:lineRule="auto"/>
              <w:ind w:firstLine="0"/>
              <w:rPr>
                <w:sz w:val="16"/>
                <w:szCs w:val="16"/>
              </w:rPr>
            </w:pPr>
            <w:r w:rsidRPr="00651C8A">
              <w:rPr>
                <w:sz w:val="16"/>
                <w:szCs w:val="16"/>
              </w:rPr>
              <w:t>P.O. Box 66788</w:t>
            </w:r>
          </w:p>
          <w:p w14:paraId="36E20965" w14:textId="77777777" w:rsidR="00651C8A" w:rsidRPr="00651C8A" w:rsidRDefault="00651C8A" w:rsidP="005A289F">
            <w:pPr>
              <w:pStyle w:val="Text"/>
              <w:keepNext/>
              <w:spacing w:line="240" w:lineRule="auto"/>
              <w:ind w:firstLine="0"/>
              <w:rPr>
                <w:sz w:val="16"/>
                <w:szCs w:val="16"/>
              </w:rPr>
            </w:pPr>
            <w:r w:rsidRPr="00651C8A">
              <w:rPr>
                <w:sz w:val="16"/>
                <w:szCs w:val="16"/>
              </w:rPr>
              <w:t>Baton Rouge, LA 70896</w:t>
            </w:r>
          </w:p>
          <w:p w14:paraId="188F3ED6" w14:textId="77777777" w:rsidR="00651C8A" w:rsidRPr="00651C8A" w:rsidRDefault="00651C8A" w:rsidP="005A289F">
            <w:pPr>
              <w:pStyle w:val="Text"/>
              <w:keepNext/>
              <w:spacing w:line="240" w:lineRule="auto"/>
              <w:ind w:firstLine="0"/>
              <w:rPr>
                <w:sz w:val="16"/>
                <w:szCs w:val="16"/>
              </w:rPr>
            </w:pPr>
            <w:r w:rsidRPr="00651C8A">
              <w:rPr>
                <w:sz w:val="16"/>
                <w:szCs w:val="16"/>
              </w:rPr>
              <w:t>(225) 219-0339</w:t>
            </w:r>
            <w:bookmarkEnd w:id="128"/>
          </w:p>
        </w:tc>
      </w:tr>
      <w:bookmarkEnd w:id="127"/>
    </w:tbl>
    <w:p w14:paraId="6C418497" w14:textId="77777777" w:rsidR="00651C8A" w:rsidRPr="00651C8A" w:rsidRDefault="00651C8A" w:rsidP="00651C8A">
      <w:pPr>
        <w:pStyle w:val="Text"/>
        <w:keepNext/>
        <w:spacing w:line="240" w:lineRule="auto"/>
        <w:ind w:firstLine="0"/>
        <w:rPr>
          <w:sz w:val="16"/>
          <w:szCs w:val="16"/>
        </w:rPr>
      </w:pPr>
    </w:p>
    <w:p w14:paraId="28887BF5" w14:textId="77777777" w:rsidR="00651C8A" w:rsidRPr="00786CDD" w:rsidRDefault="00651C8A" w:rsidP="00786CD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jc w:val="both"/>
        <w:outlineLvl w:val="3"/>
        <w:rPr>
          <w:kern w:val="2"/>
          <w:sz w:val="16"/>
          <w:szCs w:val="16"/>
        </w:rPr>
      </w:pPr>
      <w:r w:rsidRPr="00786CDD">
        <w:rPr>
          <w:kern w:val="2"/>
          <w:sz w:val="16"/>
          <w:szCs w:val="16"/>
        </w:rPr>
        <w:t>Name: _____________________ Parish/District:_____________________</w:t>
      </w:r>
    </w:p>
    <w:p w14:paraId="17083D73" w14:textId="77777777" w:rsidR="00651C8A" w:rsidRPr="00786CDD" w:rsidRDefault="00786CDD" w:rsidP="00786CD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jc w:val="both"/>
        <w:outlineLvl w:val="3"/>
        <w:rPr>
          <w:kern w:val="2"/>
          <w:sz w:val="16"/>
          <w:szCs w:val="16"/>
        </w:rPr>
      </w:pPr>
      <w:r>
        <w:rPr>
          <w:kern w:val="2"/>
          <w:sz w:val="16"/>
          <w:szCs w:val="16"/>
        </w:rPr>
        <w:tab/>
      </w:r>
      <w:r>
        <w:rPr>
          <w:kern w:val="2"/>
          <w:sz w:val="16"/>
          <w:szCs w:val="16"/>
        </w:rPr>
        <w:tab/>
      </w:r>
      <w:r>
        <w:rPr>
          <w:kern w:val="2"/>
          <w:sz w:val="16"/>
          <w:szCs w:val="16"/>
        </w:rPr>
        <w:tab/>
      </w:r>
      <w:r>
        <w:rPr>
          <w:kern w:val="2"/>
          <w:sz w:val="16"/>
          <w:szCs w:val="16"/>
        </w:rPr>
        <w:tab/>
      </w:r>
      <w:r>
        <w:rPr>
          <w:kern w:val="2"/>
          <w:sz w:val="16"/>
          <w:szCs w:val="16"/>
        </w:rPr>
        <w:tab/>
      </w:r>
      <w:r w:rsidR="00651C8A" w:rsidRPr="00786CDD">
        <w:rPr>
          <w:kern w:val="2"/>
          <w:sz w:val="16"/>
          <w:szCs w:val="16"/>
        </w:rPr>
        <w:t>Taxpayer</w:t>
      </w:r>
    </w:p>
    <w:p w14:paraId="322A1748" w14:textId="77777777" w:rsidR="00651C8A" w:rsidRPr="00786CDD" w:rsidRDefault="00651C8A" w:rsidP="00786CD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jc w:val="both"/>
        <w:outlineLvl w:val="3"/>
        <w:rPr>
          <w:kern w:val="2"/>
          <w:sz w:val="16"/>
          <w:szCs w:val="16"/>
        </w:rPr>
      </w:pPr>
      <w:r w:rsidRPr="00786CDD">
        <w:rPr>
          <w:kern w:val="2"/>
          <w:sz w:val="16"/>
          <w:szCs w:val="16"/>
        </w:rPr>
        <w:t>Address: ____________________ City, State, Zip:___________________</w:t>
      </w:r>
    </w:p>
    <w:p w14:paraId="13CBE8F8" w14:textId="77777777" w:rsidR="00651C8A" w:rsidRPr="00786CDD" w:rsidRDefault="00651C8A" w:rsidP="00786CD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jc w:val="both"/>
        <w:outlineLvl w:val="3"/>
        <w:rPr>
          <w:kern w:val="2"/>
          <w:sz w:val="16"/>
          <w:szCs w:val="16"/>
        </w:rPr>
      </w:pPr>
      <w:r w:rsidRPr="00786CDD">
        <w:rPr>
          <w:kern w:val="2"/>
          <w:sz w:val="16"/>
          <w:szCs w:val="16"/>
        </w:rPr>
        <w:t>Address or Legal Description of Property Being Appealed______________</w:t>
      </w:r>
    </w:p>
    <w:p w14:paraId="10B53455" w14:textId="77777777" w:rsidR="00651C8A" w:rsidRPr="00786CDD" w:rsidRDefault="00651C8A" w:rsidP="00786CD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jc w:val="both"/>
        <w:outlineLvl w:val="3"/>
        <w:rPr>
          <w:kern w:val="2"/>
          <w:sz w:val="16"/>
          <w:szCs w:val="16"/>
        </w:rPr>
      </w:pPr>
      <w:r w:rsidRPr="00786CDD">
        <w:rPr>
          <w:kern w:val="2"/>
          <w:sz w:val="16"/>
          <w:szCs w:val="16"/>
        </w:rPr>
        <w:t>____________________________________________________________</w:t>
      </w:r>
    </w:p>
    <w:p w14:paraId="12A56A3D" w14:textId="77777777" w:rsidR="00651C8A" w:rsidRPr="00786CDD" w:rsidRDefault="00651C8A" w:rsidP="00786CD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jc w:val="both"/>
        <w:outlineLvl w:val="3"/>
        <w:rPr>
          <w:kern w:val="2"/>
          <w:sz w:val="16"/>
          <w:szCs w:val="16"/>
        </w:rPr>
      </w:pPr>
      <w:r w:rsidRPr="00786CDD">
        <w:rPr>
          <w:kern w:val="2"/>
          <w:sz w:val="16"/>
          <w:szCs w:val="16"/>
        </w:rPr>
        <w:t>The Fair Market Value of the Administrative Section of the Louisiana Tax Commission is:</w:t>
      </w:r>
      <w:r w:rsidR="00786CDD">
        <w:rPr>
          <w:kern w:val="2"/>
          <w:sz w:val="16"/>
          <w:szCs w:val="16"/>
        </w:rPr>
        <w:t xml:space="preserve">  </w:t>
      </w:r>
      <w:r w:rsidRPr="00786CDD">
        <w:rPr>
          <w:kern w:val="2"/>
          <w:sz w:val="16"/>
          <w:szCs w:val="16"/>
        </w:rPr>
        <w:t>$___________________</w:t>
      </w:r>
    </w:p>
    <w:p w14:paraId="6EE952F7" w14:textId="77777777" w:rsidR="00651C8A" w:rsidRPr="00786CDD" w:rsidRDefault="00651C8A" w:rsidP="00786CD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jc w:val="both"/>
        <w:outlineLvl w:val="3"/>
        <w:rPr>
          <w:kern w:val="2"/>
          <w:sz w:val="16"/>
          <w:szCs w:val="16"/>
        </w:rPr>
      </w:pPr>
      <w:r w:rsidRPr="00786CDD">
        <w:rPr>
          <w:kern w:val="2"/>
          <w:sz w:val="16"/>
          <w:szCs w:val="16"/>
        </w:rPr>
        <w:t>I am requesting that the Fair Market Value be fixed at:</w:t>
      </w:r>
      <w:r w:rsidR="00786CDD">
        <w:rPr>
          <w:kern w:val="2"/>
          <w:sz w:val="16"/>
          <w:szCs w:val="16"/>
        </w:rPr>
        <w:t xml:space="preserve">  </w:t>
      </w:r>
      <w:r w:rsidRPr="00786CDD">
        <w:rPr>
          <w:kern w:val="2"/>
          <w:sz w:val="16"/>
          <w:szCs w:val="16"/>
        </w:rPr>
        <w:t>$___________</w:t>
      </w:r>
      <w:r w:rsidR="00786CDD">
        <w:rPr>
          <w:kern w:val="2"/>
          <w:sz w:val="16"/>
          <w:szCs w:val="16"/>
        </w:rPr>
        <w:t>__</w:t>
      </w:r>
    </w:p>
    <w:p w14:paraId="0820BF67" w14:textId="77777777" w:rsidR="00651C8A" w:rsidRPr="00786CDD" w:rsidRDefault="00651C8A" w:rsidP="00786CD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jc w:val="both"/>
        <w:outlineLvl w:val="3"/>
        <w:rPr>
          <w:kern w:val="2"/>
          <w:sz w:val="16"/>
          <w:szCs w:val="16"/>
        </w:rPr>
      </w:pPr>
      <w:r w:rsidRPr="00786CDD">
        <w:rPr>
          <w:kern w:val="2"/>
          <w:sz w:val="16"/>
          <w:szCs w:val="16"/>
        </w:rPr>
        <w:t>___________________________________________________</w:t>
      </w:r>
    </w:p>
    <w:p w14:paraId="6B5B74A8" w14:textId="77777777" w:rsidR="00651C8A" w:rsidRPr="00786CDD" w:rsidRDefault="00651C8A" w:rsidP="00786CD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jc w:val="both"/>
        <w:outlineLvl w:val="3"/>
        <w:rPr>
          <w:kern w:val="2"/>
          <w:sz w:val="16"/>
          <w:szCs w:val="16"/>
        </w:rPr>
      </w:pPr>
      <w:r w:rsidRPr="00786CDD">
        <w:rPr>
          <w:kern w:val="2"/>
          <w:sz w:val="16"/>
          <w:szCs w:val="16"/>
        </w:rPr>
        <w:t>Applicant:</w:t>
      </w:r>
      <w:r w:rsidR="005A289F" w:rsidRPr="00786CDD">
        <w:rPr>
          <w:kern w:val="2"/>
          <w:sz w:val="16"/>
          <w:szCs w:val="16"/>
        </w:rPr>
        <w:t xml:space="preserve"> </w:t>
      </w:r>
      <w:r w:rsidRPr="00786CDD">
        <w:rPr>
          <w:kern w:val="2"/>
          <w:sz w:val="16"/>
          <w:szCs w:val="16"/>
        </w:rPr>
        <w:t>(PLEASE PRINT)</w:t>
      </w:r>
    </w:p>
    <w:p w14:paraId="2E97519C" w14:textId="77777777" w:rsidR="00651C8A" w:rsidRPr="00786CDD" w:rsidRDefault="00651C8A" w:rsidP="00786CD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jc w:val="both"/>
        <w:outlineLvl w:val="3"/>
        <w:rPr>
          <w:kern w:val="2"/>
          <w:sz w:val="16"/>
          <w:szCs w:val="16"/>
        </w:rPr>
      </w:pPr>
      <w:r w:rsidRPr="00786CDD">
        <w:rPr>
          <w:kern w:val="2"/>
          <w:sz w:val="16"/>
          <w:szCs w:val="16"/>
        </w:rPr>
        <w:t>Address: ____________________________________________</w:t>
      </w:r>
    </w:p>
    <w:p w14:paraId="7E229BD2" w14:textId="77777777" w:rsidR="00651C8A" w:rsidRPr="00786CDD" w:rsidRDefault="00651C8A" w:rsidP="00786CD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jc w:val="both"/>
        <w:outlineLvl w:val="3"/>
        <w:rPr>
          <w:kern w:val="2"/>
          <w:sz w:val="16"/>
          <w:szCs w:val="16"/>
        </w:rPr>
      </w:pPr>
      <w:r w:rsidRPr="00786CDD">
        <w:rPr>
          <w:kern w:val="2"/>
          <w:sz w:val="16"/>
          <w:szCs w:val="16"/>
        </w:rPr>
        <w:t>____________________________________________________</w:t>
      </w:r>
    </w:p>
    <w:p w14:paraId="10C0B271" w14:textId="77777777" w:rsidR="00651C8A" w:rsidRPr="00786CDD" w:rsidRDefault="00651C8A" w:rsidP="00786CD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jc w:val="both"/>
        <w:outlineLvl w:val="3"/>
        <w:rPr>
          <w:kern w:val="2"/>
          <w:sz w:val="16"/>
          <w:szCs w:val="16"/>
        </w:rPr>
      </w:pPr>
      <w:r w:rsidRPr="00786CDD">
        <w:rPr>
          <w:kern w:val="2"/>
          <w:sz w:val="16"/>
          <w:szCs w:val="16"/>
        </w:rPr>
        <w:t>____________________________________________________</w:t>
      </w:r>
    </w:p>
    <w:p w14:paraId="4B8A42EF" w14:textId="77777777" w:rsidR="00651C8A" w:rsidRPr="00786CDD" w:rsidRDefault="00651C8A" w:rsidP="00786CD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jc w:val="both"/>
        <w:outlineLvl w:val="3"/>
        <w:rPr>
          <w:kern w:val="2"/>
          <w:sz w:val="16"/>
          <w:szCs w:val="16"/>
        </w:rPr>
      </w:pPr>
      <w:r w:rsidRPr="00786CDD">
        <w:rPr>
          <w:kern w:val="2"/>
          <w:sz w:val="16"/>
          <w:szCs w:val="16"/>
        </w:rPr>
        <w:t>____________________________________________________</w:t>
      </w:r>
    </w:p>
    <w:p w14:paraId="1236B946" w14:textId="77777777" w:rsidR="00651C8A" w:rsidRPr="00786CDD" w:rsidRDefault="00651C8A" w:rsidP="00786CD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jc w:val="both"/>
        <w:outlineLvl w:val="3"/>
        <w:rPr>
          <w:kern w:val="2"/>
          <w:sz w:val="16"/>
          <w:szCs w:val="16"/>
        </w:rPr>
      </w:pPr>
      <w:r w:rsidRPr="00786CDD">
        <w:rPr>
          <w:kern w:val="2"/>
          <w:sz w:val="16"/>
          <w:szCs w:val="16"/>
        </w:rPr>
        <w:t>Telephone No.: _______________________________________</w:t>
      </w:r>
    </w:p>
    <w:p w14:paraId="586E5BDD" w14:textId="77777777" w:rsidR="00651C8A" w:rsidRPr="00786CDD" w:rsidRDefault="00651C8A" w:rsidP="00786CD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jc w:val="both"/>
        <w:outlineLvl w:val="3"/>
        <w:rPr>
          <w:kern w:val="2"/>
          <w:sz w:val="16"/>
          <w:szCs w:val="16"/>
        </w:rPr>
      </w:pPr>
      <w:r w:rsidRPr="00786CDD">
        <w:rPr>
          <w:kern w:val="2"/>
          <w:sz w:val="16"/>
          <w:szCs w:val="16"/>
        </w:rPr>
        <w:t>Email Address: _______________________________________</w:t>
      </w:r>
    </w:p>
    <w:p w14:paraId="1CC71849" w14:textId="77777777" w:rsidR="00651C8A" w:rsidRPr="00786CDD" w:rsidRDefault="00651C8A" w:rsidP="00786CD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jc w:val="both"/>
        <w:outlineLvl w:val="3"/>
        <w:rPr>
          <w:kern w:val="2"/>
          <w:sz w:val="16"/>
          <w:szCs w:val="16"/>
        </w:rPr>
      </w:pPr>
      <w:r w:rsidRPr="00786CDD">
        <w:rPr>
          <w:kern w:val="2"/>
          <w:sz w:val="16"/>
          <w:szCs w:val="16"/>
        </w:rPr>
        <w:t>Date: ______________________________________________</w:t>
      </w:r>
      <w:r w:rsidR="00F317F5">
        <w:rPr>
          <w:kern w:val="2"/>
          <w:sz w:val="16"/>
          <w:szCs w:val="16"/>
        </w:rPr>
        <w:t>_</w:t>
      </w:r>
    </w:p>
    <w:p w14:paraId="1CFB6AAF" w14:textId="77777777" w:rsidR="005A289F" w:rsidRDefault="00651C8A" w:rsidP="00786CD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jc w:val="both"/>
        <w:outlineLvl w:val="3"/>
        <w:rPr>
          <w:kern w:val="2"/>
          <w:sz w:val="16"/>
          <w:szCs w:val="16"/>
        </w:rPr>
      </w:pPr>
      <w:r w:rsidRPr="00786CDD">
        <w:rPr>
          <w:kern w:val="2"/>
          <w:sz w:val="16"/>
          <w:szCs w:val="16"/>
        </w:rPr>
        <w:t>Signature: ___________________________________________</w:t>
      </w:r>
    </w:p>
    <w:p w14:paraId="74387DF5" w14:textId="77777777" w:rsidR="00786CDD" w:rsidRPr="00786CDD" w:rsidRDefault="00786CDD" w:rsidP="00786CD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jc w:val="both"/>
        <w:outlineLvl w:val="3"/>
        <w:rPr>
          <w:kern w:val="2"/>
        </w:rPr>
      </w:pPr>
    </w:p>
    <w:p w14:paraId="36451DA9" w14:textId="77777777" w:rsidR="00651C8A" w:rsidRPr="00651C8A" w:rsidRDefault="00651C8A" w:rsidP="005A289F">
      <w:pPr>
        <w:pStyle w:val="AuthorityNote"/>
      </w:pPr>
      <w:r w:rsidRPr="00651C8A">
        <w:t>AUTHORITY NOTE:</w:t>
      </w:r>
      <w:r w:rsidRPr="00651C8A">
        <w:tab/>
        <w:t>Promulgated in accordance with R.S. 47:1837.</w:t>
      </w:r>
    </w:p>
    <w:p w14:paraId="148FA767" w14:textId="77777777" w:rsidR="00651C8A" w:rsidRPr="00651C8A" w:rsidRDefault="00651C8A" w:rsidP="005A289F">
      <w:pPr>
        <w:pStyle w:val="HistoricalNote"/>
      </w:pPr>
      <w:r w:rsidRPr="00651C8A">
        <w:t>HISTORICAL NOTE:</w:t>
      </w:r>
      <w:r w:rsidRPr="00651C8A">
        <w:tab/>
        <w:t xml:space="preserve">Promulgated by the Department of Revenue, Tax Commission, LR 33:501 (March 2007), amended LR 34:690 (April 2008), LR 36:782 (April 2010), amended by the Office of the Governor, Division of Administration, Tax Commission, LR 38:812 (March 2012), LR 41:683 (April 2015), LR 43:661 (April </w:t>
      </w:r>
      <w:r w:rsidRPr="00651C8A">
        <w:t>2017), LR 45:541 (April 2019), LR 48:1539 (June 2022). LR 50:377 (March 2024)</w:t>
      </w:r>
      <w:r w:rsidR="00786CDD">
        <w:t>, LR 52:</w:t>
      </w:r>
    </w:p>
    <w:p w14:paraId="6615C713" w14:textId="77777777" w:rsidR="00651C8A" w:rsidRPr="00651C8A" w:rsidRDefault="00651C8A" w:rsidP="005A289F">
      <w:pPr>
        <w:pStyle w:val="Chapter"/>
      </w:pPr>
      <w:r w:rsidRPr="00651C8A">
        <w:t>Chapter 33.</w:t>
      </w:r>
      <w:r w:rsidR="005A289F">
        <w:tab/>
      </w:r>
      <w:r w:rsidRPr="00651C8A">
        <w:t>Financial Institutions</w:t>
      </w:r>
    </w:p>
    <w:p w14:paraId="6C8307A1" w14:textId="77777777" w:rsidR="00651C8A" w:rsidRPr="00651C8A" w:rsidRDefault="00651C8A" w:rsidP="005A289F">
      <w:pPr>
        <w:pStyle w:val="Section"/>
      </w:pPr>
      <w:r w:rsidRPr="00651C8A">
        <w:t>§3301.</w:t>
      </w:r>
      <w:r w:rsidRPr="00651C8A">
        <w:tab/>
        <w:t>Guidelines for Ascertaining the Fair Market Value of Financial Institutions</w:t>
      </w:r>
    </w:p>
    <w:p w14:paraId="79C8A29F" w14:textId="77777777" w:rsidR="00651C8A" w:rsidRPr="00651C8A" w:rsidRDefault="00651C8A" w:rsidP="005A289F">
      <w:pPr>
        <w:pStyle w:val="A0"/>
      </w:pPr>
      <w:r w:rsidRPr="00651C8A">
        <w:t>A. - E.4.</w:t>
      </w:r>
      <w:r w:rsidRPr="00651C8A">
        <w:tab/>
        <w:t>...</w:t>
      </w:r>
    </w:p>
    <w:p w14:paraId="2113A6C6" w14:textId="77777777" w:rsidR="00651C8A" w:rsidRPr="00651C8A" w:rsidRDefault="00651C8A" w:rsidP="005A289F">
      <w:pPr>
        <w:pStyle w:val="A0"/>
      </w:pPr>
      <w:r w:rsidRPr="00651C8A">
        <w:t>F.</w:t>
      </w:r>
      <w:r w:rsidRPr="00651C8A">
        <w:tab/>
        <w:t>From the assessment determined by the application of the 15 percent of fair market value provided for above, there shall be deducted 100 percent of the assessed value of real estate, improvements, buildings, furniture and fixtures owned by the institution. If such real estate, improvements, buildings, furniture and fixtures are owned by a separate corporation, the deduction will be allowed provided all the capital stock (except directors’ qualifying shares, if any) is owned by the institution.</w:t>
      </w:r>
    </w:p>
    <w:p w14:paraId="09F1BAE5" w14:textId="77777777" w:rsidR="00651C8A" w:rsidRPr="00651C8A" w:rsidRDefault="00651C8A" w:rsidP="005A289F">
      <w:pPr>
        <w:pStyle w:val="A0"/>
      </w:pPr>
      <w:r w:rsidRPr="00651C8A">
        <w:t>F.1. - F.2.</w:t>
      </w:r>
      <w:r w:rsidRPr="00651C8A">
        <w:tab/>
        <w:t>...</w:t>
      </w:r>
    </w:p>
    <w:p w14:paraId="199BA92D" w14:textId="77777777" w:rsidR="00651C8A" w:rsidRPr="00651C8A" w:rsidRDefault="00651C8A" w:rsidP="005A289F">
      <w:pPr>
        <w:pStyle w:val="AuthorityNote"/>
      </w:pPr>
      <w:r w:rsidRPr="00651C8A">
        <w:t>AUTHORITY NOTE:</w:t>
      </w:r>
      <w:r w:rsidR="005A289F">
        <w:tab/>
      </w:r>
      <w:r w:rsidRPr="00651C8A">
        <w:t>Promulgated in accordance with R.S. 47:1967, R.S. 47:1968, R.S. 47:1969, R.S. 6:942, R.S. 6:943 and R.S. 6:944.</w:t>
      </w:r>
    </w:p>
    <w:p w14:paraId="03B5EFDA" w14:textId="77777777" w:rsidR="00651C8A" w:rsidRPr="00651C8A" w:rsidRDefault="00651C8A" w:rsidP="005A289F">
      <w:pPr>
        <w:pStyle w:val="HistoricalNote"/>
      </w:pPr>
      <w:r w:rsidRPr="00651C8A">
        <w:t>HISTORICAL NOTE:</w:t>
      </w:r>
      <w:r w:rsidRPr="00651C8A">
        <w:tab/>
        <w:t>Promulgated by the Department of Revenue and Taxation, Tax Commission, LR 13:249 (April 1987), amended LR 16:1064 (December 1990), LR 20:198 (February 1994), amended by the Department of Revenue and Taxation, Tax Commission, LR 28:521 (March 2002), amended by the Office of the Governor, Division of Administration, Tax Commission, LR 47:471 (April 2021)</w:t>
      </w:r>
      <w:r w:rsidR="00786CDD">
        <w:t>, LR 52:</w:t>
      </w:r>
    </w:p>
    <w:p w14:paraId="75BF4320" w14:textId="77777777" w:rsidR="00651C8A" w:rsidRPr="00651C8A" w:rsidRDefault="00651C8A" w:rsidP="005A289F">
      <w:pPr>
        <w:pStyle w:val="Section"/>
      </w:pPr>
      <w:r w:rsidRPr="00651C8A">
        <w:t>§3303.</w:t>
      </w:r>
      <w:r w:rsidRPr="00651C8A">
        <w:tab/>
        <w:t>Allocation for Credit Purposes of Assessments Not Directly Attributable to a Specific Office</w:t>
      </w:r>
    </w:p>
    <w:p w14:paraId="457F2706" w14:textId="77777777" w:rsidR="00651C8A" w:rsidRPr="00651C8A" w:rsidRDefault="00786CDD" w:rsidP="00786CDD">
      <w:pPr>
        <w:pStyle w:val="A0"/>
      </w:pPr>
      <w:r>
        <w:t>A.</w:t>
      </w:r>
      <w:r>
        <w:tab/>
      </w:r>
      <w:r w:rsidR="00651C8A" w:rsidRPr="00651C8A">
        <w:t>All property assessments not directly attributable to a specific office will be allocated, for purposes of the 100 percent credit from shareholders assessments, according to the following methods:</w:t>
      </w:r>
    </w:p>
    <w:p w14:paraId="3A08E985" w14:textId="77777777" w:rsidR="00651C8A" w:rsidRPr="00651C8A" w:rsidRDefault="00651C8A" w:rsidP="005A289F">
      <w:pPr>
        <w:pStyle w:val="A0"/>
      </w:pPr>
      <w:r w:rsidRPr="00651C8A">
        <w:t>A.1. - B.</w:t>
      </w:r>
      <w:r w:rsidRPr="00651C8A">
        <w:tab/>
        <w:t>...</w:t>
      </w:r>
    </w:p>
    <w:p w14:paraId="02F37314" w14:textId="77777777" w:rsidR="00651C8A" w:rsidRPr="00651C8A" w:rsidRDefault="00651C8A" w:rsidP="005A289F">
      <w:pPr>
        <w:pStyle w:val="AuthorityNote"/>
      </w:pPr>
      <w:r w:rsidRPr="00651C8A">
        <w:t>AUTHORITY NOTE:</w:t>
      </w:r>
      <w:r w:rsidR="005A289F">
        <w:tab/>
      </w:r>
      <w:r w:rsidRPr="00651C8A">
        <w:t>Promulgated in accordance with R.S. 47:1967, R.S. 47:1968, R.S. 47:1969, R.S. 6:942, R.S. 6:943, and R.S. 6:944.</w:t>
      </w:r>
    </w:p>
    <w:p w14:paraId="50927EFC" w14:textId="77777777" w:rsidR="005A289F" w:rsidRDefault="00651C8A" w:rsidP="005A289F">
      <w:pPr>
        <w:pStyle w:val="HistoricalNote"/>
      </w:pPr>
      <w:r w:rsidRPr="00651C8A">
        <w:t>HISTORICAL NOTE:</w:t>
      </w:r>
      <w:r w:rsidRPr="00651C8A">
        <w:tab/>
        <w:t>Promulgated by the Department of Revenue and Taxation, Tax Commission, LR 16:1064 (December 1990)</w:t>
      </w:r>
      <w:r w:rsidR="00786CDD">
        <w:t>, LR 52:</w:t>
      </w:r>
    </w:p>
    <w:p w14:paraId="1F1E76A6" w14:textId="77777777" w:rsidR="00786CDD" w:rsidRDefault="00786CDD" w:rsidP="00786CDD">
      <w:pPr>
        <w:pStyle w:val="A0"/>
      </w:pPr>
    </w:p>
    <w:p w14:paraId="6EBA7467" w14:textId="77777777" w:rsidR="00651C8A" w:rsidRPr="00651C8A" w:rsidRDefault="00651C8A" w:rsidP="00786CDD">
      <w:pPr>
        <w:pStyle w:val="RegSignature"/>
      </w:pPr>
      <w:r w:rsidRPr="00651C8A">
        <w:t>Michael Matherne</w:t>
      </w:r>
    </w:p>
    <w:p w14:paraId="021072CE" w14:textId="77777777" w:rsidR="00651C8A" w:rsidRDefault="00651C8A" w:rsidP="00786CDD">
      <w:pPr>
        <w:pStyle w:val="RegSignature"/>
      </w:pPr>
      <w:r w:rsidRPr="00651C8A">
        <w:t>Administrator</w:t>
      </w:r>
      <w:bookmarkStart w:id="129" w:name="LastPara"/>
      <w:bookmarkEnd w:id="129"/>
    </w:p>
    <w:p w14:paraId="4C110527" w14:textId="77777777" w:rsidR="005A289F" w:rsidRPr="00651C8A" w:rsidRDefault="005A289F" w:rsidP="005A289F">
      <w:pPr>
        <w:pStyle w:val="RegLogNumber"/>
      </w:pPr>
      <w:r>
        <w:t>2512#017</w:t>
      </w:r>
      <w:bookmarkEnd w:id="8"/>
    </w:p>
    <w:sectPr w:rsidR="005A289F" w:rsidRPr="00651C8A" w:rsidSect="00AF4BAD">
      <w:type w:val="continuous"/>
      <w:pgSz w:w="12240" w:h="15840" w:code="1"/>
      <w:pgMar w:top="720" w:right="864" w:bottom="317" w:left="864" w:header="576" w:footer="432" w:gutter="0"/>
      <w:cols w:num="2"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12F3E" w14:textId="77777777" w:rsidR="00B43A2A" w:rsidRDefault="00B43A2A">
      <w:r>
        <w:separator/>
      </w:r>
    </w:p>
  </w:endnote>
  <w:endnote w:type="continuationSeparator" w:id="0">
    <w:p w14:paraId="44D2B45E" w14:textId="77777777" w:rsidR="00B43A2A" w:rsidRDefault="00B43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nev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WP MathB">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ronos Pro">
    <w:altName w:val="Cronos Pro"/>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C45EE" w14:textId="77777777" w:rsidR="00B43A2A" w:rsidRDefault="00B43A2A">
      <w:r>
        <w:separator/>
      </w:r>
    </w:p>
  </w:footnote>
  <w:footnote w:type="continuationSeparator" w:id="0">
    <w:p w14:paraId="580864BC" w14:textId="77777777" w:rsidR="00B43A2A" w:rsidRDefault="00B43A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BodyText"/>
      <w:lvlText w:val="(%1)"/>
      <w:lvlJc w:val="left"/>
      <w:pPr>
        <w:tabs>
          <w:tab w:val="num" w:pos="720"/>
        </w:tabs>
        <w:ind w:left="720" w:hanging="720"/>
      </w:pPr>
      <w:rPr>
        <w:rFonts w:ascii="Courier New" w:hAnsi="Courier New" w:cs="Courier New"/>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B"/>
    <w:multiLevelType w:val="multilevel"/>
    <w:tmpl w:val="00000000"/>
    <w:lvl w:ilvl="0">
      <w:start w:val="1"/>
      <w:numFmt w:val="decimal"/>
      <w:lvlText w:val="%1"/>
      <w:lvlJc w:val="left"/>
    </w:lvl>
    <w:lvl w:ilvl="1">
      <w:start w:val="1"/>
      <w:numFmt w:val="decimal"/>
      <w:lvlText w:val="%2"/>
      <w:lvlJc w:val="left"/>
    </w:lvl>
    <w:lvl w:ilvl="2">
      <w:start w:val="1"/>
      <w:numFmt w:val="lowerRoman"/>
      <w:lvlText w:val="%3."/>
      <w:lvlJc w:val="left"/>
      <w:pPr>
        <w:tabs>
          <w:tab w:val="num" w:pos="1044"/>
        </w:tabs>
        <w:ind w:left="1044" w:hanging="324"/>
      </w:pPr>
      <w:rPr>
        <w:rFonts w:ascii="Times New Roman" w:hAnsi="Times New Roman"/>
        <w:sz w:val="20"/>
        <w:szCs w:val="20"/>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E"/>
    <w:multiLevelType w:val="multilevel"/>
    <w:tmpl w:val="00000000"/>
    <w:lvl w:ilvl="0">
      <w:start w:val="1"/>
      <w:numFmt w:val="decimal"/>
      <w:lvlText w:val="%1."/>
      <w:lvlJc w:val="left"/>
      <w:pPr>
        <w:tabs>
          <w:tab w:val="num" w:pos="720"/>
        </w:tabs>
        <w:ind w:left="720" w:hanging="216"/>
      </w:pPr>
      <w:rPr>
        <w:rFonts w:ascii="Times New Roman" w:hAnsi="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E45C77"/>
    <w:multiLevelType w:val="singleLevel"/>
    <w:tmpl w:val="ACEC57AC"/>
    <w:lvl w:ilvl="0">
      <w:start w:val="1"/>
      <w:numFmt w:val="upperLetter"/>
      <w:pStyle w:val="Heading9"/>
      <w:lvlText w:val="%1."/>
      <w:lvlJc w:val="left"/>
      <w:pPr>
        <w:tabs>
          <w:tab w:val="num" w:pos="360"/>
        </w:tabs>
        <w:ind w:left="360" w:hanging="360"/>
      </w:pPr>
      <w:rPr>
        <w:rFonts w:hint="default"/>
      </w:rPr>
    </w:lvl>
  </w:abstractNum>
  <w:abstractNum w:abstractNumId="4" w15:restartNumberingAfterBreak="0">
    <w:nsid w:val="01641A41"/>
    <w:multiLevelType w:val="hybridMultilevel"/>
    <w:tmpl w:val="23447070"/>
    <w:lvl w:ilvl="0" w:tplc="A2E018C8">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06035267"/>
    <w:multiLevelType w:val="hybridMultilevel"/>
    <w:tmpl w:val="516C06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147148"/>
    <w:multiLevelType w:val="hybridMultilevel"/>
    <w:tmpl w:val="4D3C72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2B5B34"/>
    <w:multiLevelType w:val="hybridMultilevel"/>
    <w:tmpl w:val="E80EEC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6B7406"/>
    <w:multiLevelType w:val="hybridMultilevel"/>
    <w:tmpl w:val="BB72AE72"/>
    <w:lvl w:ilvl="0" w:tplc="187A56D0">
      <w:start w:val="8"/>
      <w:numFmt w:val="upperLetter"/>
      <w:pStyle w:val="QuickA"/>
      <w:lvlText w:val="%1."/>
      <w:lvlJc w:val="left"/>
      <w:pPr>
        <w:tabs>
          <w:tab w:val="num" w:pos="742"/>
        </w:tabs>
        <w:ind w:left="742" w:hanging="55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A6A592C"/>
    <w:multiLevelType w:val="hybridMultilevel"/>
    <w:tmpl w:val="A8E853A6"/>
    <w:lvl w:ilvl="0" w:tplc="990CC866">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340B422E"/>
    <w:multiLevelType w:val="hybridMultilevel"/>
    <w:tmpl w:val="C19C2140"/>
    <w:lvl w:ilvl="0" w:tplc="676AA8DE">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43D16B4E"/>
    <w:multiLevelType w:val="hybridMultilevel"/>
    <w:tmpl w:val="4674517C"/>
    <w:lvl w:ilvl="0" w:tplc="3FC82B6C">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4D62685D"/>
    <w:multiLevelType w:val="hybridMultilevel"/>
    <w:tmpl w:val="F0C42F64"/>
    <w:lvl w:ilvl="0" w:tplc="46D26CB6">
      <w:start w:val="1"/>
      <w:numFmt w:val="upp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3" w15:restartNumberingAfterBreak="0">
    <w:nsid w:val="4DF21460"/>
    <w:multiLevelType w:val="hybridMultilevel"/>
    <w:tmpl w:val="19D6ABF6"/>
    <w:lvl w:ilvl="0" w:tplc="05C49E66">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50C30CEC"/>
    <w:multiLevelType w:val="hybridMultilevel"/>
    <w:tmpl w:val="E130A6CA"/>
    <w:lvl w:ilvl="0" w:tplc="C09465E0">
      <w:start w:val="1"/>
      <w:numFmt w:val="decimal"/>
      <w:pStyle w:val="Quick1"/>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5" w15:restartNumberingAfterBreak="0">
    <w:nsid w:val="566243E3"/>
    <w:multiLevelType w:val="hybridMultilevel"/>
    <w:tmpl w:val="75026DB4"/>
    <w:lvl w:ilvl="0" w:tplc="29BECCA0">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59EC78DD"/>
    <w:multiLevelType w:val="singleLevel"/>
    <w:tmpl w:val="14D6D9F4"/>
    <w:lvl w:ilvl="0">
      <w:start w:val="2"/>
      <w:numFmt w:val="upperLetter"/>
      <w:pStyle w:val="ACharChar1"/>
      <w:lvlText w:val="%1."/>
      <w:lvlJc w:val="left"/>
      <w:pPr>
        <w:tabs>
          <w:tab w:val="num" w:pos="1440"/>
        </w:tabs>
        <w:ind w:left="1440" w:hanging="720"/>
      </w:pPr>
      <w:rPr>
        <w:rFonts w:cs="Times New Roman" w:hint="default"/>
      </w:rPr>
    </w:lvl>
  </w:abstractNum>
  <w:abstractNum w:abstractNumId="17" w15:restartNumberingAfterBreak="0">
    <w:nsid w:val="5A663BDE"/>
    <w:multiLevelType w:val="hybridMultilevel"/>
    <w:tmpl w:val="C8D41B86"/>
    <w:lvl w:ilvl="0" w:tplc="C81A2196">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663C5966"/>
    <w:multiLevelType w:val="hybridMultilevel"/>
    <w:tmpl w:val="9C8E67D6"/>
    <w:lvl w:ilvl="0" w:tplc="1834D610">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7F7C0162"/>
    <w:multiLevelType w:val="hybridMultilevel"/>
    <w:tmpl w:val="5BC281F6"/>
    <w:lvl w:ilvl="0" w:tplc="12E6725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539362727">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58242270">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579143548">
    <w:abstractNumId w:val="0"/>
    <w:lvlOverride w:ilvl="0">
      <w:startOverride w:val="1"/>
      <w:lvl w:ilvl="0">
        <w:start w:val="1"/>
        <w:numFmt w:val="decimal"/>
        <w:pStyle w:val="BodyText"/>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275673937">
    <w:abstractNumId w:val="3"/>
  </w:num>
  <w:num w:numId="5" w16cid:durableId="21516064">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2001440">
    <w:abstractNumId w:val="14"/>
  </w:num>
  <w:num w:numId="7" w16cid:durableId="747771025">
    <w:abstractNumId w:val="16"/>
  </w:num>
  <w:num w:numId="8" w16cid:durableId="739792716">
    <w:abstractNumId w:val="15"/>
  </w:num>
  <w:num w:numId="9" w16cid:durableId="1446923132">
    <w:abstractNumId w:val="18"/>
  </w:num>
  <w:num w:numId="10" w16cid:durableId="669408459">
    <w:abstractNumId w:val="17"/>
  </w:num>
  <w:num w:numId="11" w16cid:durableId="670912883">
    <w:abstractNumId w:val="12"/>
  </w:num>
  <w:num w:numId="12" w16cid:durableId="1686857558">
    <w:abstractNumId w:val="11"/>
  </w:num>
  <w:num w:numId="13" w16cid:durableId="369958939">
    <w:abstractNumId w:val="10"/>
  </w:num>
  <w:num w:numId="14" w16cid:durableId="1426076302">
    <w:abstractNumId w:val="7"/>
  </w:num>
  <w:num w:numId="15" w16cid:durableId="812142210">
    <w:abstractNumId w:val="4"/>
  </w:num>
  <w:num w:numId="16" w16cid:durableId="469447545">
    <w:abstractNumId w:val="19"/>
  </w:num>
  <w:num w:numId="17" w16cid:durableId="1876307842">
    <w:abstractNumId w:val="5"/>
  </w:num>
  <w:num w:numId="18" w16cid:durableId="1286889438">
    <w:abstractNumId w:val="13"/>
  </w:num>
  <w:num w:numId="19" w16cid:durableId="266234751">
    <w:abstractNumId w:val="6"/>
  </w:num>
  <w:num w:numId="20" w16cid:durableId="8818657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activeWritingStyle w:appName="MSWord" w:lang="en-US" w:vendorID="8" w:dllVersion="513" w:checkStyle="1"/>
  <w:proofState w:spelling="clean" w:grammar="clean"/>
  <w:attachedTemplate r:id="rId1"/>
  <w:linkStyles/>
  <w:documentProtection w:edit="readOnly" w:enforcement="1"/>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 Office of Facility Planning And Control@@@Office of the Governor"/>
    <w:docVar w:name="ChosenSubDepartment" w:val="Division of Administration"/>
    <w:docVar w:name="CreationDate" w:val="12/5/2025 11:06:10 A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Children and Family Services%%%(none)@@@Department of"/>
    <w:docVar w:name="Dept(126)" w:val="Health, Department of%%%Bureau of Health Services Financing@@@Department of Health"/>
    <w:docVar w:name="Dept(127)" w:val="Health, Department of%%%Office of Public Health@@@Department of Health"/>
    <w:docVar w:name="Dept(128)" w:val="Agriculture and Forestry, Department of%%%Agricultural and Chemistry and Seed Commission@@@Department of Agriculture and Forestry"/>
    <w:docVar w:name="Dept(129)" w:val="Health, Department of%%%Board of Pharmacy@@@Department of Health"/>
    <w:docVar w:name="Dept(13)" w:val="Agriculture and Forestry, Department of%%%Office of Animal Health Services@@@Department of Agriculture and Forestry"/>
    <w:docVar w:name="Dept(130)" w:val="Health, Department of%%%Board of Medical Examiners@@@Department of Health"/>
    <w:docVar w:name="Dept(131)" w:val="Health, Department of%%%Board of Nursing@@@Department of Health"/>
    <w:docVar w:name="Dept(132)" w:val="Governor, Office of the%%%Board of Pardons@@@Office of the Governor"/>
    <w:docVar w:name="Dept(133)" w:val="Governor, Office of the%%%Crime Victims Reparations Board@@@Office of the Governor"/>
    <w:docVar w:name="Dept(134)" w:val="State, Department of%%%Elections Division@@@Department of State"/>
    <w:docVar w:name="Dept(135)" w:val="Transportation and Development, Department of%%%Office of Operations@@@Department of Transportation and Development"/>
    <w:docVar w:name="Dept(136)" w:val="State, Department of%%%Board of Election Supervisors@@@Department of State"/>
    <w:docVar w:name="Dept(137)" w:val="Regents, Board of%%%Office of Student Financial Assistance@@@Board of Regents"/>
    <w:docVar w:name="Dept(138)" w:val="Health, Department of%%%Office of Aging and Adult Services@@@Department of Health"/>
    <w:docVar w:name="Dept(139)" w:val="State, Department of%%%Museums Division@@@State, Department of"/>
    <w:docVar w:name="Dept(14)" w:val="Natural Resources, Department of%%%Office of Conservation@@@Department of Natural Resources"/>
    <w:docVar w:name="Dept(140)" w:val="Children and Family Services%%%Licensing Section@@@Children and Family Services"/>
    <w:docVar w:name="Dept(141)" w:val="Children and Family Services%%%Division of Child Welfare@@@Children and Family Services"/>
    <w:docVar w:name="Dept(142)" w:val="Health, Department of%%%Licensed Professional Counselors Board of Examiners@@@Health, Department of"/>
    <w:docVar w:name="Dept(143)" w:val="Health, Department of%%%Office for Citizens with Developmental Disabilities@@@Health, Department of"/>
    <w:docVar w:name="Dept(144)" w:val="Governor, Office of the%%%Division of Administration  Office of State Lands@@@Governor, Office of the"/>
    <w:docVar w:name="Dept(145)" w:val="Health, Department of%%%Radiologic Technology Board of Examiners@@@Health, Department of"/>
    <w:docVar w:name="Dept(146)" w:val="Department of Health%%%Board of Examiners of Psychologists@@@Department of Health"/>
    <w:docVar w:name="Dept(147)" w:val="Civil Service, Department of%%%Division of Administrative Law@@@Civil Service, Department of"/>
    <w:docVar w:name="Dept(148)" w:val="Economic Development%%%Office of Entertainment Industry Development@@@Economic Development"/>
    <w:docVar w:name="Dept(149)" w:val="Health, Department of%%%Behavior Analyst Board@@@Health, Department of"/>
    <w:docVar w:name="Dept(15)" w:val="Civil Service, Department of%%%Board of Ethics@@@Department of Civil Service"/>
    <w:docVar w:name="Dept(150)" w:val="Governor, Office of the%%%Division of Administration  Patient's Compensation Fund Oversight Board@@@Governor, Office of the"/>
    <w:docVar w:name="Dept(151)" w:val="Office of the Governor%%%Coastal Protection and Restoration Authority@@@Office of the Governor"/>
    <w:docVar w:name="Dept(152)" w:val="Office of the Governor%%%Division of Administration@@@Office of the Governor"/>
    <w:docVar w:name="Dept(153)" w:val="Governor, Office of the%%%Division of Administration@@@Governor, Office of the"/>
    <w:docVar w:name="Dept(154)" w:val="Workforce Commission%%%Office of Workers' Compensation@@@Workforce Commission"/>
    <w:docVar w:name="Dept(155)" w:val="State, Department of%%%Business Services Division@@@State, Department of"/>
    <w:docVar w:name="Dept(156)" w:val="Transportation and Development, Department of%%%Office of Public Works@@@Transportation and Development, Department of"/>
    <w:docVar w:name="Dept(157)" w:val="Children and Family Services%%%Child Support Enforcement Section@@@Children and Family Services"/>
    <w:docVar w:name="Dept(158)" w:val="Workforce Commission%%%Plumbing Board@@@Workforce Commission"/>
    <w:docVar w:name="Dept(159)" w:val="Health, Department of%%%Board of Dentistry@@@Health, Department of"/>
    <w:docVar w:name="Dept(16)" w:val="Economic Development, Department of%%%Board of Architectural Examiners@@@Department of Economic Development"/>
    <w:docVar w:name="Dept(160)" w:val="Department of Health%%%Board of Optometry Examiners@@@Department of Health"/>
    <w:docVar w:name="Dept(161)" w:val="Department of Health%%%Board of Optometry Examiners@@@Department of Health"/>
    <w:docVar w:name="Dept(162)" w:val="Health, Department of%%%Board of Optometry Examiners@@@Health, Department of"/>
    <w:docVar w:name="Dept(163)" w:val="Governor, Office of the%%%(none)@@@Boxing and Wrestling Commission"/>
    <w:docVar w:name="Dept(164)" w:val="Agriculture and Forestry, Department of%%%Agriculture Finance Authority@@@Agriculture and Forestry, Department of"/>
    <w:docVar w:name="Dept(165)" w:val="Transportation and Development, Department of%%%Professional Engineering and Land Surveying Board@@@Transportation and Development, Department of"/>
    <w:docVar w:name="Dept(166)" w:val="Agriculture and Forestry, Department of%%%Office of Animal Health and Food Safety@@@Agriculture and Forestry, Department of"/>
    <w:docVar w:name="Dept(167)" w:val="Treasury, Department of%%%State Bond Commission@@@Treasury, Department of"/>
    <w:docVar w:name="Dept(168)" w:val="Agriculture and Forestry, Department of%%%(none)@@@Board of Veterinary Medicine"/>
    <w:docVar w:name="Dept(169)" w:val="Agriculture and Forestry, Department of%%%Board of Veterinary Medicine@@@Agriculture and Forestry, Department of"/>
    <w:docVar w:name="Dept(17)" w:val="Education, Department of%%%Office of Secretary@@@Department of Education"/>
    <w:docVar w:name="Dept(170)" w:val="Children and Family Services%%%Division of Family Support@@@Children and Family Services"/>
    <w:docVar w:name="Dept(171)" w:val="Governor, Office of the%%%Capital Area Groundwater Conservation Commission@@@Governor, Office of the"/>
    <w:docVar w:name="Dept(172)" w:val="Revenue, Department of%%%(none)@@@Policy Services Division"/>
    <w:docVar w:name="Dept(173)" w:val="Revenue, Department of%%%Tax Policy and Planning Division@@@Revenue, Department of"/>
    <w:docVar w:name="Dept(174)" w:val="Health, Department of%%%Health Standards Section@@@Health, Department of"/>
    <w:docVar w:name="Dept(175)" w:val="Revenue, Department of%%%Louisiana Sales and Use Tax Commission for Remote Sellers@@@Revenue, Department of"/>
    <w:docVar w:name="Dept(176)" w:val="Health, Department of%%%Board of Examiners of Psychologists@@@Health, Department of"/>
    <w:docVar w:name="Dept(177)" w:val="State, Department of%%%Office of the Secretary of State@@@State, Department of"/>
    <w:docVar w:name="Dept(178)" w:val="Department of Energy and Natural Resources%%%Environmental Division@@@Department of Energy and Natural Resources"/>
    <w:docVar w:name="Dept(179)" w:val="Department of Public Safety and Corrections%%%(none)@@@Department of Public Safety and Corrections"/>
    <w:docVar w:name="Dept(18)" w:val="Student Financial Assistance Commission%%%Office of Student Financial Assistance@@@Student Financial Assistance Commission"/>
    <w:docVar w:name="Dept(180)" w:val="Department of Energy and Natural Resources%%%Office of Conservation@@@Department of Energy and Natural Resources"/>
    <w:docVar w:name="Dept(181)" w:val="Department of Health%%%Board of Social Work Examiners@@@Department of Health"/>
    <w:docVar w:name="Dept(182)" w:val="Department of Public Safety and Corrections%%%Gaming Control Board@@@Department of Public Safety and Corrections"/>
    <w:docVar w:name="Dept(183)" w:val="Department of Public Safety and Corrections%%%Corrections Services@@@Department of Public Safety and Corrections"/>
    <w:docVar w:name="Dept(184)" w:val="Louisiana Lottery Corporation%%%(none)@@@Louisiana Lottery Corporation"/>
    <w:docVar w:name="Dept(185)" w:val="Energy and Natural Resources, Department of%%%Office of the Secretary@@@Energy and Natural Resources, Department of"/>
    <w:docVar w:name="Dept(186)" w:val="Coastal Protection and Restoration Authority%%%(none)@@@Coastal Protection and Restoration Authority"/>
    <w:docVar w:name="Dept(187)" w:val="Transportation and Development, Department of%%%Office of Multimodal Commerce@@@Transportation and Development, Department of"/>
    <w:docVar w:name="Dept(188)" w:val="Department of Public Safety and Corrections%%%Office of Motor Vehicles@@@Department of Public Safety and Corrections"/>
    <w:docVar w:name="Dept(189)" w:val="Health, Department of%%%Louisiana Emergency Response Network@@@Department of Health"/>
    <w:docVar w:name="Dept(19)" w:val="Culture and Recreation, Department of%%%New Office of Something@@@Department of Culture and Recreation"/>
    <w:docVar w:name="Dept(190)" w:val="Workforce Commission%%%Office of Unemployment Insurance Administration@@@Workforce Commission"/>
    <w:docVar w:name="Dept(191)" w:val="Workforce Commission%%%Rehabilitation Services@@@Workforce Commission"/>
    <w:docVar w:name="Dept(192)" w:val="Energy and Natural Resources, Department of%%%Office of Conservation@@@Energy and Natural Resources, Department of"/>
    <w:docVar w:name="Dept(193)" w:val="Louisiana Economic Development%%%Office of Economic Development@@@Louisiana Economic Development"/>
    <w:docVar w:name="Dept(194)" w:val="Governor, Office of the%%%Board of Examiners of Interior Designers@@@Governor, Office of the"/>
    <w:docVar w:name="Dept(195)" w:val="Office of the Governor%%%Motor Vehicle Commission@@@Office of the Governor"/>
    <w:docVar w:name="Dept(196)" w:val="Transportation and Development, Department of%%%Office of General Counsel@@@Transportation and Development, Department of"/>
    <w:docVar w:name="Dept(197)" w:val="Governor, Office of the%%%Auctioneers Licensing Board@@@Governor, Office of the"/>
    <w:docVar w:name="Dept(198)" w:val="Treasury, Department of%%%Municipal Employees' Retirement System@@@Treasury, Department of"/>
    <w:docVar w:name="Dept(199)" w:val="Health, Department of%%%Addictive Disorder Regulatory Authority@@@Health, Department of"/>
    <w:docVar w:name="Dept(2)" w:val="Culture and Recreation, Department of%%%(none)@@@Department of Culture and Recreation"/>
    <w:docVar w:name="Dept(20)" w:val="Education, Department of%%%Board of Elementary and Secondary Education@@@Department of Education"/>
    <w:docVar w:name="Dept(200)" w:val="Health, Department of%%%Office of the Secretary@@@Health, Department of"/>
    <w:docVar w:name="Dept(201)" w:val="Department of Public Safety and Corrections%%%Office of State Police@@@Department of Public Safety and Corrections"/>
    <w:docVar w:name="Dept(202)" w:val="Transportation and Development, Department of%%%Office of Project Delivery@@@Transportation and Development, Department of"/>
    <w:docVar w:name="Dept(203)" w:val="Louisiana Works%%%Office of Workers' Compensation Administration@@@Louisiana Works"/>
    <w:docVar w:name="Dept(204)" w:val="Culture, Recreation, and Tourism, Department of%%%Office of Tourism@@@Culture, Recreation, and Tourism, Department of"/>
    <w:docVar w:name="Dept(205)" w:val="Culture, Recreation, and Tourism, Department of%%%Office of the Secretary@@@Culture, Recreation, and Tourism, Department of"/>
    <w:docVar w:name="Dept(206)" w:val="Governor, Office of the%%%Firefighters Pension and Relief Fund for the City of New Orleans and Vicinity@@@Governor, Office of the"/>
    <w:docVar w:name="Dept(207)" w:val="Health, Department of%%%Board of Practical Nurse Examiners@@@Health, Department of"/>
    <w:docVar w:name="Dept(208)" w:val="Louisiana Works%%%Office of Workers' Compensation Administration@@@Louisiana Works"/>
    <w:docVar w:name="Dept(209)" w:val="Department of Conservation and Energy%%%Office of Conservation@@@Department of Conservation and Energy"/>
    <w:docVar w:name="Dept(21)" w:val="Revenue, Department of%%%Corporation Income and Franchise Taxes Division@@@Department of Revenue"/>
    <w:docVar w:name="Dept(210)" w:val="Louisiana Works%%%Office of Unemployment Insurance Administration@@@Louisiana Works"/>
    <w:docVar w:name="Dept(211)" w:val="zzzblank"/>
    <w:docVar w:name="Dept(212)" w:val="zzzblank"/>
    <w:docVar w:name="Dept(213)" w:val="zzzblank"/>
    <w:docVar w:name="Dept(214)" w:val="zzzblank"/>
    <w:docVar w:name="Dept(215)" w:val="zzzblank"/>
    <w:docVar w:name="Dept(216)" w:val="zzzblank"/>
    <w:docVar w:name="Dept(217)" w:val="zzzblank"/>
    <w:docVar w:name="Dept(218)" w:val="zzzblank"/>
    <w:docVar w:name="Dept(219)" w:val="zzzblank"/>
    <w:docVar w:name="Dept(22)" w:val="Civil Service, Department of%%%Civil Service Commission@@@Department of Civil Service"/>
    <w:docVar w:name="Dept(220)" w:val="zzzblank"/>
    <w:docVar w:name="Dept(221)" w:val="zzzblank"/>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Department  of%%%Oil Spill Coordinator's Office@@@Department of Public Safety and Corrections"/>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Ad Valorem Taxation "/>
    <w:docVar w:name="DocType" w:val="EMR"/>
    <w:docVar w:name="ExoSeq" w:val="xx"/>
    <w:docVar w:name="FootnotesPresent" w:val="False"/>
    <w:docVar w:name="GovernorName" w:val="Jeff Landry"/>
    <w:docVar w:name="GovInitials" w:val="JML"/>
    <w:docVar w:name="LogInMonth" w:val="12"/>
    <w:docVar w:name="LogInSeq" w:val="017"/>
    <w:docVar w:name="LogInYear" w:val="25"/>
    <w:docVar w:name="PubDate" w:val="November 20, 2001"/>
    <w:docVar w:name="RegNumber" w:val="11"/>
    <w:docVar w:name="RegVolume" w:val="27"/>
    <w:docVar w:name="SecOfStateName" w:val="Nancy Landry"/>
    <w:docVar w:name="StartPageNumber" w:val="alt"/>
    <w:docVar w:name="UserInitials" w:val="alt"/>
  </w:docVars>
  <w:rsids>
    <w:rsidRoot w:val="00651C8A"/>
    <w:rsid w:val="00000AE2"/>
    <w:rsid w:val="000065D3"/>
    <w:rsid w:val="00015789"/>
    <w:rsid w:val="00027C69"/>
    <w:rsid w:val="000344FA"/>
    <w:rsid w:val="00037C87"/>
    <w:rsid w:val="00043D8D"/>
    <w:rsid w:val="00044284"/>
    <w:rsid w:val="00047FC4"/>
    <w:rsid w:val="00050BA8"/>
    <w:rsid w:val="000629B1"/>
    <w:rsid w:val="000632F7"/>
    <w:rsid w:val="00064C53"/>
    <w:rsid w:val="00065793"/>
    <w:rsid w:val="00075D66"/>
    <w:rsid w:val="00076ED8"/>
    <w:rsid w:val="00084170"/>
    <w:rsid w:val="000853E6"/>
    <w:rsid w:val="000918B1"/>
    <w:rsid w:val="00093931"/>
    <w:rsid w:val="00093AC1"/>
    <w:rsid w:val="000A260D"/>
    <w:rsid w:val="000A3239"/>
    <w:rsid w:val="000A51AC"/>
    <w:rsid w:val="000B509D"/>
    <w:rsid w:val="000C5E9F"/>
    <w:rsid w:val="000E2BF5"/>
    <w:rsid w:val="000E4326"/>
    <w:rsid w:val="000E6CB5"/>
    <w:rsid w:val="000F319E"/>
    <w:rsid w:val="000F62DC"/>
    <w:rsid w:val="00106607"/>
    <w:rsid w:val="00110895"/>
    <w:rsid w:val="00112B9F"/>
    <w:rsid w:val="00113387"/>
    <w:rsid w:val="00117B61"/>
    <w:rsid w:val="0012267C"/>
    <w:rsid w:val="00126041"/>
    <w:rsid w:val="00144FEA"/>
    <w:rsid w:val="00147E69"/>
    <w:rsid w:val="00150314"/>
    <w:rsid w:val="00174606"/>
    <w:rsid w:val="00184450"/>
    <w:rsid w:val="00186369"/>
    <w:rsid w:val="001902FE"/>
    <w:rsid w:val="00190E7E"/>
    <w:rsid w:val="00194E9B"/>
    <w:rsid w:val="001A1AC3"/>
    <w:rsid w:val="001A6C67"/>
    <w:rsid w:val="001B0932"/>
    <w:rsid w:val="001C1D25"/>
    <w:rsid w:val="001C3A54"/>
    <w:rsid w:val="001C4EC6"/>
    <w:rsid w:val="001D0193"/>
    <w:rsid w:val="001D35F4"/>
    <w:rsid w:val="001D382F"/>
    <w:rsid w:val="001E6008"/>
    <w:rsid w:val="0020248F"/>
    <w:rsid w:val="00203D95"/>
    <w:rsid w:val="00215ACA"/>
    <w:rsid w:val="00215E0D"/>
    <w:rsid w:val="0022249E"/>
    <w:rsid w:val="00231706"/>
    <w:rsid w:val="002457B0"/>
    <w:rsid w:val="002500A7"/>
    <w:rsid w:val="0025118A"/>
    <w:rsid w:val="002566EE"/>
    <w:rsid w:val="002650E1"/>
    <w:rsid w:val="00286083"/>
    <w:rsid w:val="00295FC1"/>
    <w:rsid w:val="00296583"/>
    <w:rsid w:val="002A1919"/>
    <w:rsid w:val="002A355A"/>
    <w:rsid w:val="002A3DB1"/>
    <w:rsid w:val="002B3770"/>
    <w:rsid w:val="002C092E"/>
    <w:rsid w:val="002C5325"/>
    <w:rsid w:val="002D0D36"/>
    <w:rsid w:val="002D19E1"/>
    <w:rsid w:val="002D33CA"/>
    <w:rsid w:val="002E5444"/>
    <w:rsid w:val="002E6E48"/>
    <w:rsid w:val="002F3EFA"/>
    <w:rsid w:val="002F5B19"/>
    <w:rsid w:val="00300BD1"/>
    <w:rsid w:val="00305395"/>
    <w:rsid w:val="00310F64"/>
    <w:rsid w:val="0031441F"/>
    <w:rsid w:val="003169D7"/>
    <w:rsid w:val="003201BE"/>
    <w:rsid w:val="00322049"/>
    <w:rsid w:val="00330628"/>
    <w:rsid w:val="00332C5D"/>
    <w:rsid w:val="003366E6"/>
    <w:rsid w:val="003431CE"/>
    <w:rsid w:val="00346DD0"/>
    <w:rsid w:val="00350E7B"/>
    <w:rsid w:val="0035308F"/>
    <w:rsid w:val="00364968"/>
    <w:rsid w:val="00367849"/>
    <w:rsid w:val="00373288"/>
    <w:rsid w:val="003777AD"/>
    <w:rsid w:val="00381F6A"/>
    <w:rsid w:val="003829E7"/>
    <w:rsid w:val="00382B14"/>
    <w:rsid w:val="00384A7C"/>
    <w:rsid w:val="00386217"/>
    <w:rsid w:val="0039119E"/>
    <w:rsid w:val="003948C3"/>
    <w:rsid w:val="00396EDF"/>
    <w:rsid w:val="00397B6F"/>
    <w:rsid w:val="003A2E41"/>
    <w:rsid w:val="003B5DD0"/>
    <w:rsid w:val="003C4855"/>
    <w:rsid w:val="003C6975"/>
    <w:rsid w:val="003D201C"/>
    <w:rsid w:val="003E3859"/>
    <w:rsid w:val="003E5677"/>
    <w:rsid w:val="003E60ED"/>
    <w:rsid w:val="003E6941"/>
    <w:rsid w:val="003E798F"/>
    <w:rsid w:val="003F0D56"/>
    <w:rsid w:val="00414B63"/>
    <w:rsid w:val="00417C13"/>
    <w:rsid w:val="00422C12"/>
    <w:rsid w:val="004266D9"/>
    <w:rsid w:val="00430623"/>
    <w:rsid w:val="00445215"/>
    <w:rsid w:val="00455540"/>
    <w:rsid w:val="0045608C"/>
    <w:rsid w:val="00460C7F"/>
    <w:rsid w:val="004658FB"/>
    <w:rsid w:val="00465F4E"/>
    <w:rsid w:val="00467518"/>
    <w:rsid w:val="00472A8D"/>
    <w:rsid w:val="00474D79"/>
    <w:rsid w:val="004770A9"/>
    <w:rsid w:val="00483C30"/>
    <w:rsid w:val="004A7A5E"/>
    <w:rsid w:val="004C1458"/>
    <w:rsid w:val="004C6AD0"/>
    <w:rsid w:val="004E0C53"/>
    <w:rsid w:val="004E31CF"/>
    <w:rsid w:val="004F02B7"/>
    <w:rsid w:val="004F49B4"/>
    <w:rsid w:val="004F6D29"/>
    <w:rsid w:val="00500DBC"/>
    <w:rsid w:val="00501AE4"/>
    <w:rsid w:val="00503422"/>
    <w:rsid w:val="0052358B"/>
    <w:rsid w:val="00530FC9"/>
    <w:rsid w:val="00536F28"/>
    <w:rsid w:val="00547346"/>
    <w:rsid w:val="00553382"/>
    <w:rsid w:val="00562621"/>
    <w:rsid w:val="005644F2"/>
    <w:rsid w:val="00570C92"/>
    <w:rsid w:val="005747DB"/>
    <w:rsid w:val="00575E44"/>
    <w:rsid w:val="00580441"/>
    <w:rsid w:val="005806FB"/>
    <w:rsid w:val="00581440"/>
    <w:rsid w:val="00583831"/>
    <w:rsid w:val="00583F77"/>
    <w:rsid w:val="005951E9"/>
    <w:rsid w:val="005A289F"/>
    <w:rsid w:val="005A5E63"/>
    <w:rsid w:val="005B1D5E"/>
    <w:rsid w:val="005B2399"/>
    <w:rsid w:val="005C0129"/>
    <w:rsid w:val="005C4169"/>
    <w:rsid w:val="005E4652"/>
    <w:rsid w:val="005E6D27"/>
    <w:rsid w:val="00600A06"/>
    <w:rsid w:val="00610CB3"/>
    <w:rsid w:val="00614EC7"/>
    <w:rsid w:val="00615E51"/>
    <w:rsid w:val="00617155"/>
    <w:rsid w:val="00622520"/>
    <w:rsid w:val="00631234"/>
    <w:rsid w:val="0063140F"/>
    <w:rsid w:val="00634A70"/>
    <w:rsid w:val="00641836"/>
    <w:rsid w:val="0064372C"/>
    <w:rsid w:val="0064582B"/>
    <w:rsid w:val="00651C8A"/>
    <w:rsid w:val="00664566"/>
    <w:rsid w:val="00665F0D"/>
    <w:rsid w:val="00672A7F"/>
    <w:rsid w:val="00681C96"/>
    <w:rsid w:val="00687844"/>
    <w:rsid w:val="00687905"/>
    <w:rsid w:val="006924B5"/>
    <w:rsid w:val="006A01F7"/>
    <w:rsid w:val="006A1126"/>
    <w:rsid w:val="006B6375"/>
    <w:rsid w:val="006B7A24"/>
    <w:rsid w:val="006C31C0"/>
    <w:rsid w:val="006E393B"/>
    <w:rsid w:val="006E5FF0"/>
    <w:rsid w:val="006E6AFC"/>
    <w:rsid w:val="006F01CA"/>
    <w:rsid w:val="006F411E"/>
    <w:rsid w:val="00704C48"/>
    <w:rsid w:val="0071107E"/>
    <w:rsid w:val="00721761"/>
    <w:rsid w:val="0073103D"/>
    <w:rsid w:val="007338F4"/>
    <w:rsid w:val="00737799"/>
    <w:rsid w:val="00744919"/>
    <w:rsid w:val="00747016"/>
    <w:rsid w:val="00752A52"/>
    <w:rsid w:val="00752B88"/>
    <w:rsid w:val="007546B3"/>
    <w:rsid w:val="00771325"/>
    <w:rsid w:val="00774798"/>
    <w:rsid w:val="00775C68"/>
    <w:rsid w:val="0077603E"/>
    <w:rsid w:val="007853A5"/>
    <w:rsid w:val="00786CDD"/>
    <w:rsid w:val="00794068"/>
    <w:rsid w:val="00794BB1"/>
    <w:rsid w:val="007A0FB3"/>
    <w:rsid w:val="007A4513"/>
    <w:rsid w:val="007A6BA2"/>
    <w:rsid w:val="007B6CBC"/>
    <w:rsid w:val="007C28D7"/>
    <w:rsid w:val="007C3259"/>
    <w:rsid w:val="007C441D"/>
    <w:rsid w:val="007C744E"/>
    <w:rsid w:val="007D0032"/>
    <w:rsid w:val="007D2115"/>
    <w:rsid w:val="007D6117"/>
    <w:rsid w:val="007D67E5"/>
    <w:rsid w:val="007E3124"/>
    <w:rsid w:val="007E790A"/>
    <w:rsid w:val="007F0D2A"/>
    <w:rsid w:val="007F1013"/>
    <w:rsid w:val="007F1167"/>
    <w:rsid w:val="007F5C2B"/>
    <w:rsid w:val="007F5E85"/>
    <w:rsid w:val="00806056"/>
    <w:rsid w:val="008163D5"/>
    <w:rsid w:val="00820A87"/>
    <w:rsid w:val="00823811"/>
    <w:rsid w:val="008342A2"/>
    <w:rsid w:val="00842CB2"/>
    <w:rsid w:val="0084598E"/>
    <w:rsid w:val="00854466"/>
    <w:rsid w:val="008624AE"/>
    <w:rsid w:val="00862C26"/>
    <w:rsid w:val="00864A74"/>
    <w:rsid w:val="00875471"/>
    <w:rsid w:val="00877640"/>
    <w:rsid w:val="00880940"/>
    <w:rsid w:val="00891A69"/>
    <w:rsid w:val="008A38A4"/>
    <w:rsid w:val="008A7C72"/>
    <w:rsid w:val="008B3A05"/>
    <w:rsid w:val="008C4CE3"/>
    <w:rsid w:val="008C7261"/>
    <w:rsid w:val="008D08F2"/>
    <w:rsid w:val="008D0B7E"/>
    <w:rsid w:val="008D11FB"/>
    <w:rsid w:val="008D28A7"/>
    <w:rsid w:val="008D6D7A"/>
    <w:rsid w:val="008E6657"/>
    <w:rsid w:val="00900AF4"/>
    <w:rsid w:val="00902CB0"/>
    <w:rsid w:val="00903200"/>
    <w:rsid w:val="009115A4"/>
    <w:rsid w:val="0091368A"/>
    <w:rsid w:val="0091560A"/>
    <w:rsid w:val="00916F89"/>
    <w:rsid w:val="009213C1"/>
    <w:rsid w:val="009264DB"/>
    <w:rsid w:val="0092678D"/>
    <w:rsid w:val="00936B9C"/>
    <w:rsid w:val="009407A6"/>
    <w:rsid w:val="00967CAF"/>
    <w:rsid w:val="009860EF"/>
    <w:rsid w:val="00991162"/>
    <w:rsid w:val="0099217D"/>
    <w:rsid w:val="00992D56"/>
    <w:rsid w:val="00996CC1"/>
    <w:rsid w:val="009B1DC9"/>
    <w:rsid w:val="009B7CFE"/>
    <w:rsid w:val="009C2861"/>
    <w:rsid w:val="009C4BA5"/>
    <w:rsid w:val="009D0F30"/>
    <w:rsid w:val="009D2521"/>
    <w:rsid w:val="009E064A"/>
    <w:rsid w:val="00A01286"/>
    <w:rsid w:val="00A0443F"/>
    <w:rsid w:val="00A26FA8"/>
    <w:rsid w:val="00A3486C"/>
    <w:rsid w:val="00A352EC"/>
    <w:rsid w:val="00A40237"/>
    <w:rsid w:val="00A423D5"/>
    <w:rsid w:val="00A53FBA"/>
    <w:rsid w:val="00A6376B"/>
    <w:rsid w:val="00A83DBE"/>
    <w:rsid w:val="00A84E24"/>
    <w:rsid w:val="00A85921"/>
    <w:rsid w:val="00A860C4"/>
    <w:rsid w:val="00A92CC6"/>
    <w:rsid w:val="00A95871"/>
    <w:rsid w:val="00AA3611"/>
    <w:rsid w:val="00AB0C28"/>
    <w:rsid w:val="00AB1617"/>
    <w:rsid w:val="00AC1161"/>
    <w:rsid w:val="00AC2456"/>
    <w:rsid w:val="00AC469C"/>
    <w:rsid w:val="00AC4FFA"/>
    <w:rsid w:val="00AE4508"/>
    <w:rsid w:val="00AE66EA"/>
    <w:rsid w:val="00AF4BAD"/>
    <w:rsid w:val="00AF7089"/>
    <w:rsid w:val="00B02CC7"/>
    <w:rsid w:val="00B036A9"/>
    <w:rsid w:val="00B05055"/>
    <w:rsid w:val="00B0625B"/>
    <w:rsid w:val="00B06609"/>
    <w:rsid w:val="00B15243"/>
    <w:rsid w:val="00B24ED3"/>
    <w:rsid w:val="00B279C8"/>
    <w:rsid w:val="00B33443"/>
    <w:rsid w:val="00B43A2A"/>
    <w:rsid w:val="00B51683"/>
    <w:rsid w:val="00B5347B"/>
    <w:rsid w:val="00B545F6"/>
    <w:rsid w:val="00B565A3"/>
    <w:rsid w:val="00B5786F"/>
    <w:rsid w:val="00B6122C"/>
    <w:rsid w:val="00B62608"/>
    <w:rsid w:val="00B63198"/>
    <w:rsid w:val="00B721F9"/>
    <w:rsid w:val="00B731C2"/>
    <w:rsid w:val="00B74744"/>
    <w:rsid w:val="00B76381"/>
    <w:rsid w:val="00B8646B"/>
    <w:rsid w:val="00B9181E"/>
    <w:rsid w:val="00B9247F"/>
    <w:rsid w:val="00B93E4B"/>
    <w:rsid w:val="00BA05F4"/>
    <w:rsid w:val="00BA551D"/>
    <w:rsid w:val="00BA6FC8"/>
    <w:rsid w:val="00BC297A"/>
    <w:rsid w:val="00BC53B9"/>
    <w:rsid w:val="00BD3416"/>
    <w:rsid w:val="00BF1485"/>
    <w:rsid w:val="00BF55CE"/>
    <w:rsid w:val="00C0373B"/>
    <w:rsid w:val="00C0471B"/>
    <w:rsid w:val="00C078AA"/>
    <w:rsid w:val="00C10BBD"/>
    <w:rsid w:val="00C11013"/>
    <w:rsid w:val="00C14A9F"/>
    <w:rsid w:val="00C16377"/>
    <w:rsid w:val="00C21BBA"/>
    <w:rsid w:val="00C32602"/>
    <w:rsid w:val="00C42879"/>
    <w:rsid w:val="00C47147"/>
    <w:rsid w:val="00C471AF"/>
    <w:rsid w:val="00C514A3"/>
    <w:rsid w:val="00C53117"/>
    <w:rsid w:val="00C63A8D"/>
    <w:rsid w:val="00C66122"/>
    <w:rsid w:val="00C71D34"/>
    <w:rsid w:val="00C72091"/>
    <w:rsid w:val="00C819E3"/>
    <w:rsid w:val="00C845FC"/>
    <w:rsid w:val="00C8520A"/>
    <w:rsid w:val="00CA089C"/>
    <w:rsid w:val="00CA1DC3"/>
    <w:rsid w:val="00CA6CC0"/>
    <w:rsid w:val="00CB1058"/>
    <w:rsid w:val="00CB2D49"/>
    <w:rsid w:val="00CB405E"/>
    <w:rsid w:val="00CD3AA3"/>
    <w:rsid w:val="00CD60EF"/>
    <w:rsid w:val="00CE22C2"/>
    <w:rsid w:val="00CE611C"/>
    <w:rsid w:val="00CE6F90"/>
    <w:rsid w:val="00CF45AF"/>
    <w:rsid w:val="00CF6C24"/>
    <w:rsid w:val="00CF772B"/>
    <w:rsid w:val="00D00CBE"/>
    <w:rsid w:val="00D02321"/>
    <w:rsid w:val="00D05731"/>
    <w:rsid w:val="00D14430"/>
    <w:rsid w:val="00D179BB"/>
    <w:rsid w:val="00D21235"/>
    <w:rsid w:val="00D26D30"/>
    <w:rsid w:val="00D3330F"/>
    <w:rsid w:val="00D34730"/>
    <w:rsid w:val="00D35E90"/>
    <w:rsid w:val="00D362C4"/>
    <w:rsid w:val="00D46C0F"/>
    <w:rsid w:val="00D71166"/>
    <w:rsid w:val="00D74814"/>
    <w:rsid w:val="00D941A4"/>
    <w:rsid w:val="00D96312"/>
    <w:rsid w:val="00DA1C6A"/>
    <w:rsid w:val="00DA5B91"/>
    <w:rsid w:val="00DB27B0"/>
    <w:rsid w:val="00DC1497"/>
    <w:rsid w:val="00DD31CA"/>
    <w:rsid w:val="00DD56AB"/>
    <w:rsid w:val="00DD7489"/>
    <w:rsid w:val="00DE1638"/>
    <w:rsid w:val="00DF1A5A"/>
    <w:rsid w:val="00E02DA2"/>
    <w:rsid w:val="00E13393"/>
    <w:rsid w:val="00E1768D"/>
    <w:rsid w:val="00E245AF"/>
    <w:rsid w:val="00E424C4"/>
    <w:rsid w:val="00E43329"/>
    <w:rsid w:val="00E509FF"/>
    <w:rsid w:val="00E5313D"/>
    <w:rsid w:val="00E546DB"/>
    <w:rsid w:val="00E635C4"/>
    <w:rsid w:val="00E81514"/>
    <w:rsid w:val="00E96D2A"/>
    <w:rsid w:val="00E9773F"/>
    <w:rsid w:val="00EA2341"/>
    <w:rsid w:val="00EA78A1"/>
    <w:rsid w:val="00EB31CD"/>
    <w:rsid w:val="00EB53F6"/>
    <w:rsid w:val="00EB7881"/>
    <w:rsid w:val="00EB79F8"/>
    <w:rsid w:val="00ED0BD9"/>
    <w:rsid w:val="00ED79EC"/>
    <w:rsid w:val="00ED7D87"/>
    <w:rsid w:val="00EE1A4B"/>
    <w:rsid w:val="00EE7407"/>
    <w:rsid w:val="00F00EBB"/>
    <w:rsid w:val="00F02A9C"/>
    <w:rsid w:val="00F03C4C"/>
    <w:rsid w:val="00F24B8E"/>
    <w:rsid w:val="00F2636E"/>
    <w:rsid w:val="00F30095"/>
    <w:rsid w:val="00F317F5"/>
    <w:rsid w:val="00F31E67"/>
    <w:rsid w:val="00F33B73"/>
    <w:rsid w:val="00F43E60"/>
    <w:rsid w:val="00F444AD"/>
    <w:rsid w:val="00F5653B"/>
    <w:rsid w:val="00F62791"/>
    <w:rsid w:val="00F71B99"/>
    <w:rsid w:val="00F745E8"/>
    <w:rsid w:val="00F77DE3"/>
    <w:rsid w:val="00F80332"/>
    <w:rsid w:val="00F84BA5"/>
    <w:rsid w:val="00F960DE"/>
    <w:rsid w:val="00F975DF"/>
    <w:rsid w:val="00FA01D7"/>
    <w:rsid w:val="00FA02A8"/>
    <w:rsid w:val="00FA4558"/>
    <w:rsid w:val="00FA5972"/>
    <w:rsid w:val="00FB125C"/>
    <w:rsid w:val="00FC3691"/>
    <w:rsid w:val="00FC6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0EDE9"/>
  <w15:chartTrackingRefBased/>
  <w15:docId w15:val="{F425AB15-6329-4B94-9287-BC054A88E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520"/>
  </w:style>
  <w:style w:type="paragraph" w:styleId="Heading1">
    <w:name w:val="heading 1"/>
    <w:basedOn w:val="Normal"/>
    <w:next w:val="Normal"/>
    <w:link w:val="Heading1Char"/>
    <w:qFormat/>
    <w:rsid w:val="00622520"/>
    <w:pPr>
      <w:keepNext/>
      <w:outlineLvl w:val="0"/>
    </w:pPr>
    <w:rPr>
      <w:vanish/>
    </w:rPr>
  </w:style>
  <w:style w:type="paragraph" w:styleId="Heading2">
    <w:name w:val="heading 2"/>
    <w:basedOn w:val="Normal"/>
    <w:next w:val="Normal"/>
    <w:link w:val="Heading2Char"/>
    <w:uiPriority w:val="1"/>
    <w:qFormat/>
    <w:rsid w:val="00651C8A"/>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uiPriority w:val="9"/>
    <w:qFormat/>
    <w:rsid w:val="00651C8A"/>
    <w:pPr>
      <w:keepNext/>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uiPriority w:val="9"/>
    <w:qFormat/>
    <w:rsid w:val="00651C8A"/>
    <w:pPr>
      <w:keepNext/>
      <w:widowControl w:val="0"/>
      <w:tabs>
        <w:tab w:val="left" w:pos="1192"/>
        <w:tab w:val="left" w:pos="9558"/>
      </w:tabs>
      <w:autoSpaceDE w:val="0"/>
      <w:autoSpaceDN w:val="0"/>
      <w:adjustRightInd w:val="0"/>
      <w:outlineLvl w:val="3"/>
    </w:pPr>
  </w:style>
  <w:style w:type="paragraph" w:styleId="Heading5">
    <w:name w:val="heading 5"/>
    <w:basedOn w:val="Normal"/>
    <w:next w:val="Normal"/>
    <w:link w:val="Heading5Char"/>
    <w:uiPriority w:val="9"/>
    <w:qFormat/>
    <w:rsid w:val="00651C8A"/>
    <w:pPr>
      <w:keepNext/>
      <w:jc w:val="center"/>
      <w:outlineLvl w:val="4"/>
    </w:pPr>
    <w:rPr>
      <w:b/>
      <w:sz w:val="16"/>
      <w:lang w:val="x-none" w:eastAsia="x-none"/>
    </w:rPr>
  </w:style>
  <w:style w:type="paragraph" w:styleId="Heading6">
    <w:name w:val="heading 6"/>
    <w:basedOn w:val="Normal"/>
    <w:next w:val="Normal"/>
    <w:link w:val="Heading6Char"/>
    <w:uiPriority w:val="9"/>
    <w:unhideWhenUsed/>
    <w:qFormat/>
    <w:rsid w:val="00651C8A"/>
    <w:p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uiPriority w:val="9"/>
    <w:qFormat/>
    <w:rsid w:val="00651C8A"/>
    <w:pPr>
      <w:keepNext/>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both"/>
      <w:outlineLvl w:val="6"/>
    </w:pPr>
  </w:style>
  <w:style w:type="paragraph" w:styleId="Heading8">
    <w:name w:val="heading 8"/>
    <w:basedOn w:val="Normal"/>
    <w:next w:val="Normal"/>
    <w:link w:val="Heading8Char"/>
    <w:uiPriority w:val="9"/>
    <w:qFormat/>
    <w:rsid w:val="00651C8A"/>
    <w:pPr>
      <w:keepNext/>
      <w:tabs>
        <w:tab w:val="center" w:pos="409"/>
      </w:tabs>
      <w:jc w:val="center"/>
      <w:outlineLvl w:val="7"/>
    </w:pPr>
    <w:rPr>
      <w:b/>
      <w:bCs/>
      <w:kern w:val="2"/>
      <w:sz w:val="15"/>
      <w:lang w:val="x-none" w:eastAsia="x-none"/>
    </w:rPr>
  </w:style>
  <w:style w:type="paragraph" w:styleId="Heading9">
    <w:name w:val="heading 9"/>
    <w:basedOn w:val="Normal"/>
    <w:next w:val="Normal"/>
    <w:link w:val="Heading9Char"/>
    <w:uiPriority w:val="9"/>
    <w:qFormat/>
    <w:rsid w:val="00651C8A"/>
    <w:pPr>
      <w:keepNext/>
      <w:numPr>
        <w:numId w:val="4"/>
      </w:numPr>
      <w:outlineLvl w:val="8"/>
    </w:pPr>
    <w:rPr>
      <w:rFonts w:ascii="Arial" w:hAnsi="Arial"/>
      <w:b/>
      <w:sz w:val="24"/>
      <w:szCs w:val="24"/>
      <w:lang w:val="x-none" w:eastAsia="x-none"/>
    </w:rPr>
  </w:style>
  <w:style w:type="character" w:default="1" w:styleId="DefaultParagraphFont">
    <w:name w:val="Default Paragraph Font"/>
    <w:semiHidden/>
    <w:rsid w:val="0062252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622520"/>
  </w:style>
  <w:style w:type="paragraph" w:styleId="Header">
    <w:name w:val="header"/>
    <w:basedOn w:val="Normal"/>
    <w:link w:val="HeaderChar"/>
    <w:rsid w:val="00622520"/>
    <w:pPr>
      <w:tabs>
        <w:tab w:val="center" w:pos="4320"/>
        <w:tab w:val="right" w:pos="8640"/>
      </w:tabs>
    </w:pPr>
  </w:style>
  <w:style w:type="paragraph" w:styleId="Footer">
    <w:name w:val="footer"/>
    <w:aliases w:val="f"/>
    <w:basedOn w:val="Normal"/>
    <w:link w:val="FooterChar"/>
    <w:rsid w:val="00622520"/>
    <w:pPr>
      <w:tabs>
        <w:tab w:val="center" w:pos="4320"/>
        <w:tab w:val="right" w:pos="8640"/>
      </w:tabs>
    </w:pPr>
  </w:style>
  <w:style w:type="paragraph" w:customStyle="1" w:styleId="a">
    <w:name w:val="(a)."/>
    <w:basedOn w:val="Text"/>
    <w:rsid w:val="00622520"/>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link w:val="TextChar"/>
    <w:rsid w:val="0062252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kern w:val="2"/>
    </w:rPr>
  </w:style>
  <w:style w:type="paragraph" w:customStyle="1" w:styleId="i">
    <w:name w:val="(i)."/>
    <w:basedOn w:val="Normal"/>
    <w:rsid w:val="00622520"/>
    <w:pPr>
      <w:tabs>
        <w:tab w:val="decimal" w:pos="1440"/>
        <w:tab w:val="left" w:pos="1728"/>
      </w:tabs>
      <w:jc w:val="both"/>
      <w:outlineLvl w:val="8"/>
    </w:pPr>
    <w:rPr>
      <w:kern w:val="2"/>
    </w:rPr>
  </w:style>
  <w:style w:type="paragraph" w:customStyle="1" w:styleId="1">
    <w:name w:val="1."/>
    <w:basedOn w:val="Normal"/>
    <w:link w:val="1Char"/>
    <w:rsid w:val="00622520"/>
    <w:pPr>
      <w:tabs>
        <w:tab w:val="left" w:pos="720"/>
        <w:tab w:val="left" w:pos="979"/>
        <w:tab w:val="left" w:pos="1152"/>
      </w:tabs>
      <w:ind w:firstLine="360"/>
      <w:jc w:val="both"/>
      <w:outlineLvl w:val="4"/>
    </w:pPr>
    <w:rPr>
      <w:kern w:val="2"/>
    </w:rPr>
  </w:style>
  <w:style w:type="paragraph" w:customStyle="1" w:styleId="A0">
    <w:name w:val="A."/>
    <w:basedOn w:val="Normal"/>
    <w:link w:val="AChar"/>
    <w:rsid w:val="00622520"/>
    <w:pPr>
      <w:tabs>
        <w:tab w:val="left" w:pos="144"/>
        <w:tab w:val="left" w:pos="187"/>
        <w:tab w:val="left" w:pos="540"/>
        <w:tab w:val="left" w:pos="907"/>
        <w:tab w:val="left" w:pos="1080"/>
      </w:tabs>
      <w:ind w:firstLine="187"/>
      <w:jc w:val="both"/>
      <w:outlineLvl w:val="3"/>
    </w:pPr>
    <w:rPr>
      <w:kern w:val="2"/>
    </w:rPr>
  </w:style>
  <w:style w:type="paragraph" w:customStyle="1" w:styleId="a1">
    <w:name w:val="a."/>
    <w:basedOn w:val="Normal"/>
    <w:link w:val="aChar0"/>
    <w:rsid w:val="00622520"/>
    <w:pPr>
      <w:tabs>
        <w:tab w:val="left" w:pos="907"/>
      </w:tabs>
      <w:ind w:firstLine="547"/>
      <w:jc w:val="both"/>
      <w:outlineLvl w:val="5"/>
    </w:pPr>
    <w:rPr>
      <w:kern w:val="2"/>
    </w:rPr>
  </w:style>
  <w:style w:type="paragraph" w:customStyle="1" w:styleId="AuthorityNote">
    <w:name w:val="Authority Note"/>
    <w:basedOn w:val="Normal"/>
    <w:link w:val="AuthorityNoteChar"/>
    <w:rsid w:val="0062252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Chapter">
    <w:name w:val="Chapter"/>
    <w:basedOn w:val="Normal"/>
    <w:link w:val="ChapterChar"/>
    <w:rsid w:val="00622520"/>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kern w:val="2"/>
    </w:rPr>
  </w:style>
  <w:style w:type="paragraph" w:customStyle="1" w:styleId="FooterEven">
    <w:name w:val="FooterEven"/>
    <w:basedOn w:val="Footer"/>
    <w:rsid w:val="00622520"/>
    <w:pPr>
      <w:tabs>
        <w:tab w:val="clear" w:pos="8640"/>
        <w:tab w:val="right" w:pos="4320"/>
      </w:tabs>
      <w:spacing w:before="60"/>
    </w:pPr>
    <w:rPr>
      <w:rFonts w:ascii="Arial" w:hAnsi="Arial"/>
      <w:i/>
      <w:sz w:val="16"/>
    </w:rPr>
  </w:style>
  <w:style w:type="paragraph" w:customStyle="1" w:styleId="FooterOdd">
    <w:name w:val="FooterOdd"/>
    <w:basedOn w:val="Footer"/>
    <w:rsid w:val="00622520"/>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link w:val="HistoricalNoteChar"/>
    <w:rsid w:val="0062252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i0">
    <w:name w:val="i."/>
    <w:basedOn w:val="Text"/>
    <w:rsid w:val="00622520"/>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link w:val="LACNoteChar"/>
    <w:rsid w:val="00622520"/>
    <w:pPr>
      <w:spacing w:after="120"/>
      <w:ind w:firstLine="187"/>
      <w:jc w:val="both"/>
    </w:pPr>
    <w:rPr>
      <w:kern w:val="2"/>
      <w:sz w:val="16"/>
    </w:rPr>
  </w:style>
  <w:style w:type="character" w:styleId="PageNumber">
    <w:name w:val="page number"/>
    <w:rsid w:val="00622520"/>
    <w:rPr>
      <w:rFonts w:ascii="Times New Roman" w:hAnsi="Times New Roman"/>
      <w:dstrike w:val="0"/>
      <w:color w:val="auto"/>
      <w:sz w:val="20"/>
      <w:vertAlign w:val="baseline"/>
    </w:rPr>
  </w:style>
  <w:style w:type="paragraph" w:customStyle="1" w:styleId="RegCodePart">
    <w:name w:val="Reg Code Part"/>
    <w:link w:val="RegCodePartChar"/>
    <w:rsid w:val="00622520"/>
    <w:pPr>
      <w:keepNext/>
      <w:jc w:val="center"/>
    </w:pPr>
    <w:rPr>
      <w:b/>
      <w:noProof/>
    </w:rPr>
  </w:style>
  <w:style w:type="paragraph" w:customStyle="1" w:styleId="RegFE1">
    <w:name w:val="Reg F&amp;E 1"/>
    <w:rsid w:val="00622520"/>
    <w:pPr>
      <w:ind w:left="288" w:hanging="288"/>
      <w:jc w:val="both"/>
    </w:pPr>
    <w:rPr>
      <w:noProof/>
      <w:spacing w:val="-10"/>
      <w:sz w:val="18"/>
    </w:rPr>
  </w:style>
  <w:style w:type="paragraph" w:customStyle="1" w:styleId="RegFE2">
    <w:name w:val="Reg F&amp;E 2"/>
    <w:link w:val="RegFE2Char"/>
    <w:rsid w:val="00622520"/>
    <w:pPr>
      <w:ind w:left="288" w:firstLine="288"/>
      <w:jc w:val="both"/>
    </w:pPr>
    <w:rPr>
      <w:noProof/>
      <w:sz w:val="18"/>
    </w:rPr>
  </w:style>
  <w:style w:type="paragraph" w:customStyle="1" w:styleId="Section">
    <w:name w:val="Section"/>
    <w:basedOn w:val="Normal"/>
    <w:link w:val="SectionChar"/>
    <w:rsid w:val="00622520"/>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kern w:val="2"/>
    </w:rPr>
  </w:style>
  <w:style w:type="paragraph" w:customStyle="1" w:styleId="SubChapter">
    <w:name w:val="SubChapter"/>
    <w:basedOn w:val="Normal"/>
    <w:link w:val="SubChapterChar"/>
    <w:rsid w:val="00622520"/>
    <w:pPr>
      <w:keepNext/>
      <w:keepLines/>
      <w:spacing w:after="120"/>
      <w:outlineLvl w:val="1"/>
    </w:pPr>
    <w:rPr>
      <w:sz w:val="28"/>
    </w:rPr>
  </w:style>
  <w:style w:type="paragraph" w:customStyle="1" w:styleId="RegCodeTitle">
    <w:name w:val="Reg Code Title"/>
    <w:basedOn w:val="Normal"/>
    <w:next w:val="Normal"/>
    <w:link w:val="RegCodeTitleChar"/>
    <w:rsid w:val="00622520"/>
    <w:pPr>
      <w:keepNext/>
      <w:jc w:val="center"/>
    </w:pPr>
    <w:rPr>
      <w:b/>
      <w:kern w:val="28"/>
    </w:rPr>
  </w:style>
  <w:style w:type="paragraph" w:customStyle="1" w:styleId="DD1">
    <w:name w:val="DD1"/>
    <w:rsid w:val="00622520"/>
    <w:rPr>
      <w:noProof/>
    </w:rPr>
  </w:style>
  <w:style w:type="paragraph" w:customStyle="1" w:styleId="RegDepartment">
    <w:name w:val="Reg Department"/>
    <w:next w:val="RegSubDepartment"/>
    <w:link w:val="RegDepartmentChar"/>
    <w:rsid w:val="00622520"/>
    <w:pPr>
      <w:keepNext/>
      <w:jc w:val="center"/>
    </w:pPr>
    <w:rPr>
      <w:b/>
      <w:noProof/>
    </w:rPr>
  </w:style>
  <w:style w:type="paragraph" w:customStyle="1" w:styleId="RegSubDepartment">
    <w:name w:val="Reg SubDepartment"/>
    <w:rsid w:val="00622520"/>
    <w:pPr>
      <w:keepNext/>
      <w:spacing w:after="240"/>
      <w:jc w:val="center"/>
    </w:pPr>
    <w:rPr>
      <w:b/>
      <w:noProof/>
      <w:sz w:val="22"/>
    </w:rPr>
  </w:style>
  <w:style w:type="paragraph" w:customStyle="1" w:styleId="RegItemTitle">
    <w:name w:val="Reg Item Title"/>
    <w:link w:val="RegItemTitleChar"/>
    <w:rsid w:val="00622520"/>
    <w:pPr>
      <w:keepNext/>
      <w:spacing w:after="240"/>
      <w:jc w:val="center"/>
    </w:pPr>
    <w:rPr>
      <w:noProof/>
    </w:rPr>
  </w:style>
  <w:style w:type="paragraph" w:customStyle="1" w:styleId="ExoA">
    <w:name w:val="Exo A."/>
    <w:basedOn w:val="Normal"/>
    <w:rsid w:val="00622520"/>
    <w:pPr>
      <w:tabs>
        <w:tab w:val="left" w:pos="936"/>
      </w:tabs>
      <w:spacing w:line="240" w:lineRule="exact"/>
      <w:ind w:left="360" w:right="360" w:firstLine="187"/>
      <w:jc w:val="both"/>
    </w:pPr>
  </w:style>
  <w:style w:type="paragraph" w:customStyle="1" w:styleId="ExoNormal">
    <w:name w:val="Exo Normal"/>
    <w:rsid w:val="00622520"/>
    <w:pPr>
      <w:tabs>
        <w:tab w:val="left" w:pos="1656"/>
      </w:tabs>
      <w:ind w:firstLine="360"/>
      <w:jc w:val="both"/>
    </w:pPr>
    <w:rPr>
      <w:noProof/>
    </w:rPr>
  </w:style>
  <w:style w:type="paragraph" w:customStyle="1" w:styleId="RegItemFirstLine">
    <w:name w:val="Reg Item First Line"/>
    <w:next w:val="RegDepartment"/>
    <w:link w:val="RegItemFirstLineChar"/>
    <w:rsid w:val="00622520"/>
    <w:pPr>
      <w:keepNext/>
      <w:tabs>
        <w:tab w:val="left" w:pos="-1440"/>
      </w:tabs>
      <w:spacing w:after="120"/>
      <w:jc w:val="center"/>
    </w:pPr>
    <w:rPr>
      <w:b/>
      <w:noProof/>
    </w:rPr>
  </w:style>
  <w:style w:type="paragraph" w:customStyle="1" w:styleId="RegSignature">
    <w:name w:val="Reg Signature"/>
    <w:basedOn w:val="Normal"/>
    <w:rsid w:val="00622520"/>
    <w:pPr>
      <w:keepNext/>
      <w:ind w:left="2160"/>
      <w:jc w:val="both"/>
    </w:pPr>
  </w:style>
  <w:style w:type="paragraph" w:customStyle="1" w:styleId="ExoSecOfState">
    <w:name w:val="Exo SecOfState"/>
    <w:rsid w:val="00622520"/>
    <w:pPr>
      <w:keepNext/>
    </w:pPr>
    <w:rPr>
      <w:noProof/>
    </w:rPr>
  </w:style>
  <w:style w:type="paragraph" w:customStyle="1" w:styleId="RegDoubleIndent">
    <w:name w:val="Reg Double Indent"/>
    <w:link w:val="RegDoubleIndentChar"/>
    <w:rsid w:val="00622520"/>
    <w:pPr>
      <w:ind w:left="432" w:right="432"/>
      <w:jc w:val="both"/>
    </w:pPr>
    <w:rPr>
      <w:noProof/>
    </w:rPr>
  </w:style>
  <w:style w:type="paragraph" w:customStyle="1" w:styleId="RegLogNumber">
    <w:name w:val="Reg Log Number"/>
    <w:link w:val="RegLogNumberChar"/>
    <w:rsid w:val="00622520"/>
    <w:rPr>
      <w:noProof/>
      <w:sz w:val="16"/>
    </w:rPr>
  </w:style>
  <w:style w:type="paragraph" w:customStyle="1" w:styleId="RegSectionTitle">
    <w:name w:val="RegSectionTitle"/>
    <w:rsid w:val="00622520"/>
    <w:pPr>
      <w:jc w:val="center"/>
    </w:pPr>
    <w:rPr>
      <w:rFonts w:ascii="Arial" w:hAnsi="Arial"/>
      <w:b/>
      <w:noProof/>
      <w:sz w:val="48"/>
    </w:rPr>
  </w:style>
  <w:style w:type="character" w:customStyle="1" w:styleId="Heading2Char">
    <w:name w:val="Heading 2 Char"/>
    <w:link w:val="Heading2"/>
    <w:uiPriority w:val="1"/>
    <w:rsid w:val="00651C8A"/>
    <w:rPr>
      <w:rFonts w:ascii="Arial" w:hAnsi="Arial"/>
      <w:b/>
      <w:bCs/>
      <w:i/>
      <w:iCs/>
      <w:sz w:val="28"/>
      <w:szCs w:val="28"/>
      <w:lang w:val="x-none" w:eastAsia="x-none"/>
    </w:rPr>
  </w:style>
  <w:style w:type="character" w:customStyle="1" w:styleId="Heading3Char">
    <w:name w:val="Heading 3 Char"/>
    <w:link w:val="Heading3"/>
    <w:uiPriority w:val="9"/>
    <w:rsid w:val="00651C8A"/>
    <w:rPr>
      <w:rFonts w:ascii="Arial" w:hAnsi="Arial"/>
      <w:b/>
      <w:bCs/>
      <w:sz w:val="26"/>
      <w:szCs w:val="26"/>
      <w:lang w:val="x-none" w:eastAsia="x-none"/>
    </w:rPr>
  </w:style>
  <w:style w:type="character" w:customStyle="1" w:styleId="Heading4Char">
    <w:name w:val="Heading 4 Char"/>
    <w:basedOn w:val="DefaultParagraphFont"/>
    <w:link w:val="Heading4"/>
    <w:uiPriority w:val="9"/>
    <w:rsid w:val="00651C8A"/>
  </w:style>
  <w:style w:type="character" w:customStyle="1" w:styleId="Heading5Char">
    <w:name w:val="Heading 5 Char"/>
    <w:link w:val="Heading5"/>
    <w:uiPriority w:val="9"/>
    <w:rsid w:val="00651C8A"/>
    <w:rPr>
      <w:b/>
      <w:sz w:val="16"/>
      <w:lang w:val="x-none" w:eastAsia="x-none"/>
    </w:rPr>
  </w:style>
  <w:style w:type="character" w:customStyle="1" w:styleId="Heading6Char">
    <w:name w:val="Heading 6 Char"/>
    <w:link w:val="Heading6"/>
    <w:uiPriority w:val="9"/>
    <w:rsid w:val="00651C8A"/>
    <w:rPr>
      <w:rFonts w:ascii="Calibri" w:hAnsi="Calibri"/>
      <w:b/>
      <w:bCs/>
      <w:sz w:val="22"/>
      <w:szCs w:val="22"/>
      <w:lang w:val="x-none" w:eastAsia="x-none"/>
    </w:rPr>
  </w:style>
  <w:style w:type="character" w:customStyle="1" w:styleId="Heading7Char">
    <w:name w:val="Heading 7 Char"/>
    <w:basedOn w:val="DefaultParagraphFont"/>
    <w:link w:val="Heading7"/>
    <w:uiPriority w:val="9"/>
    <w:rsid w:val="00651C8A"/>
  </w:style>
  <w:style w:type="character" w:customStyle="1" w:styleId="Heading8Char">
    <w:name w:val="Heading 8 Char"/>
    <w:link w:val="Heading8"/>
    <w:uiPriority w:val="9"/>
    <w:rsid w:val="00651C8A"/>
    <w:rPr>
      <w:b/>
      <w:bCs/>
      <w:kern w:val="2"/>
      <w:sz w:val="15"/>
      <w:lang w:val="x-none" w:eastAsia="x-none"/>
    </w:rPr>
  </w:style>
  <w:style w:type="character" w:customStyle="1" w:styleId="Heading9Char">
    <w:name w:val="Heading 9 Char"/>
    <w:link w:val="Heading9"/>
    <w:uiPriority w:val="9"/>
    <w:rsid w:val="00651C8A"/>
    <w:rPr>
      <w:rFonts w:ascii="Arial" w:hAnsi="Arial"/>
      <w:b/>
      <w:sz w:val="24"/>
      <w:szCs w:val="24"/>
      <w:lang w:val="x-none" w:eastAsia="x-none"/>
    </w:rPr>
  </w:style>
  <w:style w:type="character" w:customStyle="1" w:styleId="Heading1Char">
    <w:name w:val="Heading 1 Char"/>
    <w:link w:val="Heading1"/>
    <w:rsid w:val="00651C8A"/>
    <w:rPr>
      <w:vanish/>
    </w:rPr>
  </w:style>
  <w:style w:type="character" w:customStyle="1" w:styleId="HeaderChar">
    <w:name w:val="Header Char"/>
    <w:link w:val="Header"/>
    <w:rsid w:val="00651C8A"/>
  </w:style>
  <w:style w:type="character" w:customStyle="1" w:styleId="FooterChar">
    <w:name w:val="Footer Char"/>
    <w:aliases w:val="f Char"/>
    <w:link w:val="Footer"/>
    <w:rsid w:val="00651C8A"/>
  </w:style>
  <w:style w:type="paragraph" w:styleId="Title">
    <w:name w:val="Title"/>
    <w:basedOn w:val="Normal"/>
    <w:link w:val="TitleChar"/>
    <w:qFormat/>
    <w:rsid w:val="00651C8A"/>
    <w:pPr>
      <w:spacing w:after="120"/>
      <w:jc w:val="center"/>
    </w:pPr>
    <w:rPr>
      <w:b/>
      <w:caps/>
      <w:kern w:val="28"/>
      <w:sz w:val="28"/>
      <w:lang w:val="x-none" w:eastAsia="x-none"/>
    </w:rPr>
  </w:style>
  <w:style w:type="character" w:customStyle="1" w:styleId="TitleChar">
    <w:name w:val="Title Char"/>
    <w:link w:val="Title"/>
    <w:rsid w:val="00651C8A"/>
    <w:rPr>
      <w:b/>
      <w:caps/>
      <w:kern w:val="28"/>
      <w:sz w:val="28"/>
      <w:lang w:val="x-none" w:eastAsia="x-none"/>
    </w:rPr>
  </w:style>
  <w:style w:type="paragraph" w:customStyle="1" w:styleId="Part">
    <w:name w:val="Part"/>
    <w:basedOn w:val="Title"/>
    <w:rsid w:val="00651C8A"/>
    <w:pPr>
      <w:keepNext/>
      <w:keepLines/>
      <w:outlineLvl w:val="0"/>
    </w:pPr>
    <w:rPr>
      <w:caps w:val="0"/>
      <w:kern w:val="2"/>
    </w:rPr>
  </w:style>
  <w:style w:type="paragraph" w:customStyle="1" w:styleId="Note">
    <w:name w:val="Note"/>
    <w:basedOn w:val="Normal"/>
    <w:rsid w:val="00651C8A"/>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character" w:customStyle="1" w:styleId="AChar">
    <w:name w:val="A. Char"/>
    <w:link w:val="A0"/>
    <w:rsid w:val="00651C8A"/>
    <w:rPr>
      <w:kern w:val="2"/>
    </w:rPr>
  </w:style>
  <w:style w:type="character" w:customStyle="1" w:styleId="1Char">
    <w:name w:val="1. Char"/>
    <w:link w:val="1"/>
    <w:rsid w:val="00651C8A"/>
    <w:rPr>
      <w:kern w:val="2"/>
    </w:rPr>
  </w:style>
  <w:style w:type="paragraph" w:customStyle="1" w:styleId="Title1">
    <w:name w:val="Title1"/>
    <w:basedOn w:val="Title"/>
    <w:next w:val="Title2"/>
    <w:rsid w:val="00651C8A"/>
    <w:pPr>
      <w:pageBreakBefore/>
      <w:spacing w:after="60"/>
    </w:pPr>
    <w:rPr>
      <w:caps w:val="0"/>
    </w:rPr>
  </w:style>
  <w:style w:type="paragraph" w:customStyle="1" w:styleId="Title2">
    <w:name w:val="Title2"/>
    <w:basedOn w:val="Chapter"/>
    <w:rsid w:val="00651C8A"/>
    <w:pPr>
      <w:outlineLvl w:val="9"/>
    </w:pPr>
    <w:rPr>
      <w:caps/>
      <w:lang w:val="x-none" w:eastAsia="x-none"/>
    </w:rPr>
  </w:style>
  <w:style w:type="paragraph" w:customStyle="1" w:styleId="Part1">
    <w:name w:val="Part1"/>
    <w:basedOn w:val="Part"/>
    <w:rsid w:val="00651C8A"/>
    <w:pPr>
      <w:outlineLvl w:val="9"/>
    </w:pPr>
  </w:style>
  <w:style w:type="paragraph" w:customStyle="1" w:styleId="TOCPart">
    <w:name w:val="TOCPart"/>
    <w:rsid w:val="00651C8A"/>
    <w:pPr>
      <w:keepNext/>
      <w:keepLines/>
      <w:spacing w:before="240" w:after="240"/>
      <w:jc w:val="center"/>
    </w:pPr>
    <w:rPr>
      <w:b/>
      <w:noProof/>
      <w:sz w:val="28"/>
    </w:rPr>
  </w:style>
  <w:style w:type="paragraph" w:customStyle="1" w:styleId="TOCChapter">
    <w:name w:val="TOCChapter"/>
    <w:rsid w:val="00651C8A"/>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651C8A"/>
  </w:style>
  <w:style w:type="paragraph" w:customStyle="1" w:styleId="testcenter">
    <w:name w:val="testcenter"/>
    <w:basedOn w:val="i0"/>
    <w:rsid w:val="00651C8A"/>
    <w:pPr>
      <w:tabs>
        <w:tab w:val="clear" w:pos="1080"/>
        <w:tab w:val="right" w:pos="720"/>
      </w:tabs>
    </w:pPr>
    <w:rPr>
      <w:lang w:val="x-none" w:eastAsia="x-none"/>
    </w:rPr>
  </w:style>
  <w:style w:type="paragraph" w:customStyle="1" w:styleId="testdecimal">
    <w:name w:val="test decimal"/>
    <w:basedOn w:val="i0"/>
    <w:rsid w:val="00651C8A"/>
    <w:pPr>
      <w:tabs>
        <w:tab w:val="right" w:pos="720"/>
      </w:tabs>
    </w:pPr>
    <w:rPr>
      <w:lang w:val="x-none" w:eastAsia="x-none"/>
    </w:rPr>
  </w:style>
  <w:style w:type="paragraph" w:customStyle="1" w:styleId="TOCIndex">
    <w:name w:val="TOCIndex"/>
    <w:basedOn w:val="TOCChapter"/>
    <w:rsid w:val="00651C8A"/>
  </w:style>
  <w:style w:type="paragraph" w:customStyle="1" w:styleId="iNew">
    <w:name w:val="i.New"/>
    <w:basedOn w:val="i0"/>
    <w:rsid w:val="00651C8A"/>
    <w:pPr>
      <w:tabs>
        <w:tab w:val="clear" w:pos="806"/>
        <w:tab w:val="decimal" w:pos="810"/>
        <w:tab w:val="left" w:pos="1080"/>
      </w:tabs>
    </w:pPr>
    <w:rPr>
      <w:lang w:val="x-none" w:eastAsia="x-none"/>
    </w:rPr>
  </w:style>
  <w:style w:type="paragraph" w:styleId="Index1">
    <w:name w:val="index 1"/>
    <w:basedOn w:val="Normal"/>
    <w:next w:val="Normal"/>
    <w:autoRedefine/>
    <w:rsid w:val="00651C8A"/>
    <w:pPr>
      <w:ind w:left="240" w:hanging="240"/>
    </w:pPr>
  </w:style>
  <w:style w:type="character" w:customStyle="1" w:styleId="BodyTextIn">
    <w:name w:val="Body Text In"/>
    <w:rsid w:val="00651C8A"/>
    <w:rPr>
      <w:strike/>
    </w:rPr>
  </w:style>
  <w:style w:type="paragraph" w:styleId="BodyText">
    <w:name w:val="Body Text"/>
    <w:basedOn w:val="Normal"/>
    <w:link w:val="BodyTextChar"/>
    <w:uiPriority w:val="1"/>
    <w:qFormat/>
    <w:rsid w:val="00651C8A"/>
    <w:pPr>
      <w:numPr>
        <w:numId w:val="3"/>
      </w:numPr>
      <w:tabs>
        <w:tab w:val="left" w:pos="1440"/>
      </w:tabs>
      <w:autoSpaceDE w:val="0"/>
      <w:autoSpaceDN w:val="0"/>
      <w:adjustRightInd w:val="0"/>
    </w:pPr>
    <w:rPr>
      <w:rFonts w:ascii="Arial" w:hAnsi="Arial"/>
      <w:sz w:val="18"/>
      <w:szCs w:val="18"/>
      <w:lang w:val="x-none" w:eastAsia="x-none"/>
    </w:rPr>
  </w:style>
  <w:style w:type="character" w:customStyle="1" w:styleId="BodyTextChar">
    <w:name w:val="Body Text Char"/>
    <w:link w:val="BodyText"/>
    <w:uiPriority w:val="1"/>
    <w:rsid w:val="00651C8A"/>
    <w:rPr>
      <w:rFonts w:ascii="Arial" w:hAnsi="Arial"/>
      <w:sz w:val="18"/>
      <w:szCs w:val="18"/>
      <w:lang w:val="x-none" w:eastAsia="x-none"/>
    </w:rPr>
  </w:style>
  <w:style w:type="character" w:customStyle="1" w:styleId="medblue1">
    <w:name w:val="medblue1"/>
    <w:rsid w:val="00651C8A"/>
    <w:rPr>
      <w:rFonts w:ascii="Arial" w:hAnsi="Arial" w:cs="Arial" w:hint="default"/>
      <w:strike w:val="0"/>
      <w:dstrike w:val="0"/>
      <w:color w:val="1B1E5B"/>
      <w:sz w:val="16"/>
      <w:szCs w:val="16"/>
      <w:u w:val="none"/>
      <w:effect w:val="none"/>
    </w:rPr>
  </w:style>
  <w:style w:type="paragraph" w:customStyle="1" w:styleId="Byline">
    <w:name w:val="Byline"/>
    <w:basedOn w:val="BodyText"/>
    <w:rsid w:val="00651C8A"/>
    <w:pPr>
      <w:widowControl w:val="0"/>
      <w:tabs>
        <w:tab w:val="left" w:pos="-1440"/>
        <w:tab w:val="left" w:pos="-72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both"/>
    </w:pPr>
    <w:rPr>
      <w:rFonts w:ascii="Times New Roman" w:hAnsi="Times New Roman"/>
      <w:iCs/>
      <w:sz w:val="20"/>
      <w:szCs w:val="20"/>
    </w:rPr>
  </w:style>
  <w:style w:type="paragraph" w:styleId="BodyText2">
    <w:name w:val="Body Text 2"/>
    <w:basedOn w:val="Normal"/>
    <w:link w:val="BodyText2Char"/>
    <w:uiPriority w:val="99"/>
    <w:rsid w:val="00651C8A"/>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both"/>
    </w:pPr>
    <w:rPr>
      <w:kern w:val="2"/>
      <w:sz w:val="16"/>
      <w:lang w:val="x-none" w:eastAsia="x-none"/>
    </w:rPr>
  </w:style>
  <w:style w:type="character" w:customStyle="1" w:styleId="BodyText2Char">
    <w:name w:val="Body Text 2 Char"/>
    <w:link w:val="BodyText2"/>
    <w:uiPriority w:val="99"/>
    <w:rsid w:val="00651C8A"/>
    <w:rPr>
      <w:kern w:val="2"/>
      <w:sz w:val="16"/>
      <w:lang w:val="x-none" w:eastAsia="x-none"/>
    </w:rPr>
  </w:style>
  <w:style w:type="character" w:styleId="Emphasis">
    <w:name w:val="Emphasis"/>
    <w:uiPriority w:val="20"/>
    <w:qFormat/>
    <w:rsid w:val="00651C8A"/>
    <w:rPr>
      <w:i/>
      <w:iCs/>
    </w:rPr>
  </w:style>
  <w:style w:type="paragraph" w:styleId="BalloonText">
    <w:name w:val="Balloon Text"/>
    <w:basedOn w:val="Normal"/>
    <w:link w:val="BalloonTextChar"/>
    <w:uiPriority w:val="99"/>
    <w:rsid w:val="00651C8A"/>
    <w:rPr>
      <w:rFonts w:ascii="Tahoma" w:hAnsi="Tahoma"/>
      <w:sz w:val="16"/>
      <w:szCs w:val="16"/>
      <w:lang w:val="x-none" w:eastAsia="x-none"/>
    </w:rPr>
  </w:style>
  <w:style w:type="character" w:customStyle="1" w:styleId="BalloonTextChar">
    <w:name w:val="Balloon Text Char"/>
    <w:link w:val="BalloonText"/>
    <w:uiPriority w:val="99"/>
    <w:rsid w:val="00651C8A"/>
    <w:rPr>
      <w:rFonts w:ascii="Tahoma" w:hAnsi="Tahoma"/>
      <w:sz w:val="16"/>
      <w:szCs w:val="16"/>
      <w:lang w:val="x-none" w:eastAsia="x-none"/>
    </w:rPr>
  </w:style>
  <w:style w:type="table" w:styleId="TableGrid">
    <w:name w:val="Table Grid"/>
    <w:basedOn w:val="TableNormal"/>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Section"/>
    <w:autoRedefine/>
    <w:uiPriority w:val="39"/>
    <w:rsid w:val="00651C8A"/>
    <w:pPr>
      <w:tabs>
        <w:tab w:val="right" w:leader="dot" w:pos="10502"/>
      </w:tabs>
      <w:spacing w:before="120" w:after="120"/>
      <w:jc w:val="center"/>
    </w:pPr>
    <w:rPr>
      <w:b/>
      <w:noProof/>
      <w:sz w:val="28"/>
      <w:szCs w:val="28"/>
    </w:rPr>
  </w:style>
  <w:style w:type="paragraph" w:styleId="TOC2">
    <w:name w:val="toc 2"/>
    <w:basedOn w:val="Normal"/>
    <w:next w:val="Normal"/>
    <w:autoRedefine/>
    <w:uiPriority w:val="39"/>
    <w:rsid w:val="00651C8A"/>
    <w:pPr>
      <w:tabs>
        <w:tab w:val="left" w:pos="1440"/>
        <w:tab w:val="right" w:leader="dot" w:pos="10502"/>
      </w:tabs>
      <w:ind w:left="240"/>
    </w:pPr>
  </w:style>
  <w:style w:type="paragraph" w:styleId="TOC3">
    <w:name w:val="toc 3"/>
    <w:basedOn w:val="Normal"/>
    <w:next w:val="Normal"/>
    <w:autoRedefine/>
    <w:uiPriority w:val="39"/>
    <w:rsid w:val="00651C8A"/>
    <w:pPr>
      <w:ind w:left="480"/>
    </w:pPr>
  </w:style>
  <w:style w:type="paragraph" w:styleId="TOC4">
    <w:name w:val="toc 4"/>
    <w:basedOn w:val="Normal"/>
    <w:next w:val="Normal"/>
    <w:autoRedefine/>
    <w:uiPriority w:val="39"/>
    <w:rsid w:val="00651C8A"/>
    <w:pPr>
      <w:ind w:left="720"/>
    </w:pPr>
    <w:rPr>
      <w:szCs w:val="24"/>
    </w:rPr>
  </w:style>
  <w:style w:type="paragraph" w:styleId="TOC5">
    <w:name w:val="toc 5"/>
    <w:basedOn w:val="Normal"/>
    <w:next w:val="Normal"/>
    <w:autoRedefine/>
    <w:uiPriority w:val="39"/>
    <w:rsid w:val="00651C8A"/>
    <w:pPr>
      <w:ind w:left="960"/>
    </w:pPr>
    <w:rPr>
      <w:szCs w:val="24"/>
    </w:rPr>
  </w:style>
  <w:style w:type="paragraph" w:styleId="TOC6">
    <w:name w:val="toc 6"/>
    <w:basedOn w:val="Normal"/>
    <w:next w:val="Normal"/>
    <w:autoRedefine/>
    <w:uiPriority w:val="39"/>
    <w:rsid w:val="00651C8A"/>
    <w:pPr>
      <w:ind w:left="1200"/>
    </w:pPr>
    <w:rPr>
      <w:szCs w:val="24"/>
    </w:rPr>
  </w:style>
  <w:style w:type="paragraph" w:styleId="TOC7">
    <w:name w:val="toc 7"/>
    <w:basedOn w:val="Normal"/>
    <w:next w:val="Normal"/>
    <w:autoRedefine/>
    <w:uiPriority w:val="39"/>
    <w:rsid w:val="00651C8A"/>
    <w:pPr>
      <w:ind w:left="1440"/>
    </w:pPr>
    <w:rPr>
      <w:szCs w:val="24"/>
    </w:rPr>
  </w:style>
  <w:style w:type="paragraph" w:styleId="TOC8">
    <w:name w:val="toc 8"/>
    <w:basedOn w:val="Normal"/>
    <w:next w:val="Normal"/>
    <w:autoRedefine/>
    <w:uiPriority w:val="39"/>
    <w:rsid w:val="00651C8A"/>
    <w:pPr>
      <w:ind w:left="1680"/>
    </w:pPr>
    <w:rPr>
      <w:szCs w:val="24"/>
    </w:rPr>
  </w:style>
  <w:style w:type="paragraph" w:styleId="TOC9">
    <w:name w:val="toc 9"/>
    <w:basedOn w:val="Normal"/>
    <w:next w:val="Normal"/>
    <w:autoRedefine/>
    <w:uiPriority w:val="39"/>
    <w:rsid w:val="00651C8A"/>
    <w:pPr>
      <w:ind w:left="1920"/>
    </w:pPr>
    <w:rPr>
      <w:szCs w:val="24"/>
    </w:rPr>
  </w:style>
  <w:style w:type="character" w:styleId="Hyperlink">
    <w:name w:val="Hyperlink"/>
    <w:uiPriority w:val="99"/>
    <w:qFormat/>
    <w:rsid w:val="00651C8A"/>
    <w:rPr>
      <w:color w:val="0000FF"/>
      <w:u w:val="single"/>
    </w:rPr>
  </w:style>
  <w:style w:type="character" w:customStyle="1" w:styleId="RegCodeTitleChar">
    <w:name w:val="Reg Code Title Char"/>
    <w:link w:val="RegCodeTitle"/>
    <w:rsid w:val="00651C8A"/>
    <w:rPr>
      <w:b/>
      <w:kern w:val="28"/>
    </w:rPr>
  </w:style>
  <w:style w:type="character" w:customStyle="1" w:styleId="TextChar">
    <w:name w:val="Text Char"/>
    <w:link w:val="Text"/>
    <w:rsid w:val="00651C8A"/>
    <w:rPr>
      <w:kern w:val="2"/>
    </w:rPr>
  </w:style>
  <w:style w:type="character" w:customStyle="1" w:styleId="aChar0">
    <w:name w:val="a. Char"/>
    <w:link w:val="a1"/>
    <w:rsid w:val="00651C8A"/>
    <w:rPr>
      <w:kern w:val="2"/>
    </w:rPr>
  </w:style>
  <w:style w:type="character" w:customStyle="1" w:styleId="HistoricalNoteChar">
    <w:name w:val="Historical Note Char"/>
    <w:link w:val="HistoricalNote"/>
    <w:rsid w:val="00651C8A"/>
    <w:rPr>
      <w:kern w:val="2"/>
      <w:sz w:val="18"/>
    </w:rPr>
  </w:style>
  <w:style w:type="character" w:customStyle="1" w:styleId="SectionChar">
    <w:name w:val="Section Char"/>
    <w:link w:val="Section"/>
    <w:rsid w:val="00651C8A"/>
    <w:rPr>
      <w:b/>
      <w:kern w:val="2"/>
    </w:rPr>
  </w:style>
  <w:style w:type="character" w:customStyle="1" w:styleId="AuthorityNoteChar">
    <w:name w:val="Authority Note Char"/>
    <w:link w:val="AuthorityNote"/>
    <w:locked/>
    <w:rsid w:val="00651C8A"/>
    <w:rPr>
      <w:kern w:val="2"/>
      <w:sz w:val="18"/>
    </w:rPr>
  </w:style>
  <w:style w:type="character" w:customStyle="1" w:styleId="ChapterChar">
    <w:name w:val="Chapter Char"/>
    <w:link w:val="Chapter"/>
    <w:rsid w:val="00651C8A"/>
    <w:rPr>
      <w:b/>
      <w:kern w:val="2"/>
    </w:rPr>
  </w:style>
  <w:style w:type="character" w:customStyle="1" w:styleId="RegCodePartChar">
    <w:name w:val="Reg Code Part Char"/>
    <w:link w:val="RegCodePart"/>
    <w:rsid w:val="00651C8A"/>
    <w:rPr>
      <w:b/>
      <w:noProof/>
    </w:rPr>
  </w:style>
  <w:style w:type="character" w:customStyle="1" w:styleId="LACNoteChar">
    <w:name w:val="LACNote Char"/>
    <w:link w:val="LACNote"/>
    <w:rsid w:val="00651C8A"/>
    <w:rPr>
      <w:kern w:val="2"/>
      <w:sz w:val="16"/>
    </w:rPr>
  </w:style>
  <w:style w:type="table" w:customStyle="1" w:styleId="TableGrid1">
    <w:name w:val="Table Grid1"/>
    <w:basedOn w:val="TableNormal"/>
    <w:next w:val="TableGrid"/>
    <w:uiPriority w:val="59"/>
    <w:rsid w:val="00651C8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51C8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51C8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51C8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51C8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BodyCalibri8ptText1">
    <w:name w:val="Style +Body (Calibri) 8 pt Text 1"/>
    <w:qFormat/>
    <w:rsid w:val="00651C8A"/>
    <w:rPr>
      <w:rFonts w:ascii="Times New Roman" w:hAnsi="Times New Roman"/>
      <w:color w:val="000000"/>
      <w:sz w:val="16"/>
    </w:rPr>
  </w:style>
  <w:style w:type="character" w:customStyle="1" w:styleId="StyleBodyCalibri8ptBoldText1">
    <w:name w:val="Style +Body (Calibri) 8 pt Bold Text 1"/>
    <w:rsid w:val="00651C8A"/>
    <w:rPr>
      <w:rFonts w:ascii="Times New Roman" w:hAnsi="Times New Roman"/>
      <w:b/>
      <w:bCs/>
      <w:color w:val="000000"/>
      <w:sz w:val="16"/>
    </w:rPr>
  </w:style>
  <w:style w:type="paragraph" w:customStyle="1" w:styleId="Style8ptBoldText1Centered">
    <w:name w:val="Style 8 pt Bold Text 1 Centered"/>
    <w:basedOn w:val="Normal"/>
    <w:rsid w:val="00651C8A"/>
    <w:pPr>
      <w:jc w:val="center"/>
    </w:pPr>
    <w:rPr>
      <w:b/>
      <w:bCs/>
      <w:color w:val="000000"/>
      <w:sz w:val="16"/>
    </w:rPr>
  </w:style>
  <w:style w:type="paragraph" w:customStyle="1" w:styleId="StyleBodyCalibriCentered">
    <w:name w:val="Style +Body (Calibri) Centered"/>
    <w:basedOn w:val="Normal"/>
    <w:autoRedefine/>
    <w:rsid w:val="00651C8A"/>
    <w:pPr>
      <w:jc w:val="center"/>
    </w:pPr>
    <w:rPr>
      <w:sz w:val="16"/>
    </w:rPr>
  </w:style>
  <w:style w:type="character" w:customStyle="1" w:styleId="StyleStyleBodyTimesRoman8ptBoldText1NotBoldBlack">
    <w:name w:val="Style Style +Body (Times Roman) 8 pt Bold Text 1 + Not Bold Black"/>
    <w:qFormat/>
    <w:rsid w:val="00651C8A"/>
    <w:rPr>
      <w:rFonts w:ascii="Times New Roman" w:hAnsi="Times New Roman"/>
      <w:b w:val="0"/>
      <w:bCs w:val="0"/>
      <w:color w:val="000000"/>
      <w:sz w:val="16"/>
    </w:rPr>
  </w:style>
  <w:style w:type="numbering" w:customStyle="1" w:styleId="NoList1">
    <w:name w:val="No List1"/>
    <w:next w:val="NoList"/>
    <w:semiHidden/>
    <w:unhideWhenUsed/>
    <w:rsid w:val="00651C8A"/>
  </w:style>
  <w:style w:type="character" w:customStyle="1" w:styleId="SubChapterChar">
    <w:name w:val="SubChapter Char"/>
    <w:link w:val="SubChapter"/>
    <w:rsid w:val="00651C8A"/>
    <w:rPr>
      <w:sz w:val="28"/>
    </w:rPr>
  </w:style>
  <w:style w:type="paragraph" w:styleId="Index2">
    <w:name w:val="index 2"/>
    <w:basedOn w:val="Normal"/>
    <w:next w:val="Normal"/>
    <w:autoRedefine/>
    <w:uiPriority w:val="99"/>
    <w:rsid w:val="00651C8A"/>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right" w:leader="dot" w:pos="4886"/>
        <w:tab w:val="left" w:pos="5040"/>
        <w:tab w:val="left" w:pos="5220"/>
        <w:tab w:val="left" w:pos="5400"/>
        <w:tab w:val="left" w:pos="5580"/>
        <w:tab w:val="left" w:pos="5760"/>
        <w:tab w:val="left" w:pos="5940"/>
        <w:tab w:val="left" w:pos="6120"/>
        <w:tab w:val="left" w:pos="6300"/>
        <w:tab w:val="left" w:pos="6480"/>
        <w:tab w:val="left" w:pos="6660"/>
        <w:tab w:val="left" w:pos="6840"/>
        <w:tab w:val="left" w:leader="dot" w:pos="7020"/>
      </w:tabs>
      <w:ind w:left="480" w:hanging="240"/>
    </w:pPr>
    <w:rPr>
      <w:noProof/>
    </w:rPr>
  </w:style>
  <w:style w:type="character" w:customStyle="1" w:styleId="RegDepartmentChar">
    <w:name w:val="Reg Department Char"/>
    <w:link w:val="RegDepartment"/>
    <w:rsid w:val="00651C8A"/>
    <w:rPr>
      <w:b/>
      <w:noProof/>
    </w:rPr>
  </w:style>
  <w:style w:type="character" w:customStyle="1" w:styleId="RegItemTitleChar">
    <w:name w:val="Reg Item Title Char"/>
    <w:link w:val="RegItemTitle"/>
    <w:rsid w:val="00651C8A"/>
    <w:rPr>
      <w:noProof/>
    </w:rPr>
  </w:style>
  <w:style w:type="character" w:customStyle="1" w:styleId="RegLogNumberChar">
    <w:name w:val="Reg Log Number Char"/>
    <w:link w:val="RegLogNumber"/>
    <w:rsid w:val="00651C8A"/>
    <w:rPr>
      <w:noProof/>
      <w:sz w:val="16"/>
    </w:rPr>
  </w:style>
  <w:style w:type="paragraph" w:styleId="BodyTextIndent">
    <w:name w:val="Body Text Indent"/>
    <w:basedOn w:val="Normal"/>
    <w:link w:val="BodyTextIndentChar"/>
    <w:uiPriority w:val="99"/>
    <w:rsid w:val="00651C8A"/>
    <w:pPr>
      <w:widowControl w:val="0"/>
      <w:spacing w:line="218" w:lineRule="auto"/>
      <w:ind w:left="720" w:hanging="720"/>
      <w:jc w:val="both"/>
    </w:pPr>
    <w:rPr>
      <w:rFonts w:ascii="Arial" w:hAnsi="Arial"/>
      <w:snapToGrid w:val="0"/>
      <w:sz w:val="21"/>
      <w:lang w:val="x-none" w:eastAsia="x-none"/>
    </w:rPr>
  </w:style>
  <w:style w:type="character" w:customStyle="1" w:styleId="BodyTextIndentChar">
    <w:name w:val="Body Text Indent Char"/>
    <w:link w:val="BodyTextIndent"/>
    <w:uiPriority w:val="99"/>
    <w:rsid w:val="00651C8A"/>
    <w:rPr>
      <w:rFonts w:ascii="Arial" w:hAnsi="Arial"/>
      <w:snapToGrid w:val="0"/>
      <w:sz w:val="21"/>
      <w:lang w:val="x-none" w:eastAsia="x-none"/>
    </w:rPr>
  </w:style>
  <w:style w:type="paragraph" w:styleId="BodyTextIndent2">
    <w:name w:val="Body Text Indent 2"/>
    <w:basedOn w:val="Normal"/>
    <w:link w:val="BodyTextIndent2Char"/>
    <w:rsid w:val="00651C8A"/>
    <w:pPr>
      <w:tabs>
        <w:tab w:val="left" w:pos="-72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rPr>
      <w:rFonts w:ascii="Geneva" w:hAnsi="Geneva"/>
      <w:color w:val="000000"/>
      <w:lang w:val="x-none" w:eastAsia="x-none"/>
    </w:rPr>
  </w:style>
  <w:style w:type="character" w:customStyle="1" w:styleId="BodyTextIndent2Char">
    <w:name w:val="Body Text Indent 2 Char"/>
    <w:link w:val="BodyTextIndent2"/>
    <w:rsid w:val="00651C8A"/>
    <w:rPr>
      <w:rFonts w:ascii="Geneva" w:hAnsi="Geneva"/>
      <w:color w:val="000000"/>
      <w:lang w:val="x-none" w:eastAsia="x-none"/>
    </w:rPr>
  </w:style>
  <w:style w:type="paragraph" w:styleId="BodyTextIndent3">
    <w:name w:val="Body Text Indent 3"/>
    <w:basedOn w:val="Normal"/>
    <w:link w:val="BodyTextIndent3Char"/>
    <w:uiPriority w:val="99"/>
    <w:rsid w:val="00651C8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jc w:val="both"/>
    </w:pPr>
    <w:rPr>
      <w:rFonts w:ascii="Geneva" w:hAnsi="Geneva"/>
      <w:color w:val="000000"/>
      <w:lang w:val="x-none" w:eastAsia="x-none"/>
    </w:rPr>
  </w:style>
  <w:style w:type="character" w:customStyle="1" w:styleId="BodyTextIndent3Char">
    <w:name w:val="Body Text Indent 3 Char"/>
    <w:link w:val="BodyTextIndent3"/>
    <w:uiPriority w:val="99"/>
    <w:rsid w:val="00651C8A"/>
    <w:rPr>
      <w:rFonts w:ascii="Geneva" w:hAnsi="Geneva"/>
      <w:color w:val="000000"/>
      <w:lang w:val="x-none" w:eastAsia="x-none"/>
    </w:rPr>
  </w:style>
  <w:style w:type="paragraph" w:styleId="BodyText3">
    <w:name w:val="Body Text 3"/>
    <w:basedOn w:val="Normal"/>
    <w:link w:val="BodyText3Char"/>
    <w:uiPriority w:val="99"/>
    <w:rsid w:val="00651C8A"/>
    <w:pPr>
      <w:spacing w:before="120"/>
    </w:pPr>
    <w:rPr>
      <w:strike/>
      <w:sz w:val="21"/>
      <w:lang w:val="x-none" w:eastAsia="x-none"/>
    </w:rPr>
  </w:style>
  <w:style w:type="character" w:customStyle="1" w:styleId="BodyText3Char">
    <w:name w:val="Body Text 3 Char"/>
    <w:link w:val="BodyText3"/>
    <w:uiPriority w:val="99"/>
    <w:rsid w:val="00651C8A"/>
    <w:rPr>
      <w:strike/>
      <w:sz w:val="21"/>
      <w:lang w:val="x-none" w:eastAsia="x-none"/>
    </w:rPr>
  </w:style>
  <w:style w:type="paragraph" w:customStyle="1" w:styleId="Level1">
    <w:name w:val="Level 1"/>
    <w:basedOn w:val="Normal"/>
    <w:rsid w:val="00651C8A"/>
    <w:pPr>
      <w:widowControl w:val="0"/>
      <w:numPr>
        <w:numId w:val="1"/>
      </w:numPr>
      <w:autoSpaceDE w:val="0"/>
      <w:autoSpaceDN w:val="0"/>
      <w:adjustRightInd w:val="0"/>
      <w:ind w:left="720" w:hanging="720"/>
      <w:outlineLvl w:val="0"/>
    </w:pPr>
    <w:rPr>
      <w:szCs w:val="24"/>
    </w:rPr>
  </w:style>
  <w:style w:type="paragraph" w:customStyle="1" w:styleId="xl24">
    <w:name w:val="xl24"/>
    <w:basedOn w:val="Normal"/>
    <w:rsid w:val="00651C8A"/>
    <w:pPr>
      <w:spacing w:before="100" w:beforeAutospacing="1" w:after="100" w:afterAutospacing="1"/>
    </w:pPr>
    <w:rPr>
      <w:rFonts w:ascii="Arial" w:eastAsia="Arial Unicode MS" w:hAnsi="Arial" w:cs="Arial"/>
      <w:sz w:val="18"/>
      <w:szCs w:val="18"/>
    </w:rPr>
  </w:style>
  <w:style w:type="character" w:customStyle="1" w:styleId="CODE">
    <w:name w:val="CODE"/>
    <w:rsid w:val="00651C8A"/>
    <w:rPr>
      <w:rFonts w:ascii="Courier New" w:hAnsi="Courier New"/>
      <w:sz w:val="20"/>
    </w:rPr>
  </w:style>
  <w:style w:type="paragraph" w:customStyle="1" w:styleId="a2">
    <w:name w:val="_"/>
    <w:basedOn w:val="Normal"/>
    <w:rsid w:val="00651C8A"/>
    <w:pPr>
      <w:widowControl w:val="0"/>
      <w:ind w:left="720" w:hanging="720"/>
    </w:pPr>
    <w:rPr>
      <w:snapToGrid w:val="0"/>
    </w:rPr>
  </w:style>
  <w:style w:type="character" w:customStyle="1" w:styleId="10">
    <w:name w:val="1"/>
    <w:semiHidden/>
    <w:rsid w:val="00651C8A"/>
  </w:style>
  <w:style w:type="character" w:styleId="Strong">
    <w:name w:val="Strong"/>
    <w:uiPriority w:val="22"/>
    <w:qFormat/>
    <w:rsid w:val="00651C8A"/>
    <w:rPr>
      <w:b/>
      <w:bCs/>
    </w:rPr>
  </w:style>
  <w:style w:type="paragraph" w:customStyle="1" w:styleId="xl62">
    <w:name w:val="xl62"/>
    <w:basedOn w:val="Normal"/>
    <w:rsid w:val="00651C8A"/>
    <w:pPr>
      <w:spacing w:before="100" w:after="100"/>
      <w:textAlignment w:val="top"/>
    </w:pPr>
    <w:rPr>
      <w:rFonts w:ascii="Arial" w:hAnsi="Arial"/>
      <w:sz w:val="12"/>
    </w:rPr>
  </w:style>
  <w:style w:type="paragraph" w:customStyle="1" w:styleId="font5">
    <w:name w:val="font5"/>
    <w:basedOn w:val="Normal"/>
    <w:rsid w:val="00651C8A"/>
    <w:pPr>
      <w:spacing w:before="100" w:after="100"/>
    </w:pPr>
    <w:rPr>
      <w:rFonts w:ascii="Arial" w:hAnsi="Arial"/>
      <w:sz w:val="16"/>
    </w:rPr>
  </w:style>
  <w:style w:type="paragraph" w:customStyle="1" w:styleId="xl52">
    <w:name w:val="xl52"/>
    <w:basedOn w:val="Normal"/>
    <w:rsid w:val="00651C8A"/>
    <w:pPr>
      <w:pBdr>
        <w:bottom w:val="single" w:sz="4" w:space="0" w:color="auto"/>
      </w:pBdr>
      <w:spacing w:before="100" w:after="100"/>
      <w:jc w:val="center"/>
      <w:textAlignment w:val="top"/>
    </w:pPr>
    <w:rPr>
      <w:rFonts w:ascii="Arial" w:hAnsi="Arial"/>
      <w:sz w:val="16"/>
    </w:rPr>
  </w:style>
  <w:style w:type="paragraph" w:customStyle="1" w:styleId="font6">
    <w:name w:val="font6"/>
    <w:basedOn w:val="Normal"/>
    <w:rsid w:val="00651C8A"/>
    <w:pPr>
      <w:spacing w:before="100" w:after="100"/>
    </w:pPr>
    <w:rPr>
      <w:rFonts w:ascii="Arial" w:hAnsi="Arial"/>
      <w:b/>
      <w:sz w:val="16"/>
    </w:rPr>
  </w:style>
  <w:style w:type="paragraph" w:customStyle="1" w:styleId="Level3">
    <w:name w:val="Level 3"/>
    <w:basedOn w:val="Normal"/>
    <w:rsid w:val="00651C8A"/>
    <w:pPr>
      <w:widowControl w:val="0"/>
      <w:numPr>
        <w:ilvl w:val="1"/>
        <w:numId w:val="2"/>
      </w:numPr>
      <w:ind w:left="2160" w:hanging="720"/>
      <w:outlineLvl w:val="2"/>
    </w:pPr>
    <w:rPr>
      <w:snapToGrid w:val="0"/>
    </w:rPr>
  </w:style>
  <w:style w:type="character" w:customStyle="1" w:styleId="efilebold1">
    <w:name w:val="efilebold1"/>
    <w:rsid w:val="00651C8A"/>
    <w:rPr>
      <w:b/>
      <w:bCs/>
      <w:i/>
      <w:iCs/>
    </w:rPr>
  </w:style>
  <w:style w:type="character" w:customStyle="1" w:styleId="SourceNotes">
    <w:name w:val="Source Notes"/>
    <w:rsid w:val="00651C8A"/>
    <w:rPr>
      <w:sz w:val="20"/>
      <w:szCs w:val="20"/>
    </w:rPr>
  </w:style>
  <w:style w:type="paragraph" w:customStyle="1" w:styleId="Level2">
    <w:name w:val="Level 2"/>
    <w:basedOn w:val="Normal"/>
    <w:rsid w:val="00651C8A"/>
    <w:pPr>
      <w:widowControl w:val="0"/>
      <w:numPr>
        <w:ilvl w:val="1"/>
        <w:numId w:val="1"/>
      </w:numPr>
      <w:ind w:left="2160" w:hanging="720"/>
      <w:outlineLvl w:val="1"/>
    </w:pPr>
    <w:rPr>
      <w:snapToGrid w:val="0"/>
    </w:rPr>
  </w:style>
  <w:style w:type="paragraph" w:customStyle="1" w:styleId="TOC">
    <w:name w:val="TOC"/>
    <w:rsid w:val="00651C8A"/>
    <w:pPr>
      <w:widowControl w:val="0"/>
      <w:tabs>
        <w:tab w:val="left" w:pos="-32"/>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640"/>
        <w:tab w:val="left" w:pos="9120"/>
        <w:tab w:val="left" w:pos="9600"/>
        <w:tab w:val="left" w:pos="10080"/>
        <w:tab w:val="left" w:pos="10560"/>
      </w:tabs>
      <w:suppressAutoHyphens/>
      <w:autoSpaceDE w:val="0"/>
      <w:autoSpaceDN w:val="0"/>
    </w:pPr>
    <w:rPr>
      <w:rFonts w:ascii="Impact" w:hAnsi="Impact" w:cs="Impact"/>
      <w:sz w:val="18"/>
      <w:szCs w:val="18"/>
    </w:rPr>
  </w:style>
  <w:style w:type="paragraph" w:customStyle="1" w:styleId="NOTE1">
    <w:name w:val="NOTE1"/>
    <w:rsid w:val="00651C8A"/>
    <w:pPr>
      <w:widowControl w:val="0"/>
      <w:tabs>
        <w:tab w:val="left" w:pos="-720"/>
      </w:tabs>
      <w:suppressAutoHyphens/>
      <w:autoSpaceDE w:val="0"/>
      <w:autoSpaceDN w:val="0"/>
      <w:jc w:val="both"/>
    </w:pPr>
    <w:rPr>
      <w:rFonts w:ascii="Book Antiqua" w:hAnsi="Book Antiqua" w:cs="Book Antiqua"/>
      <w:spacing w:val="-2"/>
      <w:sz w:val="18"/>
      <w:szCs w:val="18"/>
    </w:rPr>
  </w:style>
  <w:style w:type="paragraph" w:customStyle="1" w:styleId="1P">
    <w:name w:val="1P"/>
    <w:rsid w:val="00651C8A"/>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uppressAutoHyphens/>
      <w:autoSpaceDE w:val="0"/>
      <w:autoSpaceDN w:val="0"/>
      <w:spacing w:after="120"/>
      <w:jc w:val="both"/>
    </w:pPr>
    <w:rPr>
      <w:rFonts w:ascii="Book Antiqua" w:hAnsi="Book Antiqua" w:cs="Book Antiqua"/>
      <w:spacing w:val="-2"/>
    </w:rPr>
  </w:style>
  <w:style w:type="paragraph" w:customStyle="1" w:styleId="CENTER">
    <w:name w:val="CENTER"/>
    <w:rsid w:val="00651C8A"/>
    <w:pPr>
      <w:widowControl w:val="0"/>
      <w:tabs>
        <w:tab w:val="center" w:pos="4680"/>
      </w:tabs>
      <w:suppressAutoHyphens/>
      <w:autoSpaceDE w:val="0"/>
      <w:autoSpaceDN w:val="0"/>
      <w:spacing w:after="120"/>
    </w:pPr>
    <w:rPr>
      <w:rFonts w:ascii="Courier New" w:hAnsi="Courier New" w:cs="Courier New"/>
    </w:rPr>
  </w:style>
  <w:style w:type="paragraph" w:styleId="EndnoteText">
    <w:name w:val="endnote text"/>
    <w:basedOn w:val="Normal"/>
    <w:link w:val="EndnoteTextChar"/>
    <w:uiPriority w:val="99"/>
    <w:rsid w:val="00651C8A"/>
    <w:pPr>
      <w:widowControl w:val="0"/>
      <w:autoSpaceDE w:val="0"/>
      <w:autoSpaceDN w:val="0"/>
    </w:pPr>
    <w:rPr>
      <w:rFonts w:ascii="Courier New" w:hAnsi="Courier New"/>
      <w:szCs w:val="24"/>
      <w:lang w:val="x-none" w:eastAsia="x-none"/>
    </w:rPr>
  </w:style>
  <w:style w:type="character" w:customStyle="1" w:styleId="EndnoteTextChar">
    <w:name w:val="Endnote Text Char"/>
    <w:link w:val="EndnoteText"/>
    <w:uiPriority w:val="99"/>
    <w:rsid w:val="00651C8A"/>
    <w:rPr>
      <w:rFonts w:ascii="Courier New" w:hAnsi="Courier New"/>
      <w:szCs w:val="24"/>
      <w:lang w:val="x-none" w:eastAsia="x-none"/>
    </w:rPr>
  </w:style>
  <w:style w:type="character" w:customStyle="1" w:styleId="documentbody1">
    <w:name w:val="documentbody1"/>
    <w:rsid w:val="00651C8A"/>
    <w:rPr>
      <w:rFonts w:ascii="Verdana" w:hAnsi="Verdana" w:hint="default"/>
      <w:sz w:val="19"/>
      <w:szCs w:val="19"/>
    </w:rPr>
  </w:style>
  <w:style w:type="character" w:customStyle="1" w:styleId="DeltaViewInsertion">
    <w:name w:val="DeltaView Insertion"/>
    <w:rsid w:val="00651C8A"/>
    <w:rPr>
      <w:color w:val="0000FF"/>
      <w:spacing w:val="0"/>
      <w:u w:val="double"/>
    </w:rPr>
  </w:style>
  <w:style w:type="character" w:customStyle="1" w:styleId="CommentTextChar">
    <w:name w:val="Comment Text Char"/>
    <w:link w:val="CommentText"/>
    <w:rsid w:val="00651C8A"/>
  </w:style>
  <w:style w:type="paragraph" w:styleId="CommentText">
    <w:name w:val="annotation text"/>
    <w:basedOn w:val="Normal"/>
    <w:link w:val="CommentTextChar"/>
    <w:unhideWhenUsed/>
    <w:rsid w:val="00651C8A"/>
    <w:pPr>
      <w:spacing w:line="480" w:lineRule="auto"/>
    </w:pPr>
  </w:style>
  <w:style w:type="character" w:customStyle="1" w:styleId="CommentTextChar1">
    <w:name w:val="Comment Text Char1"/>
    <w:basedOn w:val="DefaultParagraphFont"/>
    <w:uiPriority w:val="99"/>
    <w:rsid w:val="00651C8A"/>
  </w:style>
  <w:style w:type="character" w:customStyle="1" w:styleId="CommentSubjectChar">
    <w:name w:val="Comment Subject Char"/>
    <w:link w:val="CommentSubject"/>
    <w:uiPriority w:val="99"/>
    <w:rsid w:val="00651C8A"/>
    <w:rPr>
      <w:b/>
      <w:bCs/>
    </w:rPr>
  </w:style>
  <w:style w:type="paragraph" w:styleId="CommentSubject">
    <w:name w:val="annotation subject"/>
    <w:basedOn w:val="CommentText"/>
    <w:next w:val="CommentText"/>
    <w:link w:val="CommentSubjectChar"/>
    <w:uiPriority w:val="99"/>
    <w:unhideWhenUsed/>
    <w:rsid w:val="00651C8A"/>
    <w:rPr>
      <w:b/>
      <w:bCs/>
    </w:rPr>
  </w:style>
  <w:style w:type="character" w:customStyle="1" w:styleId="CommentSubjectChar1">
    <w:name w:val="Comment Subject Char1"/>
    <w:uiPriority w:val="99"/>
    <w:rsid w:val="00651C8A"/>
    <w:rPr>
      <w:b/>
      <w:bCs/>
    </w:rPr>
  </w:style>
  <w:style w:type="character" w:styleId="FollowedHyperlink">
    <w:name w:val="FollowedHyperlink"/>
    <w:uiPriority w:val="99"/>
    <w:rsid w:val="00651C8A"/>
    <w:rPr>
      <w:color w:val="800080"/>
      <w:u w:val="single"/>
    </w:rPr>
  </w:style>
  <w:style w:type="character" w:customStyle="1" w:styleId="RegDoubleIndentChar">
    <w:name w:val="Reg Double Indent Char"/>
    <w:link w:val="RegDoubleIndent"/>
    <w:rsid w:val="00651C8A"/>
    <w:rPr>
      <w:noProof/>
    </w:rPr>
  </w:style>
  <w:style w:type="character" w:customStyle="1" w:styleId="emph2">
    <w:name w:val="emph2"/>
    <w:rsid w:val="00651C8A"/>
    <w:rPr>
      <w:b/>
      <w:bCs/>
    </w:rPr>
  </w:style>
  <w:style w:type="character" w:customStyle="1" w:styleId="RegItemFirstLineChar">
    <w:name w:val="Reg Item First Line Char"/>
    <w:link w:val="RegItemFirstLine"/>
    <w:rsid w:val="00651C8A"/>
    <w:rPr>
      <w:b/>
      <w:noProof/>
    </w:rPr>
  </w:style>
  <w:style w:type="character" w:customStyle="1" w:styleId="apple-converted-space">
    <w:name w:val="apple-converted-space"/>
    <w:rsid w:val="00651C8A"/>
  </w:style>
  <w:style w:type="character" w:customStyle="1" w:styleId="TOC10">
    <w:name w:val="TOC1"/>
    <w:rsid w:val="00651C8A"/>
    <w:rPr>
      <w:rFonts w:ascii="Arial" w:hAnsi="Arial"/>
      <w:b/>
      <w:kern w:val="2"/>
      <w:sz w:val="18"/>
    </w:rPr>
  </w:style>
  <w:style w:type="character" w:customStyle="1" w:styleId="RegFE2Char">
    <w:name w:val="Reg F&amp;E 2 Char"/>
    <w:link w:val="RegFE2"/>
    <w:rsid w:val="00651C8A"/>
    <w:rPr>
      <w:noProof/>
      <w:sz w:val="18"/>
    </w:rPr>
  </w:style>
  <w:style w:type="character" w:customStyle="1" w:styleId="documentbody">
    <w:name w:val="documentbody"/>
    <w:rsid w:val="00651C8A"/>
  </w:style>
  <w:style w:type="character" w:customStyle="1" w:styleId="searchterm">
    <w:name w:val="searchterm"/>
    <w:rsid w:val="00651C8A"/>
  </w:style>
  <w:style w:type="character" w:customStyle="1" w:styleId="CharacterStyle2">
    <w:name w:val="Character Style 2"/>
    <w:uiPriority w:val="99"/>
    <w:rsid w:val="00651C8A"/>
    <w:rPr>
      <w:sz w:val="20"/>
      <w:szCs w:val="20"/>
    </w:rPr>
  </w:style>
  <w:style w:type="character" w:customStyle="1" w:styleId="CharacterStyle1">
    <w:name w:val="Character Style 1"/>
    <w:rsid w:val="00651C8A"/>
    <w:rPr>
      <w:rFonts w:ascii="Garamond" w:hAnsi="Garamond" w:cs="Garamond"/>
      <w:sz w:val="24"/>
      <w:szCs w:val="24"/>
    </w:rPr>
  </w:style>
  <w:style w:type="character" w:customStyle="1" w:styleId="CharacterStyle3">
    <w:name w:val="Character Style 3"/>
    <w:rsid w:val="00651C8A"/>
    <w:rPr>
      <w:rFonts w:ascii="Garamond" w:hAnsi="Garamond" w:cs="Garamond"/>
      <w:sz w:val="23"/>
      <w:szCs w:val="23"/>
    </w:rPr>
  </w:style>
  <w:style w:type="character" w:styleId="CommentReference">
    <w:name w:val="annotation reference"/>
    <w:unhideWhenUsed/>
    <w:rsid w:val="00651C8A"/>
    <w:rPr>
      <w:sz w:val="16"/>
      <w:szCs w:val="16"/>
    </w:rPr>
  </w:style>
  <w:style w:type="paragraph" w:styleId="ListParagraph">
    <w:name w:val="List Paragraph"/>
    <w:basedOn w:val="Normal"/>
    <w:uiPriority w:val="1"/>
    <w:qFormat/>
    <w:rsid w:val="00651C8A"/>
    <w:pPr>
      <w:ind w:left="720"/>
      <w:contextualSpacing/>
    </w:pPr>
    <w:rPr>
      <w:sz w:val="24"/>
    </w:rPr>
  </w:style>
  <w:style w:type="paragraph" w:styleId="NormalWeb">
    <w:name w:val="Normal (Web)"/>
    <w:basedOn w:val="Normal"/>
    <w:uiPriority w:val="99"/>
    <w:rsid w:val="00651C8A"/>
    <w:pPr>
      <w:spacing w:before="100" w:beforeAutospacing="1" w:after="100" w:afterAutospacing="1"/>
    </w:pPr>
    <w:rPr>
      <w:sz w:val="24"/>
      <w:szCs w:val="24"/>
    </w:rPr>
  </w:style>
  <w:style w:type="character" w:customStyle="1" w:styleId="style11">
    <w:name w:val="style11"/>
    <w:rsid w:val="00651C8A"/>
    <w:rPr>
      <w:rFonts w:ascii="Arial" w:hAnsi="Arial" w:cs="Arial" w:hint="default"/>
      <w:sz w:val="20"/>
      <w:szCs w:val="20"/>
    </w:rPr>
  </w:style>
  <w:style w:type="paragraph" w:customStyle="1" w:styleId="Default">
    <w:name w:val="Default"/>
    <w:rsid w:val="00651C8A"/>
    <w:pPr>
      <w:autoSpaceDE w:val="0"/>
      <w:autoSpaceDN w:val="0"/>
      <w:adjustRightInd w:val="0"/>
    </w:pPr>
    <w:rPr>
      <w:color w:val="000000"/>
      <w:sz w:val="24"/>
      <w:szCs w:val="24"/>
    </w:rPr>
  </w:style>
  <w:style w:type="paragraph" w:styleId="BlockText">
    <w:name w:val="Block Text"/>
    <w:basedOn w:val="Normal"/>
    <w:uiPriority w:val="99"/>
    <w:rsid w:val="00651C8A"/>
    <w:pPr>
      <w:widowControl w:val="0"/>
      <w:tabs>
        <w:tab w:val="left" w:pos="-720"/>
        <w:tab w:val="left" w:pos="0"/>
      </w:tabs>
      <w:suppressAutoHyphens/>
      <w:autoSpaceDE w:val="0"/>
      <w:autoSpaceDN w:val="0"/>
      <w:ind w:left="720" w:right="720" w:hanging="720"/>
      <w:jc w:val="both"/>
    </w:pPr>
    <w:rPr>
      <w:rFonts w:ascii="Arial" w:hAnsi="Arial" w:cs="Arial"/>
      <w:spacing w:val="-2"/>
    </w:rPr>
  </w:style>
  <w:style w:type="numbering" w:customStyle="1" w:styleId="NoList2">
    <w:name w:val="No List2"/>
    <w:next w:val="NoList"/>
    <w:semiHidden/>
    <w:rsid w:val="00651C8A"/>
  </w:style>
  <w:style w:type="table" w:customStyle="1" w:styleId="TableGrid6">
    <w:name w:val="Table Grid6"/>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8pt">
    <w:name w:val="Normal + 8 pt"/>
    <w:basedOn w:val="Normal"/>
    <w:rsid w:val="00651C8A"/>
    <w:pPr>
      <w:spacing w:after="10"/>
    </w:pPr>
    <w:rPr>
      <w:kern w:val="2"/>
      <w:sz w:val="16"/>
    </w:rPr>
  </w:style>
  <w:style w:type="numbering" w:customStyle="1" w:styleId="NoList11">
    <w:name w:val="No List11"/>
    <w:next w:val="NoList"/>
    <w:uiPriority w:val="99"/>
    <w:semiHidden/>
    <w:rsid w:val="00651C8A"/>
  </w:style>
  <w:style w:type="paragraph" w:customStyle="1" w:styleId="WPDefaults">
    <w:name w:val="WP Defaults"/>
    <w:rsid w:val="00651C8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paragraph" w:customStyle="1" w:styleId="Document">
    <w:name w:val="Document"/>
    <w:basedOn w:val="WPDefaults"/>
    <w:rsid w:val="00651C8A"/>
  </w:style>
  <w:style w:type="table" w:customStyle="1" w:styleId="TableGrid11">
    <w:name w:val="Table Grid11"/>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PNormal">
    <w:name w:val="WP_Normal"/>
    <w:basedOn w:val="Normal"/>
    <w:rsid w:val="00651C8A"/>
    <w:pPr>
      <w:widowControl w:val="0"/>
      <w:autoSpaceDE w:val="0"/>
      <w:autoSpaceDN w:val="0"/>
      <w:jc w:val="both"/>
    </w:pPr>
    <w:rPr>
      <w:rFonts w:ascii="New Century Schlbk" w:hAnsi="New Century Schlbk"/>
      <w:color w:val="000000"/>
      <w:sz w:val="24"/>
    </w:rPr>
  </w:style>
  <w:style w:type="paragraph" w:styleId="NoSpacing">
    <w:name w:val="No Spacing"/>
    <w:uiPriority w:val="1"/>
    <w:qFormat/>
    <w:rsid w:val="00651C8A"/>
    <w:rPr>
      <w:rFonts w:ascii="Calibri" w:eastAsia="Calibri" w:hAnsi="Calibri"/>
      <w:sz w:val="22"/>
      <w:szCs w:val="22"/>
    </w:rPr>
  </w:style>
  <w:style w:type="numbering" w:customStyle="1" w:styleId="NoList111">
    <w:name w:val="No List111"/>
    <w:next w:val="NoList"/>
    <w:uiPriority w:val="99"/>
    <w:semiHidden/>
    <w:rsid w:val="00651C8A"/>
  </w:style>
  <w:style w:type="paragraph" w:customStyle="1" w:styleId="table">
    <w:name w:val="table"/>
    <w:basedOn w:val="BodyText"/>
    <w:rsid w:val="00651C8A"/>
    <w:pPr>
      <w:numPr>
        <w:numId w:val="0"/>
      </w:numPr>
      <w:tabs>
        <w:tab w:val="clear" w:pos="1440"/>
        <w:tab w:val="left" w:pos="4680"/>
      </w:tabs>
      <w:autoSpaceDE/>
      <w:autoSpaceDN/>
      <w:adjustRightInd/>
      <w:spacing w:after="120"/>
    </w:pPr>
    <w:rPr>
      <w:rFonts w:ascii="Times New Roman" w:hAnsi="Times New Roman"/>
      <w:sz w:val="20"/>
      <w:szCs w:val="24"/>
    </w:rPr>
  </w:style>
  <w:style w:type="table" w:customStyle="1" w:styleId="TableGrid111">
    <w:name w:val="Table Grid111"/>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651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lang w:val="x-none" w:eastAsia="x-none"/>
    </w:rPr>
  </w:style>
  <w:style w:type="character" w:customStyle="1" w:styleId="HTMLPreformattedChar">
    <w:name w:val="HTML Preformatted Char"/>
    <w:link w:val="HTMLPreformatted"/>
    <w:uiPriority w:val="99"/>
    <w:rsid w:val="00651C8A"/>
    <w:rPr>
      <w:rFonts w:ascii="Arial Unicode MS" w:eastAsia="Arial Unicode MS" w:hAnsi="Arial Unicode MS"/>
      <w:lang w:val="x-none" w:eastAsia="x-none"/>
    </w:rPr>
  </w:style>
  <w:style w:type="paragraph" w:customStyle="1" w:styleId="a3">
    <w:name w:val="a"/>
    <w:basedOn w:val="Normal"/>
    <w:rsid w:val="00651C8A"/>
    <w:pPr>
      <w:spacing w:before="100" w:beforeAutospacing="1" w:after="100" w:afterAutospacing="1"/>
    </w:pPr>
    <w:rPr>
      <w:rFonts w:eastAsia="Calibri"/>
      <w:sz w:val="24"/>
      <w:szCs w:val="24"/>
    </w:rPr>
  </w:style>
  <w:style w:type="numbering" w:customStyle="1" w:styleId="NoList21">
    <w:name w:val="No List21"/>
    <w:next w:val="NoList"/>
    <w:uiPriority w:val="99"/>
    <w:semiHidden/>
    <w:rsid w:val="00651C8A"/>
  </w:style>
  <w:style w:type="table" w:customStyle="1" w:styleId="TableGrid21">
    <w:name w:val="Table Grid21"/>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651C8A"/>
  </w:style>
  <w:style w:type="numbering" w:customStyle="1" w:styleId="NoList4">
    <w:name w:val="No List4"/>
    <w:next w:val="NoList"/>
    <w:uiPriority w:val="99"/>
    <w:semiHidden/>
    <w:unhideWhenUsed/>
    <w:rsid w:val="00651C8A"/>
  </w:style>
  <w:style w:type="paragraph" w:customStyle="1" w:styleId="western">
    <w:name w:val="western"/>
    <w:basedOn w:val="Normal"/>
    <w:uiPriority w:val="99"/>
    <w:rsid w:val="00651C8A"/>
    <w:pPr>
      <w:spacing w:before="100" w:beforeAutospacing="1" w:after="115"/>
    </w:pPr>
    <w:rPr>
      <w:color w:val="000000"/>
      <w:sz w:val="24"/>
      <w:szCs w:val="24"/>
    </w:rPr>
  </w:style>
  <w:style w:type="paragraph" w:customStyle="1" w:styleId="cjk">
    <w:name w:val="cjk"/>
    <w:basedOn w:val="Normal"/>
    <w:uiPriority w:val="99"/>
    <w:rsid w:val="00651C8A"/>
    <w:pPr>
      <w:spacing w:before="100" w:beforeAutospacing="1" w:after="115"/>
    </w:pPr>
    <w:rPr>
      <w:color w:val="000000"/>
      <w:sz w:val="24"/>
      <w:szCs w:val="24"/>
    </w:rPr>
  </w:style>
  <w:style w:type="paragraph" w:customStyle="1" w:styleId="ctl">
    <w:name w:val="ctl"/>
    <w:basedOn w:val="Normal"/>
    <w:uiPriority w:val="99"/>
    <w:rsid w:val="00651C8A"/>
    <w:pPr>
      <w:spacing w:before="100" w:beforeAutospacing="1" w:after="115"/>
    </w:pPr>
    <w:rPr>
      <w:color w:val="000000"/>
    </w:rPr>
  </w:style>
  <w:style w:type="paragraph" w:styleId="Revision">
    <w:name w:val="Revision"/>
    <w:hidden/>
    <w:uiPriority w:val="99"/>
    <w:semiHidden/>
    <w:rsid w:val="00651C8A"/>
  </w:style>
  <w:style w:type="paragraph" w:styleId="Index3">
    <w:name w:val="index 3"/>
    <w:basedOn w:val="Normal"/>
    <w:next w:val="Normal"/>
    <w:autoRedefine/>
    <w:uiPriority w:val="99"/>
    <w:rsid w:val="00651C8A"/>
    <w:pPr>
      <w:ind w:left="720" w:hanging="240"/>
    </w:pPr>
    <w:rPr>
      <w:sz w:val="24"/>
    </w:rPr>
  </w:style>
  <w:style w:type="paragraph" w:styleId="DocumentMap">
    <w:name w:val="Document Map"/>
    <w:basedOn w:val="Normal"/>
    <w:link w:val="DocumentMapChar"/>
    <w:uiPriority w:val="99"/>
    <w:rsid w:val="00651C8A"/>
    <w:pPr>
      <w:shd w:val="clear" w:color="auto" w:fill="000080"/>
    </w:pPr>
    <w:rPr>
      <w:rFonts w:ascii="Tahoma" w:hAnsi="Tahoma"/>
    </w:rPr>
  </w:style>
  <w:style w:type="character" w:customStyle="1" w:styleId="DocumentMapChar">
    <w:name w:val="Document Map Char"/>
    <w:link w:val="DocumentMap"/>
    <w:uiPriority w:val="99"/>
    <w:rsid w:val="00651C8A"/>
    <w:rPr>
      <w:rFonts w:ascii="Tahoma" w:hAnsi="Tahoma"/>
      <w:shd w:val="clear" w:color="auto" w:fill="000080"/>
    </w:rPr>
  </w:style>
  <w:style w:type="character" w:customStyle="1" w:styleId="Hypertext">
    <w:name w:val="Hypertext"/>
    <w:rsid w:val="00651C8A"/>
    <w:rPr>
      <w:color w:val="0000FF"/>
      <w:u w:val="single"/>
    </w:rPr>
  </w:style>
  <w:style w:type="paragraph" w:customStyle="1" w:styleId="Style0">
    <w:name w:val="Style0"/>
    <w:rsid w:val="00651C8A"/>
    <w:pPr>
      <w:autoSpaceDE w:val="0"/>
      <w:autoSpaceDN w:val="0"/>
      <w:adjustRightInd w:val="0"/>
    </w:pPr>
    <w:rPr>
      <w:rFonts w:ascii="Arial" w:hAnsi="Arial"/>
      <w:sz w:val="24"/>
      <w:szCs w:val="24"/>
    </w:rPr>
  </w:style>
  <w:style w:type="character" w:customStyle="1" w:styleId="AuthorityNo">
    <w:name w:val="Authority No"/>
    <w:rsid w:val="00651C8A"/>
    <w:rPr>
      <w:rFonts w:ascii="Baskerville Old Face" w:hAnsi="Baskerville Old Face"/>
      <w:sz w:val="18"/>
      <w:szCs w:val="18"/>
    </w:rPr>
  </w:style>
  <w:style w:type="character" w:customStyle="1" w:styleId="HistoricalN">
    <w:name w:val="Historical N"/>
    <w:rsid w:val="00651C8A"/>
    <w:rPr>
      <w:rFonts w:ascii="Baskerville Old Face" w:hAnsi="Baskerville Old Face"/>
      <w:sz w:val="18"/>
      <w:szCs w:val="18"/>
    </w:rPr>
  </w:style>
  <w:style w:type="character" w:customStyle="1" w:styleId="RedHidden">
    <w:name w:val="RedHidden"/>
    <w:rsid w:val="00651C8A"/>
    <w:rPr>
      <w:vanish/>
      <w:color w:val="FF0000"/>
    </w:rPr>
  </w:style>
  <w:style w:type="paragraph" w:styleId="Index4">
    <w:name w:val="index 4"/>
    <w:basedOn w:val="Normal"/>
    <w:next w:val="Normal"/>
    <w:autoRedefine/>
    <w:uiPriority w:val="99"/>
    <w:rsid w:val="00651C8A"/>
    <w:pPr>
      <w:ind w:left="960" w:hanging="240"/>
    </w:pPr>
  </w:style>
  <w:style w:type="paragraph" w:customStyle="1" w:styleId="Joni">
    <w:name w:val="Joni"/>
    <w:basedOn w:val="Normal"/>
    <w:link w:val="JoniChar"/>
    <w:qFormat/>
    <w:rsid w:val="00651C8A"/>
    <w:pPr>
      <w:tabs>
        <w:tab w:val="left" w:pos="720"/>
      </w:tabs>
      <w:spacing w:line="480" w:lineRule="auto"/>
      <w:ind w:firstLine="14"/>
      <w:jc w:val="both"/>
    </w:pPr>
    <w:rPr>
      <w:szCs w:val="24"/>
      <w:lang w:val="x-none" w:eastAsia="x-none"/>
    </w:rPr>
  </w:style>
  <w:style w:type="character" w:customStyle="1" w:styleId="JoniChar">
    <w:name w:val="Joni Char"/>
    <w:link w:val="Joni"/>
    <w:rsid w:val="00651C8A"/>
    <w:rPr>
      <w:szCs w:val="24"/>
      <w:lang w:val="x-none" w:eastAsia="x-none"/>
    </w:rPr>
  </w:style>
  <w:style w:type="paragraph" w:styleId="FootnoteText">
    <w:name w:val="footnote text"/>
    <w:basedOn w:val="Normal"/>
    <w:link w:val="FootnoteTextChar"/>
    <w:uiPriority w:val="99"/>
    <w:rsid w:val="00651C8A"/>
  </w:style>
  <w:style w:type="character" w:customStyle="1" w:styleId="FootnoteTextChar">
    <w:name w:val="Footnote Text Char"/>
    <w:basedOn w:val="DefaultParagraphFont"/>
    <w:link w:val="FootnoteText"/>
    <w:uiPriority w:val="99"/>
    <w:rsid w:val="00651C8A"/>
  </w:style>
  <w:style w:type="character" w:styleId="FootnoteReference">
    <w:name w:val="footnote reference"/>
    <w:uiPriority w:val="99"/>
    <w:rsid w:val="00651C8A"/>
    <w:rPr>
      <w:vertAlign w:val="superscript"/>
    </w:rPr>
  </w:style>
  <w:style w:type="numbering" w:customStyle="1" w:styleId="NoList5">
    <w:name w:val="No List5"/>
    <w:next w:val="NoList"/>
    <w:uiPriority w:val="99"/>
    <w:semiHidden/>
    <w:rsid w:val="00651C8A"/>
  </w:style>
  <w:style w:type="numbering" w:customStyle="1" w:styleId="NoList12">
    <w:name w:val="No List12"/>
    <w:next w:val="NoList"/>
    <w:uiPriority w:val="99"/>
    <w:semiHidden/>
    <w:unhideWhenUsed/>
    <w:rsid w:val="00651C8A"/>
  </w:style>
  <w:style w:type="numbering" w:customStyle="1" w:styleId="NoList1111">
    <w:name w:val="No List1111"/>
    <w:next w:val="NoList"/>
    <w:uiPriority w:val="99"/>
    <w:semiHidden/>
    <w:rsid w:val="00651C8A"/>
  </w:style>
  <w:style w:type="numbering" w:customStyle="1" w:styleId="NoList11111">
    <w:name w:val="No List11111"/>
    <w:next w:val="NoList"/>
    <w:semiHidden/>
    <w:rsid w:val="00651C8A"/>
  </w:style>
  <w:style w:type="numbering" w:customStyle="1" w:styleId="NoList211">
    <w:name w:val="No List211"/>
    <w:next w:val="NoList"/>
    <w:uiPriority w:val="99"/>
    <w:semiHidden/>
    <w:rsid w:val="00651C8A"/>
  </w:style>
  <w:style w:type="numbering" w:customStyle="1" w:styleId="NoList31">
    <w:name w:val="No List31"/>
    <w:next w:val="NoList"/>
    <w:uiPriority w:val="99"/>
    <w:semiHidden/>
    <w:unhideWhenUsed/>
    <w:rsid w:val="00651C8A"/>
  </w:style>
  <w:style w:type="numbering" w:customStyle="1" w:styleId="NoList41">
    <w:name w:val="No List41"/>
    <w:next w:val="NoList"/>
    <w:uiPriority w:val="99"/>
    <w:semiHidden/>
    <w:unhideWhenUsed/>
    <w:rsid w:val="00651C8A"/>
  </w:style>
  <w:style w:type="paragraph" w:customStyle="1" w:styleId="BasicParagraph">
    <w:name w:val="[Basic Paragraph]"/>
    <w:basedOn w:val="Normal"/>
    <w:uiPriority w:val="99"/>
    <w:rsid w:val="00651C8A"/>
    <w:pPr>
      <w:widowControl w:val="0"/>
      <w:autoSpaceDE w:val="0"/>
      <w:autoSpaceDN w:val="0"/>
      <w:adjustRightInd w:val="0"/>
      <w:spacing w:line="288" w:lineRule="auto"/>
    </w:pPr>
    <w:rPr>
      <w:rFonts w:ascii="Times-Roman" w:eastAsia="Calibri" w:hAnsi="Times-Roman" w:cs="Times-Roman"/>
      <w:color w:val="000000"/>
      <w:sz w:val="24"/>
      <w:szCs w:val="24"/>
    </w:rPr>
  </w:style>
  <w:style w:type="paragraph" w:customStyle="1" w:styleId="1AutoList3">
    <w:name w:val="1AutoList3"/>
    <w:rsid w:val="00651C8A"/>
    <w:pPr>
      <w:widowControl w:val="0"/>
      <w:tabs>
        <w:tab w:val="left" w:pos="720"/>
      </w:tabs>
      <w:autoSpaceDE w:val="0"/>
      <w:autoSpaceDN w:val="0"/>
      <w:adjustRightInd w:val="0"/>
      <w:ind w:left="720" w:hanging="720"/>
      <w:jc w:val="both"/>
    </w:pPr>
    <w:rPr>
      <w:rFonts w:ascii="WP MathB" w:hAnsi="WP MathB"/>
      <w:szCs w:val="24"/>
    </w:rPr>
  </w:style>
  <w:style w:type="paragraph" w:customStyle="1" w:styleId="Level4">
    <w:name w:val="Level 4"/>
    <w:basedOn w:val="Normal"/>
    <w:rsid w:val="00651C8A"/>
    <w:pPr>
      <w:widowControl w:val="0"/>
      <w:tabs>
        <w:tab w:val="num" w:pos="2880"/>
      </w:tabs>
      <w:autoSpaceDE w:val="0"/>
      <w:autoSpaceDN w:val="0"/>
      <w:adjustRightInd w:val="0"/>
      <w:ind w:left="2160" w:hanging="720"/>
      <w:outlineLvl w:val="3"/>
    </w:pPr>
    <w:rPr>
      <w:sz w:val="24"/>
      <w:szCs w:val="24"/>
    </w:rPr>
  </w:style>
  <w:style w:type="paragraph" w:customStyle="1" w:styleId="QuickI">
    <w:name w:val="Quick I."/>
    <w:basedOn w:val="Normal"/>
    <w:rsid w:val="00651C8A"/>
    <w:pPr>
      <w:widowControl w:val="0"/>
      <w:autoSpaceDE w:val="0"/>
      <w:autoSpaceDN w:val="0"/>
      <w:adjustRightInd w:val="0"/>
      <w:ind w:left="720" w:hanging="720"/>
    </w:pPr>
    <w:rPr>
      <w:sz w:val="24"/>
      <w:szCs w:val="24"/>
    </w:rPr>
  </w:style>
  <w:style w:type="character" w:customStyle="1" w:styleId="TitleChar1">
    <w:name w:val="Title Char1"/>
    <w:rsid w:val="00651C8A"/>
    <w:rPr>
      <w:rFonts w:ascii="Cambria" w:eastAsia="Times New Roman" w:hAnsi="Cambria" w:cs="Times New Roman"/>
      <w:b/>
      <w:bCs/>
      <w:kern w:val="28"/>
      <w:sz w:val="32"/>
      <w:szCs w:val="32"/>
    </w:rPr>
  </w:style>
  <w:style w:type="character" w:customStyle="1" w:styleId="BodyText2Char1">
    <w:name w:val="Body Text 2 Char1"/>
    <w:rsid w:val="00651C8A"/>
  </w:style>
  <w:style w:type="character" w:customStyle="1" w:styleId="BodyTextChar1">
    <w:name w:val="Body Text Char1"/>
    <w:rsid w:val="00651C8A"/>
  </w:style>
  <w:style w:type="character" w:customStyle="1" w:styleId="BodyText3Char1">
    <w:name w:val="Body Text 3 Char1"/>
    <w:rsid w:val="00651C8A"/>
    <w:rPr>
      <w:sz w:val="16"/>
      <w:szCs w:val="16"/>
    </w:rPr>
  </w:style>
  <w:style w:type="character" w:customStyle="1" w:styleId="BalloonTextChar1">
    <w:name w:val="Balloon Text Char1"/>
    <w:rsid w:val="00651C8A"/>
    <w:rPr>
      <w:rFonts w:ascii="Tahoma" w:hAnsi="Tahoma" w:cs="Tahoma"/>
      <w:sz w:val="16"/>
      <w:szCs w:val="16"/>
    </w:rPr>
  </w:style>
  <w:style w:type="paragraph" w:customStyle="1" w:styleId="00002">
    <w:name w:val="00002"/>
    <w:basedOn w:val="Normal"/>
    <w:rsid w:val="00651C8A"/>
    <w:pPr>
      <w:spacing w:before="100" w:beforeAutospacing="1" w:after="100" w:afterAutospacing="1"/>
    </w:pPr>
    <w:rPr>
      <w:sz w:val="24"/>
      <w:szCs w:val="24"/>
    </w:rPr>
  </w:style>
  <w:style w:type="character" w:styleId="HTMLTypewriter">
    <w:name w:val="HTML Typewriter"/>
    <w:uiPriority w:val="99"/>
    <w:rsid w:val="00651C8A"/>
    <w:rPr>
      <w:rFonts w:ascii="Courier New" w:hAnsi="Courier New" w:cs="Courier New"/>
      <w:sz w:val="20"/>
      <w:szCs w:val="20"/>
    </w:rPr>
  </w:style>
  <w:style w:type="paragraph" w:customStyle="1" w:styleId="Default1">
    <w:name w:val="Default1"/>
    <w:basedOn w:val="Default"/>
    <w:next w:val="Default"/>
    <w:rsid w:val="00651C8A"/>
    <w:rPr>
      <w:rFonts w:ascii="Courier New" w:hAnsi="Courier New" w:cs="Courier New"/>
    </w:rPr>
  </w:style>
  <w:style w:type="paragraph" w:customStyle="1" w:styleId="Pa2">
    <w:name w:val="Pa2"/>
    <w:basedOn w:val="Normal"/>
    <w:next w:val="Normal"/>
    <w:rsid w:val="00651C8A"/>
    <w:pPr>
      <w:autoSpaceDE w:val="0"/>
      <w:autoSpaceDN w:val="0"/>
      <w:adjustRightInd w:val="0"/>
      <w:spacing w:line="231" w:lineRule="atLeast"/>
    </w:pPr>
    <w:rPr>
      <w:rFonts w:ascii="Cronos Pro" w:hAnsi="Cronos Pro"/>
      <w:sz w:val="24"/>
      <w:szCs w:val="24"/>
    </w:rPr>
  </w:style>
  <w:style w:type="character" w:customStyle="1" w:styleId="WPEmphasis">
    <w:name w:val="WP_Emphasis"/>
    <w:rsid w:val="00651C8A"/>
    <w:rPr>
      <w:rFonts w:cs="Times New Roman"/>
      <w:i/>
    </w:rPr>
  </w:style>
  <w:style w:type="paragraph" w:customStyle="1" w:styleId="9">
    <w:name w:val="_9"/>
    <w:basedOn w:val="Normal"/>
    <w:rsid w:val="00651C8A"/>
    <w:pPr>
      <w:widowControl w:val="0"/>
      <w:tabs>
        <w:tab w:val="left" w:pos="6480"/>
        <w:tab w:val="left" w:pos="7200"/>
        <w:tab w:val="left" w:pos="7920"/>
      </w:tabs>
      <w:ind w:left="6480" w:hanging="720"/>
    </w:pPr>
    <w:rPr>
      <w:sz w:val="24"/>
    </w:rPr>
  </w:style>
  <w:style w:type="character" w:customStyle="1" w:styleId="BodyTextIndentChar1">
    <w:name w:val="Body Text Indent Char1"/>
    <w:uiPriority w:val="99"/>
    <w:rsid w:val="00651C8A"/>
  </w:style>
  <w:style w:type="character" w:customStyle="1" w:styleId="BodyTextIndent2Char1">
    <w:name w:val="Body Text Indent 2 Char1"/>
    <w:uiPriority w:val="99"/>
    <w:rsid w:val="00651C8A"/>
  </w:style>
  <w:style w:type="paragraph" w:customStyle="1" w:styleId="ACharChar">
    <w:name w:val="A. Char Char"/>
    <w:basedOn w:val="Normal"/>
    <w:link w:val="ACharCharChar"/>
    <w:uiPriority w:val="99"/>
    <w:rsid w:val="00651C8A"/>
    <w:pPr>
      <w:widowControl w:val="0"/>
      <w:tabs>
        <w:tab w:val="left" w:pos="0"/>
        <w:tab w:val="left" w:pos="186"/>
        <w:tab w:val="left" w:pos="540"/>
        <w:tab w:val="left" w:pos="4500"/>
        <w:tab w:val="left" w:pos="4680"/>
        <w:tab w:val="left" w:pos="4860"/>
        <w:tab w:val="left" w:pos="5040"/>
        <w:tab w:val="left" w:pos="7200"/>
        <w:tab w:val="left" w:pos="7920"/>
        <w:tab w:val="left" w:pos="8640"/>
        <w:tab w:val="left" w:pos="9360"/>
      </w:tabs>
      <w:autoSpaceDE w:val="0"/>
      <w:autoSpaceDN w:val="0"/>
      <w:adjustRightInd w:val="0"/>
      <w:ind w:firstLine="186"/>
      <w:jc w:val="both"/>
    </w:pPr>
    <w:rPr>
      <w:kern w:val="2"/>
      <w:lang w:val="x-none" w:eastAsia="x-none"/>
    </w:rPr>
  </w:style>
  <w:style w:type="character" w:customStyle="1" w:styleId="ACharCharChar">
    <w:name w:val="A. Char Char Char"/>
    <w:link w:val="ACharChar"/>
    <w:uiPriority w:val="99"/>
    <w:locked/>
    <w:rsid w:val="00651C8A"/>
    <w:rPr>
      <w:kern w:val="2"/>
      <w:lang w:val="x-none" w:eastAsia="x-none"/>
    </w:rPr>
  </w:style>
  <w:style w:type="character" w:customStyle="1" w:styleId="BodyTextIndent3Char1">
    <w:name w:val="Body Text Indent 3 Char1"/>
    <w:uiPriority w:val="99"/>
    <w:rsid w:val="00651C8A"/>
    <w:rPr>
      <w:sz w:val="16"/>
      <w:szCs w:val="16"/>
    </w:rPr>
  </w:style>
  <w:style w:type="paragraph" w:customStyle="1" w:styleId="QuickA">
    <w:name w:val="Quick A."/>
    <w:basedOn w:val="Normal"/>
    <w:uiPriority w:val="99"/>
    <w:rsid w:val="00651C8A"/>
    <w:pPr>
      <w:widowControl w:val="0"/>
      <w:numPr>
        <w:numId w:val="5"/>
      </w:numPr>
      <w:ind w:left="720"/>
    </w:pPr>
    <w:rPr>
      <w:sz w:val="24"/>
    </w:rPr>
  </w:style>
  <w:style w:type="paragraph" w:customStyle="1" w:styleId="Quick1">
    <w:name w:val="Quick 1."/>
    <w:basedOn w:val="Normal"/>
    <w:uiPriority w:val="99"/>
    <w:rsid w:val="00651C8A"/>
    <w:pPr>
      <w:widowControl w:val="0"/>
      <w:numPr>
        <w:numId w:val="6"/>
      </w:numPr>
      <w:ind w:left="720"/>
    </w:pPr>
    <w:rPr>
      <w:sz w:val="24"/>
    </w:rPr>
  </w:style>
  <w:style w:type="paragraph" w:customStyle="1" w:styleId="ACharChar1">
    <w:name w:val="A. Char Char1"/>
    <w:basedOn w:val="Text"/>
    <w:link w:val="ACharCharChar1"/>
    <w:uiPriority w:val="99"/>
    <w:rsid w:val="00651C8A"/>
    <w:pPr>
      <w:numPr>
        <w:numId w:val="7"/>
      </w:num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87"/>
        <w:tab w:val="left" w:pos="4500"/>
        <w:tab w:val="left" w:pos="4860"/>
        <w:tab w:val="left" w:pos="5040"/>
        <w:tab w:val="left" w:pos="7200"/>
      </w:tabs>
      <w:spacing w:after="120" w:line="240" w:lineRule="auto"/>
      <w:ind w:left="0" w:firstLine="187"/>
    </w:pPr>
    <w:rPr>
      <w:lang w:val="x-none" w:eastAsia="x-none"/>
    </w:rPr>
  </w:style>
  <w:style w:type="character" w:customStyle="1" w:styleId="ACharCharChar1">
    <w:name w:val="A. Char Char Char1"/>
    <w:link w:val="ACharChar1"/>
    <w:uiPriority w:val="99"/>
    <w:locked/>
    <w:rsid w:val="00651C8A"/>
    <w:rPr>
      <w:kern w:val="2"/>
      <w:lang w:val="x-none" w:eastAsia="x-none"/>
    </w:rPr>
  </w:style>
  <w:style w:type="character" w:customStyle="1" w:styleId="FootnoteTextChar1">
    <w:name w:val="Footnote Text Char1"/>
    <w:uiPriority w:val="99"/>
    <w:rsid w:val="00651C8A"/>
  </w:style>
  <w:style w:type="character" w:customStyle="1" w:styleId="PlainTextChar">
    <w:name w:val="Plain Text Char"/>
    <w:link w:val="PlainText"/>
    <w:uiPriority w:val="99"/>
    <w:rsid w:val="00651C8A"/>
    <w:rPr>
      <w:rFonts w:ascii="Courier New" w:hAnsi="Courier New"/>
    </w:rPr>
  </w:style>
  <w:style w:type="paragraph" w:styleId="PlainText">
    <w:name w:val="Plain Text"/>
    <w:basedOn w:val="Normal"/>
    <w:link w:val="PlainTextChar"/>
    <w:uiPriority w:val="99"/>
    <w:rsid w:val="00651C8A"/>
    <w:rPr>
      <w:rFonts w:ascii="Courier New" w:hAnsi="Courier New"/>
    </w:rPr>
  </w:style>
  <w:style w:type="character" w:customStyle="1" w:styleId="PlainTextChar1">
    <w:name w:val="Plain Text Char1"/>
    <w:uiPriority w:val="99"/>
    <w:rsid w:val="00651C8A"/>
    <w:rPr>
      <w:rFonts w:ascii="Courier New" w:hAnsi="Courier New" w:cs="Courier New"/>
    </w:rPr>
  </w:style>
  <w:style w:type="paragraph" w:customStyle="1" w:styleId="ACharCharCharChar">
    <w:name w:val="A. Char Char Char Char"/>
    <w:basedOn w:val="Normal"/>
    <w:link w:val="ACharCharCharCharChar"/>
    <w:uiPriority w:val="99"/>
    <w:rsid w:val="00651C8A"/>
    <w:pPr>
      <w:tabs>
        <w:tab w:val="left" w:pos="187"/>
        <w:tab w:val="left" w:pos="540"/>
        <w:tab w:val="left" w:pos="4500"/>
        <w:tab w:val="left" w:pos="4680"/>
        <w:tab w:val="left" w:pos="4860"/>
        <w:tab w:val="left" w:pos="5040"/>
        <w:tab w:val="left" w:pos="7200"/>
      </w:tabs>
      <w:spacing w:after="120"/>
      <w:ind w:firstLine="187"/>
      <w:jc w:val="both"/>
      <w:outlineLvl w:val="3"/>
    </w:pPr>
    <w:rPr>
      <w:kern w:val="2"/>
      <w:lang w:val="x-none" w:eastAsia="x-none"/>
    </w:rPr>
  </w:style>
  <w:style w:type="character" w:customStyle="1" w:styleId="ACharCharCharCharChar">
    <w:name w:val="A. Char Char Char Char Char"/>
    <w:link w:val="ACharCharCharChar"/>
    <w:uiPriority w:val="99"/>
    <w:locked/>
    <w:rsid w:val="00651C8A"/>
    <w:rPr>
      <w:kern w:val="2"/>
      <w:lang w:val="x-none" w:eastAsia="x-none"/>
    </w:rPr>
  </w:style>
  <w:style w:type="character" w:customStyle="1" w:styleId="DocumentMapChar1">
    <w:name w:val="Document Map Char1"/>
    <w:uiPriority w:val="99"/>
    <w:rsid w:val="00651C8A"/>
    <w:rPr>
      <w:rFonts w:ascii="Segoe UI" w:hAnsi="Segoe UI" w:cs="Segoe UI"/>
      <w:sz w:val="16"/>
      <w:szCs w:val="16"/>
    </w:rPr>
  </w:style>
  <w:style w:type="character" w:customStyle="1" w:styleId="MessageHeaderLabel">
    <w:name w:val="Message Header Label"/>
    <w:rsid w:val="00651C8A"/>
    <w:rPr>
      <w:b/>
      <w:sz w:val="18"/>
    </w:rPr>
  </w:style>
  <w:style w:type="paragraph" w:customStyle="1" w:styleId="ColorfulList-Accent11">
    <w:name w:val="Colorful List - Accent 11"/>
    <w:basedOn w:val="Normal"/>
    <w:uiPriority w:val="34"/>
    <w:qFormat/>
    <w:rsid w:val="00651C8A"/>
    <w:pPr>
      <w:spacing w:after="200" w:line="276" w:lineRule="auto"/>
      <w:ind w:left="720"/>
      <w:contextualSpacing/>
    </w:pPr>
    <w:rPr>
      <w:rFonts w:ascii="Calibri" w:eastAsia="Calibri" w:hAnsi="Calibri"/>
      <w:sz w:val="22"/>
      <w:szCs w:val="22"/>
    </w:rPr>
  </w:style>
  <w:style w:type="character" w:customStyle="1" w:styleId="SYSHYPERTEXT">
    <w:name w:val="SYS_HYPERTEXT"/>
    <w:uiPriority w:val="99"/>
    <w:rsid w:val="00651C8A"/>
    <w:rPr>
      <w:color w:val="0000FF"/>
      <w:u w:val="single"/>
    </w:rPr>
  </w:style>
  <w:style w:type="numbering" w:customStyle="1" w:styleId="NoList6">
    <w:name w:val="No List6"/>
    <w:next w:val="NoList"/>
    <w:uiPriority w:val="99"/>
    <w:semiHidden/>
    <w:unhideWhenUsed/>
    <w:rsid w:val="00651C8A"/>
  </w:style>
  <w:style w:type="table" w:customStyle="1" w:styleId="TableGrid31">
    <w:name w:val="Table Grid31"/>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51C8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651C8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651C8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651C8A"/>
  </w:style>
  <w:style w:type="numbering" w:customStyle="1" w:styleId="NoList7">
    <w:name w:val="No List7"/>
    <w:next w:val="NoList"/>
    <w:uiPriority w:val="99"/>
    <w:semiHidden/>
    <w:unhideWhenUsed/>
    <w:rsid w:val="00651C8A"/>
  </w:style>
  <w:style w:type="table" w:customStyle="1" w:styleId="TableGrid61">
    <w:name w:val="Table Grid61"/>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651C8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51C8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651C8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51C8A"/>
  </w:style>
  <w:style w:type="character" w:customStyle="1" w:styleId="CommentTextChar112">
    <w:name w:val="Comment Text Char112"/>
    <w:uiPriority w:val="99"/>
    <w:semiHidden/>
    <w:rsid w:val="00651C8A"/>
    <w:rPr>
      <w:rFonts w:cs="Times New Roman"/>
    </w:rPr>
  </w:style>
  <w:style w:type="character" w:customStyle="1" w:styleId="CommentTextChar111">
    <w:name w:val="Comment Text Char111"/>
    <w:uiPriority w:val="99"/>
    <w:semiHidden/>
    <w:rsid w:val="00651C8A"/>
    <w:rPr>
      <w:rFonts w:cs="Times New Roman"/>
    </w:rPr>
  </w:style>
  <w:style w:type="character" w:customStyle="1" w:styleId="CommentTextChar110">
    <w:name w:val="Comment Text Char110"/>
    <w:uiPriority w:val="99"/>
    <w:semiHidden/>
    <w:rsid w:val="00651C8A"/>
    <w:rPr>
      <w:rFonts w:cs="Times New Roman"/>
    </w:rPr>
  </w:style>
  <w:style w:type="character" w:customStyle="1" w:styleId="CommentTextChar19">
    <w:name w:val="Comment Text Char19"/>
    <w:uiPriority w:val="99"/>
    <w:semiHidden/>
    <w:rsid w:val="00651C8A"/>
    <w:rPr>
      <w:rFonts w:cs="Times New Roman"/>
    </w:rPr>
  </w:style>
  <w:style w:type="character" w:customStyle="1" w:styleId="CommentTextChar18">
    <w:name w:val="Comment Text Char18"/>
    <w:uiPriority w:val="99"/>
    <w:semiHidden/>
    <w:rsid w:val="00651C8A"/>
    <w:rPr>
      <w:rFonts w:cs="Times New Roman"/>
    </w:rPr>
  </w:style>
  <w:style w:type="character" w:customStyle="1" w:styleId="CommentTextChar17">
    <w:name w:val="Comment Text Char17"/>
    <w:uiPriority w:val="99"/>
    <w:semiHidden/>
    <w:rsid w:val="00651C8A"/>
    <w:rPr>
      <w:rFonts w:cs="Times New Roman"/>
    </w:rPr>
  </w:style>
  <w:style w:type="character" w:customStyle="1" w:styleId="CommentTextChar16">
    <w:name w:val="Comment Text Char16"/>
    <w:uiPriority w:val="99"/>
    <w:semiHidden/>
    <w:rsid w:val="00651C8A"/>
    <w:rPr>
      <w:rFonts w:cs="Times New Roman"/>
    </w:rPr>
  </w:style>
  <w:style w:type="character" w:customStyle="1" w:styleId="CommentTextChar14">
    <w:name w:val="Comment Text Char14"/>
    <w:uiPriority w:val="99"/>
    <w:semiHidden/>
    <w:rsid w:val="00651C8A"/>
    <w:rPr>
      <w:rFonts w:cs="Times New Roman"/>
    </w:rPr>
  </w:style>
  <w:style w:type="character" w:customStyle="1" w:styleId="CommentTextChar13">
    <w:name w:val="Comment Text Char13"/>
    <w:uiPriority w:val="99"/>
    <w:semiHidden/>
    <w:rsid w:val="00651C8A"/>
    <w:rPr>
      <w:rFonts w:cs="Times New Roman"/>
    </w:rPr>
  </w:style>
  <w:style w:type="character" w:customStyle="1" w:styleId="CommentTextChar12">
    <w:name w:val="Comment Text Char12"/>
    <w:uiPriority w:val="99"/>
    <w:semiHidden/>
    <w:rsid w:val="00651C8A"/>
    <w:rPr>
      <w:rFonts w:cs="Times New Roman"/>
    </w:rPr>
  </w:style>
  <w:style w:type="character" w:customStyle="1" w:styleId="CommentSubjectChar112">
    <w:name w:val="Comment Subject Char112"/>
    <w:uiPriority w:val="99"/>
    <w:semiHidden/>
    <w:rsid w:val="00651C8A"/>
    <w:rPr>
      <w:rFonts w:ascii="Calibri" w:hAnsi="Calibri" w:cs="Times New Roman"/>
      <w:b/>
      <w:bCs/>
    </w:rPr>
  </w:style>
  <w:style w:type="character" w:customStyle="1" w:styleId="CommentSubjectChar111">
    <w:name w:val="Comment Subject Char111"/>
    <w:uiPriority w:val="99"/>
    <w:semiHidden/>
    <w:rsid w:val="00651C8A"/>
    <w:rPr>
      <w:rFonts w:ascii="Calibri" w:hAnsi="Calibri" w:cs="Times New Roman"/>
      <w:b/>
      <w:bCs/>
    </w:rPr>
  </w:style>
  <w:style w:type="character" w:customStyle="1" w:styleId="CommentSubjectChar110">
    <w:name w:val="Comment Subject Char110"/>
    <w:uiPriority w:val="99"/>
    <w:semiHidden/>
    <w:rsid w:val="00651C8A"/>
    <w:rPr>
      <w:rFonts w:ascii="Calibri" w:hAnsi="Calibri" w:cs="Times New Roman"/>
      <w:b/>
      <w:bCs/>
    </w:rPr>
  </w:style>
  <w:style w:type="character" w:customStyle="1" w:styleId="CommentSubjectChar19">
    <w:name w:val="Comment Subject Char19"/>
    <w:uiPriority w:val="99"/>
    <w:semiHidden/>
    <w:rsid w:val="00651C8A"/>
    <w:rPr>
      <w:rFonts w:ascii="Calibri" w:hAnsi="Calibri" w:cs="Times New Roman"/>
      <w:b/>
      <w:bCs/>
    </w:rPr>
  </w:style>
  <w:style w:type="character" w:customStyle="1" w:styleId="CommentSubjectChar18">
    <w:name w:val="Comment Subject Char18"/>
    <w:uiPriority w:val="99"/>
    <w:semiHidden/>
    <w:rsid w:val="00651C8A"/>
    <w:rPr>
      <w:rFonts w:ascii="Calibri" w:hAnsi="Calibri" w:cs="Times New Roman"/>
      <w:b/>
      <w:bCs/>
    </w:rPr>
  </w:style>
  <w:style w:type="character" w:customStyle="1" w:styleId="CommentSubjectChar17">
    <w:name w:val="Comment Subject Char17"/>
    <w:uiPriority w:val="99"/>
    <w:semiHidden/>
    <w:rsid w:val="00651C8A"/>
    <w:rPr>
      <w:rFonts w:ascii="Calibri" w:hAnsi="Calibri" w:cs="Times New Roman"/>
      <w:b/>
      <w:bCs/>
    </w:rPr>
  </w:style>
  <w:style w:type="character" w:customStyle="1" w:styleId="CommentSubjectChar16">
    <w:name w:val="Comment Subject Char16"/>
    <w:uiPriority w:val="99"/>
    <w:semiHidden/>
    <w:rsid w:val="00651C8A"/>
    <w:rPr>
      <w:rFonts w:ascii="Calibri" w:hAnsi="Calibri" w:cs="Times New Roman"/>
      <w:b/>
      <w:bCs/>
    </w:rPr>
  </w:style>
  <w:style w:type="character" w:customStyle="1" w:styleId="CommentSubjectChar14">
    <w:name w:val="Comment Subject Char14"/>
    <w:uiPriority w:val="99"/>
    <w:semiHidden/>
    <w:rsid w:val="00651C8A"/>
    <w:rPr>
      <w:rFonts w:ascii="Calibri" w:hAnsi="Calibri" w:cs="Times New Roman"/>
      <w:b/>
      <w:bCs/>
    </w:rPr>
  </w:style>
  <w:style w:type="character" w:customStyle="1" w:styleId="CommentSubjectChar13">
    <w:name w:val="Comment Subject Char13"/>
    <w:uiPriority w:val="99"/>
    <w:semiHidden/>
    <w:rsid w:val="00651C8A"/>
    <w:rPr>
      <w:rFonts w:ascii="Calibri" w:hAnsi="Calibri" w:cs="Times New Roman"/>
      <w:b/>
      <w:bCs/>
    </w:rPr>
  </w:style>
  <w:style w:type="character" w:customStyle="1" w:styleId="CommentSubjectChar12">
    <w:name w:val="Comment Subject Char12"/>
    <w:uiPriority w:val="99"/>
    <w:semiHidden/>
    <w:rsid w:val="00651C8A"/>
    <w:rPr>
      <w:rFonts w:ascii="Calibri" w:hAnsi="Calibri" w:cs="Times New Roman"/>
      <w:b/>
      <w:bCs/>
    </w:rPr>
  </w:style>
  <w:style w:type="character" w:customStyle="1" w:styleId="CommentTextChar11">
    <w:name w:val="Comment Text Char11"/>
    <w:rsid w:val="00651C8A"/>
  </w:style>
  <w:style w:type="character" w:customStyle="1" w:styleId="CommentSubjectChar11">
    <w:name w:val="Comment Subject Char11"/>
    <w:rsid w:val="00651C8A"/>
    <w:rPr>
      <w:b/>
    </w:rPr>
  </w:style>
  <w:style w:type="character" w:customStyle="1" w:styleId="PlainTextChar112">
    <w:name w:val="Plain Text Char112"/>
    <w:uiPriority w:val="99"/>
    <w:semiHidden/>
    <w:rsid w:val="00651C8A"/>
    <w:rPr>
      <w:rFonts w:ascii="Courier New" w:hAnsi="Courier New" w:cs="Courier New"/>
    </w:rPr>
  </w:style>
  <w:style w:type="character" w:customStyle="1" w:styleId="PlainTextChar111">
    <w:name w:val="Plain Text Char111"/>
    <w:uiPriority w:val="99"/>
    <w:semiHidden/>
    <w:rsid w:val="00651C8A"/>
    <w:rPr>
      <w:rFonts w:ascii="Courier New" w:hAnsi="Courier New" w:cs="Courier New"/>
    </w:rPr>
  </w:style>
  <w:style w:type="character" w:customStyle="1" w:styleId="PlainTextChar110">
    <w:name w:val="Plain Text Char110"/>
    <w:uiPriority w:val="99"/>
    <w:semiHidden/>
    <w:rsid w:val="00651C8A"/>
    <w:rPr>
      <w:rFonts w:ascii="Courier New" w:hAnsi="Courier New" w:cs="Courier New"/>
    </w:rPr>
  </w:style>
  <w:style w:type="character" w:customStyle="1" w:styleId="PlainTextChar19">
    <w:name w:val="Plain Text Char19"/>
    <w:uiPriority w:val="99"/>
    <w:semiHidden/>
    <w:rsid w:val="00651C8A"/>
    <w:rPr>
      <w:rFonts w:ascii="Courier New" w:hAnsi="Courier New" w:cs="Courier New"/>
    </w:rPr>
  </w:style>
  <w:style w:type="character" w:customStyle="1" w:styleId="PlainTextChar18">
    <w:name w:val="Plain Text Char18"/>
    <w:uiPriority w:val="99"/>
    <w:semiHidden/>
    <w:rsid w:val="00651C8A"/>
    <w:rPr>
      <w:rFonts w:ascii="Courier New" w:hAnsi="Courier New" w:cs="Courier New"/>
    </w:rPr>
  </w:style>
  <w:style w:type="character" w:customStyle="1" w:styleId="PlainTextChar17">
    <w:name w:val="Plain Text Char17"/>
    <w:uiPriority w:val="99"/>
    <w:semiHidden/>
    <w:rsid w:val="00651C8A"/>
    <w:rPr>
      <w:rFonts w:ascii="Courier New" w:hAnsi="Courier New" w:cs="Courier New"/>
    </w:rPr>
  </w:style>
  <w:style w:type="character" w:customStyle="1" w:styleId="PlainTextChar16">
    <w:name w:val="Plain Text Char16"/>
    <w:uiPriority w:val="99"/>
    <w:semiHidden/>
    <w:rsid w:val="00651C8A"/>
    <w:rPr>
      <w:rFonts w:ascii="Courier New" w:hAnsi="Courier New" w:cs="Courier New"/>
    </w:rPr>
  </w:style>
  <w:style w:type="character" w:customStyle="1" w:styleId="PlainTextChar14">
    <w:name w:val="Plain Text Char14"/>
    <w:uiPriority w:val="99"/>
    <w:semiHidden/>
    <w:rsid w:val="00651C8A"/>
    <w:rPr>
      <w:rFonts w:ascii="Courier New" w:hAnsi="Courier New" w:cs="Courier New"/>
    </w:rPr>
  </w:style>
  <w:style w:type="character" w:customStyle="1" w:styleId="PlainTextChar13">
    <w:name w:val="Plain Text Char13"/>
    <w:uiPriority w:val="99"/>
    <w:semiHidden/>
    <w:rsid w:val="00651C8A"/>
    <w:rPr>
      <w:rFonts w:ascii="Courier New" w:hAnsi="Courier New" w:cs="Courier New"/>
    </w:rPr>
  </w:style>
  <w:style w:type="character" w:customStyle="1" w:styleId="PlainTextChar12">
    <w:name w:val="Plain Text Char12"/>
    <w:uiPriority w:val="99"/>
    <w:semiHidden/>
    <w:rsid w:val="00651C8A"/>
    <w:rPr>
      <w:rFonts w:ascii="Courier New" w:hAnsi="Courier New" w:cs="Courier New"/>
    </w:rPr>
  </w:style>
  <w:style w:type="character" w:customStyle="1" w:styleId="PlainTextChar11">
    <w:name w:val="Plain Text Char11"/>
    <w:uiPriority w:val="99"/>
    <w:rsid w:val="00651C8A"/>
    <w:rPr>
      <w:rFonts w:ascii="Courier New" w:hAnsi="Courier New"/>
    </w:rPr>
  </w:style>
  <w:style w:type="paragraph" w:customStyle="1" w:styleId="msonormal0">
    <w:name w:val="msonormal"/>
    <w:basedOn w:val="Normal"/>
    <w:rsid w:val="00651C8A"/>
    <w:pPr>
      <w:spacing w:before="100" w:beforeAutospacing="1" w:after="100" w:afterAutospacing="1"/>
    </w:pPr>
    <w:rPr>
      <w:sz w:val="24"/>
      <w:szCs w:val="24"/>
    </w:rPr>
  </w:style>
  <w:style w:type="paragraph" w:customStyle="1" w:styleId="xl65">
    <w:name w:val="xl65"/>
    <w:basedOn w:val="Normal"/>
    <w:rsid w:val="00651C8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b/>
      <w:bCs/>
      <w:sz w:val="22"/>
      <w:szCs w:val="22"/>
    </w:rPr>
  </w:style>
  <w:style w:type="paragraph" w:customStyle="1" w:styleId="xl66">
    <w:name w:val="xl66"/>
    <w:basedOn w:val="Normal"/>
    <w:rsid w:val="00651C8A"/>
    <w:pPr>
      <w:pBdr>
        <w:top w:val="single" w:sz="4" w:space="0" w:color="auto"/>
        <w:left w:val="single" w:sz="4" w:space="0" w:color="auto"/>
      </w:pBdr>
      <w:shd w:val="clear" w:color="000000" w:fill="C0C0C0"/>
      <w:spacing w:before="100" w:beforeAutospacing="1" w:after="100" w:afterAutospacing="1"/>
      <w:jc w:val="center"/>
      <w:textAlignment w:val="center"/>
    </w:pPr>
    <w:rPr>
      <w:b/>
      <w:bCs/>
      <w:sz w:val="22"/>
      <w:szCs w:val="22"/>
    </w:rPr>
  </w:style>
  <w:style w:type="paragraph" w:customStyle="1" w:styleId="xl67">
    <w:name w:val="xl67"/>
    <w:basedOn w:val="Normal"/>
    <w:rsid w:val="00651C8A"/>
    <w:pPr>
      <w:pBdr>
        <w:top w:val="single" w:sz="4" w:space="0" w:color="auto"/>
        <w:right w:val="single" w:sz="4" w:space="0" w:color="auto"/>
      </w:pBdr>
      <w:shd w:val="clear" w:color="000000" w:fill="C0C0C0"/>
      <w:spacing w:before="100" w:beforeAutospacing="1" w:after="100" w:afterAutospacing="1"/>
      <w:jc w:val="center"/>
      <w:textAlignment w:val="center"/>
    </w:pPr>
    <w:rPr>
      <w:b/>
      <w:bCs/>
      <w:sz w:val="22"/>
      <w:szCs w:val="22"/>
    </w:rPr>
  </w:style>
  <w:style w:type="paragraph" w:customStyle="1" w:styleId="xl68">
    <w:name w:val="xl68"/>
    <w:basedOn w:val="Normal"/>
    <w:rsid w:val="00651C8A"/>
    <w:pPr>
      <w:pBdr>
        <w:bottom w:val="single" w:sz="4" w:space="0" w:color="auto"/>
        <w:right w:val="single" w:sz="4" w:space="0" w:color="auto"/>
      </w:pBdr>
      <w:shd w:val="clear" w:color="000000" w:fill="C0C0C0"/>
      <w:spacing w:before="100" w:beforeAutospacing="1" w:after="100" w:afterAutospacing="1"/>
      <w:jc w:val="center"/>
    </w:pPr>
    <w:rPr>
      <w:b/>
      <w:bCs/>
      <w:sz w:val="22"/>
      <w:szCs w:val="22"/>
    </w:rPr>
  </w:style>
  <w:style w:type="paragraph" w:customStyle="1" w:styleId="xl69">
    <w:name w:val="xl69"/>
    <w:basedOn w:val="Normal"/>
    <w:rsid w:val="00651C8A"/>
    <w:pPr>
      <w:pBdr>
        <w:left w:val="single" w:sz="4" w:space="0" w:color="auto"/>
        <w:bottom w:val="single" w:sz="4" w:space="0" w:color="auto"/>
        <w:right w:val="single" w:sz="4" w:space="0" w:color="auto"/>
      </w:pBdr>
      <w:shd w:val="clear" w:color="000000" w:fill="C0C0C0"/>
      <w:spacing w:before="100" w:beforeAutospacing="1" w:after="100" w:afterAutospacing="1"/>
      <w:jc w:val="center"/>
    </w:pPr>
    <w:rPr>
      <w:b/>
      <w:bCs/>
      <w:sz w:val="22"/>
      <w:szCs w:val="22"/>
    </w:rPr>
  </w:style>
  <w:style w:type="paragraph" w:customStyle="1" w:styleId="xl70">
    <w:name w:val="xl70"/>
    <w:basedOn w:val="Normal"/>
    <w:rsid w:val="00651C8A"/>
    <w:pPr>
      <w:pBdr>
        <w:left w:val="single" w:sz="4" w:space="0" w:color="auto"/>
        <w:bottom w:val="single" w:sz="4" w:space="0" w:color="auto"/>
      </w:pBdr>
      <w:shd w:val="clear" w:color="000000" w:fill="C0C0C0"/>
      <w:spacing w:before="100" w:beforeAutospacing="1" w:after="100" w:afterAutospacing="1"/>
      <w:jc w:val="center"/>
      <w:textAlignment w:val="center"/>
    </w:pPr>
    <w:rPr>
      <w:b/>
      <w:bCs/>
      <w:sz w:val="22"/>
      <w:szCs w:val="22"/>
    </w:rPr>
  </w:style>
  <w:style w:type="paragraph" w:customStyle="1" w:styleId="xl71">
    <w:name w:val="xl71"/>
    <w:basedOn w:val="Normal"/>
    <w:rsid w:val="00651C8A"/>
    <w:pPr>
      <w:pBdr>
        <w:bottom w:val="single" w:sz="4" w:space="0" w:color="auto"/>
        <w:right w:val="single" w:sz="4" w:space="0" w:color="auto"/>
      </w:pBdr>
      <w:shd w:val="clear" w:color="000000" w:fill="C0C0C0"/>
      <w:spacing w:before="100" w:beforeAutospacing="1" w:after="100" w:afterAutospacing="1"/>
      <w:jc w:val="center"/>
      <w:textAlignment w:val="center"/>
    </w:pPr>
    <w:rPr>
      <w:b/>
      <w:bCs/>
      <w:sz w:val="22"/>
      <w:szCs w:val="22"/>
    </w:rPr>
  </w:style>
  <w:style w:type="paragraph" w:customStyle="1" w:styleId="xl72">
    <w:name w:val="xl72"/>
    <w:basedOn w:val="Normal"/>
    <w:rsid w:val="00651C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3">
    <w:name w:val="xl73"/>
    <w:basedOn w:val="Normal"/>
    <w:rsid w:val="00651C8A"/>
    <w:pPr>
      <w:spacing w:before="100" w:beforeAutospacing="1" w:after="100" w:afterAutospacing="1"/>
    </w:pPr>
    <w:rPr>
      <w:sz w:val="22"/>
      <w:szCs w:val="22"/>
    </w:rPr>
  </w:style>
  <w:style w:type="paragraph" w:customStyle="1" w:styleId="xl74">
    <w:name w:val="xl74"/>
    <w:basedOn w:val="Normal"/>
    <w:rsid w:val="00651C8A"/>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Normal"/>
    <w:rsid w:val="00651C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CommentTextChar15">
    <w:name w:val="Comment Text Char15"/>
    <w:uiPriority w:val="99"/>
    <w:semiHidden/>
    <w:rsid w:val="00651C8A"/>
    <w:rPr>
      <w:rFonts w:cs="Times New Roman"/>
    </w:rPr>
  </w:style>
  <w:style w:type="character" w:customStyle="1" w:styleId="CommentSubjectChar15">
    <w:name w:val="Comment Subject Char15"/>
    <w:uiPriority w:val="99"/>
    <w:semiHidden/>
    <w:rsid w:val="00651C8A"/>
    <w:rPr>
      <w:rFonts w:ascii="Calibri" w:hAnsi="Calibri" w:cs="Times New Roman"/>
      <w:b/>
      <w:bCs/>
    </w:rPr>
  </w:style>
  <w:style w:type="character" w:customStyle="1" w:styleId="PlainTextChar15">
    <w:name w:val="Plain Text Char15"/>
    <w:uiPriority w:val="99"/>
    <w:semiHidden/>
    <w:rsid w:val="00651C8A"/>
    <w:rPr>
      <w:rFonts w:ascii="Courier New" w:hAnsi="Courier New" w:cs="Courier New"/>
    </w:rPr>
  </w:style>
  <w:style w:type="character" w:styleId="LineNumber">
    <w:name w:val="line number"/>
    <w:uiPriority w:val="99"/>
    <w:unhideWhenUsed/>
    <w:rsid w:val="00651C8A"/>
    <w:rPr>
      <w:rFonts w:ascii="Times New Roman" w:hAnsi="Times New Roman" w:cs="Times New Roman"/>
    </w:rPr>
  </w:style>
  <w:style w:type="paragraph" w:customStyle="1" w:styleId="xl76">
    <w:name w:val="xl76"/>
    <w:basedOn w:val="Normal"/>
    <w:rsid w:val="00651C8A"/>
    <w:pPr>
      <w:pBdr>
        <w:right w:val="single" w:sz="12" w:space="0" w:color="000000"/>
      </w:pBdr>
      <w:shd w:val="clear" w:color="000000" w:fill="BEBEBE"/>
      <w:spacing w:before="100" w:beforeAutospacing="1" w:after="100" w:afterAutospacing="1"/>
      <w:textAlignment w:val="center"/>
    </w:pPr>
    <w:rPr>
      <w:sz w:val="13"/>
      <w:szCs w:val="13"/>
    </w:rPr>
  </w:style>
  <w:style w:type="paragraph" w:customStyle="1" w:styleId="xl77">
    <w:name w:val="xl77"/>
    <w:basedOn w:val="Normal"/>
    <w:rsid w:val="00651C8A"/>
    <w:pPr>
      <w:pBdr>
        <w:bottom w:val="single" w:sz="8" w:space="0" w:color="000000"/>
        <w:right w:val="single" w:sz="12" w:space="0" w:color="000000"/>
      </w:pBdr>
      <w:shd w:val="clear" w:color="000000" w:fill="BEBEBE"/>
      <w:spacing w:before="100" w:beforeAutospacing="1" w:after="100" w:afterAutospacing="1"/>
      <w:jc w:val="center"/>
      <w:textAlignment w:val="center"/>
    </w:pPr>
    <w:rPr>
      <w:b/>
      <w:bCs/>
      <w:sz w:val="13"/>
      <w:szCs w:val="13"/>
    </w:rPr>
  </w:style>
  <w:style w:type="paragraph" w:customStyle="1" w:styleId="xl78">
    <w:name w:val="xl78"/>
    <w:basedOn w:val="Normal"/>
    <w:rsid w:val="00651C8A"/>
    <w:pPr>
      <w:pBdr>
        <w:top w:val="single" w:sz="8" w:space="0" w:color="000000"/>
        <w:left w:val="single" w:sz="12" w:space="0" w:color="000000"/>
        <w:bottom w:val="single" w:sz="8" w:space="0" w:color="000000"/>
      </w:pBdr>
      <w:shd w:val="clear" w:color="000000" w:fill="BEBEBE"/>
      <w:spacing w:before="100" w:beforeAutospacing="1" w:after="100" w:afterAutospacing="1"/>
      <w:textAlignment w:val="center"/>
    </w:pPr>
    <w:rPr>
      <w:b/>
      <w:bCs/>
      <w:sz w:val="13"/>
      <w:szCs w:val="13"/>
    </w:rPr>
  </w:style>
  <w:style w:type="paragraph" w:customStyle="1" w:styleId="xl79">
    <w:name w:val="xl79"/>
    <w:basedOn w:val="Normal"/>
    <w:rsid w:val="00651C8A"/>
    <w:pPr>
      <w:pBdr>
        <w:top w:val="single" w:sz="8" w:space="0" w:color="000000"/>
        <w:bottom w:val="single" w:sz="8" w:space="0" w:color="000000"/>
        <w:right w:val="single" w:sz="8" w:space="0" w:color="000000"/>
      </w:pBdr>
      <w:shd w:val="clear" w:color="000000" w:fill="BEBEBE"/>
      <w:spacing w:before="100" w:beforeAutospacing="1" w:after="100" w:afterAutospacing="1"/>
      <w:textAlignment w:val="center"/>
    </w:pPr>
    <w:rPr>
      <w:b/>
      <w:bCs/>
      <w:sz w:val="13"/>
      <w:szCs w:val="13"/>
    </w:rPr>
  </w:style>
  <w:style w:type="paragraph" w:customStyle="1" w:styleId="xl80">
    <w:name w:val="xl80"/>
    <w:basedOn w:val="Normal"/>
    <w:rsid w:val="00651C8A"/>
    <w:pPr>
      <w:pBdr>
        <w:top w:val="single" w:sz="12" w:space="0" w:color="000000"/>
        <w:left w:val="single" w:sz="12" w:space="0" w:color="000000"/>
        <w:bottom w:val="single" w:sz="8" w:space="0" w:color="000000"/>
      </w:pBdr>
      <w:shd w:val="clear" w:color="000000" w:fill="BEBEBE"/>
      <w:spacing w:before="100" w:beforeAutospacing="1" w:after="100" w:afterAutospacing="1"/>
      <w:jc w:val="center"/>
      <w:textAlignment w:val="center"/>
    </w:pPr>
    <w:rPr>
      <w:b/>
      <w:bCs/>
      <w:sz w:val="13"/>
      <w:szCs w:val="13"/>
    </w:rPr>
  </w:style>
  <w:style w:type="paragraph" w:customStyle="1" w:styleId="xl81">
    <w:name w:val="xl81"/>
    <w:basedOn w:val="Normal"/>
    <w:rsid w:val="00651C8A"/>
    <w:pPr>
      <w:pBdr>
        <w:top w:val="single" w:sz="12" w:space="0" w:color="000000"/>
        <w:bottom w:val="single" w:sz="8" w:space="0" w:color="000000"/>
      </w:pBdr>
      <w:shd w:val="clear" w:color="000000" w:fill="BEBEBE"/>
      <w:spacing w:before="100" w:beforeAutospacing="1" w:after="100" w:afterAutospacing="1"/>
      <w:jc w:val="center"/>
      <w:textAlignment w:val="center"/>
    </w:pPr>
    <w:rPr>
      <w:b/>
      <w:bCs/>
      <w:sz w:val="13"/>
      <w:szCs w:val="13"/>
    </w:rPr>
  </w:style>
  <w:style w:type="paragraph" w:customStyle="1" w:styleId="xl82">
    <w:name w:val="xl82"/>
    <w:basedOn w:val="Normal"/>
    <w:rsid w:val="00651C8A"/>
    <w:pPr>
      <w:pBdr>
        <w:top w:val="single" w:sz="12" w:space="0" w:color="000000"/>
        <w:bottom w:val="single" w:sz="8" w:space="0" w:color="000000"/>
        <w:right w:val="single" w:sz="12" w:space="0" w:color="000000"/>
      </w:pBdr>
      <w:shd w:val="clear" w:color="000000" w:fill="BEBEBE"/>
      <w:spacing w:before="100" w:beforeAutospacing="1" w:after="100" w:afterAutospacing="1"/>
      <w:jc w:val="center"/>
      <w:textAlignment w:val="center"/>
    </w:pPr>
    <w:rPr>
      <w:b/>
      <w:bCs/>
      <w:sz w:val="13"/>
      <w:szCs w:val="13"/>
    </w:rPr>
  </w:style>
  <w:style w:type="paragraph" w:customStyle="1" w:styleId="xl83">
    <w:name w:val="xl83"/>
    <w:basedOn w:val="Normal"/>
    <w:rsid w:val="00651C8A"/>
    <w:pPr>
      <w:pBdr>
        <w:top w:val="single" w:sz="8" w:space="0" w:color="000000"/>
        <w:left w:val="single" w:sz="8" w:space="0" w:color="000000"/>
        <w:bottom w:val="single" w:sz="8" w:space="0" w:color="000000"/>
      </w:pBdr>
      <w:shd w:val="clear" w:color="000000" w:fill="BEBEBE"/>
      <w:spacing w:before="100" w:beforeAutospacing="1" w:after="100" w:afterAutospacing="1"/>
      <w:jc w:val="center"/>
      <w:textAlignment w:val="center"/>
    </w:pPr>
    <w:rPr>
      <w:b/>
      <w:bCs/>
      <w:sz w:val="13"/>
      <w:szCs w:val="13"/>
    </w:rPr>
  </w:style>
  <w:style w:type="paragraph" w:customStyle="1" w:styleId="xl84">
    <w:name w:val="xl84"/>
    <w:basedOn w:val="Normal"/>
    <w:rsid w:val="00651C8A"/>
    <w:pPr>
      <w:pBdr>
        <w:top w:val="single" w:sz="8" w:space="0" w:color="000000"/>
        <w:bottom w:val="single" w:sz="8" w:space="0" w:color="000000"/>
      </w:pBdr>
      <w:shd w:val="clear" w:color="000000" w:fill="BEBEBE"/>
      <w:spacing w:before="100" w:beforeAutospacing="1" w:after="100" w:afterAutospacing="1"/>
      <w:jc w:val="center"/>
      <w:textAlignment w:val="center"/>
    </w:pPr>
    <w:rPr>
      <w:b/>
      <w:bCs/>
      <w:sz w:val="13"/>
      <w:szCs w:val="13"/>
    </w:rPr>
  </w:style>
  <w:style w:type="paragraph" w:customStyle="1" w:styleId="xl85">
    <w:name w:val="xl85"/>
    <w:basedOn w:val="Normal"/>
    <w:rsid w:val="00651C8A"/>
    <w:pPr>
      <w:pBdr>
        <w:top w:val="single" w:sz="8" w:space="0" w:color="000000"/>
        <w:bottom w:val="single" w:sz="8" w:space="0" w:color="000000"/>
        <w:right w:val="single" w:sz="8" w:space="0" w:color="000000"/>
      </w:pBdr>
      <w:shd w:val="clear" w:color="000000" w:fill="BEBEBE"/>
      <w:spacing w:before="100" w:beforeAutospacing="1" w:after="100" w:afterAutospacing="1"/>
      <w:jc w:val="center"/>
      <w:textAlignment w:val="center"/>
    </w:pPr>
    <w:rPr>
      <w:b/>
      <w:bCs/>
      <w:sz w:val="13"/>
      <w:szCs w:val="13"/>
    </w:rPr>
  </w:style>
  <w:style w:type="paragraph" w:customStyle="1" w:styleId="xl86">
    <w:name w:val="xl86"/>
    <w:basedOn w:val="Normal"/>
    <w:rsid w:val="00651C8A"/>
    <w:pPr>
      <w:pBdr>
        <w:top w:val="single" w:sz="8" w:space="0" w:color="000000"/>
        <w:bottom w:val="single" w:sz="8" w:space="0" w:color="000000"/>
        <w:right w:val="single" w:sz="12" w:space="0" w:color="000000"/>
      </w:pBdr>
      <w:shd w:val="clear" w:color="000000" w:fill="BEBEBE"/>
      <w:spacing w:before="100" w:beforeAutospacing="1" w:after="100" w:afterAutospacing="1"/>
      <w:jc w:val="center"/>
      <w:textAlignment w:val="center"/>
    </w:pPr>
    <w:rPr>
      <w:b/>
      <w:bCs/>
      <w:sz w:val="13"/>
      <w:szCs w:val="13"/>
    </w:rPr>
  </w:style>
  <w:style w:type="paragraph" w:customStyle="1" w:styleId="xl87">
    <w:name w:val="xl87"/>
    <w:basedOn w:val="Normal"/>
    <w:rsid w:val="00651C8A"/>
    <w:pPr>
      <w:pBdr>
        <w:left w:val="single" w:sz="12" w:space="0" w:color="000000"/>
        <w:bottom w:val="single" w:sz="8" w:space="0" w:color="000000"/>
        <w:right w:val="single" w:sz="8" w:space="0" w:color="000000"/>
      </w:pBdr>
      <w:shd w:val="clear" w:color="000000" w:fill="BEBEBE"/>
      <w:spacing w:before="100" w:beforeAutospacing="1" w:after="100" w:afterAutospacing="1"/>
      <w:jc w:val="center"/>
      <w:textAlignment w:val="center"/>
    </w:pPr>
    <w:rPr>
      <w:b/>
      <w:bCs/>
      <w:sz w:val="13"/>
      <w:szCs w:val="13"/>
    </w:rPr>
  </w:style>
  <w:style w:type="paragraph" w:customStyle="1" w:styleId="xl88">
    <w:name w:val="xl88"/>
    <w:basedOn w:val="Normal"/>
    <w:rsid w:val="00651C8A"/>
    <w:pPr>
      <w:pBdr>
        <w:top w:val="single" w:sz="8" w:space="0" w:color="000000"/>
        <w:bottom w:val="single" w:sz="12" w:space="0" w:color="000000"/>
        <w:right w:val="single" w:sz="8" w:space="0" w:color="000000"/>
      </w:pBdr>
      <w:spacing w:before="100" w:beforeAutospacing="1" w:after="100" w:afterAutospacing="1"/>
      <w:jc w:val="center"/>
      <w:textAlignment w:val="center"/>
    </w:pPr>
    <w:rPr>
      <w:sz w:val="13"/>
      <w:szCs w:val="13"/>
    </w:rPr>
  </w:style>
  <w:style w:type="paragraph" w:customStyle="1" w:styleId="xl89">
    <w:name w:val="xl89"/>
    <w:basedOn w:val="Normal"/>
    <w:rsid w:val="00651C8A"/>
    <w:pPr>
      <w:pBdr>
        <w:top w:val="single" w:sz="8" w:space="0" w:color="000000"/>
        <w:bottom w:val="single" w:sz="12" w:space="0" w:color="000000"/>
        <w:right w:val="single" w:sz="12" w:space="0" w:color="000000"/>
      </w:pBdr>
      <w:spacing w:before="100" w:beforeAutospacing="1" w:after="100" w:afterAutospacing="1"/>
      <w:jc w:val="center"/>
      <w:textAlignment w:val="center"/>
    </w:pPr>
    <w:rPr>
      <w:sz w:val="13"/>
      <w:szCs w:val="13"/>
    </w:rPr>
  </w:style>
  <w:style w:type="paragraph" w:customStyle="1" w:styleId="xl90">
    <w:name w:val="xl90"/>
    <w:basedOn w:val="Normal"/>
    <w:rsid w:val="00651C8A"/>
    <w:pPr>
      <w:pBdr>
        <w:bottom w:val="single" w:sz="8" w:space="0" w:color="000000"/>
        <w:right w:val="single" w:sz="8" w:space="0" w:color="000000"/>
      </w:pBdr>
      <w:shd w:val="clear" w:color="000000" w:fill="C0C0C0"/>
      <w:spacing w:before="100" w:beforeAutospacing="1" w:after="100" w:afterAutospacing="1"/>
      <w:jc w:val="center"/>
      <w:textAlignment w:val="center"/>
    </w:pPr>
    <w:rPr>
      <w:sz w:val="13"/>
      <w:szCs w:val="13"/>
    </w:rPr>
  </w:style>
  <w:style w:type="paragraph" w:customStyle="1" w:styleId="xl91">
    <w:name w:val="xl91"/>
    <w:basedOn w:val="Normal"/>
    <w:rsid w:val="00651C8A"/>
    <w:pPr>
      <w:pBdr>
        <w:bottom w:val="single" w:sz="8" w:space="0" w:color="000000"/>
        <w:right w:val="single" w:sz="12" w:space="0" w:color="000000"/>
      </w:pBdr>
      <w:shd w:val="clear" w:color="000000" w:fill="C0C0C0"/>
      <w:spacing w:before="100" w:beforeAutospacing="1" w:after="100" w:afterAutospacing="1"/>
      <w:jc w:val="center"/>
      <w:textAlignment w:val="center"/>
    </w:pPr>
    <w:rPr>
      <w:sz w:val="13"/>
      <w:szCs w:val="13"/>
    </w:rPr>
  </w:style>
  <w:style w:type="paragraph" w:customStyle="1" w:styleId="TableParagraph">
    <w:name w:val="Table Paragraph"/>
    <w:basedOn w:val="Normal"/>
    <w:uiPriority w:val="1"/>
    <w:qFormat/>
    <w:rsid w:val="00651C8A"/>
    <w:pPr>
      <w:widowControl w:val="0"/>
      <w:autoSpaceDE w:val="0"/>
      <w:autoSpaceDN w:val="0"/>
      <w:adjustRightInd w:val="0"/>
    </w:pPr>
    <w:rPr>
      <w:sz w:val="24"/>
      <w:szCs w:val="24"/>
    </w:rPr>
  </w:style>
  <w:style w:type="table" w:customStyle="1" w:styleId="TableGrid7">
    <w:name w:val="Table Grid7"/>
    <w:basedOn w:val="TableNormal"/>
    <w:next w:val="TableGrid"/>
    <w:uiPriority w:val="3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Normal"/>
    <w:rsid w:val="00651C8A"/>
    <w:pPr>
      <w:pBdr>
        <w:left w:val="single" w:sz="12" w:space="0" w:color="000000"/>
        <w:bottom w:val="single" w:sz="12" w:space="0" w:color="000000"/>
        <w:right w:val="single" w:sz="8" w:space="0" w:color="000000"/>
      </w:pBdr>
      <w:spacing w:before="100" w:beforeAutospacing="1" w:after="100" w:afterAutospacing="1"/>
      <w:textAlignment w:val="center"/>
    </w:pPr>
    <w:rPr>
      <w:sz w:val="13"/>
      <w:szCs w:val="13"/>
    </w:rPr>
  </w:style>
  <w:style w:type="paragraph" w:customStyle="1" w:styleId="xl93">
    <w:name w:val="xl93"/>
    <w:basedOn w:val="Normal"/>
    <w:rsid w:val="00651C8A"/>
    <w:pPr>
      <w:pBdr>
        <w:bottom w:val="single" w:sz="12" w:space="0" w:color="000000"/>
        <w:right w:val="single" w:sz="8" w:space="0" w:color="000000"/>
      </w:pBdr>
      <w:spacing w:before="100" w:beforeAutospacing="1" w:after="100" w:afterAutospacing="1"/>
      <w:textAlignment w:val="center"/>
    </w:pPr>
    <w:rPr>
      <w:sz w:val="13"/>
      <w:szCs w:val="13"/>
    </w:rPr>
  </w:style>
  <w:style w:type="paragraph" w:customStyle="1" w:styleId="xl94">
    <w:name w:val="xl94"/>
    <w:basedOn w:val="Normal"/>
    <w:rsid w:val="00651C8A"/>
    <w:pPr>
      <w:pBdr>
        <w:bottom w:val="single" w:sz="12" w:space="0" w:color="000000"/>
        <w:right w:val="single" w:sz="12" w:space="0" w:color="000000"/>
      </w:pBdr>
      <w:spacing w:before="100" w:beforeAutospacing="1" w:after="100" w:afterAutospacing="1"/>
      <w:textAlignment w:val="center"/>
    </w:pPr>
    <w:rPr>
      <w:sz w:val="13"/>
      <w:szCs w:val="13"/>
    </w:rPr>
  </w:style>
  <w:style w:type="paragraph" w:customStyle="1" w:styleId="xl95">
    <w:name w:val="xl95"/>
    <w:basedOn w:val="Normal"/>
    <w:rsid w:val="00651C8A"/>
    <w:pPr>
      <w:pBdr>
        <w:left w:val="single" w:sz="12" w:space="7" w:color="000000"/>
        <w:bottom w:val="single" w:sz="8" w:space="0" w:color="000000"/>
        <w:right w:val="single" w:sz="8" w:space="0" w:color="000000"/>
      </w:pBdr>
      <w:spacing w:before="100" w:beforeAutospacing="1" w:after="100" w:afterAutospacing="1"/>
      <w:ind w:firstLineChars="100" w:firstLine="100"/>
      <w:textAlignment w:val="center"/>
    </w:pPr>
    <w:rPr>
      <w:sz w:val="13"/>
      <w:szCs w:val="13"/>
    </w:rPr>
  </w:style>
  <w:style w:type="paragraph" w:customStyle="1" w:styleId="xl96">
    <w:name w:val="xl96"/>
    <w:basedOn w:val="Normal"/>
    <w:rsid w:val="00651C8A"/>
    <w:pPr>
      <w:pBdr>
        <w:bottom w:val="single" w:sz="8" w:space="0" w:color="000000"/>
        <w:right w:val="single" w:sz="8" w:space="0" w:color="000000"/>
      </w:pBdr>
      <w:spacing w:before="100" w:beforeAutospacing="1" w:after="100" w:afterAutospacing="1"/>
      <w:ind w:firstLineChars="100" w:firstLine="100"/>
      <w:textAlignment w:val="center"/>
    </w:pPr>
    <w:rPr>
      <w:sz w:val="13"/>
      <w:szCs w:val="13"/>
    </w:rPr>
  </w:style>
  <w:style w:type="paragraph" w:customStyle="1" w:styleId="xl97">
    <w:name w:val="xl97"/>
    <w:basedOn w:val="Normal"/>
    <w:rsid w:val="00651C8A"/>
    <w:pPr>
      <w:pBdr>
        <w:bottom w:val="single" w:sz="8" w:space="0" w:color="000000"/>
        <w:right w:val="single" w:sz="12" w:space="0" w:color="000000"/>
      </w:pBdr>
      <w:spacing w:before="100" w:beforeAutospacing="1" w:after="100" w:afterAutospacing="1"/>
      <w:ind w:firstLineChars="100" w:firstLine="100"/>
      <w:textAlignment w:val="center"/>
    </w:pPr>
    <w:rPr>
      <w:sz w:val="13"/>
      <w:szCs w:val="13"/>
    </w:rPr>
  </w:style>
  <w:style w:type="paragraph" w:customStyle="1" w:styleId="xl98">
    <w:name w:val="xl98"/>
    <w:basedOn w:val="Normal"/>
    <w:rsid w:val="00651C8A"/>
    <w:pPr>
      <w:pBdr>
        <w:top w:val="single" w:sz="8" w:space="0" w:color="000000"/>
        <w:left w:val="single" w:sz="8" w:space="0" w:color="000000"/>
        <w:bottom w:val="single" w:sz="12" w:space="0" w:color="000000"/>
      </w:pBdr>
      <w:spacing w:before="100" w:beforeAutospacing="1" w:after="100" w:afterAutospacing="1"/>
      <w:textAlignment w:val="center"/>
    </w:pPr>
    <w:rPr>
      <w:sz w:val="13"/>
      <w:szCs w:val="13"/>
    </w:rPr>
  </w:style>
  <w:style w:type="paragraph" w:customStyle="1" w:styleId="xl99">
    <w:name w:val="xl99"/>
    <w:basedOn w:val="Normal"/>
    <w:rsid w:val="00651C8A"/>
    <w:pPr>
      <w:pBdr>
        <w:top w:val="single" w:sz="8" w:space="0" w:color="000000"/>
        <w:bottom w:val="single" w:sz="12" w:space="0" w:color="000000"/>
      </w:pBdr>
      <w:spacing w:before="100" w:beforeAutospacing="1" w:after="100" w:afterAutospacing="1"/>
      <w:textAlignment w:val="center"/>
    </w:pPr>
    <w:rPr>
      <w:sz w:val="13"/>
      <w:szCs w:val="13"/>
    </w:rPr>
  </w:style>
  <w:style w:type="paragraph" w:customStyle="1" w:styleId="xl100">
    <w:name w:val="xl100"/>
    <w:basedOn w:val="Normal"/>
    <w:rsid w:val="00651C8A"/>
    <w:pPr>
      <w:pBdr>
        <w:top w:val="single" w:sz="8" w:space="0" w:color="000000"/>
        <w:bottom w:val="single" w:sz="12" w:space="0" w:color="000000"/>
        <w:right w:val="single" w:sz="8" w:space="0" w:color="000000"/>
      </w:pBdr>
      <w:spacing w:before="100" w:beforeAutospacing="1" w:after="100" w:afterAutospacing="1"/>
      <w:textAlignment w:val="center"/>
    </w:pPr>
    <w:rPr>
      <w:sz w:val="13"/>
      <w:szCs w:val="13"/>
    </w:rPr>
  </w:style>
  <w:style w:type="paragraph" w:customStyle="1" w:styleId="xl101">
    <w:name w:val="xl101"/>
    <w:basedOn w:val="Normal"/>
    <w:rsid w:val="00651C8A"/>
    <w:pPr>
      <w:pBdr>
        <w:top w:val="single" w:sz="8" w:space="0" w:color="000000"/>
        <w:bottom w:val="single" w:sz="12" w:space="0" w:color="000000"/>
        <w:right w:val="single" w:sz="12" w:space="0" w:color="000000"/>
      </w:pBdr>
      <w:spacing w:before="100" w:beforeAutospacing="1" w:after="100" w:afterAutospacing="1"/>
      <w:textAlignment w:val="center"/>
    </w:pPr>
    <w:rPr>
      <w:sz w:val="13"/>
      <w:szCs w:val="13"/>
    </w:rPr>
  </w:style>
  <w:style w:type="paragraph" w:customStyle="1" w:styleId="xl102">
    <w:name w:val="xl102"/>
    <w:basedOn w:val="Normal"/>
    <w:rsid w:val="00651C8A"/>
    <w:pPr>
      <w:pBdr>
        <w:left w:val="single" w:sz="12" w:space="20" w:color="000000"/>
        <w:bottom w:val="single" w:sz="8" w:space="0" w:color="000000"/>
        <w:right w:val="single" w:sz="8" w:space="0" w:color="000000"/>
      </w:pBdr>
      <w:spacing w:before="100" w:beforeAutospacing="1" w:after="100" w:afterAutospacing="1"/>
      <w:ind w:firstLineChars="300" w:firstLine="300"/>
      <w:textAlignment w:val="center"/>
    </w:pPr>
    <w:rPr>
      <w:sz w:val="13"/>
      <w:szCs w:val="13"/>
    </w:rPr>
  </w:style>
  <w:style w:type="paragraph" w:customStyle="1" w:styleId="xl103">
    <w:name w:val="xl103"/>
    <w:basedOn w:val="Normal"/>
    <w:rsid w:val="00651C8A"/>
    <w:pPr>
      <w:spacing w:before="100" w:beforeAutospacing="1" w:after="100" w:afterAutospacing="1"/>
      <w:textAlignment w:val="center"/>
    </w:pPr>
    <w:rPr>
      <w:sz w:val="13"/>
      <w:szCs w:val="13"/>
    </w:rPr>
  </w:style>
  <w:style w:type="paragraph" w:customStyle="1" w:styleId="xl104">
    <w:name w:val="xl104"/>
    <w:basedOn w:val="Normal"/>
    <w:rsid w:val="00651C8A"/>
    <w:pPr>
      <w:pBdr>
        <w:left w:val="single" w:sz="12" w:space="0" w:color="000000"/>
        <w:bottom w:val="single" w:sz="8" w:space="0" w:color="000000"/>
        <w:right w:val="single" w:sz="8" w:space="0" w:color="000000"/>
      </w:pBdr>
      <w:spacing w:before="100" w:beforeAutospacing="1" w:after="100" w:afterAutospacing="1"/>
      <w:jc w:val="right"/>
      <w:textAlignment w:val="center"/>
    </w:pPr>
    <w:rPr>
      <w:sz w:val="13"/>
      <w:szCs w:val="13"/>
    </w:rPr>
  </w:style>
  <w:style w:type="paragraph" w:customStyle="1" w:styleId="xl105">
    <w:name w:val="xl105"/>
    <w:basedOn w:val="Normal"/>
    <w:rsid w:val="00651C8A"/>
    <w:pPr>
      <w:pBdr>
        <w:left w:val="single" w:sz="12" w:space="7" w:color="000000"/>
        <w:bottom w:val="single" w:sz="12" w:space="0" w:color="000000"/>
        <w:right w:val="single" w:sz="8" w:space="0" w:color="000000"/>
      </w:pBdr>
      <w:spacing w:before="100" w:beforeAutospacing="1" w:after="100" w:afterAutospacing="1"/>
      <w:ind w:firstLineChars="100" w:firstLine="100"/>
      <w:textAlignment w:val="center"/>
    </w:pPr>
    <w:rPr>
      <w:sz w:val="13"/>
      <w:szCs w:val="13"/>
    </w:rPr>
  </w:style>
  <w:style w:type="paragraph" w:customStyle="1" w:styleId="xl106">
    <w:name w:val="xl106"/>
    <w:basedOn w:val="Normal"/>
    <w:rsid w:val="00651C8A"/>
    <w:pPr>
      <w:pBdr>
        <w:bottom w:val="single" w:sz="12" w:space="0" w:color="000000"/>
        <w:right w:val="single" w:sz="8" w:space="0" w:color="000000"/>
      </w:pBdr>
      <w:spacing w:before="100" w:beforeAutospacing="1" w:after="100" w:afterAutospacing="1"/>
      <w:ind w:firstLineChars="100" w:firstLine="100"/>
      <w:textAlignment w:val="center"/>
    </w:pPr>
    <w:rPr>
      <w:sz w:val="13"/>
      <w:szCs w:val="13"/>
    </w:rPr>
  </w:style>
  <w:style w:type="paragraph" w:customStyle="1" w:styleId="xl107">
    <w:name w:val="xl107"/>
    <w:basedOn w:val="Normal"/>
    <w:rsid w:val="00651C8A"/>
    <w:pPr>
      <w:pBdr>
        <w:bottom w:val="single" w:sz="12" w:space="0" w:color="000000"/>
        <w:right w:val="single" w:sz="12" w:space="0" w:color="000000"/>
      </w:pBdr>
      <w:spacing w:before="100" w:beforeAutospacing="1" w:after="100" w:afterAutospacing="1"/>
      <w:ind w:firstLineChars="100" w:firstLine="100"/>
      <w:textAlignment w:val="center"/>
    </w:pPr>
    <w:rPr>
      <w:sz w:val="13"/>
      <w:szCs w:val="13"/>
    </w:rPr>
  </w:style>
  <w:style w:type="paragraph" w:customStyle="1" w:styleId="xl108">
    <w:name w:val="xl108"/>
    <w:basedOn w:val="Normal"/>
    <w:rsid w:val="00651C8A"/>
    <w:pPr>
      <w:pBdr>
        <w:right w:val="single" w:sz="8" w:space="0" w:color="000000"/>
      </w:pBdr>
      <w:shd w:val="clear" w:color="000000" w:fill="BEBEBE"/>
      <w:spacing w:before="100" w:beforeAutospacing="1" w:after="100" w:afterAutospacing="1"/>
      <w:textAlignment w:val="center"/>
    </w:pPr>
    <w:rPr>
      <w:rFonts w:ascii="Arial" w:hAnsi="Arial" w:cs="Arial"/>
      <w:i/>
      <w:iCs/>
      <w:sz w:val="13"/>
      <w:szCs w:val="13"/>
    </w:rPr>
  </w:style>
  <w:style w:type="paragraph" w:customStyle="1" w:styleId="xl109">
    <w:name w:val="xl109"/>
    <w:basedOn w:val="Normal"/>
    <w:rsid w:val="00651C8A"/>
    <w:pPr>
      <w:pBdr>
        <w:right w:val="single" w:sz="12" w:space="0" w:color="000000"/>
      </w:pBdr>
      <w:shd w:val="clear" w:color="000000" w:fill="BEBEBE"/>
      <w:spacing w:before="100" w:beforeAutospacing="1" w:after="100" w:afterAutospacing="1"/>
      <w:textAlignment w:val="center"/>
    </w:pPr>
    <w:rPr>
      <w:rFonts w:ascii="Arial" w:hAnsi="Arial" w:cs="Arial"/>
      <w:i/>
      <w:iCs/>
      <w:sz w:val="13"/>
      <w:szCs w:val="13"/>
    </w:rPr>
  </w:style>
  <w:style w:type="paragraph" w:customStyle="1" w:styleId="xl110">
    <w:name w:val="xl110"/>
    <w:basedOn w:val="Normal"/>
    <w:rsid w:val="00651C8A"/>
    <w:pPr>
      <w:pBdr>
        <w:bottom w:val="single" w:sz="12" w:space="0" w:color="000000"/>
      </w:pBdr>
      <w:spacing w:before="100" w:beforeAutospacing="1" w:after="100" w:afterAutospacing="1"/>
      <w:jc w:val="center"/>
      <w:textAlignment w:val="center"/>
    </w:pPr>
    <w:rPr>
      <w:sz w:val="13"/>
      <w:szCs w:val="13"/>
    </w:rPr>
  </w:style>
  <w:style w:type="paragraph" w:customStyle="1" w:styleId="xl111">
    <w:name w:val="xl111"/>
    <w:basedOn w:val="Normal"/>
    <w:rsid w:val="00651C8A"/>
    <w:pPr>
      <w:pBdr>
        <w:top w:val="single" w:sz="12" w:space="0" w:color="000000"/>
        <w:left w:val="single" w:sz="12" w:space="0" w:color="000000"/>
        <w:bottom w:val="single" w:sz="8" w:space="0" w:color="000000"/>
      </w:pBdr>
      <w:shd w:val="clear" w:color="000000" w:fill="BFBFBF"/>
      <w:spacing w:before="100" w:beforeAutospacing="1" w:after="100" w:afterAutospacing="1"/>
      <w:jc w:val="center"/>
      <w:textAlignment w:val="center"/>
    </w:pPr>
    <w:rPr>
      <w:b/>
      <w:bCs/>
      <w:sz w:val="13"/>
      <w:szCs w:val="13"/>
    </w:rPr>
  </w:style>
  <w:style w:type="paragraph" w:customStyle="1" w:styleId="xl112">
    <w:name w:val="xl112"/>
    <w:basedOn w:val="Normal"/>
    <w:rsid w:val="00651C8A"/>
    <w:pPr>
      <w:pBdr>
        <w:top w:val="single" w:sz="12" w:space="0" w:color="000000"/>
        <w:bottom w:val="single" w:sz="8" w:space="0" w:color="000000"/>
      </w:pBdr>
      <w:shd w:val="clear" w:color="000000" w:fill="BFBFBF"/>
      <w:spacing w:before="100" w:beforeAutospacing="1" w:after="100" w:afterAutospacing="1"/>
      <w:jc w:val="center"/>
      <w:textAlignment w:val="center"/>
    </w:pPr>
    <w:rPr>
      <w:b/>
      <w:bCs/>
      <w:sz w:val="13"/>
      <w:szCs w:val="13"/>
    </w:rPr>
  </w:style>
  <w:style w:type="paragraph" w:customStyle="1" w:styleId="xl113">
    <w:name w:val="xl113"/>
    <w:basedOn w:val="Normal"/>
    <w:rsid w:val="00651C8A"/>
    <w:pPr>
      <w:pBdr>
        <w:top w:val="single" w:sz="12" w:space="0" w:color="000000"/>
        <w:bottom w:val="single" w:sz="8" w:space="0" w:color="000000"/>
        <w:right w:val="single" w:sz="12" w:space="0" w:color="000000"/>
      </w:pBdr>
      <w:shd w:val="clear" w:color="000000" w:fill="BFBFBF"/>
      <w:spacing w:before="100" w:beforeAutospacing="1" w:after="100" w:afterAutospacing="1"/>
      <w:jc w:val="center"/>
      <w:textAlignment w:val="center"/>
    </w:pPr>
    <w:rPr>
      <w:b/>
      <w:bCs/>
      <w:sz w:val="13"/>
      <w:szCs w:val="13"/>
    </w:rPr>
  </w:style>
  <w:style w:type="paragraph" w:customStyle="1" w:styleId="xl114">
    <w:name w:val="xl114"/>
    <w:basedOn w:val="Normal"/>
    <w:rsid w:val="00651C8A"/>
    <w:pPr>
      <w:pBdr>
        <w:top w:val="single" w:sz="8" w:space="0" w:color="000000"/>
        <w:left w:val="single" w:sz="12" w:space="0" w:color="000000"/>
        <w:bottom w:val="single" w:sz="8" w:space="0" w:color="000000"/>
      </w:pBdr>
      <w:shd w:val="clear" w:color="000000" w:fill="BFBFBF"/>
      <w:spacing w:before="100" w:beforeAutospacing="1" w:after="100" w:afterAutospacing="1"/>
      <w:textAlignment w:val="center"/>
    </w:pPr>
    <w:rPr>
      <w:b/>
      <w:bCs/>
      <w:sz w:val="13"/>
      <w:szCs w:val="13"/>
    </w:rPr>
  </w:style>
  <w:style w:type="paragraph" w:customStyle="1" w:styleId="xl115">
    <w:name w:val="xl115"/>
    <w:basedOn w:val="Normal"/>
    <w:rsid w:val="00651C8A"/>
    <w:pPr>
      <w:pBdr>
        <w:top w:val="single" w:sz="8" w:space="0" w:color="000000"/>
        <w:bottom w:val="single" w:sz="8" w:space="0" w:color="000000"/>
        <w:right w:val="single" w:sz="8" w:space="0" w:color="000000"/>
      </w:pBdr>
      <w:shd w:val="clear" w:color="000000" w:fill="BFBFBF"/>
      <w:spacing w:before="100" w:beforeAutospacing="1" w:after="100" w:afterAutospacing="1"/>
      <w:textAlignment w:val="center"/>
    </w:pPr>
    <w:rPr>
      <w:b/>
      <w:bCs/>
      <w:sz w:val="13"/>
      <w:szCs w:val="13"/>
    </w:rPr>
  </w:style>
  <w:style w:type="paragraph" w:customStyle="1" w:styleId="xl116">
    <w:name w:val="xl116"/>
    <w:basedOn w:val="Normal"/>
    <w:rsid w:val="00651C8A"/>
    <w:pPr>
      <w:pBdr>
        <w:bottom w:val="single" w:sz="8" w:space="0" w:color="000000"/>
        <w:right w:val="single" w:sz="8" w:space="0" w:color="000000"/>
      </w:pBdr>
      <w:shd w:val="clear" w:color="000000" w:fill="BFBFBF"/>
      <w:spacing w:before="100" w:beforeAutospacing="1" w:after="100" w:afterAutospacing="1"/>
      <w:jc w:val="center"/>
      <w:textAlignment w:val="center"/>
    </w:pPr>
    <w:rPr>
      <w:b/>
      <w:bCs/>
      <w:sz w:val="13"/>
      <w:szCs w:val="13"/>
    </w:rPr>
  </w:style>
  <w:style w:type="paragraph" w:customStyle="1" w:styleId="xl117">
    <w:name w:val="xl117"/>
    <w:basedOn w:val="Normal"/>
    <w:rsid w:val="00651C8A"/>
    <w:pPr>
      <w:pBdr>
        <w:top w:val="single" w:sz="8" w:space="0" w:color="000000"/>
        <w:left w:val="single" w:sz="8" w:space="0" w:color="000000"/>
        <w:bottom w:val="single" w:sz="8" w:space="0" w:color="000000"/>
      </w:pBdr>
      <w:shd w:val="clear" w:color="000000" w:fill="BFBFBF"/>
      <w:spacing w:before="100" w:beforeAutospacing="1" w:after="100" w:afterAutospacing="1"/>
      <w:jc w:val="center"/>
      <w:textAlignment w:val="center"/>
    </w:pPr>
    <w:rPr>
      <w:b/>
      <w:bCs/>
      <w:sz w:val="13"/>
      <w:szCs w:val="13"/>
    </w:rPr>
  </w:style>
  <w:style w:type="paragraph" w:customStyle="1" w:styleId="xl118">
    <w:name w:val="xl118"/>
    <w:basedOn w:val="Normal"/>
    <w:rsid w:val="00651C8A"/>
    <w:pPr>
      <w:pBdr>
        <w:top w:val="single" w:sz="8" w:space="0" w:color="000000"/>
        <w:bottom w:val="single" w:sz="8" w:space="0" w:color="000000"/>
      </w:pBdr>
      <w:shd w:val="clear" w:color="000000" w:fill="BFBFBF"/>
      <w:spacing w:before="100" w:beforeAutospacing="1" w:after="100" w:afterAutospacing="1"/>
      <w:jc w:val="center"/>
      <w:textAlignment w:val="center"/>
    </w:pPr>
    <w:rPr>
      <w:b/>
      <w:bCs/>
      <w:sz w:val="13"/>
      <w:szCs w:val="13"/>
    </w:rPr>
  </w:style>
  <w:style w:type="paragraph" w:customStyle="1" w:styleId="xl119">
    <w:name w:val="xl119"/>
    <w:basedOn w:val="Normal"/>
    <w:rsid w:val="00651C8A"/>
    <w:pPr>
      <w:pBdr>
        <w:top w:val="single" w:sz="8" w:space="0" w:color="000000"/>
        <w:bottom w:val="single" w:sz="8" w:space="0" w:color="000000"/>
        <w:right w:val="single" w:sz="8" w:space="0" w:color="000000"/>
      </w:pBdr>
      <w:shd w:val="clear" w:color="000000" w:fill="BFBFBF"/>
      <w:spacing w:before="100" w:beforeAutospacing="1" w:after="100" w:afterAutospacing="1"/>
      <w:jc w:val="center"/>
      <w:textAlignment w:val="center"/>
    </w:pPr>
    <w:rPr>
      <w:b/>
      <w:bCs/>
      <w:sz w:val="13"/>
      <w:szCs w:val="13"/>
    </w:rPr>
  </w:style>
  <w:style w:type="paragraph" w:customStyle="1" w:styleId="xl120">
    <w:name w:val="xl120"/>
    <w:basedOn w:val="Normal"/>
    <w:rsid w:val="00651C8A"/>
    <w:pPr>
      <w:pBdr>
        <w:top w:val="single" w:sz="8" w:space="0" w:color="000000"/>
        <w:bottom w:val="single" w:sz="8" w:space="0" w:color="000000"/>
        <w:right w:val="single" w:sz="12" w:space="0" w:color="000000"/>
      </w:pBdr>
      <w:shd w:val="clear" w:color="000000" w:fill="BFBFBF"/>
      <w:spacing w:before="100" w:beforeAutospacing="1" w:after="100" w:afterAutospacing="1"/>
      <w:jc w:val="center"/>
      <w:textAlignment w:val="center"/>
    </w:pPr>
    <w:rPr>
      <w:b/>
      <w:bCs/>
      <w:sz w:val="13"/>
      <w:szCs w:val="13"/>
    </w:rPr>
  </w:style>
  <w:style w:type="paragraph" w:customStyle="1" w:styleId="xl121">
    <w:name w:val="xl121"/>
    <w:basedOn w:val="Normal"/>
    <w:rsid w:val="00651C8A"/>
    <w:pPr>
      <w:pBdr>
        <w:bottom w:val="single" w:sz="8" w:space="0" w:color="000000"/>
        <w:right w:val="single" w:sz="12" w:space="0" w:color="000000"/>
      </w:pBdr>
      <w:shd w:val="clear" w:color="000000" w:fill="BFBFBF"/>
      <w:spacing w:before="100" w:beforeAutospacing="1" w:after="100" w:afterAutospacing="1"/>
      <w:jc w:val="center"/>
      <w:textAlignment w:val="center"/>
    </w:pPr>
    <w:rPr>
      <w:b/>
      <w:bCs/>
      <w:sz w:val="13"/>
      <w:szCs w:val="13"/>
    </w:rPr>
  </w:style>
  <w:style w:type="paragraph" w:customStyle="1" w:styleId="xl122">
    <w:name w:val="xl122"/>
    <w:basedOn w:val="Normal"/>
    <w:rsid w:val="00651C8A"/>
    <w:pPr>
      <w:pBdr>
        <w:bottom w:val="single" w:sz="8" w:space="0" w:color="000000"/>
        <w:right w:val="single" w:sz="8" w:space="0" w:color="000000"/>
      </w:pBdr>
      <w:shd w:val="clear" w:color="000000" w:fill="BFBFBF"/>
      <w:spacing w:before="100" w:beforeAutospacing="1" w:after="100" w:afterAutospacing="1"/>
      <w:textAlignment w:val="center"/>
    </w:pPr>
    <w:rPr>
      <w:sz w:val="13"/>
      <w:szCs w:val="13"/>
    </w:rPr>
  </w:style>
  <w:style w:type="paragraph" w:customStyle="1" w:styleId="xl123">
    <w:name w:val="xl123"/>
    <w:basedOn w:val="Normal"/>
    <w:rsid w:val="00651C8A"/>
    <w:pPr>
      <w:pBdr>
        <w:bottom w:val="single" w:sz="8" w:space="0" w:color="000000"/>
        <w:right w:val="single" w:sz="12" w:space="0" w:color="000000"/>
      </w:pBdr>
      <w:shd w:val="clear" w:color="000000" w:fill="BFBFBF"/>
      <w:spacing w:before="100" w:beforeAutospacing="1" w:after="100" w:afterAutospacing="1"/>
      <w:textAlignment w:val="center"/>
    </w:pPr>
    <w:rPr>
      <w:sz w:val="13"/>
      <w:szCs w:val="13"/>
    </w:rPr>
  </w:style>
  <w:style w:type="paragraph" w:customStyle="1" w:styleId="xl124">
    <w:name w:val="xl124"/>
    <w:basedOn w:val="Normal"/>
    <w:rsid w:val="00651C8A"/>
    <w:pPr>
      <w:pBdr>
        <w:left w:val="single" w:sz="12" w:space="0" w:color="000000"/>
        <w:bottom w:val="single" w:sz="8" w:space="0" w:color="000000"/>
        <w:right w:val="single" w:sz="8" w:space="0" w:color="000000"/>
      </w:pBdr>
      <w:shd w:val="clear" w:color="000000" w:fill="BFBFBF"/>
      <w:spacing w:before="100" w:beforeAutospacing="1" w:after="100" w:afterAutospacing="1"/>
      <w:textAlignment w:val="center"/>
    </w:pPr>
    <w:rPr>
      <w:b/>
      <w:bCs/>
      <w:sz w:val="13"/>
      <w:szCs w:val="13"/>
    </w:rPr>
  </w:style>
  <w:style w:type="paragraph" w:customStyle="1" w:styleId="xl125">
    <w:name w:val="xl125"/>
    <w:basedOn w:val="Normal"/>
    <w:rsid w:val="00651C8A"/>
    <w:pPr>
      <w:pBdr>
        <w:bottom w:val="single" w:sz="8" w:space="0" w:color="000000"/>
        <w:right w:val="single" w:sz="8" w:space="0" w:color="000000"/>
      </w:pBdr>
      <w:shd w:val="clear" w:color="000000" w:fill="BFBFBF"/>
      <w:spacing w:before="100" w:beforeAutospacing="1" w:after="100" w:afterAutospacing="1"/>
      <w:textAlignment w:val="center"/>
    </w:pPr>
    <w:rPr>
      <w:b/>
      <w:bCs/>
      <w:sz w:val="13"/>
      <w:szCs w:val="13"/>
    </w:rPr>
  </w:style>
  <w:style w:type="paragraph" w:customStyle="1" w:styleId="xl126">
    <w:name w:val="xl126"/>
    <w:basedOn w:val="Normal"/>
    <w:rsid w:val="00651C8A"/>
    <w:pPr>
      <w:pBdr>
        <w:left w:val="single" w:sz="12" w:space="0" w:color="000000"/>
        <w:bottom w:val="single" w:sz="8" w:space="0" w:color="000000"/>
        <w:right w:val="single" w:sz="8" w:space="0" w:color="000000"/>
      </w:pBdr>
      <w:spacing w:before="100" w:beforeAutospacing="1" w:after="100" w:afterAutospacing="1"/>
      <w:textAlignment w:val="center"/>
    </w:pPr>
    <w:rPr>
      <w:i/>
      <w:iCs/>
      <w:sz w:val="13"/>
      <w:szCs w:val="13"/>
    </w:rPr>
  </w:style>
  <w:style w:type="paragraph" w:customStyle="1" w:styleId="xl127">
    <w:name w:val="xl127"/>
    <w:basedOn w:val="Normal"/>
    <w:rsid w:val="00651C8A"/>
    <w:pPr>
      <w:pBdr>
        <w:left w:val="single" w:sz="12" w:space="0" w:color="000000"/>
        <w:bottom w:val="single" w:sz="8" w:space="0" w:color="000000"/>
        <w:right w:val="single" w:sz="8" w:space="0" w:color="000000"/>
      </w:pBdr>
      <w:spacing w:before="100" w:beforeAutospacing="1" w:after="100" w:afterAutospacing="1"/>
      <w:jc w:val="center"/>
      <w:textAlignment w:val="center"/>
    </w:pPr>
    <w:rPr>
      <w:sz w:val="13"/>
      <w:szCs w:val="13"/>
    </w:rPr>
  </w:style>
  <w:style w:type="paragraph" w:customStyle="1" w:styleId="xl128">
    <w:name w:val="xl128"/>
    <w:basedOn w:val="Normal"/>
    <w:rsid w:val="00651C8A"/>
    <w:pPr>
      <w:spacing w:before="100" w:beforeAutospacing="1" w:after="100" w:afterAutospacing="1"/>
      <w:jc w:val="center"/>
    </w:pPr>
    <w:rPr>
      <w:sz w:val="13"/>
      <w:szCs w:val="13"/>
    </w:rPr>
  </w:style>
  <w:style w:type="paragraph" w:customStyle="1" w:styleId="xl129">
    <w:name w:val="xl129"/>
    <w:basedOn w:val="Normal"/>
    <w:rsid w:val="00651C8A"/>
    <w:pPr>
      <w:pBdr>
        <w:top w:val="single" w:sz="8" w:space="0" w:color="000000"/>
        <w:left w:val="single" w:sz="12" w:space="0" w:color="000000"/>
        <w:right w:val="single" w:sz="8" w:space="0" w:color="000000"/>
      </w:pBdr>
      <w:spacing w:before="100" w:beforeAutospacing="1" w:after="100" w:afterAutospacing="1"/>
      <w:jc w:val="center"/>
      <w:textAlignment w:val="center"/>
    </w:pPr>
    <w:rPr>
      <w:sz w:val="13"/>
      <w:szCs w:val="13"/>
    </w:rPr>
  </w:style>
  <w:style w:type="paragraph" w:customStyle="1" w:styleId="xl130">
    <w:name w:val="xl130"/>
    <w:basedOn w:val="Normal"/>
    <w:rsid w:val="00651C8A"/>
    <w:pPr>
      <w:pBdr>
        <w:top w:val="single" w:sz="8" w:space="0" w:color="000000"/>
        <w:left w:val="single" w:sz="8" w:space="0" w:color="000000"/>
        <w:right w:val="single" w:sz="8" w:space="0" w:color="000000"/>
      </w:pBdr>
      <w:spacing w:before="100" w:beforeAutospacing="1" w:after="100" w:afterAutospacing="1"/>
      <w:textAlignment w:val="center"/>
    </w:pPr>
    <w:rPr>
      <w:sz w:val="13"/>
      <w:szCs w:val="13"/>
    </w:rPr>
  </w:style>
  <w:style w:type="paragraph" w:customStyle="1" w:styleId="xl131">
    <w:name w:val="xl131"/>
    <w:basedOn w:val="Normal"/>
    <w:rsid w:val="00651C8A"/>
    <w:pPr>
      <w:pBdr>
        <w:top w:val="single" w:sz="8" w:space="0" w:color="000000"/>
        <w:left w:val="single" w:sz="8" w:space="0" w:color="000000"/>
        <w:right w:val="single" w:sz="12" w:space="0" w:color="000000"/>
      </w:pBdr>
      <w:spacing w:before="100" w:beforeAutospacing="1" w:after="100" w:afterAutospacing="1"/>
      <w:textAlignment w:val="center"/>
    </w:pPr>
    <w:rPr>
      <w:sz w:val="13"/>
      <w:szCs w:val="13"/>
    </w:rPr>
  </w:style>
  <w:style w:type="paragraph" w:customStyle="1" w:styleId="xl132">
    <w:name w:val="xl132"/>
    <w:basedOn w:val="Normal"/>
    <w:rsid w:val="00651C8A"/>
    <w:pPr>
      <w:pBdr>
        <w:left w:val="single" w:sz="12" w:space="0" w:color="000000"/>
        <w:bottom w:val="single" w:sz="12" w:space="0" w:color="000000"/>
        <w:right w:val="single" w:sz="8" w:space="0" w:color="000000"/>
      </w:pBdr>
      <w:spacing w:before="100" w:beforeAutospacing="1" w:after="100" w:afterAutospacing="1"/>
      <w:jc w:val="center"/>
      <w:textAlignment w:val="center"/>
    </w:pPr>
    <w:rPr>
      <w:sz w:val="13"/>
      <w:szCs w:val="13"/>
    </w:rPr>
  </w:style>
  <w:style w:type="paragraph" w:customStyle="1" w:styleId="xl133">
    <w:name w:val="xl133"/>
    <w:basedOn w:val="Normal"/>
    <w:rsid w:val="00651C8A"/>
    <w:pPr>
      <w:pBdr>
        <w:left w:val="single" w:sz="8" w:space="0" w:color="000000"/>
        <w:bottom w:val="single" w:sz="8" w:space="0" w:color="000000"/>
        <w:right w:val="single" w:sz="8" w:space="0" w:color="000000"/>
      </w:pBdr>
      <w:spacing w:before="100" w:beforeAutospacing="1" w:after="100" w:afterAutospacing="1"/>
      <w:textAlignment w:val="center"/>
    </w:pPr>
    <w:rPr>
      <w:sz w:val="13"/>
      <w:szCs w:val="13"/>
    </w:rPr>
  </w:style>
  <w:style w:type="paragraph" w:customStyle="1" w:styleId="xl134">
    <w:name w:val="xl134"/>
    <w:basedOn w:val="Normal"/>
    <w:rsid w:val="00651C8A"/>
    <w:pPr>
      <w:pBdr>
        <w:left w:val="single" w:sz="8" w:space="0" w:color="000000"/>
        <w:bottom w:val="single" w:sz="8" w:space="0" w:color="000000"/>
        <w:right w:val="single" w:sz="12" w:space="0" w:color="000000"/>
      </w:pBdr>
      <w:spacing w:before="100" w:beforeAutospacing="1" w:after="100" w:afterAutospacing="1"/>
      <w:textAlignment w:val="center"/>
    </w:pPr>
    <w:rPr>
      <w:sz w:val="13"/>
      <w:szCs w:val="13"/>
    </w:rPr>
  </w:style>
  <w:style w:type="paragraph" w:customStyle="1" w:styleId="xl135">
    <w:name w:val="xl135"/>
    <w:basedOn w:val="Normal"/>
    <w:rsid w:val="00651C8A"/>
    <w:pPr>
      <w:pBdr>
        <w:left w:val="single" w:sz="8" w:space="0" w:color="000000"/>
        <w:bottom w:val="single" w:sz="12" w:space="0" w:color="000000"/>
        <w:right w:val="single" w:sz="8" w:space="0" w:color="000000"/>
      </w:pBdr>
      <w:spacing w:before="100" w:beforeAutospacing="1" w:after="100" w:afterAutospacing="1"/>
      <w:textAlignment w:val="center"/>
    </w:pPr>
    <w:rPr>
      <w:sz w:val="13"/>
      <w:szCs w:val="13"/>
    </w:rPr>
  </w:style>
  <w:style w:type="paragraph" w:customStyle="1" w:styleId="xl136">
    <w:name w:val="xl136"/>
    <w:basedOn w:val="Normal"/>
    <w:rsid w:val="00651C8A"/>
    <w:pPr>
      <w:pBdr>
        <w:left w:val="single" w:sz="8" w:space="0" w:color="000000"/>
        <w:bottom w:val="single" w:sz="12" w:space="0" w:color="000000"/>
        <w:right w:val="single" w:sz="12" w:space="0" w:color="000000"/>
      </w:pBdr>
      <w:spacing w:before="100" w:beforeAutospacing="1" w:after="100" w:afterAutospacing="1"/>
      <w:textAlignment w:val="center"/>
    </w:pPr>
    <w:rPr>
      <w:sz w:val="13"/>
      <w:szCs w:val="13"/>
    </w:rPr>
  </w:style>
  <w:style w:type="paragraph" w:customStyle="1" w:styleId="xl137">
    <w:name w:val="xl137"/>
    <w:basedOn w:val="Normal"/>
    <w:rsid w:val="00651C8A"/>
    <w:pPr>
      <w:pBdr>
        <w:top w:val="single" w:sz="12" w:space="0" w:color="000000"/>
        <w:left w:val="single" w:sz="12" w:space="0" w:color="000000"/>
        <w:bottom w:val="single" w:sz="8" w:space="0" w:color="000000"/>
      </w:pBdr>
      <w:shd w:val="clear" w:color="000000" w:fill="C0C0C0"/>
      <w:spacing w:before="100" w:beforeAutospacing="1" w:after="100" w:afterAutospacing="1"/>
      <w:jc w:val="center"/>
      <w:textAlignment w:val="center"/>
    </w:pPr>
    <w:rPr>
      <w:b/>
      <w:bCs/>
      <w:sz w:val="13"/>
      <w:szCs w:val="13"/>
    </w:rPr>
  </w:style>
  <w:style w:type="paragraph" w:customStyle="1" w:styleId="xl138">
    <w:name w:val="xl138"/>
    <w:basedOn w:val="Normal"/>
    <w:rsid w:val="00651C8A"/>
    <w:pPr>
      <w:pBdr>
        <w:top w:val="single" w:sz="12" w:space="0" w:color="000000"/>
        <w:bottom w:val="single" w:sz="8" w:space="0" w:color="000000"/>
      </w:pBdr>
      <w:shd w:val="clear" w:color="000000" w:fill="C0C0C0"/>
      <w:spacing w:before="100" w:beforeAutospacing="1" w:after="100" w:afterAutospacing="1"/>
      <w:jc w:val="center"/>
      <w:textAlignment w:val="center"/>
    </w:pPr>
    <w:rPr>
      <w:b/>
      <w:bCs/>
      <w:sz w:val="13"/>
      <w:szCs w:val="13"/>
    </w:rPr>
  </w:style>
  <w:style w:type="paragraph" w:customStyle="1" w:styleId="xl139">
    <w:name w:val="xl139"/>
    <w:basedOn w:val="Normal"/>
    <w:rsid w:val="00651C8A"/>
    <w:pPr>
      <w:pBdr>
        <w:top w:val="single" w:sz="12" w:space="0" w:color="000000"/>
        <w:bottom w:val="single" w:sz="8" w:space="0" w:color="000000"/>
        <w:right w:val="single" w:sz="12" w:space="0" w:color="000000"/>
      </w:pBdr>
      <w:shd w:val="clear" w:color="000000" w:fill="C0C0C0"/>
      <w:spacing w:before="100" w:beforeAutospacing="1" w:after="100" w:afterAutospacing="1"/>
      <w:jc w:val="center"/>
      <w:textAlignment w:val="center"/>
    </w:pPr>
    <w:rPr>
      <w:b/>
      <w:bCs/>
      <w:sz w:val="13"/>
      <w:szCs w:val="13"/>
    </w:rPr>
  </w:style>
  <w:style w:type="paragraph" w:customStyle="1" w:styleId="xl140">
    <w:name w:val="xl140"/>
    <w:basedOn w:val="Normal"/>
    <w:rsid w:val="00651C8A"/>
    <w:pPr>
      <w:pBdr>
        <w:top w:val="single" w:sz="8" w:space="0" w:color="000000"/>
        <w:left w:val="single" w:sz="12" w:space="0" w:color="000000"/>
        <w:bottom w:val="single" w:sz="8" w:space="0" w:color="000000"/>
      </w:pBdr>
      <w:shd w:val="clear" w:color="000000" w:fill="C0C0C0"/>
      <w:spacing w:before="100" w:beforeAutospacing="1" w:after="100" w:afterAutospacing="1"/>
      <w:textAlignment w:val="center"/>
    </w:pPr>
    <w:rPr>
      <w:b/>
      <w:bCs/>
      <w:sz w:val="13"/>
      <w:szCs w:val="13"/>
    </w:rPr>
  </w:style>
  <w:style w:type="paragraph" w:customStyle="1" w:styleId="xl141">
    <w:name w:val="xl141"/>
    <w:basedOn w:val="Normal"/>
    <w:rsid w:val="00651C8A"/>
    <w:pPr>
      <w:pBdr>
        <w:top w:val="single" w:sz="8" w:space="0" w:color="000000"/>
        <w:bottom w:val="single" w:sz="8" w:space="0" w:color="000000"/>
        <w:right w:val="single" w:sz="8" w:space="0" w:color="000000"/>
      </w:pBdr>
      <w:shd w:val="clear" w:color="000000" w:fill="C0C0C0"/>
      <w:spacing w:before="100" w:beforeAutospacing="1" w:after="100" w:afterAutospacing="1"/>
      <w:textAlignment w:val="center"/>
    </w:pPr>
    <w:rPr>
      <w:b/>
      <w:bCs/>
      <w:sz w:val="13"/>
      <w:szCs w:val="13"/>
    </w:rPr>
  </w:style>
  <w:style w:type="paragraph" w:customStyle="1" w:styleId="xl142">
    <w:name w:val="xl142"/>
    <w:basedOn w:val="Normal"/>
    <w:rsid w:val="00651C8A"/>
    <w:pPr>
      <w:pBdr>
        <w:bottom w:val="single" w:sz="8" w:space="0" w:color="000000"/>
        <w:right w:val="single" w:sz="8" w:space="0" w:color="000000"/>
      </w:pBdr>
      <w:shd w:val="clear" w:color="000000" w:fill="C0C0C0"/>
      <w:spacing w:before="100" w:beforeAutospacing="1" w:after="100" w:afterAutospacing="1"/>
      <w:jc w:val="center"/>
      <w:textAlignment w:val="center"/>
    </w:pPr>
    <w:rPr>
      <w:b/>
      <w:bCs/>
      <w:sz w:val="13"/>
      <w:szCs w:val="13"/>
    </w:rPr>
  </w:style>
  <w:style w:type="paragraph" w:customStyle="1" w:styleId="xl143">
    <w:name w:val="xl143"/>
    <w:basedOn w:val="Normal"/>
    <w:rsid w:val="00651C8A"/>
    <w:pPr>
      <w:pBdr>
        <w:top w:val="single" w:sz="8" w:space="0" w:color="000000"/>
        <w:left w:val="single" w:sz="8" w:space="0" w:color="000000"/>
        <w:bottom w:val="single" w:sz="8" w:space="0" w:color="000000"/>
      </w:pBdr>
      <w:shd w:val="clear" w:color="000000" w:fill="C0C0C0"/>
      <w:spacing w:before="100" w:beforeAutospacing="1" w:after="100" w:afterAutospacing="1"/>
      <w:jc w:val="center"/>
      <w:textAlignment w:val="center"/>
    </w:pPr>
    <w:rPr>
      <w:b/>
      <w:bCs/>
      <w:sz w:val="13"/>
      <w:szCs w:val="13"/>
    </w:rPr>
  </w:style>
  <w:style w:type="paragraph" w:customStyle="1" w:styleId="xl144">
    <w:name w:val="xl144"/>
    <w:basedOn w:val="Normal"/>
    <w:rsid w:val="00651C8A"/>
    <w:pPr>
      <w:pBdr>
        <w:top w:val="single" w:sz="8" w:space="0" w:color="000000"/>
        <w:bottom w:val="single" w:sz="8" w:space="0" w:color="000000"/>
      </w:pBdr>
      <w:shd w:val="clear" w:color="000000" w:fill="C0C0C0"/>
      <w:spacing w:before="100" w:beforeAutospacing="1" w:after="100" w:afterAutospacing="1"/>
      <w:jc w:val="center"/>
      <w:textAlignment w:val="center"/>
    </w:pPr>
    <w:rPr>
      <w:b/>
      <w:bCs/>
      <w:sz w:val="13"/>
      <w:szCs w:val="13"/>
    </w:rPr>
  </w:style>
  <w:style w:type="paragraph" w:customStyle="1" w:styleId="xl145">
    <w:name w:val="xl145"/>
    <w:basedOn w:val="Normal"/>
    <w:rsid w:val="00651C8A"/>
    <w:pPr>
      <w:pBdr>
        <w:top w:val="single" w:sz="8" w:space="0" w:color="000000"/>
        <w:bottom w:val="single" w:sz="8" w:space="0" w:color="000000"/>
        <w:right w:val="single" w:sz="8" w:space="0" w:color="000000"/>
      </w:pBdr>
      <w:shd w:val="clear" w:color="000000" w:fill="C0C0C0"/>
      <w:spacing w:before="100" w:beforeAutospacing="1" w:after="100" w:afterAutospacing="1"/>
      <w:jc w:val="center"/>
      <w:textAlignment w:val="center"/>
    </w:pPr>
    <w:rPr>
      <w:b/>
      <w:bCs/>
      <w:sz w:val="13"/>
      <w:szCs w:val="13"/>
    </w:rPr>
  </w:style>
  <w:style w:type="paragraph" w:customStyle="1" w:styleId="xl146">
    <w:name w:val="xl146"/>
    <w:basedOn w:val="Normal"/>
    <w:rsid w:val="00651C8A"/>
    <w:pPr>
      <w:pBdr>
        <w:top w:val="single" w:sz="8" w:space="0" w:color="000000"/>
        <w:bottom w:val="single" w:sz="8" w:space="0" w:color="000000"/>
        <w:right w:val="single" w:sz="12" w:space="0" w:color="000000"/>
      </w:pBdr>
      <w:shd w:val="clear" w:color="000000" w:fill="C0C0C0"/>
      <w:spacing w:before="100" w:beforeAutospacing="1" w:after="100" w:afterAutospacing="1"/>
      <w:jc w:val="center"/>
      <w:textAlignment w:val="center"/>
    </w:pPr>
    <w:rPr>
      <w:b/>
      <w:bCs/>
      <w:sz w:val="13"/>
      <w:szCs w:val="13"/>
    </w:rPr>
  </w:style>
  <w:style w:type="paragraph" w:customStyle="1" w:styleId="xl147">
    <w:name w:val="xl147"/>
    <w:basedOn w:val="Normal"/>
    <w:rsid w:val="00651C8A"/>
    <w:pPr>
      <w:pBdr>
        <w:top w:val="single" w:sz="8" w:space="0" w:color="000000"/>
        <w:left w:val="single" w:sz="12" w:space="0" w:color="000000"/>
        <w:bottom w:val="single" w:sz="8" w:space="0" w:color="000000"/>
      </w:pBdr>
      <w:shd w:val="clear" w:color="000000" w:fill="C0C0C0"/>
      <w:spacing w:before="100" w:beforeAutospacing="1" w:after="100" w:afterAutospacing="1"/>
      <w:textAlignment w:val="center"/>
    </w:pPr>
    <w:rPr>
      <w:b/>
      <w:bCs/>
      <w:sz w:val="13"/>
      <w:szCs w:val="13"/>
    </w:rPr>
  </w:style>
  <w:style w:type="paragraph" w:customStyle="1" w:styleId="xl148">
    <w:name w:val="xl148"/>
    <w:basedOn w:val="Normal"/>
    <w:rsid w:val="00651C8A"/>
    <w:pPr>
      <w:pBdr>
        <w:top w:val="single" w:sz="8" w:space="0" w:color="000000"/>
        <w:bottom w:val="single" w:sz="8" w:space="0" w:color="000000"/>
        <w:right w:val="single" w:sz="8" w:space="0" w:color="000000"/>
      </w:pBdr>
      <w:shd w:val="clear" w:color="000000" w:fill="C0C0C0"/>
      <w:spacing w:before="100" w:beforeAutospacing="1" w:after="100" w:afterAutospacing="1"/>
      <w:textAlignment w:val="center"/>
    </w:pPr>
    <w:rPr>
      <w:b/>
      <w:bCs/>
      <w:sz w:val="13"/>
      <w:szCs w:val="13"/>
    </w:rPr>
  </w:style>
  <w:style w:type="paragraph" w:customStyle="1" w:styleId="xl149">
    <w:name w:val="xl149"/>
    <w:basedOn w:val="Normal"/>
    <w:rsid w:val="00651C8A"/>
    <w:pPr>
      <w:pBdr>
        <w:bottom w:val="single" w:sz="8" w:space="0" w:color="000000"/>
        <w:right w:val="single" w:sz="12" w:space="0" w:color="000000"/>
      </w:pBdr>
      <w:shd w:val="clear" w:color="000000" w:fill="C0C0C0"/>
      <w:spacing w:before="100" w:beforeAutospacing="1" w:after="100" w:afterAutospacing="1"/>
      <w:jc w:val="center"/>
      <w:textAlignment w:val="center"/>
    </w:pPr>
    <w:rPr>
      <w:b/>
      <w:bCs/>
      <w:sz w:val="13"/>
      <w:szCs w:val="13"/>
    </w:rPr>
  </w:style>
  <w:style w:type="paragraph" w:customStyle="1" w:styleId="xl150">
    <w:name w:val="xl150"/>
    <w:basedOn w:val="Normal"/>
    <w:rsid w:val="00651C8A"/>
    <w:pPr>
      <w:pBdr>
        <w:bottom w:val="single" w:sz="8" w:space="0" w:color="000000"/>
        <w:right w:val="single" w:sz="8" w:space="0" w:color="000000"/>
      </w:pBdr>
      <w:shd w:val="clear" w:color="000000" w:fill="C0C0C0"/>
      <w:spacing w:before="100" w:beforeAutospacing="1" w:after="100" w:afterAutospacing="1"/>
      <w:textAlignment w:val="center"/>
    </w:pPr>
    <w:rPr>
      <w:sz w:val="13"/>
      <w:szCs w:val="13"/>
    </w:rPr>
  </w:style>
  <w:style w:type="paragraph" w:customStyle="1" w:styleId="xl151">
    <w:name w:val="xl151"/>
    <w:basedOn w:val="Normal"/>
    <w:rsid w:val="00651C8A"/>
    <w:pPr>
      <w:pBdr>
        <w:bottom w:val="single" w:sz="8" w:space="0" w:color="000000"/>
        <w:right w:val="single" w:sz="12" w:space="0" w:color="000000"/>
      </w:pBdr>
      <w:shd w:val="clear" w:color="000000" w:fill="C0C0C0"/>
      <w:spacing w:before="100" w:beforeAutospacing="1" w:after="100" w:afterAutospacing="1"/>
      <w:textAlignment w:val="center"/>
    </w:pPr>
    <w:rPr>
      <w:sz w:val="13"/>
      <w:szCs w:val="13"/>
    </w:rPr>
  </w:style>
  <w:style w:type="paragraph" w:customStyle="1" w:styleId="xl152">
    <w:name w:val="xl152"/>
    <w:basedOn w:val="Normal"/>
    <w:rsid w:val="00651C8A"/>
    <w:pPr>
      <w:pBdr>
        <w:top w:val="single" w:sz="8" w:space="0" w:color="000000"/>
        <w:left w:val="single" w:sz="12" w:space="0" w:color="000000"/>
        <w:bottom w:val="single" w:sz="12" w:space="0" w:color="000000"/>
      </w:pBdr>
      <w:spacing w:before="100" w:beforeAutospacing="1" w:after="100" w:afterAutospacing="1"/>
      <w:textAlignment w:val="center"/>
    </w:pPr>
    <w:rPr>
      <w:sz w:val="13"/>
      <w:szCs w:val="13"/>
    </w:rPr>
  </w:style>
  <w:style w:type="table" w:customStyle="1" w:styleId="TableGrid8">
    <w:name w:val="Table Grid8"/>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3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3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next w:val="TableGrid"/>
    <w:uiPriority w:val="3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651C8A"/>
  </w:style>
  <w:style w:type="table" w:customStyle="1" w:styleId="TableGrid92">
    <w:name w:val="Table Grid92"/>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next w:val="TableGrid"/>
    <w:uiPriority w:val="3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
    <w:name w:val="Table Grid115"/>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3">
    <w:name w:val="Table Grid1113"/>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uiPriority w:val="3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651C8A"/>
  </w:style>
  <w:style w:type="table" w:customStyle="1" w:styleId="TableGrid93">
    <w:name w:val="Table Grid93"/>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3">
    <w:name w:val="Table Grid1123"/>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23"/>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next w:val="TableGrid"/>
    <w:uiPriority w:val="3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7">
    <w:name w:val="Table Grid117"/>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51C8A"/>
  </w:style>
  <w:style w:type="table" w:customStyle="1" w:styleId="TableGrid84">
    <w:name w:val="Table Grid84"/>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4">
    <w:name w:val="Table Grid1114"/>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14"/>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next w:val="TableGrid"/>
    <w:uiPriority w:val="3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651C8A"/>
  </w:style>
  <w:style w:type="table" w:customStyle="1" w:styleId="TableGrid94">
    <w:name w:val="Table Grid94"/>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4">
    <w:name w:val="Table Grid1124"/>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
    <w:name w:val="Table Grid1324"/>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next w:val="TableGrid"/>
    <w:uiPriority w:val="3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9">
    <w:name w:val="Table Grid119"/>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uiPriority w:val="3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651C8A"/>
  </w:style>
  <w:style w:type="table" w:customStyle="1" w:styleId="TableGrid85">
    <w:name w:val="Table Grid85"/>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5">
    <w:name w:val="Table Grid1115"/>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
    <w:name w:val="Table Grid1315"/>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next w:val="TableGrid"/>
    <w:uiPriority w:val="3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651C8A"/>
  </w:style>
  <w:style w:type="table" w:customStyle="1" w:styleId="TableGrid95">
    <w:name w:val="Table Grid95"/>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5">
    <w:name w:val="Table Grid1125"/>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5">
    <w:name w:val="Table Grid1325"/>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651C8A"/>
  </w:style>
  <w:style w:type="table" w:customStyle="1" w:styleId="TableGrid30">
    <w:name w:val="Table Grid30"/>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0">
    <w:name w:val="Table Grid1110"/>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uiPriority w:val="3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651C8A"/>
  </w:style>
  <w:style w:type="table" w:customStyle="1" w:styleId="TableGrid86">
    <w:name w:val="Table Grid86"/>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6">
    <w:name w:val="Table Grid1116"/>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6">
    <w:name w:val="Table Grid1316"/>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651C8A"/>
  </w:style>
  <w:style w:type="table" w:customStyle="1" w:styleId="TableGrid96">
    <w:name w:val="Table Grid96"/>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6">
    <w:name w:val="Table Grid1126"/>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6">
    <w:name w:val="Table Grid1326"/>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651C8A"/>
  </w:style>
  <w:style w:type="table" w:customStyle="1" w:styleId="TableGrid40">
    <w:name w:val="Table Grid40"/>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7">
    <w:name w:val="Table Grid1117"/>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uiPriority w:val="3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651C8A"/>
  </w:style>
  <w:style w:type="table" w:customStyle="1" w:styleId="TableGrid87">
    <w:name w:val="Table Grid87"/>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8">
    <w:name w:val="Table Grid1118"/>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7">
    <w:name w:val="Table Grid1317"/>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next w:val="TableGrid"/>
    <w:uiPriority w:val="3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651C8A"/>
  </w:style>
  <w:style w:type="table" w:customStyle="1" w:styleId="TableGrid97">
    <w:name w:val="Table Grid97"/>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7">
    <w:name w:val="Table Grid1127"/>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7">
    <w:name w:val="Table Grid1327"/>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651C8A"/>
  </w:style>
  <w:style w:type="table" w:customStyle="1" w:styleId="TableGrid50">
    <w:name w:val="Table Grid50"/>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9">
    <w:name w:val="Table Grid1119"/>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0"/>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0"/>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8">
    <w:name w:val="Table Grid1218"/>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
    <w:name w:val="Table Grid1310"/>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next w:val="TableGrid"/>
    <w:uiPriority w:val="3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651C8A"/>
  </w:style>
  <w:style w:type="table" w:customStyle="1" w:styleId="TableGrid88">
    <w:name w:val="Table Grid88"/>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0">
    <w:name w:val="Table Grid11110"/>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9">
    <w:name w:val="Table Grid1219"/>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9">
    <w:name w:val="Table Grid2119"/>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9">
    <w:name w:val="Table Grid3119"/>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
    <w:name w:val="Table Grid518"/>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8">
    <w:name w:val="Table Grid1318"/>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8">
    <w:name w:val="Table Grid2218"/>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8">
    <w:name w:val="Table Grid3218"/>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TableNormal"/>
    <w:next w:val="TableGrid"/>
    <w:uiPriority w:val="3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651C8A"/>
  </w:style>
  <w:style w:type="table" w:customStyle="1" w:styleId="TableGrid98">
    <w:name w:val="Table Grid98"/>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8">
    <w:name w:val="Table Grid1128"/>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8">
    <w:name w:val="Table Grid348"/>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8">
    <w:name w:val="Table Grid1228"/>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8">
    <w:name w:val="Table Grid2128"/>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8">
    <w:name w:val="Table Grid3128"/>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
    <w:name w:val="Table Grid528"/>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28"/>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8">
    <w:name w:val="Table Grid1328"/>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8">
    <w:name w:val="Table Grid2228"/>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8">
    <w:name w:val="Table Grid3228"/>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8">
    <w:name w:val="Table Grid728"/>
    <w:basedOn w:val="TableNormal"/>
    <w:next w:val="TableGrid"/>
    <w:uiPriority w:val="3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51C8A"/>
  </w:style>
  <w:style w:type="numbering" w:customStyle="1" w:styleId="NoList110">
    <w:name w:val="No List110"/>
    <w:next w:val="NoList"/>
    <w:uiPriority w:val="99"/>
    <w:semiHidden/>
    <w:unhideWhenUsed/>
    <w:rsid w:val="00651C8A"/>
  </w:style>
  <w:style w:type="table" w:customStyle="1" w:styleId="TableGrid60">
    <w:name w:val="Table Grid60"/>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0">
    <w:name w:val="Table Grid1120"/>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0"/>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 Grid1220"/>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0">
    <w:name w:val="Table Grid2120"/>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0">
    <w:name w:val="Table Grid3120"/>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9">
    <w:name w:val="Table Grid519"/>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9">
    <w:name w:val="Table Grid619"/>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9">
    <w:name w:val="Table Grid1319"/>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9">
    <w:name w:val="Table Grid2219"/>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9">
    <w:name w:val="Table Grid3219"/>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next w:val="TableGrid"/>
    <w:uiPriority w:val="3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651C8A"/>
  </w:style>
  <w:style w:type="table" w:customStyle="1" w:styleId="TableGrid89">
    <w:name w:val="Table Grid89"/>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
    <w:name w:val="Table Grid11111"/>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0">
    <w:name w:val="Table Grid2310"/>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9">
    <w:name w:val="Table Grid339"/>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0">
    <w:name w:val="Table Grid12110"/>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0">
    <w:name w:val="Table Grid21110"/>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0">
    <w:name w:val="Table Grid31110"/>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 Grid5110"/>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 Grid6110"/>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 Grid13110"/>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0">
    <w:name w:val="Table Grid22110"/>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0">
    <w:name w:val="Table Grid32110"/>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651C8A"/>
  </w:style>
  <w:style w:type="table" w:customStyle="1" w:styleId="TableGrid99">
    <w:name w:val="Table Grid99"/>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9">
    <w:name w:val="Table Grid1129"/>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9">
    <w:name w:val="Table Grid249"/>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9">
    <w:name w:val="Table Grid349"/>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9">
    <w:name w:val="Table Grid1229"/>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9">
    <w:name w:val="Table Grid2129"/>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9">
    <w:name w:val="Table Grid3129"/>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9">
    <w:name w:val="Table Grid529"/>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9">
    <w:name w:val="Table Grid629"/>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9">
    <w:name w:val="Table Grid1329"/>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9">
    <w:name w:val="Table Grid2229"/>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9">
    <w:name w:val="Table Grid3229"/>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9">
    <w:name w:val="Table Grid729"/>
    <w:basedOn w:val="TableNormal"/>
    <w:next w:val="TableGrid"/>
    <w:uiPriority w:val="3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
    <w:name w:val="Table Grid1131"/>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3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651C8A"/>
  </w:style>
  <w:style w:type="table" w:customStyle="1" w:styleId="TableGrid811">
    <w:name w:val="Table Grid811"/>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2">
    <w:name w:val="Table Grid11112"/>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next w:val="TableGrid"/>
    <w:uiPriority w:val="3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651C8A"/>
  </w:style>
  <w:style w:type="table" w:customStyle="1" w:styleId="TableGrid911">
    <w:name w:val="Table Grid911"/>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1">
    <w:name w:val="Table Grid11211"/>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1">
    <w:name w:val="Table Grid1321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next w:val="TableGrid"/>
    <w:uiPriority w:val="3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1">
    <w:name w:val="Table Grid1141"/>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next w:val="TableGrid"/>
    <w:uiPriority w:val="3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651C8A"/>
  </w:style>
  <w:style w:type="table" w:customStyle="1" w:styleId="TableGrid821">
    <w:name w:val="Table Grid821"/>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1">
    <w:name w:val="Table Grid11121"/>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1">
    <w:name w:val="Table Grid3212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next w:val="TableGrid"/>
    <w:uiPriority w:val="3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651C8A"/>
  </w:style>
  <w:style w:type="table" w:customStyle="1" w:styleId="TableGrid921">
    <w:name w:val="Table Grid921"/>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1">
    <w:name w:val="Table Grid11221"/>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1">
    <w:name w:val="Table Grid1322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1">
    <w:name w:val="Table Grid3222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next w:val="TableGrid"/>
    <w:uiPriority w:val="3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651C8A"/>
  </w:style>
  <w:style w:type="table" w:customStyle="1" w:styleId="TableGrid191">
    <w:name w:val="Table Grid191"/>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1">
    <w:name w:val="Table Grid1151"/>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next w:val="TableGrid"/>
    <w:uiPriority w:val="3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651C8A"/>
  </w:style>
  <w:style w:type="table" w:customStyle="1" w:styleId="TableGrid831">
    <w:name w:val="Table Grid831"/>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31">
    <w:name w:val="Table Grid11131"/>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1">
    <w:name w:val="Table Grid3213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next w:val="TableGrid"/>
    <w:uiPriority w:val="3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uiPriority w:val="99"/>
    <w:semiHidden/>
    <w:unhideWhenUsed/>
    <w:rsid w:val="00651C8A"/>
  </w:style>
  <w:style w:type="table" w:customStyle="1" w:styleId="TableGrid931">
    <w:name w:val="Table Grid931"/>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31">
    <w:name w:val="Table Grid11231"/>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1">
    <w:name w:val="Table Grid2123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1">
    <w:name w:val="Table Grid3123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1">
    <w:name w:val="Table Grid1323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1">
    <w:name w:val="Table Grid3223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next w:val="TableGrid"/>
    <w:uiPriority w:val="3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651C8A"/>
  </w:style>
  <w:style w:type="table" w:customStyle="1" w:styleId="TableGrid201">
    <w:name w:val="Table Grid201"/>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71">
    <w:name w:val="Table Grid1171"/>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
    <w:name w:val="Table Grid126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next w:val="TableGrid"/>
    <w:uiPriority w:val="3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651C8A"/>
  </w:style>
  <w:style w:type="table" w:customStyle="1" w:styleId="TableGrid841">
    <w:name w:val="Table Grid841"/>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41">
    <w:name w:val="Table Grid11141"/>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1">
    <w:name w:val="Table Grid1314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1">
    <w:name w:val="Table Grid3214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next w:val="TableGrid"/>
    <w:uiPriority w:val="3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651C8A"/>
  </w:style>
  <w:style w:type="table" w:customStyle="1" w:styleId="TableGrid941">
    <w:name w:val="Table Grid941"/>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41">
    <w:name w:val="Table Grid11241"/>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1">
    <w:name w:val="Table Grid1224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1">
    <w:name w:val="Table Grid2124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1">
    <w:name w:val="Table Grid3124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1">
    <w:name w:val="Table Grid1324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1">
    <w:name w:val="Table Grid3224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next w:val="TableGrid"/>
    <w:uiPriority w:val="3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651C8A"/>
  </w:style>
  <w:style w:type="table" w:customStyle="1" w:styleId="TableGrid291">
    <w:name w:val="Table Grid291"/>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91">
    <w:name w:val="Table Grid1191"/>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
    <w:name w:val="Table Grid127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1">
    <w:name w:val="Table Grid137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1">
    <w:name w:val="Table Grid327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TableNormal"/>
    <w:next w:val="TableGrid"/>
    <w:uiPriority w:val="3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651C8A"/>
  </w:style>
  <w:style w:type="table" w:customStyle="1" w:styleId="TableGrid851">
    <w:name w:val="Table Grid851"/>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51">
    <w:name w:val="Table Grid11151"/>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1">
    <w:name w:val="Table Grid1215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1">
    <w:name w:val="Table Grid1315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1">
    <w:name w:val="Table Grid3215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next w:val="TableGrid"/>
    <w:uiPriority w:val="3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uiPriority w:val="99"/>
    <w:semiHidden/>
    <w:unhideWhenUsed/>
    <w:rsid w:val="00651C8A"/>
  </w:style>
  <w:style w:type="table" w:customStyle="1" w:styleId="TableGrid951">
    <w:name w:val="Table Grid951"/>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51">
    <w:name w:val="Table Grid11251"/>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1">
    <w:name w:val="Table Grid1225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1">
    <w:name w:val="Table Grid2125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1">
    <w:name w:val="Table Grid3125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51">
    <w:name w:val="Table Grid1325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1">
    <w:name w:val="Table Grid3225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next w:val="TableGrid"/>
    <w:uiPriority w:val="3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651C8A"/>
  </w:style>
  <w:style w:type="table" w:customStyle="1" w:styleId="TableGrid301">
    <w:name w:val="Table Grid301"/>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1201"/>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01">
    <w:name w:val="Table Grid11101"/>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128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1">
    <w:name w:val="Table Grid138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1">
    <w:name w:val="Table Grid328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TableNormal"/>
    <w:next w:val="TableGrid"/>
    <w:uiPriority w:val="3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651C8A"/>
  </w:style>
  <w:style w:type="table" w:customStyle="1" w:styleId="TableGrid861">
    <w:name w:val="Table Grid861"/>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61">
    <w:name w:val="Table Grid11161"/>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1">
    <w:name w:val="Table Grid1216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61">
    <w:name w:val="Table Grid1316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1">
    <w:name w:val="Table Grid3216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next w:val="TableGrid"/>
    <w:uiPriority w:val="3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651C8A"/>
  </w:style>
  <w:style w:type="table" w:customStyle="1" w:styleId="TableGrid961">
    <w:name w:val="Table Grid961"/>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61">
    <w:name w:val="Table Grid11261"/>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1">
    <w:name w:val="Table Grid1226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1">
    <w:name w:val="Table Grid2126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1">
    <w:name w:val="Table Grid3126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61">
    <w:name w:val="Table Grid1326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1">
    <w:name w:val="Table Grid3226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next w:val="TableGrid"/>
    <w:uiPriority w:val="3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651C8A"/>
  </w:style>
  <w:style w:type="table" w:customStyle="1" w:styleId="TableGrid401">
    <w:name w:val="Table Grid401"/>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1">
    <w:name w:val="Table Grid1291"/>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71">
    <w:name w:val="Table Grid11171"/>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1">
    <w:name w:val="Table Grid2201"/>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1">
    <w:name w:val="Table Grid1210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
    <w:name w:val="Table Grid2110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1">
    <w:name w:val="Table Grid3110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1">
    <w:name w:val="Table Grid139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1">
    <w:name w:val="Table Grid329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
    <w:name w:val="Table Grid791"/>
    <w:basedOn w:val="TableNormal"/>
    <w:next w:val="TableGrid"/>
    <w:uiPriority w:val="3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651C8A"/>
  </w:style>
  <w:style w:type="table" w:customStyle="1" w:styleId="TableGrid871">
    <w:name w:val="Table Grid871"/>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1">
    <w:name w:val="Table Grid1471"/>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81">
    <w:name w:val="Table Grid11181"/>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1">
    <w:name w:val="Table Grid2371"/>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1">
    <w:name w:val="Table Grid3371"/>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1">
    <w:name w:val="Table Grid1217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1">
    <w:name w:val="Table Grid417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1">
    <w:name w:val="Table Grid517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1">
    <w:name w:val="Table Grid6171"/>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71">
    <w:name w:val="Table Grid1317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1">
    <w:name w:val="Table Grid2217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1">
    <w:name w:val="Table Grid3217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next w:val="TableGrid"/>
    <w:uiPriority w:val="3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NoList"/>
    <w:uiPriority w:val="99"/>
    <w:semiHidden/>
    <w:unhideWhenUsed/>
    <w:rsid w:val="00651C8A"/>
  </w:style>
  <w:style w:type="table" w:customStyle="1" w:styleId="TableGrid971">
    <w:name w:val="Table Grid971"/>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1">
    <w:name w:val="Table Grid1571"/>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71">
    <w:name w:val="Table Grid11271"/>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1">
    <w:name w:val="Table Grid2471"/>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1">
    <w:name w:val="Table Grid3471"/>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1">
    <w:name w:val="Table Grid1227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1">
    <w:name w:val="Table Grid2127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1">
    <w:name w:val="Table Grid3127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1">
    <w:name w:val="Table Grid427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1">
    <w:name w:val="Table Grid527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1">
    <w:name w:val="Table Grid6271"/>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71">
    <w:name w:val="Table Grid1327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1">
    <w:name w:val="Table Grid2227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1">
    <w:name w:val="Table Grid3227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1">
    <w:name w:val="Table Grid7271"/>
    <w:basedOn w:val="TableNormal"/>
    <w:next w:val="TableGrid"/>
    <w:uiPriority w:val="3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651C8A"/>
  </w:style>
  <w:style w:type="table" w:customStyle="1" w:styleId="TableGrid501">
    <w:name w:val="Table Grid501"/>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 Grid1301"/>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91">
    <w:name w:val="Table Grid11191"/>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1">
    <w:name w:val="Table Grid2301"/>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1">
    <w:name w:val="Table Grid3201"/>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81">
    <w:name w:val="Table Grid1218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1">
    <w:name w:val="Table Grid2118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1">
    <w:name w:val="Table Grid3118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1">
    <w:name w:val="Table Grid510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1">
    <w:name w:val="Table Grid6101"/>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1">
    <w:name w:val="Table Grid1310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1">
    <w:name w:val="Table Grid2210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1">
    <w:name w:val="Table Grid3210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1">
    <w:name w:val="Table Grid7101"/>
    <w:basedOn w:val="TableNormal"/>
    <w:next w:val="TableGrid"/>
    <w:uiPriority w:val="3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651C8A"/>
  </w:style>
  <w:style w:type="table" w:customStyle="1" w:styleId="TableGrid881">
    <w:name w:val="Table Grid881"/>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1">
    <w:name w:val="Table Grid1481"/>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01">
    <w:name w:val="Table Grid111101"/>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1">
    <w:name w:val="Table Grid2381"/>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1">
    <w:name w:val="Table Grid3381"/>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91">
    <w:name w:val="Table Grid1219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91">
    <w:name w:val="Table Grid2119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91">
    <w:name w:val="Table Grid3119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1">
    <w:name w:val="Table Grid418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1">
    <w:name w:val="Table Grid518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1">
    <w:name w:val="Table Grid6181"/>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81">
    <w:name w:val="Table Grid1318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81">
    <w:name w:val="Table Grid2218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81">
    <w:name w:val="Table Grid3218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next w:val="TableGrid"/>
    <w:uiPriority w:val="3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NoList"/>
    <w:uiPriority w:val="99"/>
    <w:semiHidden/>
    <w:unhideWhenUsed/>
    <w:rsid w:val="00651C8A"/>
  </w:style>
  <w:style w:type="table" w:customStyle="1" w:styleId="TableGrid981">
    <w:name w:val="Table Grid981"/>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1">
    <w:name w:val="Table Grid1581"/>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81">
    <w:name w:val="Table Grid11281"/>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1">
    <w:name w:val="Table Grid2481"/>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81">
    <w:name w:val="Table Grid3481"/>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81">
    <w:name w:val="Table Grid1228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81">
    <w:name w:val="Table Grid2128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81">
    <w:name w:val="Table Grid3128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1">
    <w:name w:val="Table Grid428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1">
    <w:name w:val="Table Grid528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1">
    <w:name w:val="Table Grid6281"/>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81">
    <w:name w:val="Table Grid1328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81">
    <w:name w:val="Table Grid2228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81">
    <w:name w:val="Table Grid32281"/>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81">
    <w:name w:val="Table Grid7281"/>
    <w:basedOn w:val="TableNormal"/>
    <w:next w:val="TableGrid"/>
    <w:uiPriority w:val="3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semiHidden/>
    <w:rsid w:val="00651C8A"/>
  </w:style>
  <w:style w:type="table" w:customStyle="1" w:styleId="TableGrid70">
    <w:name w:val="Table Grid70"/>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rsid w:val="00651C8A"/>
  </w:style>
  <w:style w:type="table" w:customStyle="1" w:styleId="TableGrid150">
    <w:name w:val="Table Grid150"/>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
    <w:name w:val="No List114"/>
    <w:next w:val="NoList"/>
    <w:uiPriority w:val="99"/>
    <w:semiHidden/>
    <w:rsid w:val="00651C8A"/>
  </w:style>
  <w:style w:type="table" w:customStyle="1" w:styleId="TableGrid1130">
    <w:name w:val="Table Grid1130"/>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uiPriority w:val="99"/>
    <w:semiHidden/>
    <w:rsid w:val="00651C8A"/>
  </w:style>
  <w:style w:type="table" w:customStyle="1" w:styleId="TableGrid240">
    <w:name w:val="Table Grid240"/>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651C8A"/>
  </w:style>
  <w:style w:type="numbering" w:customStyle="1" w:styleId="NoList42">
    <w:name w:val="No List42"/>
    <w:next w:val="NoList"/>
    <w:uiPriority w:val="99"/>
    <w:semiHidden/>
    <w:unhideWhenUsed/>
    <w:rsid w:val="00651C8A"/>
  </w:style>
  <w:style w:type="numbering" w:customStyle="1" w:styleId="NoList52">
    <w:name w:val="No List52"/>
    <w:next w:val="NoList"/>
    <w:uiPriority w:val="99"/>
    <w:semiHidden/>
    <w:rsid w:val="00651C8A"/>
  </w:style>
  <w:style w:type="numbering" w:customStyle="1" w:styleId="NoList122">
    <w:name w:val="No List122"/>
    <w:next w:val="NoList"/>
    <w:uiPriority w:val="99"/>
    <w:semiHidden/>
    <w:unhideWhenUsed/>
    <w:rsid w:val="00651C8A"/>
  </w:style>
  <w:style w:type="numbering" w:customStyle="1" w:styleId="NoList1112">
    <w:name w:val="No List1112"/>
    <w:next w:val="NoList"/>
    <w:uiPriority w:val="99"/>
    <w:semiHidden/>
    <w:rsid w:val="00651C8A"/>
  </w:style>
  <w:style w:type="numbering" w:customStyle="1" w:styleId="NoList11112">
    <w:name w:val="No List11112"/>
    <w:next w:val="NoList"/>
    <w:semiHidden/>
    <w:rsid w:val="00651C8A"/>
  </w:style>
  <w:style w:type="numbering" w:customStyle="1" w:styleId="NoList212">
    <w:name w:val="No List212"/>
    <w:next w:val="NoList"/>
    <w:uiPriority w:val="99"/>
    <w:semiHidden/>
    <w:rsid w:val="00651C8A"/>
  </w:style>
  <w:style w:type="numbering" w:customStyle="1" w:styleId="NoList311">
    <w:name w:val="No List311"/>
    <w:next w:val="NoList"/>
    <w:uiPriority w:val="99"/>
    <w:semiHidden/>
    <w:unhideWhenUsed/>
    <w:rsid w:val="00651C8A"/>
  </w:style>
  <w:style w:type="numbering" w:customStyle="1" w:styleId="NoList411">
    <w:name w:val="No List411"/>
    <w:next w:val="NoList"/>
    <w:uiPriority w:val="99"/>
    <w:semiHidden/>
    <w:unhideWhenUsed/>
    <w:rsid w:val="00651C8A"/>
  </w:style>
  <w:style w:type="numbering" w:customStyle="1" w:styleId="NoList62">
    <w:name w:val="No List62"/>
    <w:next w:val="NoList"/>
    <w:uiPriority w:val="99"/>
    <w:semiHidden/>
    <w:unhideWhenUsed/>
    <w:rsid w:val="00651C8A"/>
  </w:style>
  <w:style w:type="table" w:customStyle="1" w:styleId="TableGrid340">
    <w:name w:val="Table Grid340"/>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0">
    <w:name w:val="Table Grid2130"/>
    <w:basedOn w:val="TableNormal"/>
    <w:next w:val="TableGrid"/>
    <w:uiPriority w:val="59"/>
    <w:rsid w:val="00651C8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0">
    <w:name w:val="Table Grid3130"/>
    <w:basedOn w:val="TableNormal"/>
    <w:next w:val="TableGrid"/>
    <w:uiPriority w:val="59"/>
    <w:rsid w:val="00651C8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651C8A"/>
  </w:style>
  <w:style w:type="numbering" w:customStyle="1" w:styleId="NoList72">
    <w:name w:val="No List72"/>
    <w:next w:val="NoList"/>
    <w:uiPriority w:val="99"/>
    <w:semiHidden/>
    <w:unhideWhenUsed/>
    <w:rsid w:val="00651C8A"/>
  </w:style>
  <w:style w:type="table" w:customStyle="1" w:styleId="TableGrid620">
    <w:name w:val="Table Grid620"/>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651C8A"/>
  </w:style>
  <w:style w:type="table" w:customStyle="1" w:styleId="TableGrid21112">
    <w:name w:val="Table Grid21112"/>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651C8A"/>
  </w:style>
  <w:style w:type="numbering" w:customStyle="1" w:styleId="NoList232">
    <w:name w:val="No List232"/>
    <w:next w:val="NoList"/>
    <w:uiPriority w:val="99"/>
    <w:semiHidden/>
    <w:unhideWhenUsed/>
    <w:rsid w:val="00651C8A"/>
  </w:style>
  <w:style w:type="numbering" w:customStyle="1" w:styleId="NoList152">
    <w:name w:val="No List152"/>
    <w:next w:val="NoList"/>
    <w:uiPriority w:val="99"/>
    <w:semiHidden/>
    <w:unhideWhenUsed/>
    <w:rsid w:val="00651C8A"/>
  </w:style>
  <w:style w:type="numbering" w:customStyle="1" w:styleId="NoList242">
    <w:name w:val="No List242"/>
    <w:next w:val="NoList"/>
    <w:uiPriority w:val="99"/>
    <w:semiHidden/>
    <w:unhideWhenUsed/>
    <w:rsid w:val="00651C8A"/>
  </w:style>
  <w:style w:type="numbering" w:customStyle="1" w:styleId="NoList162">
    <w:name w:val="No List162"/>
    <w:next w:val="NoList"/>
    <w:uiPriority w:val="99"/>
    <w:semiHidden/>
    <w:unhideWhenUsed/>
    <w:rsid w:val="00651C8A"/>
  </w:style>
  <w:style w:type="numbering" w:customStyle="1" w:styleId="NoList252">
    <w:name w:val="No List252"/>
    <w:next w:val="NoList"/>
    <w:uiPriority w:val="99"/>
    <w:semiHidden/>
    <w:unhideWhenUsed/>
    <w:rsid w:val="00651C8A"/>
  </w:style>
  <w:style w:type="numbering" w:customStyle="1" w:styleId="NoList82">
    <w:name w:val="No List82"/>
    <w:next w:val="NoList"/>
    <w:uiPriority w:val="99"/>
    <w:semiHidden/>
    <w:unhideWhenUsed/>
    <w:rsid w:val="00651C8A"/>
  </w:style>
  <w:style w:type="numbering" w:customStyle="1" w:styleId="NoList172">
    <w:name w:val="No List172"/>
    <w:next w:val="NoList"/>
    <w:uiPriority w:val="99"/>
    <w:semiHidden/>
    <w:unhideWhenUsed/>
    <w:rsid w:val="00651C8A"/>
  </w:style>
  <w:style w:type="numbering" w:customStyle="1" w:styleId="NoList262">
    <w:name w:val="No List262"/>
    <w:next w:val="NoList"/>
    <w:uiPriority w:val="99"/>
    <w:semiHidden/>
    <w:unhideWhenUsed/>
    <w:rsid w:val="00651C8A"/>
  </w:style>
  <w:style w:type="numbering" w:customStyle="1" w:styleId="NoList92">
    <w:name w:val="No List92"/>
    <w:next w:val="NoList"/>
    <w:uiPriority w:val="99"/>
    <w:semiHidden/>
    <w:unhideWhenUsed/>
    <w:rsid w:val="00651C8A"/>
  </w:style>
  <w:style w:type="numbering" w:customStyle="1" w:styleId="NoList182">
    <w:name w:val="No List182"/>
    <w:next w:val="NoList"/>
    <w:uiPriority w:val="99"/>
    <w:semiHidden/>
    <w:unhideWhenUsed/>
    <w:rsid w:val="00651C8A"/>
  </w:style>
  <w:style w:type="numbering" w:customStyle="1" w:styleId="NoList272">
    <w:name w:val="No List272"/>
    <w:next w:val="NoList"/>
    <w:uiPriority w:val="99"/>
    <w:semiHidden/>
    <w:unhideWhenUsed/>
    <w:rsid w:val="00651C8A"/>
  </w:style>
  <w:style w:type="numbering" w:customStyle="1" w:styleId="NoList102">
    <w:name w:val="No List102"/>
    <w:next w:val="NoList"/>
    <w:uiPriority w:val="99"/>
    <w:semiHidden/>
    <w:unhideWhenUsed/>
    <w:rsid w:val="00651C8A"/>
  </w:style>
  <w:style w:type="numbering" w:customStyle="1" w:styleId="NoList192">
    <w:name w:val="No List192"/>
    <w:next w:val="NoList"/>
    <w:uiPriority w:val="99"/>
    <w:semiHidden/>
    <w:unhideWhenUsed/>
    <w:rsid w:val="00651C8A"/>
  </w:style>
  <w:style w:type="numbering" w:customStyle="1" w:styleId="NoList282">
    <w:name w:val="No List282"/>
    <w:next w:val="NoList"/>
    <w:uiPriority w:val="99"/>
    <w:semiHidden/>
    <w:unhideWhenUsed/>
    <w:rsid w:val="00651C8A"/>
  </w:style>
  <w:style w:type="numbering" w:customStyle="1" w:styleId="NoList201">
    <w:name w:val="No List201"/>
    <w:next w:val="NoList"/>
    <w:uiPriority w:val="99"/>
    <w:semiHidden/>
    <w:unhideWhenUsed/>
    <w:rsid w:val="00651C8A"/>
  </w:style>
  <w:style w:type="numbering" w:customStyle="1" w:styleId="NoList1101">
    <w:name w:val="No List1101"/>
    <w:next w:val="NoList"/>
    <w:uiPriority w:val="99"/>
    <w:semiHidden/>
    <w:unhideWhenUsed/>
    <w:rsid w:val="00651C8A"/>
  </w:style>
  <w:style w:type="numbering" w:customStyle="1" w:styleId="NoList1121">
    <w:name w:val="No List1121"/>
    <w:next w:val="NoList"/>
    <w:uiPriority w:val="99"/>
    <w:semiHidden/>
    <w:unhideWhenUsed/>
    <w:rsid w:val="00651C8A"/>
  </w:style>
  <w:style w:type="numbering" w:customStyle="1" w:styleId="NoList291">
    <w:name w:val="No List291"/>
    <w:next w:val="NoList"/>
    <w:uiPriority w:val="99"/>
    <w:semiHidden/>
    <w:unhideWhenUsed/>
    <w:rsid w:val="00651C8A"/>
  </w:style>
  <w:style w:type="numbering" w:customStyle="1" w:styleId="NoList1211">
    <w:name w:val="No List1211"/>
    <w:next w:val="NoList"/>
    <w:uiPriority w:val="99"/>
    <w:semiHidden/>
    <w:unhideWhenUsed/>
    <w:rsid w:val="00651C8A"/>
  </w:style>
  <w:style w:type="numbering" w:customStyle="1" w:styleId="NoList2112">
    <w:name w:val="No List2112"/>
    <w:next w:val="NoList"/>
    <w:uiPriority w:val="99"/>
    <w:semiHidden/>
    <w:unhideWhenUsed/>
    <w:rsid w:val="00651C8A"/>
  </w:style>
  <w:style w:type="numbering" w:customStyle="1" w:styleId="NoList1311">
    <w:name w:val="No List1311"/>
    <w:next w:val="NoList"/>
    <w:uiPriority w:val="99"/>
    <w:semiHidden/>
    <w:unhideWhenUsed/>
    <w:rsid w:val="00651C8A"/>
  </w:style>
  <w:style w:type="numbering" w:customStyle="1" w:styleId="NoList2211">
    <w:name w:val="No List2211"/>
    <w:next w:val="NoList"/>
    <w:uiPriority w:val="99"/>
    <w:semiHidden/>
    <w:unhideWhenUsed/>
    <w:rsid w:val="00651C8A"/>
  </w:style>
  <w:style w:type="numbering" w:customStyle="1" w:styleId="NoList511">
    <w:name w:val="No List511"/>
    <w:next w:val="NoList"/>
    <w:uiPriority w:val="99"/>
    <w:semiHidden/>
    <w:unhideWhenUsed/>
    <w:rsid w:val="00651C8A"/>
  </w:style>
  <w:style w:type="numbering" w:customStyle="1" w:styleId="NoList1411">
    <w:name w:val="No List1411"/>
    <w:next w:val="NoList"/>
    <w:uiPriority w:val="99"/>
    <w:semiHidden/>
    <w:unhideWhenUsed/>
    <w:rsid w:val="00651C8A"/>
  </w:style>
  <w:style w:type="numbering" w:customStyle="1" w:styleId="NoList2311">
    <w:name w:val="No List2311"/>
    <w:next w:val="NoList"/>
    <w:uiPriority w:val="99"/>
    <w:semiHidden/>
    <w:unhideWhenUsed/>
    <w:rsid w:val="00651C8A"/>
  </w:style>
  <w:style w:type="numbering" w:customStyle="1" w:styleId="NoList611">
    <w:name w:val="No List611"/>
    <w:next w:val="NoList"/>
    <w:uiPriority w:val="99"/>
    <w:semiHidden/>
    <w:unhideWhenUsed/>
    <w:rsid w:val="00651C8A"/>
  </w:style>
  <w:style w:type="numbering" w:customStyle="1" w:styleId="NoList1511">
    <w:name w:val="No List1511"/>
    <w:next w:val="NoList"/>
    <w:uiPriority w:val="99"/>
    <w:semiHidden/>
    <w:unhideWhenUsed/>
    <w:rsid w:val="00651C8A"/>
  </w:style>
  <w:style w:type="numbering" w:customStyle="1" w:styleId="NoList2411">
    <w:name w:val="No List2411"/>
    <w:next w:val="NoList"/>
    <w:uiPriority w:val="99"/>
    <w:semiHidden/>
    <w:unhideWhenUsed/>
    <w:rsid w:val="00651C8A"/>
  </w:style>
  <w:style w:type="numbering" w:customStyle="1" w:styleId="NoList711">
    <w:name w:val="No List711"/>
    <w:next w:val="NoList"/>
    <w:uiPriority w:val="99"/>
    <w:semiHidden/>
    <w:unhideWhenUsed/>
    <w:rsid w:val="00651C8A"/>
  </w:style>
  <w:style w:type="numbering" w:customStyle="1" w:styleId="NoList1611">
    <w:name w:val="No List1611"/>
    <w:next w:val="NoList"/>
    <w:uiPriority w:val="99"/>
    <w:semiHidden/>
    <w:unhideWhenUsed/>
    <w:rsid w:val="00651C8A"/>
  </w:style>
  <w:style w:type="numbering" w:customStyle="1" w:styleId="NoList2511">
    <w:name w:val="No List2511"/>
    <w:next w:val="NoList"/>
    <w:uiPriority w:val="99"/>
    <w:semiHidden/>
    <w:unhideWhenUsed/>
    <w:rsid w:val="00651C8A"/>
  </w:style>
  <w:style w:type="numbering" w:customStyle="1" w:styleId="NoList811">
    <w:name w:val="No List811"/>
    <w:next w:val="NoList"/>
    <w:uiPriority w:val="99"/>
    <w:semiHidden/>
    <w:unhideWhenUsed/>
    <w:rsid w:val="00651C8A"/>
  </w:style>
  <w:style w:type="numbering" w:customStyle="1" w:styleId="NoList1711">
    <w:name w:val="No List1711"/>
    <w:next w:val="NoList"/>
    <w:uiPriority w:val="99"/>
    <w:semiHidden/>
    <w:unhideWhenUsed/>
    <w:rsid w:val="00651C8A"/>
  </w:style>
  <w:style w:type="numbering" w:customStyle="1" w:styleId="NoList2611">
    <w:name w:val="No List2611"/>
    <w:next w:val="NoList"/>
    <w:uiPriority w:val="99"/>
    <w:semiHidden/>
    <w:unhideWhenUsed/>
    <w:rsid w:val="00651C8A"/>
  </w:style>
  <w:style w:type="numbering" w:customStyle="1" w:styleId="NoList911">
    <w:name w:val="No List911"/>
    <w:next w:val="NoList"/>
    <w:uiPriority w:val="99"/>
    <w:semiHidden/>
    <w:unhideWhenUsed/>
    <w:rsid w:val="00651C8A"/>
  </w:style>
  <w:style w:type="numbering" w:customStyle="1" w:styleId="NoList1811">
    <w:name w:val="No List1811"/>
    <w:next w:val="NoList"/>
    <w:uiPriority w:val="99"/>
    <w:semiHidden/>
    <w:unhideWhenUsed/>
    <w:rsid w:val="00651C8A"/>
  </w:style>
  <w:style w:type="numbering" w:customStyle="1" w:styleId="NoList2711">
    <w:name w:val="No List2711"/>
    <w:next w:val="NoList"/>
    <w:uiPriority w:val="99"/>
    <w:semiHidden/>
    <w:unhideWhenUsed/>
    <w:rsid w:val="00651C8A"/>
  </w:style>
  <w:style w:type="numbering" w:customStyle="1" w:styleId="NoList1011">
    <w:name w:val="No List1011"/>
    <w:next w:val="NoList"/>
    <w:uiPriority w:val="99"/>
    <w:semiHidden/>
    <w:unhideWhenUsed/>
    <w:rsid w:val="00651C8A"/>
  </w:style>
  <w:style w:type="numbering" w:customStyle="1" w:styleId="NoList1911">
    <w:name w:val="No List1911"/>
    <w:next w:val="NoList"/>
    <w:uiPriority w:val="99"/>
    <w:semiHidden/>
    <w:unhideWhenUsed/>
    <w:rsid w:val="00651C8A"/>
  </w:style>
  <w:style w:type="numbering" w:customStyle="1" w:styleId="NoList2811">
    <w:name w:val="No List2811"/>
    <w:next w:val="NoList"/>
    <w:uiPriority w:val="99"/>
    <w:semiHidden/>
    <w:unhideWhenUsed/>
    <w:rsid w:val="00651C8A"/>
  </w:style>
  <w:style w:type="numbering" w:customStyle="1" w:styleId="NoList33">
    <w:name w:val="No List33"/>
    <w:next w:val="NoList"/>
    <w:semiHidden/>
    <w:rsid w:val="00651C8A"/>
  </w:style>
  <w:style w:type="table" w:customStyle="1" w:styleId="TableGrid80">
    <w:name w:val="Table Grid80"/>
    <w:basedOn w:val="TableNormal"/>
    <w:next w:val="TableGrid"/>
    <w:uiPriority w:val="59"/>
    <w:rsid w:val="006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rsid w:val="00651C8A"/>
  </w:style>
  <w:style w:type="table" w:customStyle="1" w:styleId="TableGrid160">
    <w:name w:val="Table Grid160"/>
    <w:basedOn w:val="TableNormal"/>
    <w:next w:val="TableGrid"/>
    <w:rsid w:val="00651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6">
    <w:name w:val="No List116"/>
    <w:next w:val="NoList"/>
    <w:uiPriority w:val="99"/>
    <w:semiHidden/>
    <w:rsid w:val="00651C8A"/>
  </w:style>
  <w:style w:type="table" w:customStyle="1" w:styleId="TableGrid1132">
    <w:name w:val="Table Grid1132"/>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rsid w:val="00651C8A"/>
  </w:style>
  <w:style w:type="table" w:customStyle="1" w:styleId="TableGrid250">
    <w:name w:val="Table Grid250"/>
    <w:basedOn w:val="TableNormal"/>
    <w:next w:val="TableGrid"/>
    <w:rsid w:val="00651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651C8A"/>
  </w:style>
  <w:style w:type="numbering" w:customStyle="1" w:styleId="NoList43">
    <w:name w:val="No List43"/>
    <w:next w:val="NoList"/>
    <w:uiPriority w:val="99"/>
    <w:semiHidden/>
    <w:unhideWhenUsed/>
    <w:rsid w:val="00651C8A"/>
  </w:style>
  <w:style w:type="numbering" w:customStyle="1" w:styleId="NoList53">
    <w:name w:val="No List53"/>
    <w:next w:val="NoList"/>
    <w:uiPriority w:val="99"/>
    <w:semiHidden/>
    <w:rsid w:val="00651C8A"/>
  </w:style>
  <w:style w:type="numbering" w:customStyle="1" w:styleId="NoList123">
    <w:name w:val="No List123"/>
    <w:next w:val="NoList"/>
    <w:uiPriority w:val="99"/>
    <w:semiHidden/>
    <w:unhideWhenUsed/>
    <w:rsid w:val="00651C8A"/>
  </w:style>
  <w:style w:type="numbering" w:customStyle="1" w:styleId="NoList1113">
    <w:name w:val="No List1113"/>
    <w:next w:val="NoList"/>
    <w:uiPriority w:val="99"/>
    <w:semiHidden/>
    <w:rsid w:val="00651C8A"/>
  </w:style>
  <w:style w:type="numbering" w:customStyle="1" w:styleId="NoList11113">
    <w:name w:val="No List11113"/>
    <w:next w:val="NoList"/>
    <w:semiHidden/>
    <w:rsid w:val="00651C8A"/>
  </w:style>
  <w:style w:type="numbering" w:customStyle="1" w:styleId="NoList214">
    <w:name w:val="No List214"/>
    <w:next w:val="NoList"/>
    <w:uiPriority w:val="99"/>
    <w:semiHidden/>
    <w:rsid w:val="00651C8A"/>
  </w:style>
  <w:style w:type="numbering" w:customStyle="1" w:styleId="NoList312">
    <w:name w:val="No List312"/>
    <w:next w:val="NoList"/>
    <w:uiPriority w:val="99"/>
    <w:semiHidden/>
    <w:unhideWhenUsed/>
    <w:rsid w:val="00651C8A"/>
  </w:style>
  <w:style w:type="numbering" w:customStyle="1" w:styleId="NoList412">
    <w:name w:val="No List412"/>
    <w:next w:val="NoList"/>
    <w:uiPriority w:val="99"/>
    <w:semiHidden/>
    <w:unhideWhenUsed/>
    <w:rsid w:val="00651C8A"/>
  </w:style>
  <w:style w:type="numbering" w:customStyle="1" w:styleId="NoList63">
    <w:name w:val="No List63"/>
    <w:next w:val="NoList"/>
    <w:uiPriority w:val="99"/>
    <w:semiHidden/>
    <w:unhideWhenUsed/>
    <w:rsid w:val="00651C8A"/>
  </w:style>
  <w:style w:type="table" w:customStyle="1" w:styleId="TableGrid350">
    <w:name w:val="Table Grid350"/>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uiPriority w:val="59"/>
    <w:rsid w:val="00651C8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uiPriority w:val="59"/>
    <w:rsid w:val="00651C8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651C8A"/>
  </w:style>
  <w:style w:type="numbering" w:customStyle="1" w:styleId="NoList73">
    <w:name w:val="No List73"/>
    <w:next w:val="NoList"/>
    <w:uiPriority w:val="99"/>
    <w:semiHidden/>
    <w:unhideWhenUsed/>
    <w:rsid w:val="00651C8A"/>
  </w:style>
  <w:style w:type="table" w:customStyle="1" w:styleId="TableGrid630">
    <w:name w:val="Table Grid630"/>
    <w:basedOn w:val="TableNormal"/>
    <w:next w:val="TableGrid"/>
    <w:rsid w:val="00651C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651C8A"/>
  </w:style>
  <w:style w:type="table" w:customStyle="1" w:styleId="TableGrid21113">
    <w:name w:val="Table Grid21113"/>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next w:val="TableGrid"/>
    <w:uiPriority w:val="59"/>
    <w:rsid w:val="00651C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uiPriority w:val="99"/>
    <w:semiHidden/>
    <w:unhideWhenUsed/>
    <w:rsid w:val="00651C8A"/>
  </w:style>
  <w:style w:type="numbering" w:customStyle="1" w:styleId="NoList233">
    <w:name w:val="No List233"/>
    <w:next w:val="NoList"/>
    <w:uiPriority w:val="99"/>
    <w:semiHidden/>
    <w:unhideWhenUsed/>
    <w:rsid w:val="00651C8A"/>
  </w:style>
  <w:style w:type="numbering" w:customStyle="1" w:styleId="NoList153">
    <w:name w:val="No List153"/>
    <w:next w:val="NoList"/>
    <w:uiPriority w:val="99"/>
    <w:semiHidden/>
    <w:unhideWhenUsed/>
    <w:rsid w:val="00651C8A"/>
  </w:style>
  <w:style w:type="numbering" w:customStyle="1" w:styleId="NoList243">
    <w:name w:val="No List243"/>
    <w:next w:val="NoList"/>
    <w:uiPriority w:val="99"/>
    <w:semiHidden/>
    <w:unhideWhenUsed/>
    <w:rsid w:val="00651C8A"/>
  </w:style>
  <w:style w:type="numbering" w:customStyle="1" w:styleId="NoList163">
    <w:name w:val="No List163"/>
    <w:next w:val="NoList"/>
    <w:uiPriority w:val="99"/>
    <w:semiHidden/>
    <w:unhideWhenUsed/>
    <w:rsid w:val="00651C8A"/>
  </w:style>
  <w:style w:type="numbering" w:customStyle="1" w:styleId="NoList253">
    <w:name w:val="No List253"/>
    <w:next w:val="NoList"/>
    <w:uiPriority w:val="99"/>
    <w:semiHidden/>
    <w:unhideWhenUsed/>
    <w:rsid w:val="00651C8A"/>
  </w:style>
  <w:style w:type="numbering" w:customStyle="1" w:styleId="NoList83">
    <w:name w:val="No List83"/>
    <w:next w:val="NoList"/>
    <w:uiPriority w:val="99"/>
    <w:semiHidden/>
    <w:unhideWhenUsed/>
    <w:rsid w:val="00651C8A"/>
  </w:style>
  <w:style w:type="numbering" w:customStyle="1" w:styleId="NoList173">
    <w:name w:val="No List173"/>
    <w:next w:val="NoList"/>
    <w:uiPriority w:val="99"/>
    <w:semiHidden/>
    <w:unhideWhenUsed/>
    <w:rsid w:val="00651C8A"/>
  </w:style>
  <w:style w:type="numbering" w:customStyle="1" w:styleId="NoList263">
    <w:name w:val="No List263"/>
    <w:next w:val="NoList"/>
    <w:uiPriority w:val="99"/>
    <w:semiHidden/>
    <w:unhideWhenUsed/>
    <w:rsid w:val="00651C8A"/>
  </w:style>
  <w:style w:type="numbering" w:customStyle="1" w:styleId="NoList93">
    <w:name w:val="No List93"/>
    <w:next w:val="NoList"/>
    <w:uiPriority w:val="99"/>
    <w:semiHidden/>
    <w:unhideWhenUsed/>
    <w:rsid w:val="00651C8A"/>
  </w:style>
  <w:style w:type="numbering" w:customStyle="1" w:styleId="NoList183">
    <w:name w:val="No List183"/>
    <w:next w:val="NoList"/>
    <w:uiPriority w:val="99"/>
    <w:semiHidden/>
    <w:unhideWhenUsed/>
    <w:rsid w:val="00651C8A"/>
  </w:style>
  <w:style w:type="numbering" w:customStyle="1" w:styleId="NoList273">
    <w:name w:val="No List273"/>
    <w:next w:val="NoList"/>
    <w:uiPriority w:val="99"/>
    <w:semiHidden/>
    <w:unhideWhenUsed/>
    <w:rsid w:val="00651C8A"/>
  </w:style>
  <w:style w:type="numbering" w:customStyle="1" w:styleId="NoList103">
    <w:name w:val="No List103"/>
    <w:next w:val="NoList"/>
    <w:uiPriority w:val="99"/>
    <w:semiHidden/>
    <w:unhideWhenUsed/>
    <w:rsid w:val="00651C8A"/>
  </w:style>
  <w:style w:type="numbering" w:customStyle="1" w:styleId="NoList193">
    <w:name w:val="No List193"/>
    <w:next w:val="NoList"/>
    <w:uiPriority w:val="99"/>
    <w:semiHidden/>
    <w:unhideWhenUsed/>
    <w:rsid w:val="00651C8A"/>
  </w:style>
  <w:style w:type="numbering" w:customStyle="1" w:styleId="NoList283">
    <w:name w:val="No List283"/>
    <w:next w:val="NoList"/>
    <w:uiPriority w:val="99"/>
    <w:semiHidden/>
    <w:unhideWhenUsed/>
    <w:rsid w:val="00651C8A"/>
  </w:style>
  <w:style w:type="numbering" w:customStyle="1" w:styleId="NoList202">
    <w:name w:val="No List202"/>
    <w:next w:val="NoList"/>
    <w:uiPriority w:val="99"/>
    <w:semiHidden/>
    <w:unhideWhenUsed/>
    <w:rsid w:val="00651C8A"/>
  </w:style>
  <w:style w:type="numbering" w:customStyle="1" w:styleId="NoList1102">
    <w:name w:val="No List1102"/>
    <w:next w:val="NoList"/>
    <w:uiPriority w:val="99"/>
    <w:semiHidden/>
    <w:unhideWhenUsed/>
    <w:rsid w:val="00651C8A"/>
  </w:style>
  <w:style w:type="numbering" w:customStyle="1" w:styleId="NoList1122">
    <w:name w:val="No List1122"/>
    <w:next w:val="NoList"/>
    <w:uiPriority w:val="99"/>
    <w:semiHidden/>
    <w:unhideWhenUsed/>
    <w:rsid w:val="00651C8A"/>
  </w:style>
  <w:style w:type="numbering" w:customStyle="1" w:styleId="NoList292">
    <w:name w:val="No List292"/>
    <w:next w:val="NoList"/>
    <w:uiPriority w:val="99"/>
    <w:semiHidden/>
    <w:unhideWhenUsed/>
    <w:rsid w:val="00651C8A"/>
  </w:style>
  <w:style w:type="numbering" w:customStyle="1" w:styleId="NoList1212">
    <w:name w:val="No List1212"/>
    <w:next w:val="NoList"/>
    <w:uiPriority w:val="99"/>
    <w:semiHidden/>
    <w:unhideWhenUsed/>
    <w:rsid w:val="00651C8A"/>
  </w:style>
  <w:style w:type="numbering" w:customStyle="1" w:styleId="NoList2113">
    <w:name w:val="No List2113"/>
    <w:next w:val="NoList"/>
    <w:uiPriority w:val="99"/>
    <w:semiHidden/>
    <w:unhideWhenUsed/>
    <w:rsid w:val="00651C8A"/>
  </w:style>
  <w:style w:type="numbering" w:customStyle="1" w:styleId="NoList1312">
    <w:name w:val="No List1312"/>
    <w:next w:val="NoList"/>
    <w:uiPriority w:val="99"/>
    <w:semiHidden/>
    <w:unhideWhenUsed/>
    <w:rsid w:val="00651C8A"/>
  </w:style>
  <w:style w:type="numbering" w:customStyle="1" w:styleId="NoList2212">
    <w:name w:val="No List2212"/>
    <w:next w:val="NoList"/>
    <w:uiPriority w:val="99"/>
    <w:semiHidden/>
    <w:unhideWhenUsed/>
    <w:rsid w:val="00651C8A"/>
  </w:style>
  <w:style w:type="numbering" w:customStyle="1" w:styleId="NoList512">
    <w:name w:val="No List512"/>
    <w:next w:val="NoList"/>
    <w:uiPriority w:val="99"/>
    <w:semiHidden/>
    <w:unhideWhenUsed/>
    <w:rsid w:val="00651C8A"/>
  </w:style>
  <w:style w:type="numbering" w:customStyle="1" w:styleId="NoList1412">
    <w:name w:val="No List1412"/>
    <w:next w:val="NoList"/>
    <w:uiPriority w:val="99"/>
    <w:semiHidden/>
    <w:unhideWhenUsed/>
    <w:rsid w:val="00651C8A"/>
  </w:style>
  <w:style w:type="numbering" w:customStyle="1" w:styleId="NoList2312">
    <w:name w:val="No List2312"/>
    <w:next w:val="NoList"/>
    <w:uiPriority w:val="99"/>
    <w:semiHidden/>
    <w:unhideWhenUsed/>
    <w:rsid w:val="00651C8A"/>
  </w:style>
  <w:style w:type="numbering" w:customStyle="1" w:styleId="NoList612">
    <w:name w:val="No List612"/>
    <w:next w:val="NoList"/>
    <w:uiPriority w:val="99"/>
    <w:semiHidden/>
    <w:unhideWhenUsed/>
    <w:rsid w:val="00651C8A"/>
  </w:style>
  <w:style w:type="numbering" w:customStyle="1" w:styleId="NoList1512">
    <w:name w:val="No List1512"/>
    <w:next w:val="NoList"/>
    <w:uiPriority w:val="99"/>
    <w:semiHidden/>
    <w:unhideWhenUsed/>
    <w:rsid w:val="00651C8A"/>
  </w:style>
  <w:style w:type="numbering" w:customStyle="1" w:styleId="NoList2412">
    <w:name w:val="No List2412"/>
    <w:next w:val="NoList"/>
    <w:uiPriority w:val="99"/>
    <w:semiHidden/>
    <w:unhideWhenUsed/>
    <w:rsid w:val="00651C8A"/>
  </w:style>
  <w:style w:type="numbering" w:customStyle="1" w:styleId="NoList712">
    <w:name w:val="No List712"/>
    <w:next w:val="NoList"/>
    <w:uiPriority w:val="99"/>
    <w:semiHidden/>
    <w:unhideWhenUsed/>
    <w:rsid w:val="00651C8A"/>
  </w:style>
  <w:style w:type="numbering" w:customStyle="1" w:styleId="NoList1612">
    <w:name w:val="No List1612"/>
    <w:next w:val="NoList"/>
    <w:uiPriority w:val="99"/>
    <w:semiHidden/>
    <w:unhideWhenUsed/>
    <w:rsid w:val="00651C8A"/>
  </w:style>
  <w:style w:type="numbering" w:customStyle="1" w:styleId="NoList2512">
    <w:name w:val="No List2512"/>
    <w:next w:val="NoList"/>
    <w:uiPriority w:val="99"/>
    <w:semiHidden/>
    <w:unhideWhenUsed/>
    <w:rsid w:val="00651C8A"/>
  </w:style>
  <w:style w:type="numbering" w:customStyle="1" w:styleId="NoList812">
    <w:name w:val="No List812"/>
    <w:next w:val="NoList"/>
    <w:uiPriority w:val="99"/>
    <w:semiHidden/>
    <w:unhideWhenUsed/>
    <w:rsid w:val="00651C8A"/>
  </w:style>
  <w:style w:type="numbering" w:customStyle="1" w:styleId="NoList1712">
    <w:name w:val="No List1712"/>
    <w:next w:val="NoList"/>
    <w:uiPriority w:val="99"/>
    <w:semiHidden/>
    <w:unhideWhenUsed/>
    <w:rsid w:val="00651C8A"/>
  </w:style>
  <w:style w:type="numbering" w:customStyle="1" w:styleId="NoList2612">
    <w:name w:val="No List2612"/>
    <w:next w:val="NoList"/>
    <w:uiPriority w:val="99"/>
    <w:semiHidden/>
    <w:unhideWhenUsed/>
    <w:rsid w:val="00651C8A"/>
  </w:style>
  <w:style w:type="numbering" w:customStyle="1" w:styleId="NoList912">
    <w:name w:val="No List912"/>
    <w:next w:val="NoList"/>
    <w:uiPriority w:val="99"/>
    <w:semiHidden/>
    <w:unhideWhenUsed/>
    <w:rsid w:val="00651C8A"/>
  </w:style>
  <w:style w:type="numbering" w:customStyle="1" w:styleId="NoList1812">
    <w:name w:val="No List1812"/>
    <w:next w:val="NoList"/>
    <w:uiPriority w:val="99"/>
    <w:semiHidden/>
    <w:unhideWhenUsed/>
    <w:rsid w:val="00651C8A"/>
  </w:style>
  <w:style w:type="numbering" w:customStyle="1" w:styleId="NoList2712">
    <w:name w:val="No List2712"/>
    <w:next w:val="NoList"/>
    <w:uiPriority w:val="99"/>
    <w:semiHidden/>
    <w:unhideWhenUsed/>
    <w:rsid w:val="00651C8A"/>
  </w:style>
  <w:style w:type="numbering" w:customStyle="1" w:styleId="NoList1012">
    <w:name w:val="No List1012"/>
    <w:next w:val="NoList"/>
    <w:uiPriority w:val="99"/>
    <w:semiHidden/>
    <w:unhideWhenUsed/>
    <w:rsid w:val="00651C8A"/>
  </w:style>
  <w:style w:type="numbering" w:customStyle="1" w:styleId="NoList1912">
    <w:name w:val="No List1912"/>
    <w:next w:val="NoList"/>
    <w:uiPriority w:val="99"/>
    <w:semiHidden/>
    <w:unhideWhenUsed/>
    <w:rsid w:val="00651C8A"/>
  </w:style>
  <w:style w:type="numbering" w:customStyle="1" w:styleId="NoList2812">
    <w:name w:val="No List2812"/>
    <w:next w:val="NoList"/>
    <w:uiPriority w:val="99"/>
    <w:semiHidden/>
    <w:unhideWhenUsed/>
    <w:rsid w:val="00651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l:\Doaapps\msoffice\Templates\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Register.dot</Template>
  <TotalTime>0</TotalTime>
  <Pages>22</Pages>
  <Words>15825</Words>
  <Characters>88419</Characters>
  <Application>Microsoft Office Word</Application>
  <DocSecurity>8</DocSecurity>
  <Lines>5488</Lines>
  <Paragraphs>4106</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100442</CharactersWithSpaces>
  <SharedDoc>false</SharedDoc>
  <HLinks>
    <vt:vector size="6" baseType="variant">
      <vt:variant>
        <vt:i4>1179707</vt:i4>
      </vt:variant>
      <vt:variant>
        <vt:i4>0</vt:i4>
      </vt:variant>
      <vt:variant>
        <vt:i4>0</vt:i4>
      </vt:variant>
      <vt:variant>
        <vt:i4>5</vt:i4>
      </vt:variant>
      <vt:variant>
        <vt:lpwstr/>
      </vt:variant>
      <vt:variant>
        <vt:lpwstr>_Toc214545944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Trantham</dc:creator>
  <cp:keywords/>
  <dc:description/>
  <cp:lastModifiedBy>Andrea Trantham</cp:lastModifiedBy>
  <cp:revision>3</cp:revision>
  <cp:lastPrinted>2025-12-08T20:49:00Z</cp:lastPrinted>
  <dcterms:created xsi:type="dcterms:W3CDTF">2026-02-19T21:22:00Z</dcterms:created>
  <dcterms:modified xsi:type="dcterms:W3CDTF">2026-02-19T21:22:00Z</dcterms:modified>
</cp:coreProperties>
</file>