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46DC" w14:textId="77777777" w:rsidR="00AD0B73" w:rsidRDefault="00AD0B73" w:rsidP="00AD0B73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77293C">
        <w:rPr>
          <w:rFonts w:ascii="Arial" w:hAnsi="Arial" w:cs="Arial"/>
          <w:b/>
          <w:bCs/>
        </w:rPr>
        <w:t xml:space="preserve">OSP </w:t>
      </w:r>
      <w:r>
        <w:rPr>
          <w:rFonts w:ascii="Arial" w:hAnsi="Arial" w:cs="Arial"/>
          <w:b/>
          <w:bCs/>
        </w:rPr>
        <w:t xml:space="preserve">Category Management Team 3 </w:t>
      </w:r>
    </w:p>
    <w:p w14:paraId="491D4D06" w14:textId="77777777" w:rsidR="00AD0B73" w:rsidRDefault="00AD0B73" w:rsidP="00AD0B73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420B6A0" w14:textId="77777777" w:rsidR="00AD0B73" w:rsidRPr="002462B3" w:rsidRDefault="00AD0B73" w:rsidP="00AD0B73">
      <w:pPr>
        <w:spacing w:after="0" w:line="240" w:lineRule="auto"/>
        <w:rPr>
          <w:rFonts w:ascii="Arial" w:hAnsi="Arial" w:cs="Arial"/>
        </w:rPr>
      </w:pPr>
      <w:r w:rsidRPr="00C558C6">
        <w:rPr>
          <w:rFonts w:ascii="Arial" w:hAnsi="Arial" w:cs="Arial"/>
          <w:b/>
          <w:bCs/>
        </w:rPr>
        <w:t>Manager:</w:t>
      </w:r>
      <w:r>
        <w:rPr>
          <w:rFonts w:ascii="Arial" w:hAnsi="Arial" w:cs="Arial"/>
        </w:rPr>
        <w:tab/>
        <w:t>Blake Latiolais</w:t>
      </w:r>
      <w:r w:rsidRPr="002462B3">
        <w:rPr>
          <w:rFonts w:ascii="Arial" w:hAnsi="Arial" w:cs="Arial"/>
        </w:rPr>
        <w:t xml:space="preserve"> </w:t>
      </w:r>
    </w:p>
    <w:p w14:paraId="760ACAA0" w14:textId="77777777" w:rsidR="00AD0B73" w:rsidRPr="002462B3" w:rsidRDefault="00AD0B73" w:rsidP="00AD0B7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hyperlink r:id="rId5" w:history="1">
        <w:r w:rsidRPr="00085299">
          <w:rPr>
            <w:rStyle w:val="Hyperlink"/>
            <w:rFonts w:ascii="Arial" w:hAnsi="Arial" w:cs="Arial"/>
          </w:rPr>
          <w:t>Blake.Latiolais@la.gov</w:t>
        </w:r>
      </w:hyperlink>
    </w:p>
    <w:p w14:paraId="170C464D" w14:textId="77777777" w:rsidR="00AD0B73" w:rsidRPr="002462B3" w:rsidRDefault="00AD0B73" w:rsidP="00AD0B7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462B3">
        <w:rPr>
          <w:rFonts w:ascii="Arial" w:hAnsi="Arial" w:cs="Arial"/>
        </w:rPr>
        <w:t>225-342-</w:t>
      </w:r>
      <w:r>
        <w:rPr>
          <w:rFonts w:ascii="Arial" w:hAnsi="Arial" w:cs="Arial"/>
        </w:rPr>
        <w:t>5495</w:t>
      </w:r>
    </w:p>
    <w:p w14:paraId="4CF1BA49" w14:textId="77777777" w:rsidR="00AD0B73" w:rsidRDefault="00AD0B73" w:rsidP="00AD0B73">
      <w:pPr>
        <w:spacing w:after="0" w:line="240" w:lineRule="auto"/>
        <w:rPr>
          <w:rFonts w:ascii="Arial" w:hAnsi="Arial" w:cs="Arial"/>
          <w:b/>
          <w:bCs/>
        </w:rPr>
      </w:pPr>
    </w:p>
    <w:p w14:paraId="708452D7" w14:textId="77777777" w:rsidR="00AD0B73" w:rsidRDefault="00AD0B73" w:rsidP="00AD0B73">
      <w:pPr>
        <w:spacing w:after="0" w:line="240" w:lineRule="auto"/>
        <w:rPr>
          <w:rFonts w:ascii="Arial" w:hAnsi="Arial" w:cs="Arial"/>
          <w:b/>
          <w:bCs/>
        </w:rPr>
      </w:pPr>
    </w:p>
    <w:p w14:paraId="1F6AF785" w14:textId="77777777" w:rsidR="00AD0B73" w:rsidRPr="00E97F8C" w:rsidRDefault="00AD0B73" w:rsidP="00AD0B73">
      <w:pPr>
        <w:spacing w:after="0" w:line="240" w:lineRule="auto"/>
        <w:rPr>
          <w:rFonts w:ascii="Arial" w:hAnsi="Arial" w:cs="Arial"/>
        </w:rPr>
      </w:pPr>
      <w:r w:rsidRPr="00E97F8C">
        <w:rPr>
          <w:rFonts w:ascii="Arial" w:hAnsi="Arial" w:cs="Arial"/>
          <w:b/>
          <w:bCs/>
        </w:rPr>
        <w:t>Adam Cox</w:t>
      </w:r>
      <w:r w:rsidRPr="00891F66">
        <w:rPr>
          <w:rFonts w:ascii="Arial" w:hAnsi="Arial" w:cs="Arial"/>
        </w:rPr>
        <w:tab/>
      </w:r>
      <w:hyperlink r:id="rId6" w:history="1">
        <w:r w:rsidRPr="00EF110E">
          <w:rPr>
            <w:rStyle w:val="Hyperlink"/>
            <w:rFonts w:ascii="Arial" w:hAnsi="Arial" w:cs="Arial"/>
          </w:rPr>
          <w:t>Adam.Cox@la.gov</w:t>
        </w:r>
      </w:hyperlink>
      <w:r w:rsidRPr="00891F66">
        <w:rPr>
          <w:rFonts w:ascii="Arial" w:hAnsi="Arial" w:cs="Arial"/>
        </w:rPr>
        <w:tab/>
        <w:t>(225) 219-4690</w:t>
      </w:r>
    </w:p>
    <w:p w14:paraId="65A67511" w14:textId="77777777" w:rsidR="00AD0B73" w:rsidRDefault="00AD0B73" w:rsidP="00AD0B73">
      <w:pPr>
        <w:spacing w:after="0" w:line="240" w:lineRule="auto"/>
        <w:rPr>
          <w:rFonts w:ascii="Arial" w:hAnsi="Arial" w:cs="Arial"/>
          <w:b/>
          <w:bCs/>
        </w:rPr>
      </w:pPr>
    </w:p>
    <w:p w14:paraId="3DE5FF84" w14:textId="77777777" w:rsidR="00AD0B73" w:rsidRDefault="00AD0B73" w:rsidP="00AD0B7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  <w:sectPr w:rsidR="00AD0B73" w:rsidSect="00AD0B7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B884BD6" w14:textId="77777777" w:rsidR="00AD0B73" w:rsidRDefault="00AD0B73" w:rsidP="00AD0B7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Answering &amp; Paging Services</w:t>
      </w:r>
    </w:p>
    <w:p w14:paraId="76D22542" w14:textId="77777777" w:rsidR="00AD0B73" w:rsidRDefault="00AD0B73" w:rsidP="00AD0B7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61170E">
        <w:rPr>
          <w:rFonts w:ascii="Arial" w:hAnsi="Arial" w:cs="Arial"/>
        </w:rPr>
        <w:t>Broadcasting, Microwave, Transmitt</w:t>
      </w:r>
      <w:r>
        <w:rPr>
          <w:rFonts w:ascii="Arial" w:hAnsi="Arial" w:cs="Arial"/>
        </w:rPr>
        <w:t>ing Tower Equipment &amp; Supplies</w:t>
      </w:r>
    </w:p>
    <w:p w14:paraId="76EC50FB" w14:textId="77777777" w:rsidR="00AD0B73" w:rsidRDefault="00AD0B73" w:rsidP="00AD0B7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Cable Services</w:t>
      </w:r>
    </w:p>
    <w:p w14:paraId="62EB9EB3" w14:textId="77777777" w:rsidR="00AD0B73" w:rsidRDefault="00AD0B73" w:rsidP="00AD0B7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61170E">
        <w:rPr>
          <w:rFonts w:ascii="Arial" w:hAnsi="Arial" w:cs="Arial"/>
        </w:rPr>
        <w:t xml:space="preserve">Cellular &amp; Radio Communication Equipment &amp; Supplies </w:t>
      </w:r>
    </w:p>
    <w:p w14:paraId="04341A10" w14:textId="77777777" w:rsidR="00AD0B73" w:rsidRDefault="00AD0B73" w:rsidP="00AD0B7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61170E">
        <w:rPr>
          <w:rFonts w:ascii="Arial" w:hAnsi="Arial" w:cs="Arial"/>
        </w:rPr>
        <w:t xml:space="preserve">Communication Wiring &amp; Cable </w:t>
      </w:r>
    </w:p>
    <w:p w14:paraId="5DD893E7" w14:textId="77777777" w:rsidR="00AD0B73" w:rsidRDefault="00AD0B73" w:rsidP="00AD0B7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61170E">
        <w:rPr>
          <w:rFonts w:ascii="Arial" w:hAnsi="Arial" w:cs="Arial"/>
        </w:rPr>
        <w:t xml:space="preserve">Data Communications Products &amp; Services </w:t>
      </w:r>
    </w:p>
    <w:p w14:paraId="58AEF8AE" w14:textId="77777777" w:rsidR="00AD0B73" w:rsidRDefault="00AD0B73" w:rsidP="00AD0B7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Electronic Testing, Measuring &amp; Analyzing Equipment &amp; Supplies</w:t>
      </w:r>
    </w:p>
    <w:p w14:paraId="4B871D67" w14:textId="77777777" w:rsidR="00AD0B73" w:rsidRDefault="00AD0B73" w:rsidP="00AD0B7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61170E">
        <w:rPr>
          <w:rFonts w:ascii="Arial" w:hAnsi="Arial" w:cs="Arial"/>
        </w:rPr>
        <w:t>Emergency Notification</w:t>
      </w:r>
      <w:r>
        <w:rPr>
          <w:rFonts w:ascii="Arial" w:hAnsi="Arial" w:cs="Arial"/>
        </w:rPr>
        <w:t xml:space="preserve"> Services</w:t>
      </w:r>
      <w:r w:rsidRPr="0061170E">
        <w:rPr>
          <w:rFonts w:ascii="Arial" w:hAnsi="Arial" w:cs="Arial"/>
        </w:rPr>
        <w:t xml:space="preserve"> </w:t>
      </w:r>
    </w:p>
    <w:p w14:paraId="197FCB5E" w14:textId="77777777" w:rsidR="00AD0B73" w:rsidRDefault="00AD0B73" w:rsidP="00AD0B7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61170E">
        <w:rPr>
          <w:rFonts w:ascii="Arial" w:hAnsi="Arial" w:cs="Arial"/>
        </w:rPr>
        <w:t xml:space="preserve">Ethernet Services </w:t>
      </w:r>
    </w:p>
    <w:p w14:paraId="56A98B8C" w14:textId="77777777" w:rsidR="00AD0B73" w:rsidRPr="0061170E" w:rsidRDefault="00AD0B73" w:rsidP="00AD0B7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61170E">
        <w:rPr>
          <w:rFonts w:ascii="Arial" w:hAnsi="Arial" w:cs="Arial"/>
        </w:rPr>
        <w:t>Internet</w:t>
      </w:r>
      <w:r>
        <w:rPr>
          <w:rFonts w:ascii="Arial" w:hAnsi="Arial" w:cs="Arial"/>
        </w:rPr>
        <w:t xml:space="preserve"> Equipment &amp; Services</w:t>
      </w:r>
    </w:p>
    <w:p w14:paraId="415B4EC1" w14:textId="77777777" w:rsidR="00AD0B73" w:rsidRDefault="00AD0B73" w:rsidP="00AD0B7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61170E">
        <w:rPr>
          <w:rFonts w:ascii="Arial" w:hAnsi="Arial" w:cs="Arial"/>
        </w:rPr>
        <w:t xml:space="preserve">Mobile &amp; Portable Radios </w:t>
      </w:r>
    </w:p>
    <w:p w14:paraId="66E9143C" w14:textId="77777777" w:rsidR="00AD0B73" w:rsidRPr="00913AB2" w:rsidRDefault="00AD0B73" w:rsidP="00AD0B7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913AB2">
        <w:rPr>
          <w:rFonts w:ascii="Arial" w:hAnsi="Arial" w:cs="Arial"/>
        </w:rPr>
        <w:t>Networking Equipment, Supplies &amp; Services</w:t>
      </w:r>
    </w:p>
    <w:p w14:paraId="16BA1EA3" w14:textId="77777777" w:rsidR="00AD0B73" w:rsidRDefault="00AD0B73" w:rsidP="00AD0B7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61170E">
        <w:rPr>
          <w:rFonts w:ascii="Arial" w:hAnsi="Arial" w:cs="Arial"/>
        </w:rPr>
        <w:t xml:space="preserve">Offender Telephones </w:t>
      </w:r>
    </w:p>
    <w:p w14:paraId="7D3608B6" w14:textId="77777777" w:rsidR="00AD0B73" w:rsidRPr="00913AB2" w:rsidRDefault="00AD0B73" w:rsidP="00AD0B7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913AB2">
        <w:rPr>
          <w:rFonts w:ascii="Arial" w:hAnsi="Arial" w:cs="Arial"/>
        </w:rPr>
        <w:t>Surveillance Equipment &amp; Supplies</w:t>
      </w:r>
    </w:p>
    <w:p w14:paraId="1CF9227C" w14:textId="77777777" w:rsidR="00AD0B73" w:rsidRPr="00913AB2" w:rsidRDefault="00AD0B73" w:rsidP="00AD0B7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913AB2">
        <w:rPr>
          <w:rFonts w:ascii="Arial" w:hAnsi="Arial" w:cs="Arial"/>
        </w:rPr>
        <w:t xml:space="preserve">Telecommunications Equipment &amp; Services </w:t>
      </w:r>
    </w:p>
    <w:p w14:paraId="1CACA5F9" w14:textId="77777777" w:rsidR="00AD0B73" w:rsidRDefault="00AD0B73" w:rsidP="00AD0B7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61170E">
        <w:rPr>
          <w:rFonts w:ascii="Arial" w:hAnsi="Arial" w:cs="Arial"/>
        </w:rPr>
        <w:t xml:space="preserve">Video Conferencing Equipment &amp; Services </w:t>
      </w:r>
    </w:p>
    <w:p w14:paraId="2667FA68" w14:textId="77777777" w:rsidR="00AD0B73" w:rsidRDefault="00AD0B73" w:rsidP="00AD0B7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61170E">
        <w:rPr>
          <w:rFonts w:ascii="Arial" w:hAnsi="Arial" w:cs="Arial"/>
        </w:rPr>
        <w:t>Wireless Devices &amp; Services</w:t>
      </w:r>
    </w:p>
    <w:p w14:paraId="7DFE1D0D" w14:textId="77777777" w:rsidR="00AD0B73" w:rsidRDefault="00AD0B73" w:rsidP="00AD0B73">
      <w:pPr>
        <w:pStyle w:val="NoSpacing"/>
        <w:rPr>
          <w:rFonts w:ascii="Arial" w:hAnsi="Arial" w:cs="Arial"/>
          <w:spacing w:val="-2"/>
        </w:rPr>
        <w:sectPr w:rsidR="00AD0B73" w:rsidSect="00AD0B73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18AD818C" w14:textId="77777777" w:rsidR="00AD0B73" w:rsidRDefault="00AD0B73" w:rsidP="00AD0B73">
      <w:pPr>
        <w:pStyle w:val="NoSpacing"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</w:p>
    <w:p w14:paraId="534F9B38" w14:textId="77777777" w:rsidR="00AD0B73" w:rsidRDefault="00AD0B73" w:rsidP="00AD0B73">
      <w:pPr>
        <w:pStyle w:val="NoSpacing"/>
        <w:rPr>
          <w:rFonts w:ascii="Arial" w:hAnsi="Arial" w:cs="Arial"/>
          <w:spacing w:val="-2"/>
        </w:rPr>
      </w:pPr>
    </w:p>
    <w:p w14:paraId="30029880" w14:textId="77777777" w:rsidR="00AD0B73" w:rsidRPr="00544DD6" w:rsidRDefault="00AD0B73" w:rsidP="00AD0B73">
      <w:pPr>
        <w:spacing w:after="0" w:line="240" w:lineRule="auto"/>
        <w:rPr>
          <w:rFonts w:ascii="Arial" w:hAnsi="Arial" w:cs="Arial"/>
        </w:rPr>
        <w:sectPr w:rsidR="00AD0B73" w:rsidRPr="00544DD6" w:rsidSect="00AD0B73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EA12237" w14:textId="77777777" w:rsidR="00AD0B73" w:rsidRDefault="00AD0B73" w:rsidP="00AD0B73">
      <w:pPr>
        <w:spacing w:after="0" w:line="240" w:lineRule="auto"/>
        <w:rPr>
          <w:rFonts w:ascii="Arial" w:hAnsi="Arial" w:cs="Arial"/>
          <w:b/>
          <w:bCs/>
        </w:rPr>
      </w:pPr>
    </w:p>
    <w:p w14:paraId="36AA8F44" w14:textId="77777777" w:rsidR="00AD0B73" w:rsidRDefault="00AD0B73" w:rsidP="00AD0B7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R. </w:t>
      </w:r>
      <w:r w:rsidRPr="00E97F8C">
        <w:rPr>
          <w:rFonts w:ascii="Arial" w:hAnsi="Arial" w:cs="Arial"/>
          <w:b/>
          <w:bCs/>
        </w:rPr>
        <w:t>Andy McKnight</w:t>
      </w:r>
      <w:r>
        <w:rPr>
          <w:rFonts w:ascii="Arial" w:hAnsi="Arial" w:cs="Arial"/>
        </w:rPr>
        <w:tab/>
      </w:r>
      <w:hyperlink r:id="rId7" w:history="1">
        <w:r w:rsidRPr="000126E4">
          <w:rPr>
            <w:rStyle w:val="Hyperlink"/>
            <w:rFonts w:ascii="Arial" w:hAnsi="Arial" w:cs="Arial"/>
          </w:rPr>
          <w:t>Raymond.Mcknight2@la.gov</w:t>
        </w:r>
      </w:hyperlink>
      <w:r>
        <w:rPr>
          <w:rFonts w:ascii="Arial" w:hAnsi="Arial" w:cs="Arial"/>
        </w:rPr>
        <w:tab/>
        <w:t>(225) 342-9200</w:t>
      </w:r>
    </w:p>
    <w:p w14:paraId="48470423" w14:textId="77777777" w:rsidR="00AD0B73" w:rsidRDefault="00AD0B73" w:rsidP="00AD0B73">
      <w:pPr>
        <w:spacing w:after="0" w:line="240" w:lineRule="auto"/>
        <w:rPr>
          <w:rFonts w:ascii="Arial" w:hAnsi="Arial" w:cs="Arial"/>
        </w:rPr>
      </w:pPr>
    </w:p>
    <w:p w14:paraId="677683C9" w14:textId="77777777" w:rsidR="00AD0B73" w:rsidRDefault="00AD0B73" w:rsidP="00AD0B73">
      <w:pPr>
        <w:pStyle w:val="NoSpacing"/>
        <w:rPr>
          <w:rFonts w:ascii="Arial" w:hAnsi="Arial" w:cs="Arial"/>
          <w:spacing w:val="-2"/>
        </w:rPr>
        <w:sectPr w:rsidR="00AD0B73" w:rsidSect="00AD0B73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8AAA464" w14:textId="77777777" w:rsidR="00AD0B73" w:rsidRDefault="00AD0B73" w:rsidP="00AD0B73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Aircraft, Purchase &amp; Rental</w:t>
      </w:r>
    </w:p>
    <w:p w14:paraId="55715928" w14:textId="77777777" w:rsidR="00AD0B73" w:rsidRDefault="00AD0B73" w:rsidP="00AD0B73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Ambulances</w:t>
      </w:r>
    </w:p>
    <w:p w14:paraId="787642A6" w14:textId="77777777" w:rsidR="00AD0B73" w:rsidRDefault="00AD0B73" w:rsidP="00AD0B73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Ambulance Services</w:t>
      </w:r>
    </w:p>
    <w:p w14:paraId="6BE7C274" w14:textId="77777777" w:rsidR="00AD0B73" w:rsidRDefault="00AD0B73" w:rsidP="00AD0B73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Car Rental Services</w:t>
      </w:r>
    </w:p>
    <w:p w14:paraId="351BC890" w14:textId="77777777" w:rsidR="00AD0B73" w:rsidRDefault="00AD0B73" w:rsidP="00AD0B73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Fire Trucks</w:t>
      </w:r>
    </w:p>
    <w:p w14:paraId="05EA0FDD" w14:textId="77777777" w:rsidR="00AD0B73" w:rsidRDefault="00AD0B73" w:rsidP="00AD0B73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FTA Handicap Modified Vans &amp; Buses</w:t>
      </w:r>
    </w:p>
    <w:p w14:paraId="7F6F32B3" w14:textId="77777777" w:rsidR="00AD0B73" w:rsidRDefault="00AD0B73" w:rsidP="00AD0B73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Motorcycles</w:t>
      </w:r>
    </w:p>
    <w:p w14:paraId="67F8FDAD" w14:textId="77777777" w:rsidR="00AD0B73" w:rsidRDefault="00AD0B73" w:rsidP="00AD0B73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School Buses</w:t>
      </w:r>
    </w:p>
    <w:p w14:paraId="5628D167" w14:textId="77777777" w:rsidR="00AD0B73" w:rsidRDefault="00AD0B73" w:rsidP="00AD0B73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Specialty Vehicles</w:t>
      </w:r>
    </w:p>
    <w:p w14:paraId="76F64A69" w14:textId="77777777" w:rsidR="00AD0B73" w:rsidRDefault="00AD0B73" w:rsidP="00AD0B73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Transportation Services</w:t>
      </w:r>
    </w:p>
    <w:p w14:paraId="619190DC" w14:textId="77777777" w:rsidR="00AD0B73" w:rsidRDefault="00AD0B73" w:rsidP="00AD0B73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Trucks (Light, Medium &amp; Heavy Duty &amp; Chassis)</w:t>
      </w:r>
    </w:p>
    <w:p w14:paraId="286F255C" w14:textId="77777777" w:rsidR="00AD0B73" w:rsidRDefault="00AD0B73" w:rsidP="00AD0B73">
      <w:pPr>
        <w:pStyle w:val="NoSpacing"/>
        <w:numPr>
          <w:ilvl w:val="0"/>
          <w:numId w:val="2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Vehicles (Passenger, Police &amp; Cargo Vans)</w:t>
      </w:r>
    </w:p>
    <w:p w14:paraId="4AF9014E" w14:textId="77777777" w:rsidR="00AD0B73" w:rsidRPr="00E97F8C" w:rsidRDefault="00AD0B73" w:rsidP="00AD0B73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b/>
          <w:bCs/>
        </w:rPr>
      </w:pPr>
      <w:r w:rsidRPr="00E97F8C">
        <w:rPr>
          <w:rFonts w:ascii="Arial" w:hAnsi="Arial" w:cs="Arial"/>
          <w:spacing w:val="-2"/>
        </w:rPr>
        <w:t>Vehicle Repair Maintenance</w:t>
      </w:r>
    </w:p>
    <w:p w14:paraId="4DB3E0BB" w14:textId="77777777" w:rsidR="00AD0B73" w:rsidRDefault="00AD0B73" w:rsidP="00AD0B73">
      <w:pPr>
        <w:spacing w:after="0" w:line="240" w:lineRule="auto"/>
        <w:rPr>
          <w:rFonts w:ascii="Arial" w:hAnsi="Arial" w:cs="Arial"/>
          <w:b/>
          <w:bCs/>
        </w:rPr>
        <w:sectPr w:rsidR="00AD0B73" w:rsidSect="00AD0B73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8C14625" w14:textId="77777777" w:rsidR="00AD0B73" w:rsidRDefault="00AD0B73" w:rsidP="00AD0B73">
      <w:pPr>
        <w:spacing w:after="0" w:line="240" w:lineRule="auto"/>
        <w:rPr>
          <w:rFonts w:ascii="Arial" w:hAnsi="Arial" w:cs="Arial"/>
          <w:b/>
          <w:bCs/>
        </w:rPr>
      </w:pPr>
    </w:p>
    <w:p w14:paraId="79ACB59B" w14:textId="77777777" w:rsidR="00AD0B73" w:rsidRDefault="00AD0B73" w:rsidP="00AD0B73">
      <w:pPr>
        <w:spacing w:after="0" w:line="240" w:lineRule="auto"/>
        <w:rPr>
          <w:rFonts w:ascii="Arial" w:hAnsi="Arial" w:cs="Arial"/>
          <w:b/>
          <w:bCs/>
        </w:rPr>
      </w:pPr>
    </w:p>
    <w:p w14:paraId="71BFF60A" w14:textId="77777777" w:rsidR="00AD0B73" w:rsidRPr="00E97F8C" w:rsidRDefault="00AD0B73" w:rsidP="00AD0B73">
      <w:pPr>
        <w:spacing w:after="0" w:line="240" w:lineRule="auto"/>
        <w:rPr>
          <w:rFonts w:ascii="Arial" w:hAnsi="Arial" w:cs="Arial"/>
          <w:b/>
          <w:bCs/>
        </w:rPr>
      </w:pPr>
      <w:r w:rsidRPr="00E97F8C">
        <w:rPr>
          <w:rFonts w:ascii="Arial" w:hAnsi="Arial" w:cs="Arial"/>
          <w:b/>
          <w:bCs/>
        </w:rPr>
        <w:t>Arkeith Whit</w:t>
      </w:r>
      <w:r>
        <w:rPr>
          <w:rFonts w:ascii="Arial" w:hAnsi="Arial" w:cs="Arial"/>
          <w:b/>
          <w:bCs/>
        </w:rPr>
        <w:t>e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hyperlink r:id="rId8" w:history="1">
        <w:r w:rsidRPr="00EF110E">
          <w:rPr>
            <w:rStyle w:val="Hyperlink"/>
            <w:rFonts w:ascii="Arial" w:hAnsi="Arial" w:cs="Arial"/>
          </w:rPr>
          <w:t>Arkeith.White@la.gov</w:t>
        </w:r>
      </w:hyperlink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0775F5">
        <w:rPr>
          <w:rFonts w:ascii="Arial" w:hAnsi="Arial" w:cs="Arial"/>
        </w:rPr>
        <w:t>(225) 219-4207</w:t>
      </w:r>
    </w:p>
    <w:p w14:paraId="6C4ECBDA" w14:textId="77777777" w:rsidR="00AD0B73" w:rsidRDefault="00AD0B73" w:rsidP="00AD0B73">
      <w:pPr>
        <w:spacing w:after="0" w:line="240" w:lineRule="auto"/>
        <w:rPr>
          <w:rFonts w:ascii="Arial" w:hAnsi="Arial" w:cs="Arial"/>
        </w:rPr>
      </w:pPr>
    </w:p>
    <w:p w14:paraId="25EF4B87" w14:textId="77777777" w:rsidR="00AD0B73" w:rsidRDefault="00AD0B73" w:rsidP="00AD0B73">
      <w:pPr>
        <w:pStyle w:val="NoSpacing"/>
        <w:rPr>
          <w:rFonts w:ascii="Arial" w:hAnsi="Arial" w:cs="Arial"/>
          <w:spacing w:val="-2"/>
        </w:rPr>
        <w:sectPr w:rsidR="00AD0B73" w:rsidSect="00AD0B73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8315215" w14:textId="77777777" w:rsidR="00AD0B73" w:rsidRDefault="00AD0B73" w:rsidP="00AD0B73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proofErr w:type="gramStart"/>
      <w:r>
        <w:rPr>
          <w:rFonts w:ascii="Arial" w:hAnsi="Arial" w:cs="Arial"/>
          <w:spacing w:val="-2"/>
        </w:rPr>
        <w:t>Buoys</w:t>
      </w:r>
      <w:proofErr w:type="gramEnd"/>
      <w:r>
        <w:rPr>
          <w:rFonts w:ascii="Arial" w:hAnsi="Arial" w:cs="Arial"/>
          <w:spacing w:val="-2"/>
        </w:rPr>
        <w:tab/>
      </w:r>
    </w:p>
    <w:p w14:paraId="4726D9E1" w14:textId="77777777" w:rsidR="00AD0B73" w:rsidRDefault="00AD0B73" w:rsidP="00AD0B73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Labor &amp; Material</w:t>
      </w:r>
    </w:p>
    <w:p w14:paraId="388155F2" w14:textId="77777777" w:rsidR="00AD0B73" w:rsidRDefault="00AD0B73" w:rsidP="00AD0B73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 xml:space="preserve">Licensed Electrician &amp; Helper </w:t>
      </w:r>
    </w:p>
    <w:p w14:paraId="54CAEA26" w14:textId="77777777" w:rsidR="00AD0B73" w:rsidRDefault="00AD0B73" w:rsidP="00AD0B73">
      <w:pPr>
        <w:pStyle w:val="NoSpacing"/>
        <w:numPr>
          <w:ilvl w:val="0"/>
          <w:numId w:val="3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Remediation Services</w:t>
      </w:r>
    </w:p>
    <w:p w14:paraId="0785875A" w14:textId="77777777" w:rsidR="00AD0B73" w:rsidRDefault="00AD0B73" w:rsidP="00AD0B73">
      <w:pPr>
        <w:pStyle w:val="NoSpacing"/>
        <w:rPr>
          <w:rFonts w:ascii="Arial" w:hAnsi="Arial" w:cs="Arial"/>
          <w:spacing w:val="-2"/>
        </w:rPr>
        <w:sectPr w:rsidR="00AD0B73" w:rsidSect="00AD0B73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28A64F7A" w14:textId="77777777" w:rsidR="00AD0B73" w:rsidRDefault="00AD0B73" w:rsidP="00AD0B73">
      <w:pPr>
        <w:pStyle w:val="NoSpacing"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</w:p>
    <w:p w14:paraId="0F43D59D" w14:textId="77777777" w:rsidR="00AD0B73" w:rsidRDefault="00AD0B73" w:rsidP="00AD0B73">
      <w:pPr>
        <w:pStyle w:val="NoSpacing"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  <w:r>
        <w:rPr>
          <w:rFonts w:ascii="Arial" w:hAnsi="Arial" w:cs="Arial"/>
          <w:spacing w:val="-2"/>
        </w:rPr>
        <w:tab/>
      </w:r>
    </w:p>
    <w:p w14:paraId="386696CB" w14:textId="77777777" w:rsidR="00AD0B73" w:rsidRDefault="00AD0B73" w:rsidP="00AD0B73">
      <w:pPr>
        <w:spacing w:after="0" w:line="240" w:lineRule="auto"/>
        <w:rPr>
          <w:rFonts w:ascii="Arial" w:hAnsi="Arial" w:cs="Arial"/>
          <w:b/>
          <w:bCs/>
        </w:rPr>
        <w:sectPr w:rsidR="00AD0B73" w:rsidSect="00AD0B73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2B3AA69" w14:textId="77777777" w:rsidR="00AD0B73" w:rsidRDefault="00AD0B73" w:rsidP="00AD0B73">
      <w:pPr>
        <w:spacing w:after="0" w:line="240" w:lineRule="auto"/>
        <w:rPr>
          <w:rFonts w:ascii="Arial" w:hAnsi="Arial" w:cs="Arial"/>
          <w:b/>
          <w:bCs/>
        </w:rPr>
      </w:pPr>
    </w:p>
    <w:p w14:paraId="519D4E9E" w14:textId="77777777" w:rsidR="00AD0B73" w:rsidRDefault="00AD0B73" w:rsidP="00AD0B73">
      <w:pPr>
        <w:spacing w:after="0" w:line="240" w:lineRule="auto"/>
        <w:rPr>
          <w:rFonts w:ascii="Arial" w:hAnsi="Arial" w:cs="Arial"/>
        </w:rPr>
      </w:pPr>
      <w:r w:rsidRPr="00B45548">
        <w:rPr>
          <w:rFonts w:ascii="Arial" w:hAnsi="Arial" w:cs="Arial"/>
          <w:b/>
          <w:bCs/>
        </w:rPr>
        <w:t>Christine Schwartzenburg</w:t>
      </w:r>
      <w:r>
        <w:rPr>
          <w:rFonts w:ascii="Arial" w:hAnsi="Arial" w:cs="Arial"/>
        </w:rPr>
        <w:tab/>
      </w:r>
      <w:hyperlink r:id="rId9" w:history="1">
        <w:r w:rsidRPr="00AF2746">
          <w:rPr>
            <w:rStyle w:val="Hyperlink"/>
            <w:rFonts w:ascii="Arial" w:hAnsi="Arial" w:cs="Arial"/>
          </w:rPr>
          <w:t>Christine.Schwartzenburg@la.gov</w:t>
        </w:r>
      </w:hyperlink>
      <w:r>
        <w:rPr>
          <w:rFonts w:ascii="Arial" w:hAnsi="Arial" w:cs="Arial"/>
        </w:rPr>
        <w:tab/>
      </w:r>
      <w:r w:rsidRPr="000775F5">
        <w:rPr>
          <w:rFonts w:ascii="Arial" w:hAnsi="Arial" w:cs="Arial"/>
        </w:rPr>
        <w:t>(225) 342-6634</w:t>
      </w:r>
    </w:p>
    <w:p w14:paraId="1ADDE063" w14:textId="77777777" w:rsidR="00AD0B73" w:rsidRDefault="00AD0B73" w:rsidP="00AD0B73">
      <w:pPr>
        <w:pStyle w:val="NoSpacing"/>
        <w:rPr>
          <w:rFonts w:ascii="Arial" w:hAnsi="Arial" w:cs="Arial"/>
          <w:b/>
          <w:bCs/>
          <w:spacing w:val="-2"/>
        </w:rPr>
      </w:pPr>
    </w:p>
    <w:p w14:paraId="4CF5F966" w14:textId="77777777" w:rsidR="00AD0B73" w:rsidRDefault="00AD0B73" w:rsidP="00AD0B73">
      <w:pPr>
        <w:pStyle w:val="NoSpacing"/>
        <w:rPr>
          <w:rFonts w:ascii="Arial" w:hAnsi="Arial" w:cs="Arial"/>
          <w:spacing w:val="-2"/>
        </w:rPr>
        <w:sectPr w:rsidR="00AD0B73" w:rsidSect="00AD0B73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36DAA2E" w14:textId="77777777" w:rsidR="00AD0B73" w:rsidRDefault="00AD0B73" w:rsidP="00AD0B73">
      <w:pPr>
        <w:pStyle w:val="NoSpacing"/>
        <w:numPr>
          <w:ilvl w:val="0"/>
          <w:numId w:val="4"/>
        </w:numPr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Digital Court Reporting Equipment &amp; Supplies</w:t>
      </w:r>
    </w:p>
    <w:p w14:paraId="71265E4E" w14:textId="77777777" w:rsidR="00AD0B73" w:rsidRDefault="00AD0B73" w:rsidP="00AD0B73">
      <w:pPr>
        <w:pStyle w:val="NoSpacing"/>
        <w:numPr>
          <w:ilvl w:val="0"/>
          <w:numId w:val="4"/>
        </w:numPr>
        <w:rPr>
          <w:rFonts w:ascii="Arial" w:hAnsi="Arial" w:cs="Arial"/>
          <w:spacing w:val="-2"/>
        </w:rPr>
      </w:pPr>
      <w:r w:rsidRPr="00B45548">
        <w:rPr>
          <w:rFonts w:ascii="Arial" w:hAnsi="Arial" w:cs="Arial"/>
          <w:spacing w:val="-2"/>
        </w:rPr>
        <w:t>Information Technology Equipment, Software &amp; Services</w:t>
      </w:r>
    </w:p>
    <w:p w14:paraId="69DA7067" w14:textId="29E2BC8B" w:rsidR="00201657" w:rsidRDefault="00AD0B73" w:rsidP="00AD0B73">
      <w:pPr>
        <w:pStyle w:val="NoSpacing"/>
        <w:numPr>
          <w:ilvl w:val="0"/>
          <w:numId w:val="4"/>
        </w:numPr>
      </w:pPr>
      <w:r w:rsidRPr="00AD0B73">
        <w:rPr>
          <w:rFonts w:ascii="Arial" w:hAnsi="Arial" w:cs="Arial"/>
          <w:spacing w:val="-2"/>
        </w:rPr>
        <w:t>Online Subscription Services</w:t>
      </w:r>
    </w:p>
    <w:sectPr w:rsidR="00201657" w:rsidSect="00AD0B73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E75A0"/>
    <w:multiLevelType w:val="hybridMultilevel"/>
    <w:tmpl w:val="B54EF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53748E"/>
    <w:multiLevelType w:val="hybridMultilevel"/>
    <w:tmpl w:val="7054B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D35731"/>
    <w:multiLevelType w:val="hybridMultilevel"/>
    <w:tmpl w:val="50DA2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A7109E"/>
    <w:multiLevelType w:val="hybridMultilevel"/>
    <w:tmpl w:val="65946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8021860">
    <w:abstractNumId w:val="3"/>
  </w:num>
  <w:num w:numId="2" w16cid:durableId="141042648">
    <w:abstractNumId w:val="1"/>
  </w:num>
  <w:num w:numId="3" w16cid:durableId="1038090989">
    <w:abstractNumId w:val="2"/>
  </w:num>
  <w:num w:numId="4" w16cid:durableId="172115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B73"/>
    <w:rsid w:val="00007F6E"/>
    <w:rsid w:val="00015F78"/>
    <w:rsid w:val="00016824"/>
    <w:rsid w:val="00044B3C"/>
    <w:rsid w:val="00071062"/>
    <w:rsid w:val="000740D8"/>
    <w:rsid w:val="0008287C"/>
    <w:rsid w:val="00085298"/>
    <w:rsid w:val="00085903"/>
    <w:rsid w:val="00096AC8"/>
    <w:rsid w:val="000A7487"/>
    <w:rsid w:val="000C78D3"/>
    <w:rsid w:val="000D0B70"/>
    <w:rsid w:val="000F5309"/>
    <w:rsid w:val="000F6DF8"/>
    <w:rsid w:val="00115F38"/>
    <w:rsid w:val="001352C6"/>
    <w:rsid w:val="0015413C"/>
    <w:rsid w:val="00200B20"/>
    <w:rsid w:val="00201657"/>
    <w:rsid w:val="00203D57"/>
    <w:rsid w:val="00221329"/>
    <w:rsid w:val="0022501C"/>
    <w:rsid w:val="00250C51"/>
    <w:rsid w:val="00281F81"/>
    <w:rsid w:val="00282022"/>
    <w:rsid w:val="002B23AD"/>
    <w:rsid w:val="002D74F6"/>
    <w:rsid w:val="002F522F"/>
    <w:rsid w:val="00301748"/>
    <w:rsid w:val="0032489E"/>
    <w:rsid w:val="0032624F"/>
    <w:rsid w:val="00394547"/>
    <w:rsid w:val="003E0C3F"/>
    <w:rsid w:val="003F2683"/>
    <w:rsid w:val="00405362"/>
    <w:rsid w:val="00407753"/>
    <w:rsid w:val="00430BD5"/>
    <w:rsid w:val="004430FF"/>
    <w:rsid w:val="00494B08"/>
    <w:rsid w:val="004C21B9"/>
    <w:rsid w:val="004E2DDB"/>
    <w:rsid w:val="004E53B4"/>
    <w:rsid w:val="004F5675"/>
    <w:rsid w:val="0051250F"/>
    <w:rsid w:val="005133C5"/>
    <w:rsid w:val="00517E9C"/>
    <w:rsid w:val="00533FD2"/>
    <w:rsid w:val="00542A9B"/>
    <w:rsid w:val="00593C72"/>
    <w:rsid w:val="005A0B63"/>
    <w:rsid w:val="005C5720"/>
    <w:rsid w:val="005D0112"/>
    <w:rsid w:val="005D1010"/>
    <w:rsid w:val="005E37E5"/>
    <w:rsid w:val="005E5C60"/>
    <w:rsid w:val="00601BC8"/>
    <w:rsid w:val="00616C40"/>
    <w:rsid w:val="00641002"/>
    <w:rsid w:val="0064442F"/>
    <w:rsid w:val="00650E84"/>
    <w:rsid w:val="00654B44"/>
    <w:rsid w:val="00657674"/>
    <w:rsid w:val="00694BDD"/>
    <w:rsid w:val="00694CD5"/>
    <w:rsid w:val="006956B5"/>
    <w:rsid w:val="006C3138"/>
    <w:rsid w:val="006C603D"/>
    <w:rsid w:val="006C6AB0"/>
    <w:rsid w:val="006E67E4"/>
    <w:rsid w:val="00702122"/>
    <w:rsid w:val="00702AC0"/>
    <w:rsid w:val="00705AC0"/>
    <w:rsid w:val="00711A54"/>
    <w:rsid w:val="00745BA1"/>
    <w:rsid w:val="0077232A"/>
    <w:rsid w:val="007764F5"/>
    <w:rsid w:val="00785422"/>
    <w:rsid w:val="007C3449"/>
    <w:rsid w:val="007D0A00"/>
    <w:rsid w:val="007E6E26"/>
    <w:rsid w:val="00822095"/>
    <w:rsid w:val="00847850"/>
    <w:rsid w:val="00847F1B"/>
    <w:rsid w:val="008548D6"/>
    <w:rsid w:val="00860B73"/>
    <w:rsid w:val="00897763"/>
    <w:rsid w:val="008A32E5"/>
    <w:rsid w:val="008C1B68"/>
    <w:rsid w:val="008C73D5"/>
    <w:rsid w:val="008C74E7"/>
    <w:rsid w:val="008F0FEA"/>
    <w:rsid w:val="008F7CF6"/>
    <w:rsid w:val="00935E7D"/>
    <w:rsid w:val="00945188"/>
    <w:rsid w:val="00975D3B"/>
    <w:rsid w:val="009B416A"/>
    <w:rsid w:val="009B5AA3"/>
    <w:rsid w:val="009E0475"/>
    <w:rsid w:val="009F1481"/>
    <w:rsid w:val="00A0108D"/>
    <w:rsid w:val="00A162A0"/>
    <w:rsid w:val="00A56C20"/>
    <w:rsid w:val="00A66372"/>
    <w:rsid w:val="00A905FB"/>
    <w:rsid w:val="00AA28A6"/>
    <w:rsid w:val="00AA4D50"/>
    <w:rsid w:val="00AB0A7E"/>
    <w:rsid w:val="00AC0A90"/>
    <w:rsid w:val="00AD0B73"/>
    <w:rsid w:val="00AF01B3"/>
    <w:rsid w:val="00B20D4A"/>
    <w:rsid w:val="00B32432"/>
    <w:rsid w:val="00B7463B"/>
    <w:rsid w:val="00BF46A1"/>
    <w:rsid w:val="00C10493"/>
    <w:rsid w:val="00C22946"/>
    <w:rsid w:val="00C2589E"/>
    <w:rsid w:val="00C304AF"/>
    <w:rsid w:val="00C63244"/>
    <w:rsid w:val="00C73213"/>
    <w:rsid w:val="00C851F9"/>
    <w:rsid w:val="00C86106"/>
    <w:rsid w:val="00CC0B09"/>
    <w:rsid w:val="00CD50EA"/>
    <w:rsid w:val="00CF57CB"/>
    <w:rsid w:val="00CF7576"/>
    <w:rsid w:val="00D1773A"/>
    <w:rsid w:val="00D3341B"/>
    <w:rsid w:val="00D8180A"/>
    <w:rsid w:val="00DA3607"/>
    <w:rsid w:val="00DA4A4C"/>
    <w:rsid w:val="00E32314"/>
    <w:rsid w:val="00E352C7"/>
    <w:rsid w:val="00E76C75"/>
    <w:rsid w:val="00E9041A"/>
    <w:rsid w:val="00E965ED"/>
    <w:rsid w:val="00EB474E"/>
    <w:rsid w:val="00EC5F2E"/>
    <w:rsid w:val="00ED64C1"/>
    <w:rsid w:val="00F10D3B"/>
    <w:rsid w:val="00F6183B"/>
    <w:rsid w:val="00F62595"/>
    <w:rsid w:val="00F82CB0"/>
    <w:rsid w:val="00F85806"/>
    <w:rsid w:val="00FB07E5"/>
    <w:rsid w:val="00FD2972"/>
    <w:rsid w:val="00FE013F"/>
    <w:rsid w:val="00FF0723"/>
    <w:rsid w:val="00FF3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9BDFC"/>
  <w15:chartTrackingRefBased/>
  <w15:docId w15:val="{8C94DAD1-F26F-4E74-A641-0324EA6D9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0B73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0B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0B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0B7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0B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0B7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0B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0B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0B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0B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0B7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0B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0B7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0B7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0B7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0B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0B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0B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0B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0B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0B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0B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0B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0B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0B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0B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0B7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0B7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0B7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0B73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D0B73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AD0B73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keith.White@la.go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aymond.Mcknight2@la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am.Cox@la.gov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Blake.Latiolais@la.gov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hristine.Schwartzenburg@l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1456</Characters>
  <Application>Microsoft Office Word</Application>
  <DocSecurity>0</DocSecurity>
  <Lines>12</Lines>
  <Paragraphs>3</Paragraphs>
  <ScaleCrop>false</ScaleCrop>
  <Company>State of Louisiana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Picou</dc:creator>
  <cp:keywords/>
  <dc:description/>
  <cp:lastModifiedBy>Claire Picou</cp:lastModifiedBy>
  <cp:revision>1</cp:revision>
  <dcterms:created xsi:type="dcterms:W3CDTF">2026-10-19T14:38:00Z</dcterms:created>
  <dcterms:modified xsi:type="dcterms:W3CDTF">2026-10-19T14:38:00Z</dcterms:modified>
</cp:coreProperties>
</file>