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1BDF" w14:textId="77777777" w:rsidR="00A7400A" w:rsidRDefault="008D7617"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39232156">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785DCC7F" w14:textId="77777777"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672A6659" w14:textId="6FD8235C" w:rsidR="00427B4C" w:rsidRPr="003B0A56" w:rsidRDefault="00427B4C" w:rsidP="00427B4C">
      <w:pPr>
        <w:autoSpaceDE w:val="0"/>
        <w:autoSpaceDN w:val="0"/>
        <w:adjustRightInd w:val="0"/>
        <w:spacing w:after="0" w:line="240" w:lineRule="auto"/>
        <w:jc w:val="center"/>
        <w:rPr>
          <w:rFonts w:ascii="Times New Roman" w:hAnsi="Times New Roman"/>
          <w:b/>
          <w:bCs/>
          <w:sz w:val="28"/>
          <w:szCs w:val="28"/>
        </w:rPr>
      </w:pPr>
      <w:r w:rsidRPr="32A8A410">
        <w:rPr>
          <w:rFonts w:ascii="Times New Roman" w:hAnsi="Times New Roman"/>
          <w:b/>
          <w:bCs/>
          <w:smallCaps/>
          <w:sz w:val="28"/>
          <w:szCs w:val="28"/>
        </w:rPr>
        <w:t>Executive Order Number</w:t>
      </w:r>
      <w:r w:rsidR="0009514D" w:rsidRPr="32A8A410">
        <w:rPr>
          <w:rFonts w:ascii="Times New Roman" w:hAnsi="Times New Roman"/>
          <w:b/>
          <w:bCs/>
          <w:sz w:val="28"/>
          <w:szCs w:val="28"/>
        </w:rPr>
        <w:t xml:space="preserve"> </w:t>
      </w:r>
      <w:r w:rsidR="00DB59D5" w:rsidRPr="32A8A410">
        <w:rPr>
          <w:rFonts w:ascii="Times New Roman" w:hAnsi="Times New Roman"/>
          <w:b/>
          <w:bCs/>
          <w:sz w:val="28"/>
          <w:szCs w:val="28"/>
        </w:rPr>
        <w:t>JML 2</w:t>
      </w:r>
      <w:r w:rsidR="004B7796">
        <w:rPr>
          <w:rFonts w:ascii="Times New Roman" w:hAnsi="Times New Roman"/>
          <w:b/>
          <w:bCs/>
          <w:sz w:val="28"/>
          <w:szCs w:val="28"/>
        </w:rPr>
        <w:t>6</w:t>
      </w:r>
      <w:r w:rsidR="00BC3DE4" w:rsidRPr="32A8A410">
        <w:rPr>
          <w:rFonts w:ascii="Times New Roman" w:hAnsi="Times New Roman"/>
          <w:b/>
          <w:bCs/>
          <w:sz w:val="28"/>
          <w:szCs w:val="28"/>
        </w:rPr>
        <w:t>-</w:t>
      </w:r>
      <w:r w:rsidR="00C66D3A">
        <w:rPr>
          <w:rFonts w:ascii="Times New Roman" w:hAnsi="Times New Roman"/>
          <w:b/>
          <w:bCs/>
          <w:sz w:val="28"/>
          <w:szCs w:val="28"/>
        </w:rPr>
        <w:t>0</w:t>
      </w:r>
      <w:r w:rsidR="00CA0985">
        <w:rPr>
          <w:rFonts w:ascii="Times New Roman" w:hAnsi="Times New Roman"/>
          <w:b/>
          <w:bCs/>
          <w:sz w:val="28"/>
          <w:szCs w:val="28"/>
        </w:rPr>
        <w:t>50</w:t>
      </w:r>
    </w:p>
    <w:p w14:paraId="46F9471A" w14:textId="77777777" w:rsidR="00FC4D91" w:rsidRPr="00597314" w:rsidRDefault="00FC4D91" w:rsidP="00FC4D91">
      <w:pPr>
        <w:pBdr>
          <w:bottom w:val="single" w:sz="12" w:space="0" w:color="auto"/>
        </w:pBdr>
        <w:tabs>
          <w:tab w:val="left" w:pos="3630"/>
        </w:tabs>
        <w:autoSpaceDE w:val="0"/>
        <w:autoSpaceDN w:val="0"/>
        <w:adjustRightInd w:val="0"/>
        <w:spacing w:after="0" w:line="240" w:lineRule="auto"/>
        <w:rPr>
          <w:rFonts w:ascii="Times New Roman" w:hAnsi="Times New Roman"/>
          <w:b/>
          <w:bCs/>
          <w:sz w:val="24"/>
          <w:szCs w:val="24"/>
        </w:rPr>
      </w:pPr>
    </w:p>
    <w:p w14:paraId="642996A5" w14:textId="77777777" w:rsidR="00FC4D91" w:rsidRPr="00597314" w:rsidRDefault="00FC4D91" w:rsidP="00FC4D91">
      <w:pPr>
        <w:autoSpaceDE w:val="0"/>
        <w:autoSpaceDN w:val="0"/>
        <w:adjustRightInd w:val="0"/>
        <w:spacing w:after="0" w:line="240" w:lineRule="auto"/>
        <w:rPr>
          <w:rFonts w:ascii="Times New Roman" w:hAnsi="Times New Roman"/>
          <w:b/>
          <w:bCs/>
          <w:i/>
          <w:sz w:val="24"/>
          <w:szCs w:val="24"/>
        </w:rPr>
      </w:pPr>
    </w:p>
    <w:p w14:paraId="17CCA307" w14:textId="525E5135" w:rsidR="00431D2B" w:rsidRDefault="0055529D"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RENEWAL OF </w:t>
      </w:r>
      <w:r w:rsidR="00431D2B">
        <w:rPr>
          <w:rFonts w:ascii="Times New Roman" w:hAnsi="Times New Roman"/>
          <w:b/>
          <w:i/>
          <w:sz w:val="32"/>
          <w:szCs w:val="32"/>
        </w:rPr>
        <w:t xml:space="preserve">STATE OF EMERGENCY </w:t>
      </w:r>
    </w:p>
    <w:p w14:paraId="5B6D8742" w14:textId="2B5FD1F5" w:rsidR="00427B4C" w:rsidRDefault="16D56E77" w:rsidP="76281ADD">
      <w:pPr>
        <w:autoSpaceDE w:val="0"/>
        <w:autoSpaceDN w:val="0"/>
        <w:adjustRightInd w:val="0"/>
        <w:spacing w:after="0" w:line="240" w:lineRule="auto"/>
        <w:jc w:val="center"/>
        <w:rPr>
          <w:rFonts w:ascii="Times New Roman" w:hAnsi="Times New Roman"/>
          <w:b/>
          <w:bCs/>
          <w:i/>
          <w:iCs/>
          <w:sz w:val="32"/>
          <w:szCs w:val="32"/>
        </w:rPr>
      </w:pPr>
      <w:r w:rsidRPr="76281ADD">
        <w:rPr>
          <w:rFonts w:ascii="Times New Roman" w:hAnsi="Times New Roman"/>
          <w:b/>
          <w:bCs/>
          <w:i/>
          <w:iCs/>
          <w:sz w:val="32"/>
          <w:szCs w:val="32"/>
        </w:rPr>
        <w:t xml:space="preserve">MAXIMUM SECURITY </w:t>
      </w:r>
      <w:r w:rsidR="5A938F6C" w:rsidRPr="76281ADD">
        <w:rPr>
          <w:rFonts w:ascii="Times New Roman" w:hAnsi="Times New Roman"/>
          <w:b/>
          <w:bCs/>
          <w:i/>
          <w:iCs/>
          <w:sz w:val="32"/>
          <w:szCs w:val="32"/>
        </w:rPr>
        <w:t>CAMP J</w:t>
      </w:r>
      <w:r w:rsidR="310D10A1" w:rsidRPr="76281ADD">
        <w:rPr>
          <w:rFonts w:ascii="Times New Roman" w:hAnsi="Times New Roman"/>
          <w:b/>
          <w:bCs/>
          <w:i/>
          <w:iCs/>
          <w:sz w:val="32"/>
          <w:szCs w:val="32"/>
        </w:rPr>
        <w:t xml:space="preserve"> </w:t>
      </w:r>
      <w:r w:rsidR="720FB0FA" w:rsidRPr="76281ADD">
        <w:rPr>
          <w:rFonts w:ascii="Times New Roman" w:hAnsi="Times New Roman"/>
          <w:b/>
          <w:bCs/>
          <w:i/>
          <w:iCs/>
          <w:sz w:val="32"/>
          <w:szCs w:val="32"/>
        </w:rPr>
        <w:t>REPAIRS</w:t>
      </w:r>
      <w:r w:rsidR="008B46B0">
        <w:rPr>
          <w:rFonts w:ascii="Times New Roman" w:hAnsi="Times New Roman"/>
          <w:b/>
          <w:bCs/>
          <w:i/>
          <w:iCs/>
          <w:sz w:val="32"/>
          <w:szCs w:val="32"/>
        </w:rPr>
        <w:t xml:space="preserve"> AND OPERATION</w:t>
      </w:r>
      <w:r w:rsidR="720FB0FA" w:rsidRPr="76281ADD">
        <w:rPr>
          <w:rFonts w:ascii="Times New Roman" w:hAnsi="Times New Roman"/>
          <w:b/>
          <w:bCs/>
          <w:i/>
          <w:iCs/>
          <w:sz w:val="32"/>
          <w:szCs w:val="32"/>
        </w:rPr>
        <w:t xml:space="preserve"> </w:t>
      </w:r>
    </w:p>
    <w:p w14:paraId="6020EC73" w14:textId="735FC327" w:rsidR="00427B4C" w:rsidRDefault="00BF3EE7" w:rsidP="7FE4097D">
      <w:pPr>
        <w:autoSpaceDE w:val="0"/>
        <w:autoSpaceDN w:val="0"/>
        <w:adjustRightInd w:val="0"/>
        <w:spacing w:after="0" w:line="240" w:lineRule="auto"/>
        <w:jc w:val="center"/>
        <w:rPr>
          <w:rFonts w:ascii="Times New Roman" w:hAnsi="Times New Roman"/>
          <w:b/>
          <w:bCs/>
          <w:i/>
          <w:iCs/>
          <w:sz w:val="32"/>
          <w:szCs w:val="32"/>
        </w:rPr>
      </w:pPr>
      <w:r>
        <w:rPr>
          <w:rFonts w:ascii="Times New Roman" w:hAnsi="Times New Roman"/>
          <w:b/>
          <w:bCs/>
          <w:i/>
          <w:iCs/>
          <w:sz w:val="32"/>
          <w:szCs w:val="32"/>
        </w:rPr>
        <w:t>LOUISIANA</w:t>
      </w:r>
      <w:r w:rsidR="310D10A1" w:rsidRPr="76281ADD">
        <w:rPr>
          <w:rFonts w:ascii="Times New Roman" w:hAnsi="Times New Roman"/>
          <w:b/>
          <w:bCs/>
          <w:i/>
          <w:iCs/>
          <w:sz w:val="32"/>
          <w:szCs w:val="32"/>
        </w:rPr>
        <w:t xml:space="preserve"> STATE PENIT</w:t>
      </w:r>
      <w:r w:rsidR="005E357A">
        <w:rPr>
          <w:rFonts w:ascii="Times New Roman" w:hAnsi="Times New Roman"/>
          <w:b/>
          <w:bCs/>
          <w:i/>
          <w:iCs/>
          <w:sz w:val="32"/>
          <w:szCs w:val="32"/>
        </w:rPr>
        <w:t>E</w:t>
      </w:r>
      <w:r w:rsidR="310D10A1" w:rsidRPr="76281ADD">
        <w:rPr>
          <w:rFonts w:ascii="Times New Roman" w:hAnsi="Times New Roman"/>
          <w:b/>
          <w:bCs/>
          <w:i/>
          <w:iCs/>
          <w:sz w:val="32"/>
          <w:szCs w:val="32"/>
        </w:rPr>
        <w:t>N</w:t>
      </w:r>
      <w:r w:rsidR="00583EC3">
        <w:rPr>
          <w:rFonts w:ascii="Times New Roman" w:hAnsi="Times New Roman"/>
          <w:b/>
          <w:bCs/>
          <w:i/>
          <w:iCs/>
          <w:sz w:val="32"/>
          <w:szCs w:val="32"/>
        </w:rPr>
        <w:t>T</w:t>
      </w:r>
      <w:r w:rsidR="310D10A1" w:rsidRPr="76281ADD">
        <w:rPr>
          <w:rFonts w:ascii="Times New Roman" w:hAnsi="Times New Roman"/>
          <w:b/>
          <w:bCs/>
          <w:i/>
          <w:iCs/>
          <w:sz w:val="32"/>
          <w:szCs w:val="32"/>
        </w:rPr>
        <w:t>IARY</w:t>
      </w:r>
    </w:p>
    <w:p w14:paraId="2E1D2479" w14:textId="77777777" w:rsidR="003B0A56" w:rsidRPr="00597314" w:rsidRDefault="003B0A56" w:rsidP="003B0A56">
      <w:pPr>
        <w:pBdr>
          <w:bottom w:val="single" w:sz="12" w:space="0" w:color="auto"/>
        </w:pBdr>
        <w:tabs>
          <w:tab w:val="left" w:pos="3630"/>
        </w:tabs>
        <w:autoSpaceDE w:val="0"/>
        <w:autoSpaceDN w:val="0"/>
        <w:adjustRightInd w:val="0"/>
        <w:spacing w:after="0" w:line="240" w:lineRule="auto"/>
        <w:rPr>
          <w:rFonts w:ascii="Times New Roman" w:hAnsi="Times New Roman"/>
          <w:b/>
          <w:bCs/>
          <w:sz w:val="24"/>
          <w:szCs w:val="24"/>
        </w:rPr>
      </w:pPr>
    </w:p>
    <w:p w14:paraId="2F0CF174" w14:textId="77777777" w:rsidR="003B0A56" w:rsidRPr="00597314" w:rsidRDefault="003B0A56" w:rsidP="003B0A56">
      <w:pPr>
        <w:autoSpaceDE w:val="0"/>
        <w:autoSpaceDN w:val="0"/>
        <w:adjustRightInd w:val="0"/>
        <w:spacing w:after="0" w:line="240" w:lineRule="auto"/>
        <w:rPr>
          <w:rFonts w:ascii="Times New Roman" w:hAnsi="Times New Roman"/>
          <w:b/>
          <w:bCs/>
          <w:i/>
          <w:sz w:val="24"/>
          <w:szCs w:val="24"/>
        </w:rPr>
      </w:pPr>
    </w:p>
    <w:p w14:paraId="3470DFD2" w14:textId="54BAC1DE" w:rsidR="63F918B5" w:rsidRDefault="63F918B5" w:rsidP="00D172A8">
      <w:pPr>
        <w:spacing w:after="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the Governor is responsible for meeting the dangers to the state and people presented by emergencies and disasters;</w:t>
      </w:r>
    </w:p>
    <w:p w14:paraId="184DE0D3" w14:textId="15422760" w:rsidR="00465F5F" w:rsidRDefault="00465F5F"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the Louisiana Homeland Security and Emergency Assistance and Disaster Act, La.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confers upon the Governor of the State of Louisiana emergency powers to </w:t>
      </w:r>
      <w:r w:rsidR="4BBC214A" w:rsidRPr="7FE4097D">
        <w:rPr>
          <w:rFonts w:ascii="Times New Roman" w:eastAsia="Times New Roman" w:hAnsi="Times New Roman" w:cs="Times New Roman"/>
          <w:sz w:val="24"/>
          <w:szCs w:val="24"/>
        </w:rPr>
        <w:t>address disasters resulting from natural or man-made events that cause or threaten loss of life, injury, or property damage, as well as emergencies, which include actual or potential conditions created by such disasters,</w:t>
      </w:r>
      <w:r w:rsidRPr="7FE4097D">
        <w:rPr>
          <w:rFonts w:ascii="Times New Roman" w:eastAsia="Times New Roman" w:hAnsi="Times New Roman" w:cs="Times New Roman"/>
          <w:sz w:val="24"/>
          <w:szCs w:val="24"/>
        </w:rPr>
        <w:t xml:space="preserve"> in order to ensure that preparations of this State will be adequate to deal with such emergencies or disasters and to preserve the lives and property of the people of the State of Louisiana;</w:t>
      </w:r>
    </w:p>
    <w:p w14:paraId="719B5ED4" w14:textId="7091D44A" w:rsidR="002B6930" w:rsidRDefault="002B6930"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when the Governor determines that a disaster or emergency has occurred, or the threat thereof is imminent, La. R.S. 29:724(B)(l) empowers him to declare a state of emergency or disaster by executive order, which has the force and effect of law;</w:t>
      </w:r>
    </w:p>
    <w:p w14:paraId="292C201E" w14:textId="358B2B8D" w:rsidR="00883A91" w:rsidRDefault="000C389B" w:rsidP="00A60FC7">
      <w:pPr>
        <w:spacing w:after="120" w:line="480" w:lineRule="auto"/>
        <w:ind w:firstLine="720"/>
        <w:contextualSpacing/>
        <w:jc w:val="both"/>
        <w:rPr>
          <w:rFonts w:ascii="Times New Roman" w:hAnsi="Times New Roman" w:cs="Times New Roman"/>
          <w:sz w:val="24"/>
          <w:szCs w:val="24"/>
        </w:rPr>
      </w:pPr>
      <w:r w:rsidRPr="003C324C">
        <w:rPr>
          <w:rFonts w:ascii="Times New Roman" w:hAnsi="Times New Roman" w:cs="Times New Roman"/>
          <w:b/>
          <w:bCs/>
          <w:sz w:val="24"/>
          <w:szCs w:val="24"/>
        </w:rPr>
        <w:t xml:space="preserve">WHEREAS, </w:t>
      </w:r>
      <w:r w:rsidRPr="003C324C">
        <w:rPr>
          <w:rFonts w:ascii="Times New Roman" w:hAnsi="Times New Roman" w:cs="Times New Roman"/>
          <w:sz w:val="24"/>
          <w:szCs w:val="24"/>
        </w:rPr>
        <w:t>pursuant to R.S. 29:274 (B)(1), Governor Jeff Landry declared a state of emergency on</w:t>
      </w:r>
      <w:r>
        <w:rPr>
          <w:rFonts w:ascii="Times New Roman" w:hAnsi="Times New Roman" w:cs="Times New Roman"/>
          <w:sz w:val="24"/>
          <w:szCs w:val="24"/>
        </w:rPr>
        <w:t xml:space="preserve"> </w:t>
      </w:r>
      <w:r w:rsidR="00F603C0">
        <w:rPr>
          <w:rFonts w:ascii="Times New Roman" w:hAnsi="Times New Roman" w:cs="Times New Roman"/>
          <w:sz w:val="24"/>
          <w:szCs w:val="24"/>
        </w:rPr>
        <w:t>July</w:t>
      </w:r>
      <w:r>
        <w:rPr>
          <w:rFonts w:ascii="Times New Roman" w:hAnsi="Times New Roman" w:cs="Times New Roman"/>
          <w:sz w:val="24"/>
          <w:szCs w:val="24"/>
        </w:rPr>
        <w:t xml:space="preserve"> </w:t>
      </w:r>
      <w:r w:rsidR="00F603C0">
        <w:rPr>
          <w:rFonts w:ascii="Times New Roman" w:hAnsi="Times New Roman" w:cs="Times New Roman"/>
          <w:sz w:val="24"/>
          <w:szCs w:val="24"/>
        </w:rPr>
        <w:t>25</w:t>
      </w:r>
      <w:r>
        <w:rPr>
          <w:rFonts w:ascii="Times New Roman" w:hAnsi="Times New Roman" w:cs="Times New Roman"/>
          <w:sz w:val="24"/>
          <w:szCs w:val="24"/>
        </w:rPr>
        <w:t xml:space="preserve">, 2025, in </w:t>
      </w:r>
      <w:r w:rsidR="00131261">
        <w:rPr>
          <w:rFonts w:ascii="Times New Roman" w:hAnsi="Times New Roman" w:cs="Times New Roman"/>
          <w:sz w:val="24"/>
          <w:szCs w:val="24"/>
        </w:rPr>
        <w:t xml:space="preserve">Executive Order </w:t>
      </w:r>
      <w:r>
        <w:rPr>
          <w:rFonts w:ascii="Times New Roman" w:hAnsi="Times New Roman" w:cs="Times New Roman"/>
          <w:sz w:val="24"/>
          <w:szCs w:val="24"/>
        </w:rPr>
        <w:t>JML 25-</w:t>
      </w:r>
      <w:r w:rsidR="009561CF">
        <w:rPr>
          <w:rFonts w:ascii="Times New Roman" w:hAnsi="Times New Roman" w:cs="Times New Roman"/>
          <w:sz w:val="24"/>
          <w:szCs w:val="24"/>
        </w:rPr>
        <w:t>084</w:t>
      </w:r>
      <w:r w:rsidR="00883A91">
        <w:rPr>
          <w:rFonts w:ascii="Times New Roman" w:hAnsi="Times New Roman" w:cs="Times New Roman"/>
          <w:sz w:val="24"/>
          <w:szCs w:val="24"/>
        </w:rPr>
        <w:t>;</w:t>
      </w:r>
    </w:p>
    <w:p w14:paraId="7CAEC56F" w14:textId="428E160F" w:rsidR="00EF4D10" w:rsidRDefault="00883A91" w:rsidP="00A60FC7">
      <w:pPr>
        <w:spacing w:after="120" w:line="480" w:lineRule="auto"/>
        <w:ind w:firstLine="720"/>
        <w:contextualSpacing/>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WHEREAS, </w:t>
      </w:r>
      <w:r w:rsidR="00131261">
        <w:rPr>
          <w:rFonts w:ascii="Times New Roman" w:hAnsi="Times New Roman" w:cs="Times New Roman"/>
          <w:sz w:val="24"/>
          <w:szCs w:val="24"/>
        </w:rPr>
        <w:t xml:space="preserve">Executive Order </w:t>
      </w:r>
      <w:r w:rsidR="000D2F39">
        <w:rPr>
          <w:rFonts w:ascii="Times New Roman" w:hAnsi="Times New Roman" w:cs="Times New Roman"/>
          <w:sz w:val="24"/>
          <w:szCs w:val="24"/>
        </w:rPr>
        <w:t>JML 25-084 has been renewed and extended every thirty (30) days</w:t>
      </w:r>
      <w:r w:rsidR="00445D6D">
        <w:rPr>
          <w:rFonts w:ascii="Times New Roman" w:hAnsi="Times New Roman" w:cs="Times New Roman"/>
          <w:sz w:val="24"/>
          <w:szCs w:val="24"/>
        </w:rPr>
        <w:t xml:space="preserve"> through </w:t>
      </w:r>
      <w:r w:rsidR="00737CB7">
        <w:rPr>
          <w:rFonts w:ascii="Times New Roman" w:hAnsi="Times New Roman" w:cs="Times New Roman"/>
          <w:sz w:val="24"/>
          <w:szCs w:val="24"/>
        </w:rPr>
        <w:t xml:space="preserve">Executive Order </w:t>
      </w:r>
      <w:r w:rsidR="00445D6D">
        <w:rPr>
          <w:rFonts w:ascii="Times New Roman" w:hAnsi="Times New Roman" w:cs="Times New Roman"/>
          <w:sz w:val="24"/>
          <w:szCs w:val="24"/>
        </w:rPr>
        <w:t>JML 2</w:t>
      </w:r>
      <w:r w:rsidR="00BE50D5">
        <w:rPr>
          <w:rFonts w:ascii="Times New Roman" w:hAnsi="Times New Roman" w:cs="Times New Roman"/>
          <w:sz w:val="24"/>
          <w:szCs w:val="24"/>
        </w:rPr>
        <w:t>6</w:t>
      </w:r>
      <w:r w:rsidR="00445D6D">
        <w:rPr>
          <w:rFonts w:ascii="Times New Roman" w:hAnsi="Times New Roman" w:cs="Times New Roman"/>
          <w:sz w:val="24"/>
          <w:szCs w:val="24"/>
        </w:rPr>
        <w:t>-</w:t>
      </w:r>
      <w:r w:rsidR="00BE50D5">
        <w:rPr>
          <w:rFonts w:ascii="Times New Roman" w:hAnsi="Times New Roman" w:cs="Times New Roman"/>
          <w:sz w:val="24"/>
          <w:szCs w:val="24"/>
        </w:rPr>
        <w:t>0</w:t>
      </w:r>
      <w:r w:rsidR="008F2FEB">
        <w:rPr>
          <w:rFonts w:ascii="Times New Roman" w:hAnsi="Times New Roman" w:cs="Times New Roman"/>
          <w:sz w:val="24"/>
          <w:szCs w:val="24"/>
        </w:rPr>
        <w:t>4</w:t>
      </w:r>
      <w:r w:rsidR="00D85D1F">
        <w:rPr>
          <w:rFonts w:ascii="Times New Roman" w:hAnsi="Times New Roman" w:cs="Times New Roman"/>
          <w:sz w:val="24"/>
          <w:szCs w:val="24"/>
        </w:rPr>
        <w:t>4</w:t>
      </w:r>
      <w:r w:rsidR="00281140">
        <w:rPr>
          <w:rFonts w:ascii="Times New Roman" w:hAnsi="Times New Roman" w:cs="Times New Roman"/>
          <w:sz w:val="24"/>
          <w:szCs w:val="24"/>
        </w:rPr>
        <w:t xml:space="preserve">, which </w:t>
      </w:r>
      <w:r w:rsidR="000C389B">
        <w:rPr>
          <w:rFonts w:ascii="Times New Roman" w:hAnsi="Times New Roman" w:cs="Times New Roman"/>
          <w:sz w:val="24"/>
          <w:szCs w:val="24"/>
        </w:rPr>
        <w:t xml:space="preserve">is in effect through </w:t>
      </w:r>
      <w:r w:rsidR="006A6059">
        <w:rPr>
          <w:rFonts w:ascii="Times New Roman" w:hAnsi="Times New Roman" w:cs="Times New Roman"/>
          <w:sz w:val="24"/>
          <w:szCs w:val="24"/>
        </w:rPr>
        <w:t>Sunday</w:t>
      </w:r>
      <w:r w:rsidR="000C389B">
        <w:rPr>
          <w:rFonts w:ascii="Times New Roman" w:hAnsi="Times New Roman" w:cs="Times New Roman"/>
          <w:sz w:val="24"/>
          <w:szCs w:val="24"/>
        </w:rPr>
        <w:t xml:space="preserve">, </w:t>
      </w:r>
      <w:r w:rsidR="00D85D1F">
        <w:rPr>
          <w:rFonts w:ascii="Times New Roman" w:hAnsi="Times New Roman" w:cs="Times New Roman"/>
          <w:sz w:val="24"/>
          <w:szCs w:val="24"/>
        </w:rPr>
        <w:t>June</w:t>
      </w:r>
      <w:r w:rsidR="000C389B">
        <w:rPr>
          <w:rFonts w:ascii="Times New Roman" w:hAnsi="Times New Roman" w:cs="Times New Roman"/>
          <w:sz w:val="24"/>
          <w:szCs w:val="24"/>
        </w:rPr>
        <w:t xml:space="preserve"> </w:t>
      </w:r>
      <w:r w:rsidR="00D85D1F">
        <w:rPr>
          <w:rFonts w:ascii="Times New Roman" w:hAnsi="Times New Roman" w:cs="Times New Roman"/>
          <w:sz w:val="24"/>
          <w:szCs w:val="24"/>
        </w:rPr>
        <w:t>7</w:t>
      </w:r>
      <w:r w:rsidR="000C389B">
        <w:rPr>
          <w:rFonts w:ascii="Times New Roman" w:hAnsi="Times New Roman" w:cs="Times New Roman"/>
          <w:sz w:val="24"/>
          <w:szCs w:val="24"/>
        </w:rPr>
        <w:t>, 202</w:t>
      </w:r>
      <w:r w:rsidR="004B7689">
        <w:rPr>
          <w:rFonts w:ascii="Times New Roman" w:hAnsi="Times New Roman" w:cs="Times New Roman"/>
          <w:sz w:val="24"/>
          <w:szCs w:val="24"/>
        </w:rPr>
        <w:t>6</w:t>
      </w:r>
      <w:r w:rsidR="00594689">
        <w:rPr>
          <w:rFonts w:ascii="Times New Roman" w:hAnsi="Times New Roman" w:cs="Times New Roman"/>
          <w:sz w:val="24"/>
          <w:szCs w:val="24"/>
        </w:rPr>
        <w:t>;</w:t>
      </w:r>
    </w:p>
    <w:p w14:paraId="11C43D45" w14:textId="6DCA907C" w:rsidR="00BC3DE4" w:rsidRPr="00BA5097" w:rsidRDefault="00BC3DE4" w:rsidP="00A60FC7">
      <w:pPr>
        <w:spacing w:after="120" w:line="480" w:lineRule="auto"/>
        <w:ind w:firstLine="720"/>
        <w:contextualSpacing/>
        <w:jc w:val="both"/>
        <w:rPr>
          <w:rFonts w:ascii="Times New Roman" w:eastAsia="Times New Roman" w:hAnsi="Times New Roman" w:cs="Times New Roman"/>
          <w:sz w:val="24"/>
          <w:szCs w:val="24"/>
        </w:rPr>
      </w:pPr>
      <w:r w:rsidRPr="00305758">
        <w:rPr>
          <w:rFonts w:ascii="Times New Roman" w:eastAsia="Times New Roman" w:hAnsi="Times New Roman" w:cs="Times New Roman"/>
          <w:b/>
          <w:bCs/>
          <w:sz w:val="24"/>
          <w:szCs w:val="24"/>
        </w:rPr>
        <w:t>WHEREAS,</w:t>
      </w:r>
      <w:r w:rsidRPr="00305758">
        <w:rPr>
          <w:rFonts w:ascii="Times New Roman" w:eastAsia="Times New Roman" w:hAnsi="Times New Roman" w:cs="Times New Roman"/>
          <w:sz w:val="24"/>
          <w:szCs w:val="24"/>
        </w:rPr>
        <w:t xml:space="preserve"> La. R.S. 29:724 authorizes the </w:t>
      </w:r>
      <w:r w:rsidR="00BA5F21">
        <w:rPr>
          <w:rFonts w:ascii="Times New Roman" w:eastAsia="Times New Roman" w:hAnsi="Times New Roman" w:cs="Times New Roman"/>
          <w:sz w:val="24"/>
          <w:szCs w:val="24"/>
        </w:rPr>
        <w:t>G</w:t>
      </w:r>
      <w:r w:rsidRPr="00305758">
        <w:rPr>
          <w:rFonts w:ascii="Times New Roman" w:eastAsia="Times New Roman" w:hAnsi="Times New Roman" w:cs="Times New Roman"/>
          <w:sz w:val="24"/>
          <w:szCs w:val="24"/>
        </w:rPr>
        <w:t>overnor during a declared state of emergency to suspend the provisions of any state regulatory statute prescribing procedures for conducting state business, or the orders, rules</w:t>
      </w:r>
      <w:r>
        <w:rPr>
          <w:rFonts w:ascii="Times New Roman" w:eastAsia="Times New Roman" w:hAnsi="Times New Roman" w:cs="Times New Roman"/>
          <w:sz w:val="24"/>
          <w:szCs w:val="24"/>
        </w:rPr>
        <w:t>,</w:t>
      </w:r>
      <w:r w:rsidRPr="00305758">
        <w:rPr>
          <w:rFonts w:ascii="Times New Roman" w:eastAsia="Times New Roman" w:hAnsi="Times New Roman" w:cs="Times New Roman"/>
          <w:sz w:val="24"/>
          <w:szCs w:val="24"/>
        </w:rPr>
        <w:t xml:space="preserve"> or regulations of any state agency, if strict compliance with the provision of any statute, order, rule, or regulation would in any way prevent, hinder, or delay necessary action in coping with the emergency</w:t>
      </w:r>
      <w:r>
        <w:rPr>
          <w:rFonts w:ascii="Times New Roman" w:eastAsia="Times New Roman" w:hAnsi="Times New Roman" w:cs="Times New Roman"/>
          <w:sz w:val="24"/>
          <w:szCs w:val="24"/>
        </w:rPr>
        <w:t>;</w:t>
      </w:r>
    </w:p>
    <w:p w14:paraId="6FA1D0E8" w14:textId="5E51146E" w:rsidR="00BB13E7" w:rsidRDefault="1413DCD2"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lastRenderedPageBreak/>
        <w:t>WHEREAS,</w:t>
      </w:r>
      <w:r w:rsidRPr="7FE4097D">
        <w:rPr>
          <w:rFonts w:ascii="Times New Roman" w:eastAsia="Times New Roman" w:hAnsi="Times New Roman" w:cs="Times New Roman"/>
          <w:sz w:val="24"/>
          <w:szCs w:val="24"/>
        </w:rPr>
        <w:t xml:space="preserve"> a declaration of emergency or disaster activates the state’s emergency response and recovery program under the command of the director of the Governor’s Office of Homeland Security and Emergency Preparedness (“GOHSEP”);</w:t>
      </w:r>
    </w:p>
    <w:p w14:paraId="41536512" w14:textId="7132A3E1" w:rsidR="00BB13E7" w:rsidRDefault="1413DCD2"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 xml:space="preserve">WHEREAS, </w:t>
      </w:r>
      <w:r w:rsidR="006D5665">
        <w:rPr>
          <w:rFonts w:ascii="Times New Roman" w:eastAsia="Times New Roman" w:hAnsi="Times New Roman" w:cs="Times New Roman"/>
          <w:sz w:val="24"/>
          <w:szCs w:val="24"/>
        </w:rPr>
        <w:t>La. R.S. 29:274</w:t>
      </w:r>
      <w:r w:rsidR="00FC0C41">
        <w:rPr>
          <w:rFonts w:ascii="Times New Roman" w:eastAsia="Times New Roman" w:hAnsi="Times New Roman" w:cs="Times New Roman"/>
          <w:sz w:val="24"/>
          <w:szCs w:val="24"/>
        </w:rPr>
        <w:t xml:space="preserve">(D)(2) </w:t>
      </w:r>
      <w:r w:rsidR="00220FDF">
        <w:rPr>
          <w:rFonts w:ascii="Times New Roman" w:eastAsia="Times New Roman" w:hAnsi="Times New Roman" w:cs="Times New Roman"/>
          <w:sz w:val="24"/>
          <w:szCs w:val="24"/>
        </w:rPr>
        <w:t>permit</w:t>
      </w:r>
      <w:r w:rsidR="00FC0C41">
        <w:rPr>
          <w:rFonts w:ascii="Times New Roman" w:eastAsia="Times New Roman" w:hAnsi="Times New Roman" w:cs="Times New Roman"/>
          <w:sz w:val="24"/>
          <w:szCs w:val="24"/>
        </w:rPr>
        <w:t xml:space="preserve">s the </w:t>
      </w:r>
      <w:r w:rsidR="00AA598C">
        <w:rPr>
          <w:rFonts w:ascii="Times New Roman" w:eastAsia="Times New Roman" w:hAnsi="Times New Roman" w:cs="Times New Roman"/>
          <w:sz w:val="24"/>
          <w:szCs w:val="24"/>
        </w:rPr>
        <w:t>G</w:t>
      </w:r>
      <w:r w:rsidR="00423000">
        <w:rPr>
          <w:rFonts w:ascii="Times New Roman" w:eastAsia="Times New Roman" w:hAnsi="Times New Roman" w:cs="Times New Roman"/>
          <w:sz w:val="24"/>
          <w:szCs w:val="24"/>
        </w:rPr>
        <w:t xml:space="preserve">overnor during a declared state of emergency the </w:t>
      </w:r>
      <w:r w:rsidR="002307B5">
        <w:rPr>
          <w:rFonts w:ascii="Times New Roman" w:eastAsia="Times New Roman" w:hAnsi="Times New Roman" w:cs="Times New Roman"/>
          <w:sz w:val="24"/>
          <w:szCs w:val="24"/>
        </w:rPr>
        <w:t>capacity</w:t>
      </w:r>
      <w:r w:rsidR="00484A5C">
        <w:rPr>
          <w:rFonts w:ascii="Times New Roman" w:eastAsia="Times New Roman" w:hAnsi="Times New Roman" w:cs="Times New Roman"/>
          <w:sz w:val="24"/>
          <w:szCs w:val="24"/>
        </w:rPr>
        <w:t xml:space="preserve"> to utilize all available resources of the state government and of each political subdivision of the state as reasonably necessary to cope with the disaster or emergency</w:t>
      </w:r>
      <w:r w:rsidRPr="7FE4097D">
        <w:rPr>
          <w:rFonts w:ascii="Times New Roman" w:eastAsia="Times New Roman" w:hAnsi="Times New Roman" w:cs="Times New Roman"/>
          <w:sz w:val="24"/>
          <w:szCs w:val="24"/>
        </w:rPr>
        <w:t>;</w:t>
      </w:r>
    </w:p>
    <w:p w14:paraId="6A7902BD" w14:textId="4AA022F8" w:rsidR="00C250D9" w:rsidRDefault="00C250D9" w:rsidP="00C250D9">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 xml:space="preserve">La. R.S. 29:274(D)(3) </w:t>
      </w:r>
      <w:r w:rsidR="00220FDF">
        <w:rPr>
          <w:rFonts w:ascii="Times New Roman" w:eastAsia="Times New Roman" w:hAnsi="Times New Roman" w:cs="Times New Roman"/>
          <w:sz w:val="24"/>
          <w:szCs w:val="24"/>
        </w:rPr>
        <w:t>authorizes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w:t>
      </w:r>
      <w:r w:rsidR="00545B94">
        <w:rPr>
          <w:rFonts w:ascii="Times New Roman" w:eastAsia="Times New Roman" w:hAnsi="Times New Roman" w:cs="Times New Roman"/>
          <w:sz w:val="24"/>
          <w:szCs w:val="24"/>
        </w:rPr>
        <w:t>capability</w:t>
      </w:r>
      <w:r>
        <w:rPr>
          <w:rFonts w:ascii="Times New Roman" w:eastAsia="Times New Roman" w:hAnsi="Times New Roman" w:cs="Times New Roman"/>
          <w:sz w:val="24"/>
          <w:szCs w:val="24"/>
        </w:rPr>
        <w:t xml:space="preserve"> to </w:t>
      </w:r>
      <w:r w:rsidR="00220FDF">
        <w:rPr>
          <w:rFonts w:ascii="Times New Roman" w:eastAsia="Times New Roman" w:hAnsi="Times New Roman" w:cs="Times New Roman"/>
          <w:sz w:val="24"/>
          <w:szCs w:val="24"/>
        </w:rPr>
        <w:t>transfer the direction, personnel, or functions of state departments and agencies or units thereof for the purpose of performing or facilitating emergency services</w:t>
      </w:r>
      <w:r w:rsidRPr="7FE4097D">
        <w:rPr>
          <w:rFonts w:ascii="Times New Roman" w:eastAsia="Times New Roman" w:hAnsi="Times New Roman" w:cs="Times New Roman"/>
          <w:sz w:val="24"/>
          <w:szCs w:val="24"/>
        </w:rPr>
        <w:t>;</w:t>
      </w:r>
    </w:p>
    <w:p w14:paraId="5BF193B0" w14:textId="18FE3BDA" w:rsidR="00022D55" w:rsidRDefault="00022D55" w:rsidP="00022D55">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La. R.S. 29:274(D)(4)</w:t>
      </w:r>
      <w:r w:rsidR="00AA598C">
        <w:rPr>
          <w:rFonts w:ascii="Times New Roman" w:eastAsia="Times New Roman" w:hAnsi="Times New Roman" w:cs="Times New Roman"/>
          <w:sz w:val="24"/>
          <w:szCs w:val="24"/>
        </w:rPr>
        <w:t xml:space="preserve"> </w:t>
      </w:r>
      <w:r w:rsidR="00835DD0">
        <w:rPr>
          <w:rFonts w:ascii="Times New Roman" w:eastAsia="Times New Roman" w:hAnsi="Times New Roman" w:cs="Times New Roman"/>
          <w:sz w:val="24"/>
          <w:szCs w:val="24"/>
        </w:rPr>
        <w:t>gives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ability to make </w:t>
      </w:r>
      <w:r w:rsidR="4BE6BAC4" w:rsidRPr="76281ADD">
        <w:rPr>
          <w:rFonts w:ascii="Times New Roman" w:eastAsia="Times New Roman" w:hAnsi="Times New Roman" w:cs="Times New Roman"/>
          <w:sz w:val="24"/>
          <w:szCs w:val="24"/>
        </w:rPr>
        <w:t>provision</w:t>
      </w:r>
      <w:r w:rsidR="6F1BB61F" w:rsidRPr="76281AD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56795E">
        <w:rPr>
          <w:rFonts w:ascii="Times New Roman" w:eastAsia="Times New Roman" w:hAnsi="Times New Roman" w:cs="Times New Roman"/>
          <w:sz w:val="24"/>
          <w:szCs w:val="24"/>
        </w:rPr>
        <w:t>for the availability and use of temporary emergency housing</w:t>
      </w:r>
      <w:r w:rsidRPr="7FE4097D">
        <w:rPr>
          <w:rFonts w:ascii="Times New Roman" w:eastAsia="Times New Roman" w:hAnsi="Times New Roman" w:cs="Times New Roman"/>
          <w:sz w:val="24"/>
          <w:szCs w:val="24"/>
        </w:rPr>
        <w:t>;</w:t>
      </w:r>
    </w:p>
    <w:p w14:paraId="0CA93E1D" w14:textId="7462875B" w:rsidR="445C4D1B" w:rsidRDefault="445C4D1B" w:rsidP="76281ADD">
      <w:pPr>
        <w:spacing w:after="120" w:line="480" w:lineRule="auto"/>
        <w:ind w:firstLine="720"/>
        <w:contextualSpacing/>
        <w:jc w:val="both"/>
        <w:rPr>
          <w:rFonts w:ascii="Times New Roman" w:eastAsia="Times New Roman" w:hAnsi="Times New Roman" w:cs="Times New Roman"/>
          <w:sz w:val="24"/>
          <w:szCs w:val="24"/>
        </w:rPr>
      </w:pPr>
      <w:r w:rsidRPr="76281ADD">
        <w:rPr>
          <w:rFonts w:ascii="Times New Roman" w:eastAsia="Times New Roman" w:hAnsi="Times New Roman" w:cs="Times New Roman"/>
          <w:b/>
          <w:bCs/>
          <w:sz w:val="24"/>
          <w:szCs w:val="24"/>
        </w:rPr>
        <w:t xml:space="preserve">WHEREAS, </w:t>
      </w:r>
      <w:r w:rsidRPr="76281ADD">
        <w:rPr>
          <w:rFonts w:ascii="Times New Roman" w:eastAsia="Times New Roman" w:hAnsi="Times New Roman" w:cs="Times New Roman"/>
          <w:sz w:val="24"/>
          <w:szCs w:val="24"/>
        </w:rPr>
        <w:t>the Louisiana State Penitentiary lacks adequate bed capacity to accommodate violent offenders who require the highest degree of security and will be transferred to its facilities;</w:t>
      </w:r>
    </w:p>
    <w:p w14:paraId="3756B961" w14:textId="3C179EE3" w:rsidR="00667AFE" w:rsidRDefault="00465F5F" w:rsidP="146BA54C">
      <w:pPr>
        <w:pStyle w:val="NormalWeb"/>
        <w:spacing w:before="0" w:beforeAutospacing="0" w:after="120" w:afterAutospacing="0" w:line="480" w:lineRule="auto"/>
        <w:ind w:firstLine="720"/>
        <w:contextualSpacing/>
        <w:jc w:val="both"/>
      </w:pPr>
      <w:r w:rsidRPr="146BA54C">
        <w:rPr>
          <w:b/>
          <w:bCs/>
        </w:rPr>
        <w:t>WHEREAS,</w:t>
      </w:r>
      <w:r w:rsidR="1838377C" w:rsidRPr="146BA54C">
        <w:rPr>
          <w:b/>
          <w:bCs/>
        </w:rPr>
        <w:t xml:space="preserve"> </w:t>
      </w:r>
      <w:r w:rsidR="00BB2707">
        <w:t>Camp J, within the Louisiana State Peni</w:t>
      </w:r>
      <w:r w:rsidR="0AAC0AB3">
        <w:t>tentiary</w:t>
      </w:r>
      <w:r w:rsidR="22A02AAF">
        <w:t>,</w:t>
      </w:r>
      <w:r w:rsidR="0AAC0AB3">
        <w:t xml:space="preserve"> was designed to provide that maximum security, but </w:t>
      </w:r>
      <w:r w:rsidR="34670B85">
        <w:t>Camp J</w:t>
      </w:r>
      <w:r w:rsidR="0AAC0AB3">
        <w:t xml:space="preserve"> </w:t>
      </w:r>
      <w:r w:rsidR="00BB2707">
        <w:t xml:space="preserve">has deteriorated into a condition that creates </w:t>
      </w:r>
      <w:r w:rsidR="00B15693">
        <w:t xml:space="preserve">a </w:t>
      </w:r>
      <w:r w:rsidR="00BB2707">
        <w:t xml:space="preserve">significant threat </w:t>
      </w:r>
      <w:r w:rsidR="00B15693">
        <w:t xml:space="preserve">of injury to individuals </w:t>
      </w:r>
      <w:r w:rsidR="00294752">
        <w:t xml:space="preserve">and property </w:t>
      </w:r>
      <w:r w:rsidR="00831ACC">
        <w:t xml:space="preserve">who enter or are </w:t>
      </w:r>
      <w:r w:rsidR="00294752">
        <w:t>in and around its premises</w:t>
      </w:r>
      <w:r w:rsidR="00A15F5E">
        <w:t>;</w:t>
      </w:r>
    </w:p>
    <w:p w14:paraId="2B20CA5A" w14:textId="71374E6B" w:rsidR="5EFB55E8" w:rsidRDefault="5EFB55E8" w:rsidP="76281ADD">
      <w:pPr>
        <w:pStyle w:val="NormalWeb"/>
        <w:spacing w:before="0" w:beforeAutospacing="0" w:after="120" w:afterAutospacing="0" w:line="480" w:lineRule="auto"/>
        <w:ind w:firstLine="720"/>
        <w:contextualSpacing/>
        <w:jc w:val="both"/>
      </w:pPr>
      <w:r w:rsidRPr="76281ADD">
        <w:rPr>
          <w:b/>
          <w:bCs/>
        </w:rPr>
        <w:t>WHEREAS,</w:t>
      </w:r>
      <w:r>
        <w:t xml:space="preserve"> in the first </w:t>
      </w:r>
      <w:r w:rsidR="00AA598C">
        <w:t>seven</w:t>
      </w:r>
      <w:r>
        <w:t xml:space="preserve"> months of 2017</w:t>
      </w:r>
      <w:r w:rsidR="66B10ECE">
        <w:t>,</w:t>
      </w:r>
      <w:r w:rsidR="001D199A">
        <w:t xml:space="preserve"> dozens of</w:t>
      </w:r>
      <w:r w:rsidR="66B10ECE">
        <w:t xml:space="preserve"> weapons were found at Camp J due to security malfunctions;</w:t>
      </w:r>
    </w:p>
    <w:p w14:paraId="6D4EEADB" w14:textId="71C85B8D" w:rsidR="66B10ECE" w:rsidRDefault="66B10ECE" w:rsidP="76281ADD">
      <w:pPr>
        <w:pStyle w:val="NormalWeb"/>
        <w:spacing w:before="0" w:beforeAutospacing="0" w:after="120" w:afterAutospacing="0" w:line="480" w:lineRule="auto"/>
        <w:ind w:firstLine="720"/>
        <w:contextualSpacing/>
        <w:jc w:val="both"/>
      </w:pPr>
      <w:r w:rsidRPr="76281ADD">
        <w:rPr>
          <w:b/>
          <w:bCs/>
        </w:rPr>
        <w:t xml:space="preserve">WHEREAS, </w:t>
      </w:r>
      <w:r w:rsidR="421C0187">
        <w:t xml:space="preserve">within </w:t>
      </w:r>
      <w:r w:rsidR="00F16490">
        <w:t>just one year,</w:t>
      </w:r>
      <w:r w:rsidR="421C0187">
        <w:t xml:space="preserve"> </w:t>
      </w:r>
      <w:r w:rsidR="001D199A">
        <w:t xml:space="preserve">approximately </w:t>
      </w:r>
      <w:r w:rsidR="421C0187">
        <w:t>85 corrections officers assigned to Camp J had resigned, ret</w:t>
      </w:r>
      <w:r w:rsidR="20A2D477">
        <w:t>ir</w:t>
      </w:r>
      <w:r w:rsidR="421C0187">
        <w:t>ed</w:t>
      </w:r>
      <w:r w:rsidR="00AA598C">
        <w:t>,</w:t>
      </w:r>
      <w:r w:rsidR="421C0187">
        <w:t xml:space="preserve"> or were terminated due to the complex challenges presented there;</w:t>
      </w:r>
    </w:p>
    <w:p w14:paraId="48EF5CE8" w14:textId="2E6D13A7" w:rsidR="578110F5" w:rsidRDefault="578110F5" w:rsidP="76281ADD">
      <w:pPr>
        <w:pStyle w:val="NormalWeb"/>
        <w:spacing w:before="0" w:beforeAutospacing="0" w:after="120" w:afterAutospacing="0" w:line="480" w:lineRule="auto"/>
        <w:ind w:firstLine="720"/>
        <w:contextualSpacing/>
        <w:jc w:val="both"/>
      </w:pPr>
      <w:r w:rsidRPr="76281ADD">
        <w:rPr>
          <w:b/>
          <w:bCs/>
        </w:rPr>
        <w:t>WHEREAS</w:t>
      </w:r>
      <w:r>
        <w:t xml:space="preserve">, </w:t>
      </w:r>
      <w:r w:rsidR="01A9A221">
        <w:t xml:space="preserve">locks for the cells in Camp J </w:t>
      </w:r>
      <w:r w:rsidR="3EAA0FB1">
        <w:t xml:space="preserve">malfunctioned, allowing offenders to jam cell doors and circumvent security checks, </w:t>
      </w:r>
      <w:r w:rsidR="0256D35E">
        <w:t>which resulted in a decision to close Camp J</w:t>
      </w:r>
      <w:r w:rsidR="7FF229DE">
        <w:t xml:space="preserve"> in 2018</w:t>
      </w:r>
      <w:r w:rsidR="0256D35E">
        <w:t>;</w:t>
      </w:r>
    </w:p>
    <w:p w14:paraId="3B7C5DB1" w14:textId="2997C902" w:rsidR="00294752" w:rsidRDefault="00294752" w:rsidP="00A60FC7">
      <w:pPr>
        <w:pStyle w:val="NormalWeb"/>
        <w:spacing w:before="0" w:beforeAutospacing="0" w:after="120" w:afterAutospacing="0" w:line="480" w:lineRule="auto"/>
        <w:ind w:firstLine="720"/>
        <w:contextualSpacing/>
        <w:jc w:val="both"/>
      </w:pPr>
      <w:r w:rsidRPr="76281ADD">
        <w:rPr>
          <w:b/>
          <w:bCs/>
        </w:rPr>
        <w:t>WHEREAS,</w:t>
      </w:r>
      <w:r w:rsidR="00831ACC">
        <w:t xml:space="preserve"> </w:t>
      </w:r>
      <w:r>
        <w:t xml:space="preserve">the security conditions of Camp J present a threat of injury and </w:t>
      </w:r>
      <w:r w:rsidR="00831ACC">
        <w:t xml:space="preserve">a threat </w:t>
      </w:r>
      <w:r>
        <w:t>to</w:t>
      </w:r>
      <w:r w:rsidR="00F16490">
        <w:t xml:space="preserve"> the</w:t>
      </w:r>
      <w:r>
        <w:t xml:space="preserve"> lives of </w:t>
      </w:r>
      <w:r w:rsidR="0050053D">
        <w:t>offenders</w:t>
      </w:r>
      <w:r>
        <w:t xml:space="preserve"> housed or working within </w:t>
      </w:r>
      <w:r w:rsidR="0050053D">
        <w:t>Camp J as well as employees, contractors, or members of the public who may be within Camp J at any time</w:t>
      </w:r>
      <w:r w:rsidR="00AA598C">
        <w:t>;</w:t>
      </w:r>
    </w:p>
    <w:p w14:paraId="30A9FBB7" w14:textId="184D3B68" w:rsidR="00A15F5E" w:rsidRDefault="00BB13E7" w:rsidP="00A60FC7">
      <w:pPr>
        <w:pStyle w:val="NormalWeb"/>
        <w:spacing w:before="0" w:beforeAutospacing="0" w:after="120" w:afterAutospacing="0" w:line="480" w:lineRule="auto"/>
        <w:ind w:firstLine="720"/>
        <w:contextualSpacing/>
        <w:jc w:val="both"/>
      </w:pPr>
      <w:r w:rsidRPr="76281ADD">
        <w:rPr>
          <w:b/>
          <w:bCs/>
        </w:rPr>
        <w:t>WHEREAS</w:t>
      </w:r>
      <w:r>
        <w:t xml:space="preserve">, </w:t>
      </w:r>
      <w:r w:rsidR="00831ACC">
        <w:t>Camp J</w:t>
      </w:r>
      <w:r w:rsidR="523671D2">
        <w:t xml:space="preserve"> </w:t>
      </w:r>
      <w:r w:rsidR="4399F976">
        <w:t xml:space="preserve">and the surrounding infrastructure </w:t>
      </w:r>
      <w:r w:rsidR="003F0DA4">
        <w:t xml:space="preserve">requires </w:t>
      </w:r>
      <w:r w:rsidR="005A03D3">
        <w:t>facility improvements</w:t>
      </w:r>
      <w:r w:rsidR="008B46B0">
        <w:t xml:space="preserve"> and maintenance</w:t>
      </w:r>
      <w:r w:rsidR="005A03D3">
        <w:t xml:space="preserve"> to adequately</w:t>
      </w:r>
      <w:r w:rsidR="00884066">
        <w:t xml:space="preserve"> ho</w:t>
      </w:r>
      <w:r w:rsidR="00A24594">
        <w:t xml:space="preserve">ld </w:t>
      </w:r>
      <w:r w:rsidR="00026231">
        <w:t xml:space="preserve">any </w:t>
      </w:r>
      <w:r w:rsidR="00562119">
        <w:t>violent offenders</w:t>
      </w:r>
      <w:r w:rsidR="00272DC2">
        <w:t xml:space="preserve"> and to protect t</w:t>
      </w:r>
      <w:r w:rsidR="001D199A">
        <w:t>he</w:t>
      </w:r>
      <w:r w:rsidR="00272DC2">
        <w:t xml:space="preserve"> lives of any employees, contractors, or members of the public who may be within Camp J at any time</w:t>
      </w:r>
      <w:r w:rsidR="00AA598C">
        <w:t>;</w:t>
      </w:r>
    </w:p>
    <w:p w14:paraId="65412D16" w14:textId="77777777" w:rsidR="00427B4C" w:rsidRDefault="00427B4C"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NO</w:t>
      </w:r>
      <w:r w:rsidR="009118BD" w:rsidRPr="7FE4097D">
        <w:rPr>
          <w:rFonts w:ascii="Times New Roman" w:eastAsia="Times New Roman" w:hAnsi="Times New Roman" w:cs="Times New Roman"/>
          <w:b/>
          <w:bCs/>
          <w:sz w:val="24"/>
          <w:szCs w:val="24"/>
        </w:rPr>
        <w:t>W THEREFORE, I, JEFF LANDRY</w:t>
      </w:r>
      <w:r w:rsidRPr="7FE4097D">
        <w:rPr>
          <w:rFonts w:ascii="Times New Roman" w:eastAsia="Times New Roman" w:hAnsi="Times New Roman" w:cs="Times New Roman"/>
          <w:b/>
          <w:bCs/>
          <w:sz w:val="24"/>
          <w:szCs w:val="24"/>
        </w:rPr>
        <w:t>,</w:t>
      </w:r>
      <w:r w:rsidRPr="7FE4097D">
        <w:rPr>
          <w:rFonts w:ascii="Times New Roman" w:eastAsia="Times New Roman" w:hAnsi="Times New Roman" w:cs="Times New Roman"/>
          <w:sz w:val="24"/>
          <w:szCs w:val="24"/>
        </w:rPr>
        <w:t xml:space="preserve"> Governor of the State of Louisiana, by virtue of the authority vested by the Constitution and</w:t>
      </w:r>
      <w:r w:rsidR="00830D7F" w:rsidRPr="7FE4097D">
        <w:rPr>
          <w:rFonts w:ascii="Times New Roman" w:eastAsia="Times New Roman" w:hAnsi="Times New Roman" w:cs="Times New Roman"/>
          <w:sz w:val="24"/>
          <w:szCs w:val="24"/>
        </w:rPr>
        <w:t xml:space="preserve"> </w:t>
      </w:r>
      <w:r w:rsidR="00631B65" w:rsidRPr="7FE4097D">
        <w:rPr>
          <w:rFonts w:ascii="Times New Roman" w:eastAsia="Times New Roman" w:hAnsi="Times New Roman" w:cs="Times New Roman"/>
          <w:sz w:val="24"/>
          <w:szCs w:val="24"/>
        </w:rPr>
        <w:t>laws of the State of Louisiana, order and direct as follows:</w:t>
      </w:r>
    </w:p>
    <w:p w14:paraId="37057385" w14:textId="3F071550" w:rsidR="00465D59" w:rsidRPr="00465D59" w:rsidRDefault="00465D59" w:rsidP="008F2B1B">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lastRenderedPageBreak/>
        <w:t>Section 1:</w:t>
      </w:r>
      <w:r>
        <w:tab/>
      </w:r>
      <w:r w:rsidRPr="7FE4097D">
        <w:rPr>
          <w:rFonts w:ascii="Times New Roman" w:eastAsia="Times New Roman" w:hAnsi="Times New Roman" w:cs="Times New Roman"/>
          <w:sz w:val="24"/>
          <w:szCs w:val="24"/>
        </w:rPr>
        <w:t xml:space="preserve">Pursuant to the Louisiana Homeland Security and Emergency Assistance and Disaster Act,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 state of emergency is hereby declared to exist that </w:t>
      </w:r>
      <w:r w:rsidR="00BA60CC">
        <w:rPr>
          <w:rFonts w:ascii="Times New Roman" w:eastAsia="Times New Roman" w:hAnsi="Times New Roman" w:cs="Times New Roman"/>
          <w:sz w:val="24"/>
          <w:szCs w:val="24"/>
        </w:rPr>
        <w:t xml:space="preserve">currently </w:t>
      </w:r>
      <w:r w:rsidRPr="7FE4097D">
        <w:rPr>
          <w:rFonts w:ascii="Times New Roman" w:eastAsia="Times New Roman" w:hAnsi="Times New Roman" w:cs="Times New Roman"/>
          <w:sz w:val="24"/>
          <w:szCs w:val="24"/>
        </w:rPr>
        <w:t>threaten</w:t>
      </w:r>
      <w:r w:rsidR="00AA598C">
        <w:rPr>
          <w:rFonts w:ascii="Times New Roman" w:eastAsia="Times New Roman" w:hAnsi="Times New Roman" w:cs="Times New Roman"/>
          <w:sz w:val="24"/>
          <w:szCs w:val="24"/>
        </w:rPr>
        <w:t>s</w:t>
      </w:r>
      <w:r w:rsidRPr="7FE4097D">
        <w:rPr>
          <w:rFonts w:ascii="Times New Roman" w:eastAsia="Times New Roman" w:hAnsi="Times New Roman" w:cs="Times New Roman"/>
          <w:sz w:val="24"/>
          <w:szCs w:val="24"/>
        </w:rPr>
        <w:t xml:space="preserve"> the lives, safety, and property of the citizens in Louisiana.</w:t>
      </w:r>
    </w:p>
    <w:p w14:paraId="368E3F24" w14:textId="0DC971C3" w:rsidR="7781DD69" w:rsidRDefault="7781DD69" w:rsidP="008F2B1B">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Section 2:</w:t>
      </w:r>
      <w:r>
        <w:tab/>
      </w:r>
      <w:r w:rsidR="007759C2" w:rsidRPr="7FE4097D">
        <w:rPr>
          <w:rFonts w:ascii="Times New Roman" w:eastAsia="Times New Roman" w:hAnsi="Times New Roman" w:cs="Times New Roman"/>
          <w:sz w:val="24"/>
          <w:szCs w:val="24"/>
        </w:rPr>
        <w:t>Pursuant</w:t>
      </w:r>
      <w:r w:rsidRPr="7FE4097D">
        <w:rPr>
          <w:rFonts w:ascii="Times New Roman" w:eastAsia="Times New Roman" w:hAnsi="Times New Roman" w:cs="Times New Roman"/>
          <w:sz w:val="24"/>
          <w:szCs w:val="24"/>
        </w:rPr>
        <w:t xml:space="preserve"> to R.S. </w:t>
      </w:r>
      <w:r w:rsidR="71A57925" w:rsidRPr="7FE4097D">
        <w:rPr>
          <w:rFonts w:ascii="Times New Roman" w:eastAsia="Times New Roman" w:hAnsi="Times New Roman" w:cs="Times New Roman"/>
          <w:sz w:val="24"/>
          <w:szCs w:val="24"/>
        </w:rPr>
        <w:t>29:724(A</w:t>
      </w:r>
      <w:r w:rsidR="00A345E9" w:rsidRPr="7FE4097D">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3)</w:t>
      </w:r>
      <w:r w:rsidR="00AA598C">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 xml:space="preserve"> the </w:t>
      </w:r>
      <w:r w:rsidR="71A57925" w:rsidRPr="7FE4097D">
        <w:rPr>
          <w:rFonts w:ascii="Times New Roman" w:eastAsia="Times New Roman" w:hAnsi="Times New Roman" w:cs="Times New Roman"/>
          <w:color w:val="1F1F1F"/>
          <w:sz w:val="24"/>
          <w:szCs w:val="24"/>
        </w:rPr>
        <w:t xml:space="preserve">designated emergency </w:t>
      </w:r>
      <w:r w:rsidR="00A345E9" w:rsidRPr="7FE4097D">
        <w:rPr>
          <w:rFonts w:ascii="Times New Roman" w:eastAsia="Times New Roman" w:hAnsi="Times New Roman" w:cs="Times New Roman"/>
          <w:color w:val="1F1F1F"/>
          <w:sz w:val="24"/>
          <w:szCs w:val="24"/>
        </w:rPr>
        <w:t>area, which</w:t>
      </w:r>
      <w:r w:rsidR="4C456DE0" w:rsidRPr="7FE4097D">
        <w:rPr>
          <w:rFonts w:ascii="Times New Roman" w:eastAsia="Times New Roman" w:hAnsi="Times New Roman" w:cs="Times New Roman"/>
          <w:color w:val="1F1F1F"/>
          <w:sz w:val="24"/>
          <w:szCs w:val="24"/>
        </w:rPr>
        <w:t xml:space="preserve"> is or may be affected</w:t>
      </w:r>
      <w:r w:rsidR="005D3308">
        <w:rPr>
          <w:rFonts w:ascii="Times New Roman" w:eastAsia="Times New Roman" w:hAnsi="Times New Roman" w:cs="Times New Roman"/>
          <w:color w:val="1F1F1F"/>
          <w:sz w:val="24"/>
          <w:szCs w:val="24"/>
        </w:rPr>
        <w:t>,</w:t>
      </w:r>
      <w:r w:rsidR="4C456DE0" w:rsidRPr="7FE4097D">
        <w:rPr>
          <w:rFonts w:ascii="Times New Roman" w:eastAsia="Times New Roman" w:hAnsi="Times New Roman" w:cs="Times New Roman"/>
          <w:color w:val="1F1F1F"/>
          <w:sz w:val="24"/>
          <w:szCs w:val="24"/>
        </w:rPr>
        <w:t xml:space="preserve"> shall include </w:t>
      </w:r>
      <w:r w:rsidR="0050053D" w:rsidRPr="76281ADD">
        <w:rPr>
          <w:rFonts w:ascii="Times New Roman" w:eastAsia="Times New Roman" w:hAnsi="Times New Roman" w:cs="Times New Roman"/>
          <w:color w:val="1F1F1F"/>
          <w:sz w:val="24"/>
          <w:szCs w:val="24"/>
        </w:rPr>
        <w:t>Camp J</w:t>
      </w:r>
      <w:r w:rsidR="747456A7" w:rsidRPr="76281ADD">
        <w:rPr>
          <w:rFonts w:ascii="Times New Roman" w:eastAsia="Times New Roman" w:hAnsi="Times New Roman" w:cs="Times New Roman"/>
          <w:color w:val="1F1F1F"/>
          <w:sz w:val="24"/>
          <w:szCs w:val="24"/>
        </w:rPr>
        <w:t xml:space="preserve"> and surrounding infrastructure</w:t>
      </w:r>
      <w:r w:rsidR="0050053D" w:rsidRPr="76281ADD">
        <w:rPr>
          <w:rFonts w:ascii="Times New Roman" w:eastAsia="Times New Roman" w:hAnsi="Times New Roman" w:cs="Times New Roman"/>
          <w:color w:val="1F1F1F"/>
          <w:sz w:val="24"/>
          <w:szCs w:val="24"/>
        </w:rPr>
        <w:t xml:space="preserve">, within </w:t>
      </w:r>
      <w:r w:rsidR="4C456DE0" w:rsidRPr="7FE4097D">
        <w:rPr>
          <w:rFonts w:ascii="Times New Roman" w:eastAsia="Times New Roman" w:hAnsi="Times New Roman" w:cs="Times New Roman"/>
          <w:color w:val="1F1F1F"/>
          <w:sz w:val="24"/>
          <w:szCs w:val="24"/>
        </w:rPr>
        <w:t xml:space="preserve">the </w:t>
      </w:r>
      <w:r w:rsidR="00BA60CC">
        <w:rPr>
          <w:rFonts w:ascii="Times New Roman" w:eastAsia="Times New Roman" w:hAnsi="Times New Roman" w:cs="Times New Roman"/>
          <w:sz w:val="24"/>
          <w:szCs w:val="24"/>
        </w:rPr>
        <w:t>Louisiana State Penitentiary</w:t>
      </w:r>
      <w:r w:rsidR="39DE00A8" w:rsidRPr="7FE4097D">
        <w:rPr>
          <w:rFonts w:ascii="Times New Roman" w:eastAsia="Times New Roman" w:hAnsi="Times New Roman" w:cs="Times New Roman"/>
          <w:sz w:val="24"/>
          <w:szCs w:val="24"/>
        </w:rPr>
        <w:t>.</w:t>
      </w:r>
    </w:p>
    <w:p w14:paraId="50D62782" w14:textId="0148B16B" w:rsidR="00465D59" w:rsidRPr="00465D59" w:rsidRDefault="2C8AD5E3" w:rsidP="008F2B1B">
      <w:pPr>
        <w:spacing w:after="120" w:line="480" w:lineRule="auto"/>
        <w:ind w:firstLine="720"/>
        <w:contextualSpacing/>
        <w:jc w:val="both"/>
        <w:rPr>
          <w:rFonts w:ascii="Times New Roman" w:eastAsia="Times New Roman" w:hAnsi="Times New Roman" w:cs="Times New Roman"/>
          <w:sz w:val="24"/>
          <w:szCs w:val="24"/>
        </w:rPr>
      </w:pPr>
      <w:r w:rsidRPr="146BA54C">
        <w:rPr>
          <w:rFonts w:ascii="Times New Roman" w:eastAsia="Times New Roman" w:hAnsi="Times New Roman" w:cs="Times New Roman"/>
          <w:sz w:val="24"/>
          <w:szCs w:val="24"/>
          <w:u w:val="single"/>
        </w:rPr>
        <w:t xml:space="preserve">Section </w:t>
      </w:r>
      <w:r w:rsidR="27991CFD" w:rsidRPr="146BA54C">
        <w:rPr>
          <w:rFonts w:ascii="Times New Roman" w:eastAsia="Times New Roman" w:hAnsi="Times New Roman" w:cs="Times New Roman"/>
          <w:sz w:val="24"/>
          <w:szCs w:val="24"/>
          <w:u w:val="single"/>
        </w:rPr>
        <w:t>3</w:t>
      </w:r>
      <w:r w:rsidRPr="146BA54C">
        <w:rPr>
          <w:rFonts w:ascii="Times New Roman" w:eastAsia="Times New Roman" w:hAnsi="Times New Roman" w:cs="Times New Roman"/>
          <w:sz w:val="24"/>
          <w:szCs w:val="24"/>
          <w:u w:val="single"/>
        </w:rPr>
        <w:t>:</w:t>
      </w:r>
      <w:r w:rsidR="16C2AFC1">
        <w:tab/>
      </w:r>
      <w:r w:rsidRPr="146BA54C">
        <w:rPr>
          <w:rFonts w:ascii="Times New Roman" w:eastAsia="Times New Roman" w:hAnsi="Times New Roman" w:cs="Times New Roman"/>
          <w:sz w:val="24"/>
          <w:szCs w:val="24"/>
        </w:rPr>
        <w:t xml:space="preserve">The Director of the Governor's Office of Homeland Security and Emergency Preparedness (GOHSEP) </w:t>
      </w:r>
      <w:r w:rsidR="001D199A">
        <w:rPr>
          <w:rFonts w:ascii="Times New Roman" w:eastAsia="Times New Roman" w:hAnsi="Times New Roman" w:cs="Times New Roman"/>
          <w:sz w:val="24"/>
          <w:szCs w:val="24"/>
        </w:rPr>
        <w:t>and the Secretary of the Department of Public Safety and Corrections are</w:t>
      </w:r>
      <w:r w:rsidRPr="146BA54C">
        <w:rPr>
          <w:rFonts w:ascii="Times New Roman" w:eastAsia="Times New Roman" w:hAnsi="Times New Roman" w:cs="Times New Roman"/>
          <w:sz w:val="24"/>
          <w:szCs w:val="24"/>
        </w:rPr>
        <w:t xml:space="preserve"> hereby authorized to undertake any activity authorized by law that </w:t>
      </w:r>
      <w:r w:rsidR="001D199A">
        <w:rPr>
          <w:rFonts w:ascii="Times New Roman" w:eastAsia="Times New Roman" w:hAnsi="Times New Roman" w:cs="Times New Roman"/>
          <w:sz w:val="24"/>
          <w:szCs w:val="24"/>
        </w:rPr>
        <w:t>t</w:t>
      </w:r>
      <w:r w:rsidRPr="146BA54C">
        <w:rPr>
          <w:rFonts w:ascii="Times New Roman" w:eastAsia="Times New Roman" w:hAnsi="Times New Roman" w:cs="Times New Roman"/>
          <w:sz w:val="24"/>
          <w:szCs w:val="24"/>
        </w:rPr>
        <w:t>he</w:t>
      </w:r>
      <w:r w:rsidR="001D199A">
        <w:rPr>
          <w:rFonts w:ascii="Times New Roman" w:eastAsia="Times New Roman" w:hAnsi="Times New Roman" w:cs="Times New Roman"/>
          <w:sz w:val="24"/>
          <w:szCs w:val="24"/>
        </w:rPr>
        <w:t>y</w:t>
      </w:r>
      <w:r w:rsidRPr="146BA54C">
        <w:rPr>
          <w:rFonts w:ascii="Times New Roman" w:eastAsia="Times New Roman" w:hAnsi="Times New Roman" w:cs="Times New Roman"/>
          <w:sz w:val="24"/>
          <w:szCs w:val="24"/>
        </w:rPr>
        <w:t xml:space="preserve"> deem appropriate in response to this declaration. </w:t>
      </w:r>
    </w:p>
    <w:p w14:paraId="2F92A790" w14:textId="05BA8E36" w:rsidR="00465D59" w:rsidRPr="00465D59" w:rsidRDefault="00465D59" w:rsidP="008F2B1B">
      <w:pPr>
        <w:spacing w:after="120" w:line="480" w:lineRule="auto"/>
        <w:ind w:firstLine="720"/>
        <w:contextualSpacing/>
        <w:jc w:val="both"/>
        <w:rPr>
          <w:rFonts w:ascii="Times New Roman" w:eastAsia="Times New Roman" w:hAnsi="Times New Roman" w:cs="Times New Roman"/>
          <w:b/>
          <w:bCs/>
          <w:sz w:val="24"/>
          <w:szCs w:val="24"/>
        </w:rPr>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4</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 xml:space="preserve">Pursuant to R.S. 29:724(D)(l), the Louisiana Procurement Code (R.S. 39:1551,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and Louisiana Public Bid Law (R.S. 38:2211,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and their corresponding rules and regulations are hereby suspended for the purpose of the procurement of any good or services necessary to respond to this emergency, including emergency contracts, cooperative endeavor agreements, any other emergency amendments to existing contracts</w:t>
      </w:r>
      <w:r w:rsidR="007D711F">
        <w:rPr>
          <w:rFonts w:ascii="Times New Roman" w:eastAsia="Times New Roman" w:hAnsi="Times New Roman" w:cs="Times New Roman"/>
          <w:sz w:val="24"/>
          <w:szCs w:val="24"/>
        </w:rPr>
        <w:t xml:space="preserve">, </w:t>
      </w:r>
      <w:r w:rsidR="00027137">
        <w:rPr>
          <w:rFonts w:ascii="Times New Roman" w:eastAsia="Times New Roman" w:hAnsi="Times New Roman" w:cs="Times New Roman"/>
          <w:sz w:val="24"/>
          <w:szCs w:val="24"/>
        </w:rPr>
        <w:t>or</w:t>
      </w:r>
      <w:r w:rsidR="007D711F">
        <w:rPr>
          <w:rFonts w:ascii="Times New Roman" w:eastAsia="Times New Roman" w:hAnsi="Times New Roman" w:cs="Times New Roman"/>
          <w:sz w:val="24"/>
          <w:szCs w:val="24"/>
        </w:rPr>
        <w:t xml:space="preserve"> </w:t>
      </w:r>
      <w:r w:rsidR="003834CB">
        <w:rPr>
          <w:rFonts w:ascii="Times New Roman" w:eastAsia="Times New Roman" w:hAnsi="Times New Roman" w:cs="Times New Roman"/>
          <w:sz w:val="24"/>
          <w:szCs w:val="24"/>
        </w:rPr>
        <w:t xml:space="preserve">any </w:t>
      </w:r>
      <w:r w:rsidR="00B76E77">
        <w:rPr>
          <w:rFonts w:ascii="Times New Roman" w:eastAsia="Times New Roman" w:hAnsi="Times New Roman" w:cs="Times New Roman"/>
          <w:sz w:val="24"/>
          <w:szCs w:val="24"/>
        </w:rPr>
        <w:t xml:space="preserve">public work </w:t>
      </w:r>
      <w:r w:rsidR="00F32A64">
        <w:rPr>
          <w:rFonts w:ascii="Times New Roman" w:eastAsia="Times New Roman" w:hAnsi="Times New Roman" w:cs="Times New Roman"/>
          <w:sz w:val="24"/>
          <w:szCs w:val="24"/>
        </w:rPr>
        <w:t>necessary</w:t>
      </w:r>
      <w:r w:rsidR="00B76E77">
        <w:rPr>
          <w:rFonts w:ascii="Times New Roman" w:eastAsia="Times New Roman" w:hAnsi="Times New Roman" w:cs="Times New Roman"/>
          <w:sz w:val="24"/>
          <w:szCs w:val="24"/>
        </w:rPr>
        <w:t xml:space="preserve"> to </w:t>
      </w:r>
      <w:r w:rsidR="00F32A64">
        <w:rPr>
          <w:rFonts w:ascii="Times New Roman" w:eastAsia="Times New Roman" w:hAnsi="Times New Roman" w:cs="Times New Roman"/>
          <w:sz w:val="24"/>
          <w:szCs w:val="24"/>
        </w:rPr>
        <w:t xml:space="preserve">respond to this </w:t>
      </w:r>
      <w:r w:rsidR="00825DF1">
        <w:rPr>
          <w:rFonts w:ascii="Times New Roman" w:eastAsia="Times New Roman" w:hAnsi="Times New Roman" w:cs="Times New Roman"/>
          <w:sz w:val="24"/>
          <w:szCs w:val="24"/>
        </w:rPr>
        <w:t>emergency</w:t>
      </w:r>
      <w:r w:rsidRPr="7FE4097D">
        <w:rPr>
          <w:rFonts w:ascii="Times New Roman" w:eastAsia="Times New Roman" w:hAnsi="Times New Roman" w:cs="Times New Roman"/>
          <w:sz w:val="24"/>
          <w:szCs w:val="24"/>
        </w:rPr>
        <w:t>.</w:t>
      </w:r>
    </w:p>
    <w:p w14:paraId="5EE147FC" w14:textId="041DF533" w:rsidR="00465D59" w:rsidRDefault="00465D59" w:rsidP="008F2B1B">
      <w:pPr>
        <w:spacing w:after="120" w:line="480" w:lineRule="auto"/>
        <w:ind w:firstLine="720"/>
        <w:contextualSpacing/>
        <w:jc w:val="both"/>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5</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All departments, commissions, boards, agencies and officers of the State, or any political subdivision thereof, are authorized and directed to cooperate in actions the State may take in response to this event.</w:t>
      </w:r>
    </w:p>
    <w:p w14:paraId="1AFBAA38" w14:textId="3FDABAC3" w:rsidR="1BC4ECB7" w:rsidRDefault="00465D59" w:rsidP="008F2B1B">
      <w:pPr>
        <w:spacing w:after="120" w:line="480" w:lineRule="auto"/>
        <w:ind w:firstLine="720"/>
        <w:contextualSpacing/>
        <w:jc w:val="both"/>
        <w:rPr>
          <w:rFonts w:ascii="Times New Roman" w:eastAsia="Times New Roman" w:hAnsi="Times New Roman" w:cs="Times New Roman"/>
          <w:sz w:val="24"/>
          <w:szCs w:val="24"/>
        </w:rPr>
      </w:pPr>
      <w:r w:rsidRPr="1BC4ECB7">
        <w:rPr>
          <w:rFonts w:ascii="Times New Roman" w:eastAsia="Times New Roman" w:hAnsi="Times New Roman" w:cs="Times New Roman"/>
          <w:sz w:val="24"/>
          <w:szCs w:val="24"/>
          <w:u w:val="single"/>
        </w:rPr>
        <w:t xml:space="preserve">Section </w:t>
      </w:r>
      <w:r w:rsidR="00825DF1" w:rsidRPr="1BC4ECB7">
        <w:rPr>
          <w:rFonts w:ascii="Times New Roman" w:eastAsia="Times New Roman" w:hAnsi="Times New Roman" w:cs="Times New Roman"/>
          <w:sz w:val="24"/>
          <w:szCs w:val="24"/>
          <w:u w:val="single"/>
        </w:rPr>
        <w:t>6</w:t>
      </w:r>
      <w:r w:rsidRPr="1BC4ECB7">
        <w:rPr>
          <w:rFonts w:ascii="Times New Roman" w:eastAsia="Times New Roman" w:hAnsi="Times New Roman" w:cs="Times New Roman"/>
          <w:sz w:val="24"/>
          <w:szCs w:val="24"/>
          <w:u w:val="single"/>
        </w:rPr>
        <w:t>:</w:t>
      </w:r>
      <w:r>
        <w:tab/>
      </w:r>
      <w:r w:rsidRPr="1BC4ECB7">
        <w:rPr>
          <w:rFonts w:ascii="Times New Roman" w:eastAsia="Times New Roman" w:hAnsi="Times New Roman" w:cs="Times New Roman"/>
          <w:sz w:val="24"/>
          <w:szCs w:val="24"/>
        </w:rPr>
        <w:t>This Order is effective</w:t>
      </w:r>
      <w:r w:rsidR="00A345E9" w:rsidRPr="1BC4ECB7">
        <w:rPr>
          <w:rFonts w:ascii="Times New Roman" w:eastAsia="Times New Roman" w:hAnsi="Times New Roman" w:cs="Times New Roman"/>
          <w:sz w:val="24"/>
          <w:szCs w:val="24"/>
        </w:rPr>
        <w:t xml:space="preserve"> upon signature and shall remain in effect from</w:t>
      </w:r>
      <w:r w:rsidRPr="1BC4ECB7">
        <w:rPr>
          <w:rFonts w:ascii="Times New Roman" w:eastAsia="Times New Roman" w:hAnsi="Times New Roman" w:cs="Times New Roman"/>
          <w:sz w:val="24"/>
          <w:szCs w:val="24"/>
        </w:rPr>
        <w:t xml:space="preserve"> </w:t>
      </w:r>
      <w:r w:rsidR="00D85D1F">
        <w:rPr>
          <w:rFonts w:ascii="Times New Roman" w:hAnsi="Times New Roman"/>
          <w:sz w:val="24"/>
          <w:szCs w:val="24"/>
        </w:rPr>
        <w:t>Friday</w:t>
      </w:r>
      <w:r w:rsidR="00D85D1F" w:rsidRPr="009F5229">
        <w:rPr>
          <w:rFonts w:ascii="Times New Roman" w:hAnsi="Times New Roman"/>
          <w:sz w:val="24"/>
          <w:szCs w:val="24"/>
        </w:rPr>
        <w:t xml:space="preserve">, </w:t>
      </w:r>
      <w:r w:rsidR="00D85D1F">
        <w:rPr>
          <w:rFonts w:ascii="Times New Roman" w:hAnsi="Times New Roman"/>
          <w:sz w:val="24"/>
          <w:szCs w:val="24"/>
        </w:rPr>
        <w:t>June 5</w:t>
      </w:r>
      <w:r w:rsidR="00D85D1F" w:rsidRPr="009F5229">
        <w:rPr>
          <w:rFonts w:ascii="Times New Roman" w:hAnsi="Times New Roman"/>
          <w:sz w:val="24"/>
          <w:szCs w:val="24"/>
        </w:rPr>
        <w:t>, 202</w:t>
      </w:r>
      <w:r w:rsidR="00D85D1F">
        <w:rPr>
          <w:rFonts w:ascii="Times New Roman" w:hAnsi="Times New Roman"/>
          <w:sz w:val="24"/>
          <w:szCs w:val="24"/>
        </w:rPr>
        <w:t xml:space="preserve">6 to </w:t>
      </w:r>
      <w:bookmarkStart w:id="0" w:name="_Hlk173330083"/>
      <w:r w:rsidR="00D85D1F">
        <w:rPr>
          <w:rFonts w:ascii="Times New Roman" w:hAnsi="Times New Roman"/>
          <w:sz w:val="24"/>
          <w:szCs w:val="24"/>
        </w:rPr>
        <w:t>Sunday, July 5, 202</w:t>
      </w:r>
      <w:bookmarkEnd w:id="0"/>
      <w:r w:rsidR="00D85D1F">
        <w:rPr>
          <w:rFonts w:ascii="Times New Roman" w:hAnsi="Times New Roman"/>
          <w:sz w:val="24"/>
          <w:szCs w:val="24"/>
        </w:rPr>
        <w:t>6</w:t>
      </w:r>
      <w:r w:rsidRPr="1BC4ECB7">
        <w:rPr>
          <w:rFonts w:ascii="Times New Roman" w:eastAsia="Times New Roman" w:hAnsi="Times New Roman" w:cs="Times New Roman"/>
          <w:sz w:val="24"/>
          <w:szCs w:val="24"/>
        </w:rPr>
        <w:t>, unless amended, modified, terminated, or rescinded earlier by the Governor, or terminated by operation of law.</w:t>
      </w:r>
    </w:p>
    <w:p w14:paraId="0468A2C4" w14:textId="08997ED2" w:rsidR="00465D59" w:rsidRDefault="00465D59" w:rsidP="1BC4ECB7">
      <w:pPr>
        <w:autoSpaceDE w:val="0"/>
        <w:autoSpaceDN w:val="0"/>
        <w:adjustRightInd w:val="0"/>
        <w:spacing w:after="0" w:line="240" w:lineRule="auto"/>
        <w:ind w:left="4320"/>
        <w:jc w:val="both"/>
        <w:rPr>
          <w:rFonts w:ascii="Times New Roman" w:hAnsi="Times New Roman"/>
          <w:sz w:val="24"/>
          <w:szCs w:val="24"/>
        </w:rPr>
      </w:pPr>
      <w:r w:rsidRPr="1BC4ECB7">
        <w:rPr>
          <w:rFonts w:ascii="Times New Roman" w:hAnsi="Times New Roman"/>
          <w:b/>
          <w:bCs/>
          <w:sz w:val="24"/>
          <w:szCs w:val="24"/>
        </w:rPr>
        <w:t xml:space="preserve">IN WITNESS WHEREOF, </w:t>
      </w:r>
      <w:r w:rsidRPr="1BC4ECB7">
        <w:rPr>
          <w:rFonts w:ascii="Times New Roman" w:hAnsi="Times New Roman"/>
          <w:sz w:val="24"/>
          <w:szCs w:val="24"/>
        </w:rPr>
        <w:t xml:space="preserve">I have set my hand officially and caused to be affixed the Great Seal of Louisiana in the City of Baton Rouge, on this </w:t>
      </w:r>
      <w:r w:rsidR="00D85D1F">
        <w:rPr>
          <w:rFonts w:ascii="Times New Roman" w:hAnsi="Times New Roman"/>
          <w:sz w:val="24"/>
          <w:szCs w:val="24"/>
        </w:rPr>
        <w:t>5</w:t>
      </w:r>
      <w:r w:rsidR="00247440" w:rsidRPr="00247440">
        <w:rPr>
          <w:rFonts w:ascii="Times New Roman" w:hAnsi="Times New Roman"/>
          <w:sz w:val="24"/>
          <w:szCs w:val="24"/>
          <w:vertAlign w:val="superscript"/>
        </w:rPr>
        <w:t>th</w:t>
      </w:r>
      <w:r w:rsidR="00247440">
        <w:rPr>
          <w:rFonts w:ascii="Times New Roman" w:hAnsi="Times New Roman"/>
          <w:sz w:val="24"/>
          <w:szCs w:val="24"/>
        </w:rPr>
        <w:t xml:space="preserve"> </w:t>
      </w:r>
      <w:r w:rsidRPr="1BC4ECB7">
        <w:rPr>
          <w:rFonts w:ascii="Times New Roman" w:hAnsi="Times New Roman"/>
          <w:sz w:val="24"/>
          <w:szCs w:val="24"/>
        </w:rPr>
        <w:t xml:space="preserve">day of </w:t>
      </w:r>
      <w:r w:rsidR="00D85D1F">
        <w:rPr>
          <w:rFonts w:ascii="Times New Roman" w:hAnsi="Times New Roman"/>
          <w:sz w:val="24"/>
          <w:szCs w:val="24"/>
        </w:rPr>
        <w:t>June</w:t>
      </w:r>
      <w:r w:rsidRPr="1BC4ECB7">
        <w:rPr>
          <w:rFonts w:ascii="Times New Roman" w:hAnsi="Times New Roman"/>
          <w:sz w:val="24"/>
          <w:szCs w:val="24"/>
        </w:rPr>
        <w:t xml:space="preserve"> 202</w:t>
      </w:r>
      <w:r w:rsidR="00C55A88">
        <w:rPr>
          <w:rFonts w:ascii="Times New Roman" w:hAnsi="Times New Roman"/>
          <w:sz w:val="24"/>
          <w:szCs w:val="24"/>
        </w:rPr>
        <w:t>6</w:t>
      </w:r>
      <w:r w:rsidRPr="1BC4ECB7">
        <w:rPr>
          <w:rFonts w:ascii="Times New Roman" w:hAnsi="Times New Roman"/>
          <w:sz w:val="24"/>
          <w:szCs w:val="24"/>
        </w:rPr>
        <w:t>.</w:t>
      </w:r>
    </w:p>
    <w:p w14:paraId="7E3953D0" w14:textId="77777777" w:rsidR="00667AFC" w:rsidRPr="00465D59" w:rsidRDefault="00667AFC" w:rsidP="1BC4ECB7">
      <w:pPr>
        <w:autoSpaceDE w:val="0"/>
        <w:autoSpaceDN w:val="0"/>
        <w:adjustRightInd w:val="0"/>
        <w:spacing w:after="0" w:line="240" w:lineRule="auto"/>
        <w:ind w:left="4320"/>
        <w:jc w:val="both"/>
        <w:rPr>
          <w:rFonts w:ascii="Times New Roman" w:hAnsi="Times New Roman"/>
          <w:b/>
          <w:bCs/>
          <w:i/>
          <w:iCs/>
          <w:sz w:val="24"/>
          <w:szCs w:val="24"/>
        </w:rPr>
      </w:pPr>
    </w:p>
    <w:p w14:paraId="6A05A809" w14:textId="2556CEE6" w:rsidR="00465D59" w:rsidRDefault="00465D59" w:rsidP="00465D59">
      <w:pPr>
        <w:autoSpaceDE w:val="0"/>
        <w:autoSpaceDN w:val="0"/>
        <w:adjustRightInd w:val="0"/>
        <w:spacing w:after="0" w:line="240" w:lineRule="auto"/>
        <w:ind w:left="4320"/>
        <w:rPr>
          <w:rFonts w:ascii="Times New Roman" w:hAnsi="Times New Roman"/>
          <w:b/>
          <w:sz w:val="24"/>
          <w:szCs w:val="24"/>
        </w:rPr>
      </w:pPr>
    </w:p>
    <w:p w14:paraId="0E4C211A" w14:textId="77777777" w:rsidR="00862735" w:rsidRDefault="00862735" w:rsidP="00465D59">
      <w:pPr>
        <w:autoSpaceDE w:val="0"/>
        <w:autoSpaceDN w:val="0"/>
        <w:adjustRightInd w:val="0"/>
        <w:spacing w:after="0" w:line="240" w:lineRule="auto"/>
        <w:ind w:left="4320"/>
        <w:rPr>
          <w:rFonts w:ascii="Times New Roman" w:hAnsi="Times New Roman"/>
          <w:b/>
          <w:sz w:val="24"/>
          <w:szCs w:val="24"/>
        </w:rPr>
      </w:pPr>
    </w:p>
    <w:p w14:paraId="73A2C51C" w14:textId="72C2572D" w:rsidR="003849F5" w:rsidRPr="00951386" w:rsidRDefault="00951386" w:rsidP="003849F5">
      <w:pPr>
        <w:autoSpaceDE w:val="0"/>
        <w:autoSpaceDN w:val="0"/>
        <w:adjustRightInd w:val="0"/>
        <w:spacing w:after="0" w:line="240" w:lineRule="auto"/>
        <w:ind w:left="4320"/>
        <w:rPr>
          <w:rFonts w:ascii="Times New Roman" w:hAnsi="Times New Roman"/>
          <w:sz w:val="24"/>
          <w:szCs w:val="24"/>
          <w:u w:val="single"/>
        </w:rPr>
      </w:pP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p>
    <w:p w14:paraId="5A39BBE3" w14:textId="065F23D4" w:rsidR="00427B4C" w:rsidRDefault="008F2B1B" w:rsidP="003849F5">
      <w:pPr>
        <w:autoSpaceDE w:val="0"/>
        <w:autoSpaceDN w:val="0"/>
        <w:adjustRightInd w:val="0"/>
        <w:spacing w:after="0" w:line="240" w:lineRule="auto"/>
        <w:ind w:left="4320"/>
        <w:rPr>
          <w:rFonts w:ascii="Times New Roman" w:hAnsi="Times New Roman"/>
          <w:b/>
          <w:sz w:val="24"/>
          <w:szCs w:val="24"/>
        </w:rPr>
      </w:pPr>
      <w:r>
        <w:rPr>
          <w:rFonts w:ascii="Times New Roman" w:hAnsi="Times New Roman"/>
          <w:b/>
          <w:bCs/>
          <w:sz w:val="24"/>
          <w:szCs w:val="24"/>
        </w:rPr>
        <w:t>Jeff Landry</w:t>
      </w:r>
    </w:p>
    <w:p w14:paraId="41C8F396" w14:textId="4532D077" w:rsidR="00A7400A" w:rsidRPr="00427B4C" w:rsidRDefault="003849F5" w:rsidP="00427B4C">
      <w:pPr>
        <w:autoSpaceDE w:val="0"/>
        <w:autoSpaceDN w:val="0"/>
        <w:adjustRightInd w:val="0"/>
        <w:spacing w:after="0" w:line="240" w:lineRule="auto"/>
        <w:ind w:left="4320"/>
        <w:rPr>
          <w:rFonts w:ascii="Times New Roman" w:hAnsi="Times New Roman"/>
          <w:b/>
          <w:sz w:val="24"/>
          <w:szCs w:val="24"/>
        </w:rPr>
      </w:pPr>
      <w:r w:rsidRPr="00427B4C">
        <w:rPr>
          <w:rFonts w:ascii="Times New Roman" w:hAnsi="Times New Roman"/>
          <w:b/>
          <w:bCs/>
          <w:sz w:val="24"/>
          <w:szCs w:val="24"/>
        </w:rPr>
        <w:t>GOVERNOR OF LOUISIANA</w:t>
      </w:r>
    </w:p>
    <w:p w14:paraId="1AA3D881" w14:textId="77777777" w:rsidR="00BF4893" w:rsidRDefault="00BF4893" w:rsidP="00A60FC7">
      <w:pPr>
        <w:autoSpaceDE w:val="0"/>
        <w:autoSpaceDN w:val="0"/>
        <w:adjustRightInd w:val="0"/>
        <w:spacing w:after="0" w:line="240" w:lineRule="auto"/>
        <w:rPr>
          <w:rFonts w:ascii="Times New Roman" w:hAnsi="Times New Roman"/>
          <w:b/>
          <w:bCs/>
          <w:sz w:val="24"/>
          <w:szCs w:val="24"/>
        </w:rPr>
      </w:pPr>
    </w:p>
    <w:p w14:paraId="72A3D3EC" w14:textId="3B61310F" w:rsidR="001428DD" w:rsidRDefault="00A60FC7" w:rsidP="00A60FC7">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ATTEST BY THE</w:t>
      </w:r>
    </w:p>
    <w:p w14:paraId="46B4F504" w14:textId="02CB7EF3" w:rsidR="00A60FC7" w:rsidRDefault="00A60FC7" w:rsidP="00A60FC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SECRETARY OF STATE</w:t>
      </w:r>
    </w:p>
    <w:p w14:paraId="0DBB5ED3" w14:textId="77777777" w:rsidR="003849F5" w:rsidRDefault="003849F5" w:rsidP="008E2232">
      <w:pPr>
        <w:autoSpaceDE w:val="0"/>
        <w:autoSpaceDN w:val="0"/>
        <w:adjustRightInd w:val="0"/>
        <w:spacing w:after="0" w:line="240" w:lineRule="auto"/>
        <w:rPr>
          <w:rFonts w:ascii="Times New Roman" w:hAnsi="Times New Roman"/>
          <w:b/>
          <w:bCs/>
          <w:sz w:val="24"/>
          <w:szCs w:val="24"/>
        </w:rPr>
      </w:pPr>
    </w:p>
    <w:p w14:paraId="62E0FAF3" w14:textId="77777777" w:rsidR="00667AFC" w:rsidRDefault="00667AFC" w:rsidP="008E2232">
      <w:pPr>
        <w:autoSpaceDE w:val="0"/>
        <w:autoSpaceDN w:val="0"/>
        <w:adjustRightInd w:val="0"/>
        <w:spacing w:after="0" w:line="240" w:lineRule="auto"/>
        <w:rPr>
          <w:rFonts w:ascii="Times New Roman" w:hAnsi="Times New Roman"/>
          <w:b/>
          <w:bCs/>
          <w:sz w:val="24"/>
          <w:szCs w:val="24"/>
        </w:rPr>
      </w:pPr>
    </w:p>
    <w:p w14:paraId="533932EB" w14:textId="77777777" w:rsidR="00DE31E1" w:rsidRDefault="00DE31E1" w:rsidP="008E2232">
      <w:pPr>
        <w:spacing w:after="0"/>
        <w:rPr>
          <w:rFonts w:ascii="Times New Roman" w:hAnsi="Times New Roman"/>
          <w:b/>
          <w:bCs/>
          <w:sz w:val="24"/>
          <w:szCs w:val="24"/>
        </w:rPr>
      </w:pPr>
    </w:p>
    <w:p w14:paraId="7F1CAA30" w14:textId="20AAF621" w:rsidR="00DE31E1" w:rsidRPr="00DE31E1" w:rsidRDefault="00DE31E1" w:rsidP="008E2232">
      <w:pPr>
        <w:spacing w:after="0"/>
        <w:rPr>
          <w:rFonts w:ascii="Times New Roman" w:hAnsi="Times New Roman"/>
          <w:sz w:val="24"/>
          <w:szCs w:val="24"/>
          <w:u w:val="single"/>
        </w:rPr>
      </w:pP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00951386">
        <w:rPr>
          <w:rFonts w:ascii="Times New Roman" w:hAnsi="Times New Roman"/>
          <w:sz w:val="24"/>
          <w:szCs w:val="24"/>
          <w:u w:val="single"/>
        </w:rPr>
        <w:tab/>
      </w:r>
    </w:p>
    <w:p w14:paraId="4C7BD824" w14:textId="54634360" w:rsidR="008E2232" w:rsidRDefault="008E2232" w:rsidP="008E2232">
      <w:pPr>
        <w:spacing w:after="0"/>
        <w:rPr>
          <w:rFonts w:ascii="Times New Roman" w:hAnsi="Times New Roman"/>
          <w:b/>
          <w:bCs/>
          <w:sz w:val="24"/>
          <w:szCs w:val="24"/>
        </w:rPr>
      </w:pPr>
      <w:r>
        <w:rPr>
          <w:rFonts w:ascii="Times New Roman" w:hAnsi="Times New Roman"/>
          <w:b/>
          <w:bCs/>
          <w:sz w:val="24"/>
          <w:szCs w:val="24"/>
        </w:rPr>
        <w:t>Nancy Landry</w:t>
      </w:r>
    </w:p>
    <w:p w14:paraId="05E2199D" w14:textId="77777777" w:rsidR="00D475B4" w:rsidRPr="00427B4C" w:rsidRDefault="00427B4C" w:rsidP="008E2232">
      <w:pPr>
        <w:spacing w:after="0"/>
        <w:rPr>
          <w:rFonts w:ascii="Times New Roman" w:eastAsia="Times New Roman" w:hAnsi="Times New Roman" w:cs="Times New Roman"/>
          <w:sz w:val="24"/>
          <w:szCs w:val="24"/>
          <w:shd w:val="clear" w:color="auto" w:fill="FFFFFF"/>
        </w:rPr>
      </w:pPr>
      <w:r w:rsidRPr="00427B4C">
        <w:rPr>
          <w:rFonts w:ascii="Times New Roman" w:hAnsi="Times New Roman"/>
          <w:b/>
          <w:bCs/>
          <w:sz w:val="24"/>
          <w:szCs w:val="24"/>
        </w:rPr>
        <w:t>SECRETARY OF STATE</w:t>
      </w:r>
    </w:p>
    <w:sectPr w:rsidR="00D475B4" w:rsidRPr="00427B4C" w:rsidSect="00BF4893">
      <w:pgSz w:w="12240" w:h="20160" w:code="5"/>
      <w:pgMar w:top="144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2508" w14:textId="77777777" w:rsidR="00137F6D" w:rsidRDefault="00137F6D" w:rsidP="00427B4C">
      <w:pPr>
        <w:spacing w:after="0" w:line="240" w:lineRule="auto"/>
      </w:pPr>
      <w:r>
        <w:separator/>
      </w:r>
    </w:p>
  </w:endnote>
  <w:endnote w:type="continuationSeparator" w:id="0">
    <w:p w14:paraId="796A7462" w14:textId="77777777" w:rsidR="00137F6D" w:rsidRDefault="00137F6D" w:rsidP="00427B4C">
      <w:pPr>
        <w:spacing w:after="0" w:line="240" w:lineRule="auto"/>
      </w:pPr>
      <w:r>
        <w:continuationSeparator/>
      </w:r>
    </w:p>
  </w:endnote>
  <w:endnote w:type="continuationNotice" w:id="1">
    <w:p w14:paraId="052E9D09" w14:textId="77777777" w:rsidR="00137F6D" w:rsidRDefault="00137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C748" w14:textId="77777777" w:rsidR="00137F6D" w:rsidRDefault="00137F6D" w:rsidP="00427B4C">
      <w:pPr>
        <w:spacing w:after="0" w:line="240" w:lineRule="auto"/>
      </w:pPr>
      <w:r>
        <w:separator/>
      </w:r>
    </w:p>
  </w:footnote>
  <w:footnote w:type="continuationSeparator" w:id="0">
    <w:p w14:paraId="6D2C4127" w14:textId="77777777" w:rsidR="00137F6D" w:rsidRDefault="00137F6D" w:rsidP="00427B4C">
      <w:pPr>
        <w:spacing w:after="0" w:line="240" w:lineRule="auto"/>
      </w:pPr>
      <w:r>
        <w:continuationSeparator/>
      </w:r>
    </w:p>
  </w:footnote>
  <w:footnote w:type="continuationNotice" w:id="1">
    <w:p w14:paraId="1C053A32" w14:textId="77777777" w:rsidR="00137F6D" w:rsidRDefault="00137F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01EC0"/>
    <w:multiLevelType w:val="hybridMultilevel"/>
    <w:tmpl w:val="BFF0F1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BA040E"/>
    <w:multiLevelType w:val="hybridMultilevel"/>
    <w:tmpl w:val="716225E8"/>
    <w:lvl w:ilvl="0" w:tplc="BCB60F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3D3018"/>
    <w:multiLevelType w:val="hybridMultilevel"/>
    <w:tmpl w:val="55CCF4D6"/>
    <w:lvl w:ilvl="0" w:tplc="68086F1C">
      <w:start w:val="1"/>
      <w:numFmt w:val="upperLetter"/>
      <w:lvlText w:val="(%1)"/>
      <w:lvlJc w:val="left"/>
      <w:pPr>
        <w:ind w:left="750" w:hanging="39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C13C1"/>
    <w:multiLevelType w:val="hybridMultilevel"/>
    <w:tmpl w:val="2C62374C"/>
    <w:lvl w:ilvl="0" w:tplc="71D22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E5AFB"/>
    <w:multiLevelType w:val="hybridMultilevel"/>
    <w:tmpl w:val="191803AA"/>
    <w:lvl w:ilvl="0" w:tplc="BCB60F8A">
      <w:start w:val="1"/>
      <w:numFmt w:val="upperLetter"/>
      <w:lvlText w:val="%1."/>
      <w:lvlJc w:val="left"/>
      <w:pPr>
        <w:ind w:left="750" w:hanging="39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329548">
    <w:abstractNumId w:val="14"/>
  </w:num>
  <w:num w:numId="2" w16cid:durableId="698168416">
    <w:abstractNumId w:val="2"/>
  </w:num>
  <w:num w:numId="3" w16cid:durableId="698428985">
    <w:abstractNumId w:val="26"/>
  </w:num>
  <w:num w:numId="4" w16cid:durableId="745611629">
    <w:abstractNumId w:val="23"/>
  </w:num>
  <w:num w:numId="5" w16cid:durableId="1950551599">
    <w:abstractNumId w:val="24"/>
  </w:num>
  <w:num w:numId="6" w16cid:durableId="535166979">
    <w:abstractNumId w:val="15"/>
  </w:num>
  <w:num w:numId="7" w16cid:durableId="608127721">
    <w:abstractNumId w:val="25"/>
  </w:num>
  <w:num w:numId="8" w16cid:durableId="1656838211">
    <w:abstractNumId w:val="27"/>
  </w:num>
  <w:num w:numId="9" w16cid:durableId="411898843">
    <w:abstractNumId w:val="9"/>
  </w:num>
  <w:num w:numId="10" w16cid:durableId="1504273749">
    <w:abstractNumId w:val="13"/>
  </w:num>
  <w:num w:numId="11" w16cid:durableId="1294749194">
    <w:abstractNumId w:val="0"/>
  </w:num>
  <w:num w:numId="12" w16cid:durableId="1749765910">
    <w:abstractNumId w:val="28"/>
  </w:num>
  <w:num w:numId="13" w16cid:durableId="1086533700">
    <w:abstractNumId w:val="5"/>
  </w:num>
  <w:num w:numId="14" w16cid:durableId="733504118">
    <w:abstractNumId w:val="4"/>
  </w:num>
  <w:num w:numId="15" w16cid:durableId="1752265185">
    <w:abstractNumId w:val="16"/>
  </w:num>
  <w:num w:numId="16" w16cid:durableId="1847746697">
    <w:abstractNumId w:val="19"/>
  </w:num>
  <w:num w:numId="17" w16cid:durableId="737168451">
    <w:abstractNumId w:val="18"/>
  </w:num>
  <w:num w:numId="18" w16cid:durableId="655957379">
    <w:abstractNumId w:val="6"/>
  </w:num>
  <w:num w:numId="19" w16cid:durableId="2094886015">
    <w:abstractNumId w:val="3"/>
  </w:num>
  <w:num w:numId="20" w16cid:durableId="1375883866">
    <w:abstractNumId w:val="22"/>
  </w:num>
  <w:num w:numId="21" w16cid:durableId="747657055">
    <w:abstractNumId w:val="8"/>
  </w:num>
  <w:num w:numId="22" w16cid:durableId="909778823">
    <w:abstractNumId w:val="1"/>
  </w:num>
  <w:num w:numId="23" w16cid:durableId="1338263225">
    <w:abstractNumId w:val="21"/>
  </w:num>
  <w:num w:numId="24" w16cid:durableId="1827240975">
    <w:abstractNumId w:val="7"/>
  </w:num>
  <w:num w:numId="25" w16cid:durableId="1502043368">
    <w:abstractNumId w:val="17"/>
  </w:num>
  <w:num w:numId="26" w16cid:durableId="879517817">
    <w:abstractNumId w:val="12"/>
  </w:num>
  <w:num w:numId="27" w16cid:durableId="77212548">
    <w:abstractNumId w:val="11"/>
  </w:num>
  <w:num w:numId="28" w16cid:durableId="2144694245">
    <w:abstractNumId w:val="10"/>
  </w:num>
  <w:num w:numId="29" w16cid:durableId="2540484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25"/>
    <w:rsid w:val="00001AB0"/>
    <w:rsid w:val="00003938"/>
    <w:rsid w:val="0000611F"/>
    <w:rsid w:val="000138B9"/>
    <w:rsid w:val="00021F30"/>
    <w:rsid w:val="00022D55"/>
    <w:rsid w:val="0002407F"/>
    <w:rsid w:val="00026231"/>
    <w:rsid w:val="00026DE0"/>
    <w:rsid w:val="00027137"/>
    <w:rsid w:val="00031B5C"/>
    <w:rsid w:val="00041377"/>
    <w:rsid w:val="00044D83"/>
    <w:rsid w:val="000461D1"/>
    <w:rsid w:val="000500F8"/>
    <w:rsid w:val="00070309"/>
    <w:rsid w:val="000754C6"/>
    <w:rsid w:val="00075791"/>
    <w:rsid w:val="000834EA"/>
    <w:rsid w:val="000835E8"/>
    <w:rsid w:val="00092445"/>
    <w:rsid w:val="0009514D"/>
    <w:rsid w:val="000A4C3B"/>
    <w:rsid w:val="000B0C86"/>
    <w:rsid w:val="000B51A3"/>
    <w:rsid w:val="000B621F"/>
    <w:rsid w:val="000C389B"/>
    <w:rsid w:val="000C62E6"/>
    <w:rsid w:val="000C678D"/>
    <w:rsid w:val="000D2C77"/>
    <w:rsid w:val="000D2F39"/>
    <w:rsid w:val="000D6D9C"/>
    <w:rsid w:val="000E1B85"/>
    <w:rsid w:val="000E39D8"/>
    <w:rsid w:val="000E432F"/>
    <w:rsid w:val="000E6341"/>
    <w:rsid w:val="000F5EBC"/>
    <w:rsid w:val="001004BD"/>
    <w:rsid w:val="001021D6"/>
    <w:rsid w:val="001050CF"/>
    <w:rsid w:val="0011159E"/>
    <w:rsid w:val="00117641"/>
    <w:rsid w:val="00120660"/>
    <w:rsid w:val="001225E5"/>
    <w:rsid w:val="00124506"/>
    <w:rsid w:val="001250EE"/>
    <w:rsid w:val="00125174"/>
    <w:rsid w:val="00131261"/>
    <w:rsid w:val="001327C9"/>
    <w:rsid w:val="0013662A"/>
    <w:rsid w:val="00137F6D"/>
    <w:rsid w:val="00140866"/>
    <w:rsid w:val="00141D8F"/>
    <w:rsid w:val="001427C0"/>
    <w:rsid w:val="001428DD"/>
    <w:rsid w:val="0014300A"/>
    <w:rsid w:val="00146485"/>
    <w:rsid w:val="00163903"/>
    <w:rsid w:val="00164D89"/>
    <w:rsid w:val="001664D4"/>
    <w:rsid w:val="001721C5"/>
    <w:rsid w:val="001725DC"/>
    <w:rsid w:val="00173C6F"/>
    <w:rsid w:val="001802E5"/>
    <w:rsid w:val="00185D95"/>
    <w:rsid w:val="00186FAB"/>
    <w:rsid w:val="00195723"/>
    <w:rsid w:val="00197E58"/>
    <w:rsid w:val="001A0A67"/>
    <w:rsid w:val="001A1261"/>
    <w:rsid w:val="001A3E2E"/>
    <w:rsid w:val="001A7515"/>
    <w:rsid w:val="001B41C5"/>
    <w:rsid w:val="001B4207"/>
    <w:rsid w:val="001B51FE"/>
    <w:rsid w:val="001B671C"/>
    <w:rsid w:val="001B7EA9"/>
    <w:rsid w:val="001C4CCE"/>
    <w:rsid w:val="001D0674"/>
    <w:rsid w:val="001D0732"/>
    <w:rsid w:val="001D199A"/>
    <w:rsid w:val="001E5C7E"/>
    <w:rsid w:val="001F209E"/>
    <w:rsid w:val="001F2BE2"/>
    <w:rsid w:val="001F2E66"/>
    <w:rsid w:val="00206D86"/>
    <w:rsid w:val="00215DCD"/>
    <w:rsid w:val="00217D29"/>
    <w:rsid w:val="00220FDF"/>
    <w:rsid w:val="0022198C"/>
    <w:rsid w:val="002252B1"/>
    <w:rsid w:val="002307B5"/>
    <w:rsid w:val="00231331"/>
    <w:rsid w:val="00233E24"/>
    <w:rsid w:val="00236393"/>
    <w:rsid w:val="00240501"/>
    <w:rsid w:val="00241213"/>
    <w:rsid w:val="00242D7A"/>
    <w:rsid w:val="00247440"/>
    <w:rsid w:val="00251D49"/>
    <w:rsid w:val="002540AD"/>
    <w:rsid w:val="00262C47"/>
    <w:rsid w:val="002678DD"/>
    <w:rsid w:val="00272DC2"/>
    <w:rsid w:val="00276EDE"/>
    <w:rsid w:val="00281140"/>
    <w:rsid w:val="0028234D"/>
    <w:rsid w:val="00294752"/>
    <w:rsid w:val="002A10A3"/>
    <w:rsid w:val="002A1D7F"/>
    <w:rsid w:val="002A26E5"/>
    <w:rsid w:val="002B1BDC"/>
    <w:rsid w:val="002B34B5"/>
    <w:rsid w:val="002B4E20"/>
    <w:rsid w:val="002B6930"/>
    <w:rsid w:val="002C1628"/>
    <w:rsid w:val="002C207D"/>
    <w:rsid w:val="002C7B46"/>
    <w:rsid w:val="002D1587"/>
    <w:rsid w:val="002E4958"/>
    <w:rsid w:val="002E49EB"/>
    <w:rsid w:val="002F00CE"/>
    <w:rsid w:val="002F0777"/>
    <w:rsid w:val="002F1E9E"/>
    <w:rsid w:val="002F5C91"/>
    <w:rsid w:val="002F7848"/>
    <w:rsid w:val="00303B3C"/>
    <w:rsid w:val="0030789B"/>
    <w:rsid w:val="00313D39"/>
    <w:rsid w:val="00314704"/>
    <w:rsid w:val="003212E6"/>
    <w:rsid w:val="00330E32"/>
    <w:rsid w:val="003367C3"/>
    <w:rsid w:val="003436B3"/>
    <w:rsid w:val="00343BA7"/>
    <w:rsid w:val="003445E2"/>
    <w:rsid w:val="003458A5"/>
    <w:rsid w:val="00347C25"/>
    <w:rsid w:val="00353A84"/>
    <w:rsid w:val="00356FEE"/>
    <w:rsid w:val="00361416"/>
    <w:rsid w:val="00362261"/>
    <w:rsid w:val="003632E6"/>
    <w:rsid w:val="0036556E"/>
    <w:rsid w:val="003834CB"/>
    <w:rsid w:val="003849F5"/>
    <w:rsid w:val="0039282B"/>
    <w:rsid w:val="00393701"/>
    <w:rsid w:val="00394545"/>
    <w:rsid w:val="003A2162"/>
    <w:rsid w:val="003A6F65"/>
    <w:rsid w:val="003A7706"/>
    <w:rsid w:val="003B0A56"/>
    <w:rsid w:val="003B26B5"/>
    <w:rsid w:val="003B3AB9"/>
    <w:rsid w:val="003B78FC"/>
    <w:rsid w:val="003C0675"/>
    <w:rsid w:val="003C0CFF"/>
    <w:rsid w:val="003C2114"/>
    <w:rsid w:val="003C327A"/>
    <w:rsid w:val="003C6DF4"/>
    <w:rsid w:val="003C72E6"/>
    <w:rsid w:val="003D3553"/>
    <w:rsid w:val="003D608E"/>
    <w:rsid w:val="003E091E"/>
    <w:rsid w:val="003E5701"/>
    <w:rsid w:val="003E63FE"/>
    <w:rsid w:val="003F0DA4"/>
    <w:rsid w:val="003F3E8E"/>
    <w:rsid w:val="003F783B"/>
    <w:rsid w:val="0040232F"/>
    <w:rsid w:val="00410CBE"/>
    <w:rsid w:val="00410F04"/>
    <w:rsid w:val="00421825"/>
    <w:rsid w:val="00423000"/>
    <w:rsid w:val="00423703"/>
    <w:rsid w:val="004242A1"/>
    <w:rsid w:val="00427B4C"/>
    <w:rsid w:val="00431D2B"/>
    <w:rsid w:val="00434ACC"/>
    <w:rsid w:val="00435F4E"/>
    <w:rsid w:val="00441EBB"/>
    <w:rsid w:val="004432F5"/>
    <w:rsid w:val="00445D6D"/>
    <w:rsid w:val="00450BF3"/>
    <w:rsid w:val="004531F0"/>
    <w:rsid w:val="00457F18"/>
    <w:rsid w:val="00465D59"/>
    <w:rsid w:val="00465F5F"/>
    <w:rsid w:val="00467915"/>
    <w:rsid w:val="004703C2"/>
    <w:rsid w:val="00484A5C"/>
    <w:rsid w:val="00497200"/>
    <w:rsid w:val="004A25A3"/>
    <w:rsid w:val="004A2FC6"/>
    <w:rsid w:val="004A5CD4"/>
    <w:rsid w:val="004A62B0"/>
    <w:rsid w:val="004B6DB4"/>
    <w:rsid w:val="004B7689"/>
    <w:rsid w:val="004B7796"/>
    <w:rsid w:val="004C3323"/>
    <w:rsid w:val="004C3962"/>
    <w:rsid w:val="004E23F9"/>
    <w:rsid w:val="004E3E49"/>
    <w:rsid w:val="004E4044"/>
    <w:rsid w:val="004F3078"/>
    <w:rsid w:val="0050053D"/>
    <w:rsid w:val="00510570"/>
    <w:rsid w:val="0051676B"/>
    <w:rsid w:val="00520E99"/>
    <w:rsid w:val="00524335"/>
    <w:rsid w:val="00525493"/>
    <w:rsid w:val="0052623B"/>
    <w:rsid w:val="005312C8"/>
    <w:rsid w:val="005315B7"/>
    <w:rsid w:val="00532086"/>
    <w:rsid w:val="00545B94"/>
    <w:rsid w:val="00546A22"/>
    <w:rsid w:val="00554333"/>
    <w:rsid w:val="0055529D"/>
    <w:rsid w:val="005606D3"/>
    <w:rsid w:val="00562119"/>
    <w:rsid w:val="0056795E"/>
    <w:rsid w:val="0058107A"/>
    <w:rsid w:val="00582FF2"/>
    <w:rsid w:val="00583EC3"/>
    <w:rsid w:val="0058707B"/>
    <w:rsid w:val="00594689"/>
    <w:rsid w:val="00596F02"/>
    <w:rsid w:val="00597F81"/>
    <w:rsid w:val="005A03D3"/>
    <w:rsid w:val="005C21E7"/>
    <w:rsid w:val="005C29B6"/>
    <w:rsid w:val="005D3308"/>
    <w:rsid w:val="005D581B"/>
    <w:rsid w:val="005E357A"/>
    <w:rsid w:val="005E4987"/>
    <w:rsid w:val="005E4C77"/>
    <w:rsid w:val="005E53B4"/>
    <w:rsid w:val="005F57B5"/>
    <w:rsid w:val="005F64F5"/>
    <w:rsid w:val="005F70C1"/>
    <w:rsid w:val="005F7BB7"/>
    <w:rsid w:val="006018F6"/>
    <w:rsid w:val="0060331D"/>
    <w:rsid w:val="006113B6"/>
    <w:rsid w:val="0062623A"/>
    <w:rsid w:val="00630F54"/>
    <w:rsid w:val="00631B65"/>
    <w:rsid w:val="006343B5"/>
    <w:rsid w:val="00634EBF"/>
    <w:rsid w:val="0064313E"/>
    <w:rsid w:val="00647E01"/>
    <w:rsid w:val="006552FD"/>
    <w:rsid w:val="0066515D"/>
    <w:rsid w:val="00667803"/>
    <w:rsid w:val="00667AFC"/>
    <w:rsid w:val="00667AFE"/>
    <w:rsid w:val="00667F2B"/>
    <w:rsid w:val="00671144"/>
    <w:rsid w:val="0067413C"/>
    <w:rsid w:val="00674470"/>
    <w:rsid w:val="00680347"/>
    <w:rsid w:val="0068159C"/>
    <w:rsid w:val="00684C9F"/>
    <w:rsid w:val="00690ECF"/>
    <w:rsid w:val="00691863"/>
    <w:rsid w:val="006A4042"/>
    <w:rsid w:val="006A6059"/>
    <w:rsid w:val="006A77AA"/>
    <w:rsid w:val="006B2F9A"/>
    <w:rsid w:val="006C59E0"/>
    <w:rsid w:val="006D5665"/>
    <w:rsid w:val="006D60E5"/>
    <w:rsid w:val="006D61D6"/>
    <w:rsid w:val="006E002C"/>
    <w:rsid w:val="006E2C44"/>
    <w:rsid w:val="006F208C"/>
    <w:rsid w:val="006F7D5B"/>
    <w:rsid w:val="00702185"/>
    <w:rsid w:val="00705BEE"/>
    <w:rsid w:val="00707D50"/>
    <w:rsid w:val="00713E20"/>
    <w:rsid w:val="00713F1D"/>
    <w:rsid w:val="007223B1"/>
    <w:rsid w:val="00722D1B"/>
    <w:rsid w:val="007237DE"/>
    <w:rsid w:val="00726EA5"/>
    <w:rsid w:val="0073042F"/>
    <w:rsid w:val="00733B12"/>
    <w:rsid w:val="00737CB7"/>
    <w:rsid w:val="007409E9"/>
    <w:rsid w:val="007446CF"/>
    <w:rsid w:val="0075255D"/>
    <w:rsid w:val="00773CDB"/>
    <w:rsid w:val="007747AD"/>
    <w:rsid w:val="007759C2"/>
    <w:rsid w:val="0077616E"/>
    <w:rsid w:val="00776AD0"/>
    <w:rsid w:val="007807B1"/>
    <w:rsid w:val="00783F42"/>
    <w:rsid w:val="00797DEF"/>
    <w:rsid w:val="007A2F45"/>
    <w:rsid w:val="007B08D9"/>
    <w:rsid w:val="007C1E79"/>
    <w:rsid w:val="007C4FCF"/>
    <w:rsid w:val="007C58C6"/>
    <w:rsid w:val="007D711F"/>
    <w:rsid w:val="007E09C1"/>
    <w:rsid w:val="007E2F0E"/>
    <w:rsid w:val="007F29FE"/>
    <w:rsid w:val="007F5C12"/>
    <w:rsid w:val="007F7C05"/>
    <w:rsid w:val="00804649"/>
    <w:rsid w:val="00805159"/>
    <w:rsid w:val="008058D7"/>
    <w:rsid w:val="00807643"/>
    <w:rsid w:val="00810468"/>
    <w:rsid w:val="00814A87"/>
    <w:rsid w:val="00816A05"/>
    <w:rsid w:val="00820696"/>
    <w:rsid w:val="00825DF1"/>
    <w:rsid w:val="00830D7F"/>
    <w:rsid w:val="00831416"/>
    <w:rsid w:val="00831ACC"/>
    <w:rsid w:val="00831F72"/>
    <w:rsid w:val="00833910"/>
    <w:rsid w:val="00835DD0"/>
    <w:rsid w:val="008362F3"/>
    <w:rsid w:val="00845C8B"/>
    <w:rsid w:val="0084600B"/>
    <w:rsid w:val="00846526"/>
    <w:rsid w:val="008474EE"/>
    <w:rsid w:val="00850102"/>
    <w:rsid w:val="00854273"/>
    <w:rsid w:val="0086193E"/>
    <w:rsid w:val="00862735"/>
    <w:rsid w:val="00864E21"/>
    <w:rsid w:val="00866A38"/>
    <w:rsid w:val="00872869"/>
    <w:rsid w:val="00875E9B"/>
    <w:rsid w:val="008764CA"/>
    <w:rsid w:val="00883A91"/>
    <w:rsid w:val="00884066"/>
    <w:rsid w:val="00887265"/>
    <w:rsid w:val="008931E9"/>
    <w:rsid w:val="00893C7F"/>
    <w:rsid w:val="008A3086"/>
    <w:rsid w:val="008B1C31"/>
    <w:rsid w:val="008B46B0"/>
    <w:rsid w:val="008C1F75"/>
    <w:rsid w:val="008D33A3"/>
    <w:rsid w:val="008D3511"/>
    <w:rsid w:val="008D6B0B"/>
    <w:rsid w:val="008D7617"/>
    <w:rsid w:val="008E2232"/>
    <w:rsid w:val="008E4347"/>
    <w:rsid w:val="008E4918"/>
    <w:rsid w:val="008E4F63"/>
    <w:rsid w:val="008E6703"/>
    <w:rsid w:val="008E7A2C"/>
    <w:rsid w:val="008F2B1B"/>
    <w:rsid w:val="008F2FEB"/>
    <w:rsid w:val="009118BD"/>
    <w:rsid w:val="00912BCF"/>
    <w:rsid w:val="00913ABE"/>
    <w:rsid w:val="009220C5"/>
    <w:rsid w:val="00925A10"/>
    <w:rsid w:val="00926183"/>
    <w:rsid w:val="009303D1"/>
    <w:rsid w:val="00942C72"/>
    <w:rsid w:val="00946527"/>
    <w:rsid w:val="00946C9A"/>
    <w:rsid w:val="00950AAE"/>
    <w:rsid w:val="00951386"/>
    <w:rsid w:val="009513B6"/>
    <w:rsid w:val="009561CF"/>
    <w:rsid w:val="00957353"/>
    <w:rsid w:val="00960625"/>
    <w:rsid w:val="009701A2"/>
    <w:rsid w:val="0097526B"/>
    <w:rsid w:val="009808CC"/>
    <w:rsid w:val="009852A6"/>
    <w:rsid w:val="00990556"/>
    <w:rsid w:val="00990B0D"/>
    <w:rsid w:val="0099488D"/>
    <w:rsid w:val="009A4D36"/>
    <w:rsid w:val="009A7552"/>
    <w:rsid w:val="009C0BBF"/>
    <w:rsid w:val="009C34CF"/>
    <w:rsid w:val="009C7D87"/>
    <w:rsid w:val="009D0B9A"/>
    <w:rsid w:val="009D2815"/>
    <w:rsid w:val="009D37C5"/>
    <w:rsid w:val="009D65E2"/>
    <w:rsid w:val="009E7627"/>
    <w:rsid w:val="009F4432"/>
    <w:rsid w:val="00A04C5C"/>
    <w:rsid w:val="00A15F5E"/>
    <w:rsid w:val="00A1785D"/>
    <w:rsid w:val="00A2219A"/>
    <w:rsid w:val="00A24594"/>
    <w:rsid w:val="00A31CB1"/>
    <w:rsid w:val="00A332D7"/>
    <w:rsid w:val="00A345E9"/>
    <w:rsid w:val="00A357C9"/>
    <w:rsid w:val="00A44F4A"/>
    <w:rsid w:val="00A50387"/>
    <w:rsid w:val="00A53165"/>
    <w:rsid w:val="00A60FC7"/>
    <w:rsid w:val="00A61D76"/>
    <w:rsid w:val="00A637FE"/>
    <w:rsid w:val="00A63DCD"/>
    <w:rsid w:val="00A64FB0"/>
    <w:rsid w:val="00A65F74"/>
    <w:rsid w:val="00A7400A"/>
    <w:rsid w:val="00A83353"/>
    <w:rsid w:val="00A866A2"/>
    <w:rsid w:val="00A967A7"/>
    <w:rsid w:val="00AA598C"/>
    <w:rsid w:val="00AB0727"/>
    <w:rsid w:val="00AB18FC"/>
    <w:rsid w:val="00AB1C48"/>
    <w:rsid w:val="00AB3526"/>
    <w:rsid w:val="00AB710B"/>
    <w:rsid w:val="00AC097D"/>
    <w:rsid w:val="00AC4090"/>
    <w:rsid w:val="00AD5C52"/>
    <w:rsid w:val="00AE26B1"/>
    <w:rsid w:val="00AE6CF6"/>
    <w:rsid w:val="00AE779C"/>
    <w:rsid w:val="00B1051C"/>
    <w:rsid w:val="00B123D8"/>
    <w:rsid w:val="00B15693"/>
    <w:rsid w:val="00B15C28"/>
    <w:rsid w:val="00B16FDE"/>
    <w:rsid w:val="00B1784A"/>
    <w:rsid w:val="00B1788E"/>
    <w:rsid w:val="00B21D13"/>
    <w:rsid w:val="00B27A85"/>
    <w:rsid w:val="00B30681"/>
    <w:rsid w:val="00B32552"/>
    <w:rsid w:val="00B33BF5"/>
    <w:rsid w:val="00B3765C"/>
    <w:rsid w:val="00B4395F"/>
    <w:rsid w:val="00B4401D"/>
    <w:rsid w:val="00B4683D"/>
    <w:rsid w:val="00B46B93"/>
    <w:rsid w:val="00B47E1E"/>
    <w:rsid w:val="00B514C0"/>
    <w:rsid w:val="00B5344F"/>
    <w:rsid w:val="00B56ABC"/>
    <w:rsid w:val="00B61B50"/>
    <w:rsid w:val="00B6254A"/>
    <w:rsid w:val="00B66478"/>
    <w:rsid w:val="00B7061E"/>
    <w:rsid w:val="00B75164"/>
    <w:rsid w:val="00B754BE"/>
    <w:rsid w:val="00B76737"/>
    <w:rsid w:val="00B76E77"/>
    <w:rsid w:val="00B77240"/>
    <w:rsid w:val="00B83282"/>
    <w:rsid w:val="00B854EC"/>
    <w:rsid w:val="00B90384"/>
    <w:rsid w:val="00B90431"/>
    <w:rsid w:val="00B92D03"/>
    <w:rsid w:val="00B932AF"/>
    <w:rsid w:val="00B95581"/>
    <w:rsid w:val="00B9721B"/>
    <w:rsid w:val="00B97CFD"/>
    <w:rsid w:val="00BA1FAD"/>
    <w:rsid w:val="00BA5097"/>
    <w:rsid w:val="00BA5629"/>
    <w:rsid w:val="00BA5F21"/>
    <w:rsid w:val="00BA60CC"/>
    <w:rsid w:val="00BA6DCA"/>
    <w:rsid w:val="00BB13E7"/>
    <w:rsid w:val="00BB14E4"/>
    <w:rsid w:val="00BB2707"/>
    <w:rsid w:val="00BC3DE4"/>
    <w:rsid w:val="00BC448F"/>
    <w:rsid w:val="00BC4540"/>
    <w:rsid w:val="00BD4653"/>
    <w:rsid w:val="00BD4C9A"/>
    <w:rsid w:val="00BE0DBE"/>
    <w:rsid w:val="00BE50D5"/>
    <w:rsid w:val="00BE66CD"/>
    <w:rsid w:val="00BE68BB"/>
    <w:rsid w:val="00BF3EE7"/>
    <w:rsid w:val="00BF443E"/>
    <w:rsid w:val="00BF4893"/>
    <w:rsid w:val="00C01BA5"/>
    <w:rsid w:val="00C02925"/>
    <w:rsid w:val="00C03590"/>
    <w:rsid w:val="00C0458B"/>
    <w:rsid w:val="00C0530C"/>
    <w:rsid w:val="00C10B18"/>
    <w:rsid w:val="00C11FAE"/>
    <w:rsid w:val="00C1426F"/>
    <w:rsid w:val="00C16B8D"/>
    <w:rsid w:val="00C210EA"/>
    <w:rsid w:val="00C23770"/>
    <w:rsid w:val="00C250D9"/>
    <w:rsid w:val="00C27B2C"/>
    <w:rsid w:val="00C422D6"/>
    <w:rsid w:val="00C4331D"/>
    <w:rsid w:val="00C4665C"/>
    <w:rsid w:val="00C46B1F"/>
    <w:rsid w:val="00C47836"/>
    <w:rsid w:val="00C5574D"/>
    <w:rsid w:val="00C55A88"/>
    <w:rsid w:val="00C60825"/>
    <w:rsid w:val="00C64B32"/>
    <w:rsid w:val="00C66D3A"/>
    <w:rsid w:val="00C80F59"/>
    <w:rsid w:val="00CA0985"/>
    <w:rsid w:val="00CA13B8"/>
    <w:rsid w:val="00CA380B"/>
    <w:rsid w:val="00CA6A57"/>
    <w:rsid w:val="00CB2526"/>
    <w:rsid w:val="00CB3B01"/>
    <w:rsid w:val="00CB61A5"/>
    <w:rsid w:val="00CC1E69"/>
    <w:rsid w:val="00CC46C8"/>
    <w:rsid w:val="00CC6714"/>
    <w:rsid w:val="00CD1E7E"/>
    <w:rsid w:val="00D01955"/>
    <w:rsid w:val="00D074F7"/>
    <w:rsid w:val="00D1115A"/>
    <w:rsid w:val="00D132BF"/>
    <w:rsid w:val="00D15F87"/>
    <w:rsid w:val="00D172A8"/>
    <w:rsid w:val="00D2587E"/>
    <w:rsid w:val="00D316EF"/>
    <w:rsid w:val="00D3410F"/>
    <w:rsid w:val="00D475B4"/>
    <w:rsid w:val="00D50A01"/>
    <w:rsid w:val="00D50E51"/>
    <w:rsid w:val="00D61497"/>
    <w:rsid w:val="00D67290"/>
    <w:rsid w:val="00D70704"/>
    <w:rsid w:val="00D74FF0"/>
    <w:rsid w:val="00D81940"/>
    <w:rsid w:val="00D8492D"/>
    <w:rsid w:val="00D85D1F"/>
    <w:rsid w:val="00D86953"/>
    <w:rsid w:val="00D87E67"/>
    <w:rsid w:val="00D954C9"/>
    <w:rsid w:val="00D955A4"/>
    <w:rsid w:val="00DA65DC"/>
    <w:rsid w:val="00DA6B6F"/>
    <w:rsid w:val="00DB30B0"/>
    <w:rsid w:val="00DB59D5"/>
    <w:rsid w:val="00DB5A84"/>
    <w:rsid w:val="00DC720D"/>
    <w:rsid w:val="00DE31E1"/>
    <w:rsid w:val="00DF058B"/>
    <w:rsid w:val="00DF1904"/>
    <w:rsid w:val="00DF2FE7"/>
    <w:rsid w:val="00DF3654"/>
    <w:rsid w:val="00E00BAF"/>
    <w:rsid w:val="00E02B86"/>
    <w:rsid w:val="00E02EA8"/>
    <w:rsid w:val="00E0361B"/>
    <w:rsid w:val="00E04EF6"/>
    <w:rsid w:val="00E14109"/>
    <w:rsid w:val="00E15C61"/>
    <w:rsid w:val="00E2100D"/>
    <w:rsid w:val="00E22080"/>
    <w:rsid w:val="00E2318C"/>
    <w:rsid w:val="00E27F93"/>
    <w:rsid w:val="00E302BC"/>
    <w:rsid w:val="00E33353"/>
    <w:rsid w:val="00E342FC"/>
    <w:rsid w:val="00E3604E"/>
    <w:rsid w:val="00E41656"/>
    <w:rsid w:val="00E43220"/>
    <w:rsid w:val="00E55FC7"/>
    <w:rsid w:val="00E608B9"/>
    <w:rsid w:val="00E63CB6"/>
    <w:rsid w:val="00E66C86"/>
    <w:rsid w:val="00E75496"/>
    <w:rsid w:val="00E87761"/>
    <w:rsid w:val="00E907AA"/>
    <w:rsid w:val="00E9387B"/>
    <w:rsid w:val="00E97DDF"/>
    <w:rsid w:val="00EA298E"/>
    <w:rsid w:val="00EA3616"/>
    <w:rsid w:val="00EB1325"/>
    <w:rsid w:val="00EB4415"/>
    <w:rsid w:val="00EB5A4A"/>
    <w:rsid w:val="00EB669E"/>
    <w:rsid w:val="00EB7AC4"/>
    <w:rsid w:val="00EC1168"/>
    <w:rsid w:val="00EC74A3"/>
    <w:rsid w:val="00ED14CF"/>
    <w:rsid w:val="00ED48CC"/>
    <w:rsid w:val="00ED5284"/>
    <w:rsid w:val="00ED79C0"/>
    <w:rsid w:val="00EE2893"/>
    <w:rsid w:val="00EE4B96"/>
    <w:rsid w:val="00EE4E2E"/>
    <w:rsid w:val="00EE60C3"/>
    <w:rsid w:val="00EF20DD"/>
    <w:rsid w:val="00EF2459"/>
    <w:rsid w:val="00EF2CE5"/>
    <w:rsid w:val="00EF4D10"/>
    <w:rsid w:val="00F01825"/>
    <w:rsid w:val="00F07313"/>
    <w:rsid w:val="00F11779"/>
    <w:rsid w:val="00F16490"/>
    <w:rsid w:val="00F24B39"/>
    <w:rsid w:val="00F32A64"/>
    <w:rsid w:val="00F36CD6"/>
    <w:rsid w:val="00F45324"/>
    <w:rsid w:val="00F46CA4"/>
    <w:rsid w:val="00F46EC2"/>
    <w:rsid w:val="00F57F4B"/>
    <w:rsid w:val="00F603C0"/>
    <w:rsid w:val="00F6207E"/>
    <w:rsid w:val="00F62E57"/>
    <w:rsid w:val="00F6784E"/>
    <w:rsid w:val="00F742EA"/>
    <w:rsid w:val="00F7476E"/>
    <w:rsid w:val="00F74F61"/>
    <w:rsid w:val="00F803B0"/>
    <w:rsid w:val="00F81C4D"/>
    <w:rsid w:val="00F81CEF"/>
    <w:rsid w:val="00F87474"/>
    <w:rsid w:val="00F933AA"/>
    <w:rsid w:val="00F94689"/>
    <w:rsid w:val="00F94B70"/>
    <w:rsid w:val="00FA3C09"/>
    <w:rsid w:val="00FA677C"/>
    <w:rsid w:val="00FB1598"/>
    <w:rsid w:val="00FB3B63"/>
    <w:rsid w:val="00FB6E1E"/>
    <w:rsid w:val="00FB7540"/>
    <w:rsid w:val="00FC0C41"/>
    <w:rsid w:val="00FC1E40"/>
    <w:rsid w:val="00FC20A2"/>
    <w:rsid w:val="00FC4D91"/>
    <w:rsid w:val="00FC5EB8"/>
    <w:rsid w:val="00FC679E"/>
    <w:rsid w:val="00FD7C8B"/>
    <w:rsid w:val="00FE1A81"/>
    <w:rsid w:val="00FF0D9C"/>
    <w:rsid w:val="00FF2E92"/>
    <w:rsid w:val="011CEA1E"/>
    <w:rsid w:val="016DE3F7"/>
    <w:rsid w:val="01A9A221"/>
    <w:rsid w:val="0252EAE1"/>
    <w:rsid w:val="0256D35E"/>
    <w:rsid w:val="030040F8"/>
    <w:rsid w:val="041C86CB"/>
    <w:rsid w:val="043D15DA"/>
    <w:rsid w:val="07564D0A"/>
    <w:rsid w:val="076777BC"/>
    <w:rsid w:val="077B8FE8"/>
    <w:rsid w:val="09EE8A49"/>
    <w:rsid w:val="09FEB4CE"/>
    <w:rsid w:val="0A044B59"/>
    <w:rsid w:val="0AAC0AB3"/>
    <w:rsid w:val="0CA8364F"/>
    <w:rsid w:val="0E36E86F"/>
    <w:rsid w:val="0E399B63"/>
    <w:rsid w:val="0F5AA020"/>
    <w:rsid w:val="0F763E9B"/>
    <w:rsid w:val="102454AD"/>
    <w:rsid w:val="10A919E3"/>
    <w:rsid w:val="112C2B53"/>
    <w:rsid w:val="140F4FBD"/>
    <w:rsid w:val="1413DCD2"/>
    <w:rsid w:val="146BA54C"/>
    <w:rsid w:val="155EF50C"/>
    <w:rsid w:val="15C8C61F"/>
    <w:rsid w:val="169DC52A"/>
    <w:rsid w:val="16C2AFC1"/>
    <w:rsid w:val="16D56E77"/>
    <w:rsid w:val="17155C6D"/>
    <w:rsid w:val="17FB5950"/>
    <w:rsid w:val="1838377C"/>
    <w:rsid w:val="18E096CE"/>
    <w:rsid w:val="1950F36C"/>
    <w:rsid w:val="198A9CE7"/>
    <w:rsid w:val="19E59965"/>
    <w:rsid w:val="1A1F8D57"/>
    <w:rsid w:val="1AC3A70A"/>
    <w:rsid w:val="1AD098FA"/>
    <w:rsid w:val="1B16952B"/>
    <w:rsid w:val="1BC4ECB7"/>
    <w:rsid w:val="1D1BCCCD"/>
    <w:rsid w:val="1D78EB75"/>
    <w:rsid w:val="1E5907F3"/>
    <w:rsid w:val="1F0582E2"/>
    <w:rsid w:val="1F92D0EA"/>
    <w:rsid w:val="20A2D477"/>
    <w:rsid w:val="22A02AAF"/>
    <w:rsid w:val="2329B385"/>
    <w:rsid w:val="252C2E82"/>
    <w:rsid w:val="257D4735"/>
    <w:rsid w:val="2598ED14"/>
    <w:rsid w:val="269933FA"/>
    <w:rsid w:val="26FAFBCE"/>
    <w:rsid w:val="276288BA"/>
    <w:rsid w:val="27991CFD"/>
    <w:rsid w:val="27C0A470"/>
    <w:rsid w:val="29895DED"/>
    <w:rsid w:val="2A549758"/>
    <w:rsid w:val="2AD59900"/>
    <w:rsid w:val="2B265F95"/>
    <w:rsid w:val="2B8EB05D"/>
    <w:rsid w:val="2C3C36B1"/>
    <w:rsid w:val="2C8AD5E3"/>
    <w:rsid w:val="2CBD4531"/>
    <w:rsid w:val="2CF428E7"/>
    <w:rsid w:val="2D2A640E"/>
    <w:rsid w:val="2D61859C"/>
    <w:rsid w:val="2EA9079B"/>
    <w:rsid w:val="2ECB75A7"/>
    <w:rsid w:val="2F3324A7"/>
    <w:rsid w:val="2F5404E0"/>
    <w:rsid w:val="2F6354AE"/>
    <w:rsid w:val="300A2D7B"/>
    <w:rsid w:val="310D10A1"/>
    <w:rsid w:val="319297E0"/>
    <w:rsid w:val="31A784AF"/>
    <w:rsid w:val="32A8A410"/>
    <w:rsid w:val="345E4551"/>
    <w:rsid w:val="34670B85"/>
    <w:rsid w:val="3517263B"/>
    <w:rsid w:val="36099EDC"/>
    <w:rsid w:val="38C27122"/>
    <w:rsid w:val="398C6E78"/>
    <w:rsid w:val="39DE00A8"/>
    <w:rsid w:val="3A9ABFB6"/>
    <w:rsid w:val="3D71E0F8"/>
    <w:rsid w:val="3DA478CA"/>
    <w:rsid w:val="3EAA0FB1"/>
    <w:rsid w:val="3F9BA354"/>
    <w:rsid w:val="3FBA6E80"/>
    <w:rsid w:val="40C73496"/>
    <w:rsid w:val="421C0187"/>
    <w:rsid w:val="42615EC0"/>
    <w:rsid w:val="4314BB4A"/>
    <w:rsid w:val="4399F976"/>
    <w:rsid w:val="43D4C8E8"/>
    <w:rsid w:val="445C4D1B"/>
    <w:rsid w:val="44C52AA7"/>
    <w:rsid w:val="453538F5"/>
    <w:rsid w:val="457378A5"/>
    <w:rsid w:val="462CE9CB"/>
    <w:rsid w:val="46E9A1AD"/>
    <w:rsid w:val="48D823DA"/>
    <w:rsid w:val="4A6867F2"/>
    <w:rsid w:val="4B43A019"/>
    <w:rsid w:val="4B67FD18"/>
    <w:rsid w:val="4BAC155D"/>
    <w:rsid w:val="4BBC214A"/>
    <w:rsid w:val="4BE6BAC4"/>
    <w:rsid w:val="4C008A1C"/>
    <w:rsid w:val="4C456DE0"/>
    <w:rsid w:val="4C809957"/>
    <w:rsid w:val="4E771B1E"/>
    <w:rsid w:val="4E7E7231"/>
    <w:rsid w:val="4F0DB48E"/>
    <w:rsid w:val="4F6E8110"/>
    <w:rsid w:val="4FBFF9B0"/>
    <w:rsid w:val="509CEAFD"/>
    <w:rsid w:val="51763544"/>
    <w:rsid w:val="520A30E4"/>
    <w:rsid w:val="5235C6B8"/>
    <w:rsid w:val="523671D2"/>
    <w:rsid w:val="52794F41"/>
    <w:rsid w:val="541AAF0C"/>
    <w:rsid w:val="54A70610"/>
    <w:rsid w:val="55B36DD7"/>
    <w:rsid w:val="56A8A3A3"/>
    <w:rsid w:val="56D6A989"/>
    <w:rsid w:val="578110F5"/>
    <w:rsid w:val="58996262"/>
    <w:rsid w:val="58EA4763"/>
    <w:rsid w:val="598BA454"/>
    <w:rsid w:val="5A2E4A07"/>
    <w:rsid w:val="5A938F6C"/>
    <w:rsid w:val="5B321876"/>
    <w:rsid w:val="5BE764D1"/>
    <w:rsid w:val="5C3575AB"/>
    <w:rsid w:val="5D0E4476"/>
    <w:rsid w:val="5D26ABDB"/>
    <w:rsid w:val="5E2B602F"/>
    <w:rsid w:val="5EFB55E8"/>
    <w:rsid w:val="5F17508F"/>
    <w:rsid w:val="603E70F2"/>
    <w:rsid w:val="6335071E"/>
    <w:rsid w:val="63873CCA"/>
    <w:rsid w:val="63AA2706"/>
    <w:rsid w:val="63ECC5D9"/>
    <w:rsid w:val="63F918B5"/>
    <w:rsid w:val="646B4B69"/>
    <w:rsid w:val="6480117C"/>
    <w:rsid w:val="66411F09"/>
    <w:rsid w:val="66B10ECE"/>
    <w:rsid w:val="681968DB"/>
    <w:rsid w:val="68D3E335"/>
    <w:rsid w:val="6A5D1657"/>
    <w:rsid w:val="6D2B50FF"/>
    <w:rsid w:val="6D64FBB8"/>
    <w:rsid w:val="6DC847E6"/>
    <w:rsid w:val="6F1BB61F"/>
    <w:rsid w:val="6FC4DDB7"/>
    <w:rsid w:val="71A57925"/>
    <w:rsid w:val="720FB0FA"/>
    <w:rsid w:val="73833809"/>
    <w:rsid w:val="739A6776"/>
    <w:rsid w:val="747456A7"/>
    <w:rsid w:val="752B286D"/>
    <w:rsid w:val="756D9A1D"/>
    <w:rsid w:val="75A34C8A"/>
    <w:rsid w:val="75CC88BC"/>
    <w:rsid w:val="76281ADD"/>
    <w:rsid w:val="7708D1CC"/>
    <w:rsid w:val="7781DD69"/>
    <w:rsid w:val="77F30787"/>
    <w:rsid w:val="784FE0B6"/>
    <w:rsid w:val="7943BF44"/>
    <w:rsid w:val="7A2F1BDA"/>
    <w:rsid w:val="7AC8B4A7"/>
    <w:rsid w:val="7AD08068"/>
    <w:rsid w:val="7C779534"/>
    <w:rsid w:val="7CD070BA"/>
    <w:rsid w:val="7EF15DE0"/>
    <w:rsid w:val="7F911E3C"/>
    <w:rsid w:val="7FE4097D"/>
    <w:rsid w:val="7FF22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7DC"/>
  <w15:docId w15:val="{13B1BC55-0381-4C92-B541-D311F71C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 w:type="paragraph" w:styleId="Revision">
    <w:name w:val="Revision"/>
    <w:hidden/>
    <w:uiPriority w:val="99"/>
    <w:semiHidden/>
    <w:rsid w:val="00AC097D"/>
    <w:pPr>
      <w:spacing w:after="0" w:line="240" w:lineRule="auto"/>
    </w:pPr>
  </w:style>
  <w:style w:type="character" w:customStyle="1" w:styleId="normaltextrun">
    <w:name w:val="normaltextrun"/>
    <w:basedOn w:val="DefaultParagraphFont"/>
    <w:rsid w:val="00862735"/>
  </w:style>
  <w:style w:type="character" w:customStyle="1" w:styleId="eop">
    <w:name w:val="eop"/>
    <w:basedOn w:val="DefaultParagraphFont"/>
    <w:rsid w:val="0086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652414075">
      <w:bodyDiv w:val="1"/>
      <w:marLeft w:val="0"/>
      <w:marRight w:val="0"/>
      <w:marTop w:val="0"/>
      <w:marBottom w:val="0"/>
      <w:divBdr>
        <w:top w:val="none" w:sz="0" w:space="0" w:color="auto"/>
        <w:left w:val="none" w:sz="0" w:space="0" w:color="auto"/>
        <w:bottom w:val="none" w:sz="0" w:space="0" w:color="auto"/>
        <w:right w:val="none" w:sz="0" w:space="0" w:color="auto"/>
      </w:divBdr>
    </w:div>
    <w:div w:id="901208728">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0F661-2F72-4BD9-9411-A44E402D3BAA}">
  <ds:schemaRefs>
    <ds:schemaRef ds:uri="http://schemas.openxmlformats.org/officeDocument/2006/bibliography"/>
  </ds:schemaRefs>
</ds:datastoreItem>
</file>

<file path=customXml/itemProps2.xml><?xml version="1.0" encoding="utf-8"?>
<ds:datastoreItem xmlns:ds="http://schemas.openxmlformats.org/officeDocument/2006/customXml" ds:itemID="{C134CA86-42C6-4205-A839-141F57D0F98B}">
  <ds:schemaRefs>
    <ds:schemaRef ds:uri="http://schemas.microsoft.com/sharepoint/v3/contenttype/forms"/>
  </ds:schemaRefs>
</ds:datastoreItem>
</file>

<file path=customXml/itemProps3.xml><?xml version="1.0" encoding="utf-8"?>
<ds:datastoreItem xmlns:ds="http://schemas.openxmlformats.org/officeDocument/2006/customXml" ds:itemID="{6A43FDF5-EB57-4D64-A79D-5A74DB4C39A5}">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4.xml><?xml version="1.0" encoding="utf-8"?>
<ds:datastoreItem xmlns:ds="http://schemas.openxmlformats.org/officeDocument/2006/customXml" ds:itemID="{DFBBB269-EC46-4D4D-94B2-D8C65F927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 Lauren</dc:creator>
  <cp:keywords/>
  <cp:lastModifiedBy>Andrea Trantham</cp:lastModifiedBy>
  <cp:revision>3</cp:revision>
  <cp:lastPrinted>2025-09-22T13:25:00Z</cp:lastPrinted>
  <dcterms:created xsi:type="dcterms:W3CDTF">2026-06-09T19:35:00Z</dcterms:created>
  <dcterms:modified xsi:type="dcterms:W3CDTF">2026-06-09T19:37:00Z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