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9CC" w:rsidRDefault="006539CC" w:rsidP="006539CC">
      <w:pPr>
        <w:tabs>
          <w:tab w:val="center" w:pos="4680"/>
        </w:tabs>
        <w:jc w:val="center"/>
        <w:rPr>
          <w:rFonts w:ascii="Times New Roman" w:hAnsi="Times New Roman"/>
          <w:sz w:val="28"/>
        </w:rPr>
      </w:pPr>
      <w:r>
        <w:rPr>
          <w:rFonts w:ascii="Times New Roman" w:hAnsi="Times New Roman"/>
          <w:b/>
          <w:sz w:val="28"/>
        </w:rPr>
        <w:t>BID BOND</w:t>
      </w:r>
    </w:p>
    <w:p w:rsidR="006539CC" w:rsidRDefault="006539CC" w:rsidP="006539CC">
      <w:pPr>
        <w:tabs>
          <w:tab w:val="center" w:pos="4680"/>
        </w:tabs>
        <w:jc w:val="both"/>
        <w:rPr>
          <w:rFonts w:ascii="Times New Roman" w:hAnsi="Times New Roman"/>
          <w:sz w:val="22"/>
        </w:rPr>
      </w:pPr>
      <w:r>
        <w:rPr>
          <w:rFonts w:ascii="Times New Roman" w:hAnsi="Times New Roman"/>
          <w:sz w:val="22"/>
        </w:rPr>
        <w:tab/>
        <w:t>FOR</w:t>
      </w:r>
    </w:p>
    <w:p w:rsidR="006539CC" w:rsidRDefault="006539CC" w:rsidP="006539CC">
      <w:pPr>
        <w:tabs>
          <w:tab w:val="center" w:pos="4680"/>
        </w:tabs>
        <w:jc w:val="both"/>
        <w:rPr>
          <w:rFonts w:ascii="Times New Roman" w:hAnsi="Times New Roman"/>
          <w:sz w:val="22"/>
        </w:rPr>
      </w:pPr>
      <w:r>
        <w:rPr>
          <w:rFonts w:ascii="Times New Roman" w:hAnsi="Times New Roman"/>
          <w:sz w:val="22"/>
        </w:rPr>
        <w:tab/>
      </w:r>
      <w:r>
        <w:rPr>
          <w:rFonts w:ascii="Times New Roman" w:hAnsi="Times New Roman"/>
          <w:b/>
          <w:sz w:val="22"/>
        </w:rPr>
        <w:t>FACILITY PLANNING AND CONTROL PROJECTS</w:t>
      </w:r>
    </w:p>
    <w:p w:rsidR="006539CC" w:rsidRDefault="006539CC" w:rsidP="006539CC">
      <w:pPr>
        <w:jc w:val="both"/>
        <w:rPr>
          <w:rFonts w:ascii="Times New Roman" w:hAnsi="Times New Roman"/>
          <w:sz w:val="22"/>
        </w:rPr>
      </w:pPr>
      <w:bookmarkStart w:id="0" w:name="_GoBack"/>
      <w:bookmarkEnd w:id="0"/>
    </w:p>
    <w:p w:rsidR="006539CC" w:rsidRDefault="006539CC" w:rsidP="006539CC">
      <w:pPr>
        <w:tabs>
          <w:tab w:val="left" w:pos="7200"/>
          <w:tab w:val="right" w:pos="9360"/>
        </w:tabs>
        <w:rPr>
          <w:rFonts w:ascii="Times New Roman" w:hAnsi="Times New Roman"/>
          <w:sz w:val="22"/>
          <w:u w:val="single"/>
        </w:rPr>
      </w:pPr>
      <w:r>
        <w:rPr>
          <w:rFonts w:ascii="Times New Roman" w:hAnsi="Times New Roman"/>
          <w:sz w:val="22"/>
        </w:rPr>
        <w:tab/>
        <w:t xml:space="preserve">Date: </w:t>
      </w:r>
      <w:r>
        <w:rPr>
          <w:rFonts w:ascii="Times New Roman" w:hAnsi="Times New Roman"/>
          <w:sz w:val="22"/>
          <w:u w:val="single"/>
        </w:rPr>
        <w:t xml:space="preserve"> </w:t>
      </w:r>
      <w:r>
        <w:rPr>
          <w:rFonts w:ascii="Times New Roman" w:hAnsi="Times New Roman"/>
          <w:sz w:val="22"/>
          <w:u w:val="single"/>
        </w:rPr>
        <w:tab/>
      </w:r>
    </w:p>
    <w:p w:rsidR="006539CC" w:rsidRDefault="006539CC" w:rsidP="006539CC">
      <w:pPr>
        <w:tabs>
          <w:tab w:val="right" w:pos="9360"/>
        </w:tabs>
        <w:rPr>
          <w:rFonts w:ascii="Times New Roman" w:hAnsi="Times New Roman"/>
          <w:sz w:val="22"/>
        </w:rPr>
      </w:pPr>
      <w:r>
        <w:rPr>
          <w:rFonts w:ascii="Times New Roman" w:hAnsi="Times New Roman"/>
          <w:sz w:val="22"/>
        </w:rPr>
        <w:t>KNOW ALL MEN BY THESE PRESENTS:</w:t>
      </w:r>
    </w:p>
    <w:p w:rsidR="006539CC" w:rsidRDefault="006539CC" w:rsidP="006539CC">
      <w:pPr>
        <w:rPr>
          <w:rFonts w:ascii="Times New Roman" w:hAnsi="Times New Roman"/>
          <w:sz w:val="22"/>
        </w:rPr>
      </w:pPr>
    </w:p>
    <w:p w:rsidR="006539CC" w:rsidRDefault="006539CC" w:rsidP="006539CC">
      <w:pPr>
        <w:ind w:firstLine="720"/>
        <w:rPr>
          <w:rFonts w:ascii="Times New Roman" w:hAnsi="Times New Roman"/>
          <w:sz w:val="22"/>
        </w:rPr>
      </w:pPr>
      <w:r>
        <w:rPr>
          <w:rFonts w:ascii="Times New Roman" w:hAnsi="Times New Roman"/>
          <w:sz w:val="22"/>
        </w:rPr>
        <w:t>That</w:t>
      </w:r>
      <w:r>
        <w:rPr>
          <w:rFonts w:ascii="Times New Roman" w:hAnsi="Times New Roman"/>
          <w:sz w:val="22"/>
          <w:u w:val="single"/>
        </w:rPr>
        <w:t xml:space="preserve">                                                                     </w:t>
      </w:r>
      <w:r>
        <w:rPr>
          <w:rFonts w:ascii="Times New Roman" w:hAnsi="Times New Roman"/>
          <w:sz w:val="22"/>
        </w:rPr>
        <w:t>of</w:t>
      </w:r>
      <w:r>
        <w:rPr>
          <w:rFonts w:ascii="Times New Roman" w:hAnsi="Times New Roman"/>
          <w:sz w:val="22"/>
          <w:u w:val="single"/>
        </w:rPr>
        <w:t xml:space="preserve">                                                                         </w:t>
      </w:r>
      <w:r>
        <w:rPr>
          <w:rFonts w:ascii="Times New Roman" w:hAnsi="Times New Roman"/>
          <w:sz w:val="22"/>
        </w:rPr>
        <w:t>, as Principal, and</w:t>
      </w:r>
      <w:r>
        <w:rPr>
          <w:rFonts w:ascii="Times New Roman" w:hAnsi="Times New Roman"/>
          <w:sz w:val="22"/>
          <w:u w:val="single"/>
        </w:rPr>
        <w:t xml:space="preserve">                                                                                                                            </w:t>
      </w:r>
      <w:r>
        <w:rPr>
          <w:rFonts w:ascii="Times New Roman" w:hAnsi="Times New Roman"/>
          <w:sz w:val="22"/>
        </w:rPr>
        <w:t>, as Surety, are held and firmly bound unto the State of Louisiana, Division of Administration, Office of Facility Planning and Control (</w:t>
      </w:r>
      <w:proofErr w:type="spellStart"/>
      <w:r>
        <w:rPr>
          <w:rFonts w:ascii="Times New Roman" w:hAnsi="Times New Roman"/>
          <w:sz w:val="22"/>
        </w:rPr>
        <w:t>Obligee</w:t>
      </w:r>
      <w:proofErr w:type="spellEnd"/>
      <w:r>
        <w:rPr>
          <w:rFonts w:ascii="Times New Roman" w:hAnsi="Times New Roman"/>
          <w:sz w:val="22"/>
        </w:rPr>
        <w:t xml:space="preserve">), in the full and just sum of </w:t>
      </w:r>
      <w:r>
        <w:rPr>
          <w:rFonts w:ascii="Times New Roman" w:hAnsi="Times New Roman"/>
          <w:sz w:val="22"/>
          <w:u w:val="single"/>
        </w:rPr>
        <w:t>five (5%) percent of the total amount of this proposal, including all alternates,</w:t>
      </w:r>
      <w:r>
        <w:rPr>
          <w:rFonts w:ascii="Times New Roman" w:hAnsi="Times New Roman"/>
          <w:sz w:val="22"/>
        </w:rPr>
        <w:t xml:space="preserve"> lawful money of the United States, for payment of which sum, well and truly be made, we bind ourselves, our heirs, executors, administrators, successors and assigns, jointly and severally firmly by these presents.</w:t>
      </w:r>
    </w:p>
    <w:p w:rsidR="006539CC" w:rsidRDefault="006539CC" w:rsidP="006539CC">
      <w:pPr>
        <w:jc w:val="both"/>
        <w:rPr>
          <w:rFonts w:ascii="Times New Roman" w:hAnsi="Times New Roman"/>
          <w:sz w:val="22"/>
        </w:rPr>
      </w:pPr>
    </w:p>
    <w:p w:rsidR="006539CC" w:rsidRDefault="006539CC" w:rsidP="006539CC">
      <w:pPr>
        <w:ind w:firstLine="720"/>
        <w:jc w:val="both"/>
        <w:rPr>
          <w:rFonts w:ascii="Times New Roman" w:hAnsi="Times New Roman"/>
          <w:sz w:val="22"/>
        </w:rPr>
      </w:pPr>
      <w:r>
        <w:rPr>
          <w:rFonts w:ascii="Times New Roman" w:hAnsi="Times New Roman"/>
          <w:sz w:val="22"/>
        </w:rPr>
        <w:t xml:space="preserve">Surety represents that it is listed on the current U. S. Department of the Treasury Financial Management Service list of approved bonding companies as approved for an amount equal to or greater that the amount for which it obligates itself in this instrument or that it is a Louisiana domiciled insurance company with at least an A </w:t>
      </w:r>
      <w:r>
        <w:rPr>
          <w:rFonts w:ascii="Times New Roman" w:hAnsi="Times New Roman"/>
          <w:sz w:val="22"/>
        </w:rPr>
        <w:noBreakHyphen/>
        <w:t xml:space="preserve"> rating in the latest printing of the A. M.  Best's Key Rating Guide.  If surety qualifies by virtue of its Best's listing, the Bond amount may not exceed ten percent of policyholders' surplus as shown in the latest A. M. Best's Key Rating Guide.</w:t>
      </w:r>
    </w:p>
    <w:p w:rsidR="006539CC" w:rsidRDefault="006539CC" w:rsidP="006539CC">
      <w:pPr>
        <w:jc w:val="both"/>
        <w:rPr>
          <w:rFonts w:ascii="Times New Roman" w:hAnsi="Times New Roman"/>
          <w:sz w:val="22"/>
        </w:rPr>
      </w:pPr>
    </w:p>
    <w:p w:rsidR="006539CC" w:rsidRDefault="006539CC" w:rsidP="006539CC">
      <w:pPr>
        <w:ind w:firstLine="720"/>
        <w:jc w:val="both"/>
        <w:rPr>
          <w:rFonts w:ascii="Times New Roman" w:hAnsi="Times New Roman"/>
          <w:sz w:val="22"/>
        </w:rPr>
      </w:pPr>
      <w:r>
        <w:rPr>
          <w:rFonts w:ascii="Times New Roman" w:hAnsi="Times New Roman"/>
          <w:sz w:val="22"/>
        </w:rPr>
        <w:t>Surety further represents that it is licensed to do business in the State of Louisiana and that this Bond is signed by surety's agent or attorney</w:t>
      </w:r>
      <w:r>
        <w:rPr>
          <w:rFonts w:ascii="Times New Roman" w:hAnsi="Times New Roman"/>
          <w:sz w:val="22"/>
        </w:rPr>
        <w:noBreakHyphen/>
        <w:t>in</w:t>
      </w:r>
      <w:r>
        <w:rPr>
          <w:rFonts w:ascii="Times New Roman" w:hAnsi="Times New Roman"/>
          <w:sz w:val="22"/>
        </w:rPr>
        <w:noBreakHyphen/>
        <w:t>fact. This Bid Bond is accompanied by appropriate power of attorney.</w:t>
      </w:r>
    </w:p>
    <w:p w:rsidR="006539CC" w:rsidRDefault="006539CC" w:rsidP="006539CC">
      <w:pPr>
        <w:jc w:val="both"/>
        <w:rPr>
          <w:rFonts w:ascii="Times New Roman" w:hAnsi="Times New Roman"/>
          <w:sz w:val="22"/>
        </w:rPr>
      </w:pPr>
    </w:p>
    <w:p w:rsidR="006539CC" w:rsidRDefault="006539CC" w:rsidP="006539CC">
      <w:pPr>
        <w:ind w:firstLine="720"/>
        <w:jc w:val="both"/>
        <w:rPr>
          <w:rFonts w:ascii="Times New Roman" w:hAnsi="Times New Roman"/>
          <w:sz w:val="22"/>
        </w:rPr>
      </w:pPr>
      <w:r>
        <w:rPr>
          <w:rFonts w:ascii="Times New Roman" w:hAnsi="Times New Roman"/>
          <w:sz w:val="22"/>
        </w:rPr>
        <w:t xml:space="preserve">THE CONDITION OF THIS OBLIGATION IS SUCH that, whereas said Principal is herewith submitting its proposal to the </w:t>
      </w:r>
      <w:proofErr w:type="spellStart"/>
      <w:r>
        <w:rPr>
          <w:rFonts w:ascii="Times New Roman" w:hAnsi="Times New Roman"/>
          <w:sz w:val="22"/>
        </w:rPr>
        <w:t>Obligee</w:t>
      </w:r>
      <w:proofErr w:type="spellEnd"/>
      <w:r>
        <w:rPr>
          <w:rFonts w:ascii="Times New Roman" w:hAnsi="Times New Roman"/>
          <w:sz w:val="22"/>
        </w:rPr>
        <w:t xml:space="preserve"> on a Contract for:</w:t>
      </w:r>
    </w:p>
    <w:p w:rsidR="006539CC" w:rsidRDefault="006539CC" w:rsidP="006539CC">
      <w:pPr>
        <w:jc w:val="both"/>
        <w:rPr>
          <w:rFonts w:ascii="Times New Roman" w:hAnsi="Times New Roman"/>
          <w:sz w:val="22"/>
          <w:u w:val="single"/>
        </w:rPr>
      </w:pPr>
      <w:r>
        <w:rPr>
          <w:rFonts w:ascii="Times New Roman" w:hAnsi="Times New Roman"/>
          <w:sz w:val="22"/>
          <w:u w:val="single"/>
        </w:rPr>
        <w:t xml:space="preserve">                                                                                         </w:t>
      </w:r>
    </w:p>
    <w:p w:rsidR="006539CC" w:rsidRDefault="006539CC" w:rsidP="006539CC">
      <w:pPr>
        <w:jc w:val="both"/>
        <w:rPr>
          <w:rFonts w:ascii="Times New Roman" w:hAnsi="Times New Roman"/>
          <w:sz w:val="22"/>
        </w:rPr>
      </w:pPr>
      <w:r>
        <w:rPr>
          <w:rFonts w:ascii="Times New Roman" w:hAnsi="Times New Roman"/>
          <w:sz w:val="22"/>
        </w:rPr>
        <w:t xml:space="preserve">________________________________________________________________________________                                                    </w:t>
      </w:r>
    </w:p>
    <w:p w:rsidR="006539CC" w:rsidRDefault="006539CC" w:rsidP="006539CC">
      <w:pPr>
        <w:ind w:firstLine="720"/>
        <w:jc w:val="both"/>
        <w:rPr>
          <w:rFonts w:ascii="Times New Roman" w:hAnsi="Times New Roman"/>
          <w:sz w:val="22"/>
        </w:rPr>
      </w:pPr>
      <w:r>
        <w:rPr>
          <w:rFonts w:ascii="Times New Roman" w:hAnsi="Times New Roman"/>
          <w:sz w:val="22"/>
        </w:rPr>
        <w:t xml:space="preserve">NOW, THEREFORE, if the said Contract be awarded to the Principal and the Principal shall, within such time as may be specified, enter into the Contract in writing and give a good and sufficient bond to secure the performance of the terms and conditions of the Contract with surety acceptable to the </w:t>
      </w:r>
      <w:proofErr w:type="spellStart"/>
      <w:r>
        <w:rPr>
          <w:rFonts w:ascii="Times New Roman" w:hAnsi="Times New Roman"/>
          <w:sz w:val="22"/>
        </w:rPr>
        <w:t>Obligee</w:t>
      </w:r>
      <w:proofErr w:type="spellEnd"/>
      <w:r>
        <w:rPr>
          <w:rFonts w:ascii="Times New Roman" w:hAnsi="Times New Roman"/>
          <w:sz w:val="22"/>
        </w:rPr>
        <w:t>, then this obligation shall be void; otherwise this obligation shall become due and payable.</w:t>
      </w:r>
    </w:p>
    <w:p w:rsidR="006539CC" w:rsidRDefault="006539CC" w:rsidP="006539CC">
      <w:pPr>
        <w:jc w:val="both"/>
        <w:rPr>
          <w:rFonts w:ascii="Times New Roman" w:hAnsi="Times New Roman"/>
          <w:sz w:val="22"/>
        </w:rPr>
      </w:pPr>
    </w:p>
    <w:p w:rsidR="006539CC" w:rsidRDefault="006539CC" w:rsidP="006539CC">
      <w:pPr>
        <w:jc w:val="both"/>
        <w:rPr>
          <w:rFonts w:ascii="Times New Roman" w:hAnsi="Times New Roman"/>
          <w:sz w:val="22"/>
        </w:rPr>
      </w:pPr>
    </w:p>
    <w:p w:rsidR="006539CC" w:rsidRDefault="006539CC" w:rsidP="006539CC">
      <w:pPr>
        <w:tabs>
          <w:tab w:val="right" w:pos="5400"/>
          <w:tab w:val="right" w:pos="9360"/>
        </w:tabs>
        <w:jc w:val="both"/>
        <w:rPr>
          <w:rFonts w:ascii="Times New Roman" w:hAnsi="Times New Roman"/>
          <w:sz w:val="22"/>
          <w:u w:val="single"/>
        </w:rPr>
      </w:pPr>
      <w:r>
        <w:rPr>
          <w:rFonts w:ascii="Times New Roman" w:hAnsi="Times New Roman"/>
          <w:sz w:val="22"/>
          <w:u w:val="single"/>
        </w:rPr>
        <w:t xml:space="preserve">                                                                              </w:t>
      </w:r>
      <w:r>
        <w:rPr>
          <w:rFonts w:ascii="Times New Roman" w:hAnsi="Times New Roman"/>
          <w:sz w:val="22"/>
        </w:rPr>
        <w:tab/>
      </w:r>
      <w:r>
        <w:rPr>
          <w:rFonts w:ascii="Times New Roman" w:hAnsi="Times New Roman"/>
          <w:sz w:val="22"/>
          <w:u w:val="single"/>
        </w:rPr>
        <w:t xml:space="preserve">                                                                      </w:t>
      </w:r>
      <w:r>
        <w:rPr>
          <w:rFonts w:ascii="Times New Roman" w:hAnsi="Times New Roman"/>
          <w:sz w:val="22"/>
        </w:rPr>
        <w:tab/>
      </w:r>
    </w:p>
    <w:p w:rsidR="006539CC" w:rsidRDefault="006539CC" w:rsidP="006539CC">
      <w:pPr>
        <w:tabs>
          <w:tab w:val="left" w:pos="-1440"/>
        </w:tabs>
        <w:ind w:firstLine="720"/>
        <w:jc w:val="both"/>
        <w:rPr>
          <w:rFonts w:ascii="Times New Roman" w:hAnsi="Times New Roman"/>
          <w:sz w:val="22"/>
        </w:rPr>
      </w:pPr>
      <w:r>
        <w:rPr>
          <w:rFonts w:ascii="Times New Roman" w:hAnsi="Times New Roman"/>
          <w:sz w:val="22"/>
        </w:rPr>
        <w:t>PRINCIPAL (BIDDER)</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SURETY</w:t>
      </w:r>
    </w:p>
    <w:p w:rsidR="006539CC" w:rsidRDefault="006539CC" w:rsidP="006539CC">
      <w:pPr>
        <w:jc w:val="both"/>
        <w:rPr>
          <w:rFonts w:ascii="Times New Roman" w:hAnsi="Times New Roman"/>
          <w:sz w:val="22"/>
        </w:rPr>
      </w:pPr>
    </w:p>
    <w:p w:rsidR="006539CC" w:rsidRDefault="006539CC" w:rsidP="006539CC">
      <w:pPr>
        <w:jc w:val="both"/>
        <w:rPr>
          <w:rFonts w:ascii="Times New Roman" w:hAnsi="Times New Roman"/>
          <w:sz w:val="22"/>
        </w:rPr>
      </w:pPr>
    </w:p>
    <w:p w:rsidR="006539CC" w:rsidRDefault="006539CC" w:rsidP="006539CC">
      <w:pPr>
        <w:jc w:val="both"/>
        <w:rPr>
          <w:rFonts w:ascii="Times New Roman" w:hAnsi="Times New Roman"/>
          <w:sz w:val="22"/>
        </w:rPr>
      </w:pPr>
    </w:p>
    <w:p w:rsidR="006539CC" w:rsidRDefault="006539CC" w:rsidP="006539CC">
      <w:pPr>
        <w:tabs>
          <w:tab w:val="right" w:pos="9360"/>
        </w:tabs>
        <w:jc w:val="both"/>
        <w:rPr>
          <w:rFonts w:ascii="Times New Roman" w:hAnsi="Times New Roman"/>
          <w:sz w:val="22"/>
        </w:rPr>
      </w:pPr>
      <w:r>
        <w:rPr>
          <w:rFonts w:ascii="Times New Roman" w:hAnsi="Times New Roman"/>
          <w:sz w:val="22"/>
        </w:rPr>
        <w:t xml:space="preserve">BY: </w:t>
      </w:r>
      <w:r>
        <w:rPr>
          <w:rFonts w:ascii="Times New Roman" w:hAnsi="Times New Roman"/>
          <w:sz w:val="22"/>
          <w:u w:val="single"/>
        </w:rPr>
        <w:t xml:space="preserve">                                                                         </w:t>
      </w:r>
      <w:r>
        <w:rPr>
          <w:rFonts w:ascii="Times New Roman" w:hAnsi="Times New Roman"/>
          <w:sz w:val="22"/>
        </w:rPr>
        <w:t xml:space="preserve">                  BY:</w:t>
      </w:r>
      <w:r>
        <w:rPr>
          <w:rFonts w:ascii="Times New Roman" w:hAnsi="Times New Roman"/>
          <w:sz w:val="22"/>
          <w:u w:val="single"/>
        </w:rPr>
        <w:tab/>
      </w:r>
    </w:p>
    <w:p w:rsidR="006539CC" w:rsidRDefault="006539CC" w:rsidP="006539CC">
      <w:pPr>
        <w:tabs>
          <w:tab w:val="left" w:pos="-1440"/>
          <w:tab w:val="left" w:pos="-720"/>
          <w:tab w:val="left" w:pos="0"/>
          <w:tab w:val="left" w:pos="720"/>
          <w:tab w:val="left" w:pos="1440"/>
          <w:tab w:val="left" w:pos="2160"/>
          <w:tab w:val="left" w:pos="2880"/>
          <w:tab w:val="left" w:pos="3600"/>
          <w:tab w:val="left" w:pos="4320"/>
          <w:tab w:val="right" w:pos="9360"/>
        </w:tabs>
        <w:jc w:val="both"/>
        <w:rPr>
          <w:rFonts w:ascii="Times New Roman" w:hAnsi="Times New Roman"/>
          <w:sz w:val="22"/>
        </w:rPr>
      </w:pPr>
      <w:r>
        <w:rPr>
          <w:rFonts w:ascii="Times New Roman" w:hAnsi="Times New Roman"/>
          <w:sz w:val="22"/>
        </w:rPr>
        <w:t>AUTHORIZED OFFICER</w:t>
      </w:r>
      <w:r>
        <w:rPr>
          <w:rFonts w:ascii="Times New Roman" w:hAnsi="Times New Roman"/>
          <w:sz w:val="22"/>
        </w:rPr>
        <w:noBreakHyphen/>
        <w:t>OWNER</w:t>
      </w:r>
      <w:r>
        <w:rPr>
          <w:rFonts w:ascii="Times New Roman" w:hAnsi="Times New Roman"/>
          <w:sz w:val="22"/>
        </w:rPr>
        <w:noBreakHyphen/>
        <w:t>PARTNER</w:t>
      </w:r>
      <w:r>
        <w:rPr>
          <w:rFonts w:ascii="Times New Roman" w:hAnsi="Times New Roman"/>
          <w:sz w:val="22"/>
        </w:rPr>
        <w:tab/>
        <w:t xml:space="preserve">                 AGENT OR ATTORNEY</w:t>
      </w:r>
      <w:r>
        <w:rPr>
          <w:rFonts w:ascii="Times New Roman" w:hAnsi="Times New Roman"/>
          <w:sz w:val="22"/>
        </w:rPr>
        <w:noBreakHyphen/>
        <w:t>IN</w:t>
      </w:r>
      <w:r>
        <w:rPr>
          <w:rFonts w:ascii="Times New Roman" w:hAnsi="Times New Roman"/>
          <w:sz w:val="22"/>
        </w:rPr>
        <w:noBreakHyphen/>
      </w:r>
      <w:proofErr w:type="gramStart"/>
      <w:r>
        <w:rPr>
          <w:rFonts w:ascii="Times New Roman" w:hAnsi="Times New Roman"/>
          <w:sz w:val="22"/>
        </w:rPr>
        <w:t>FACT(</w:t>
      </w:r>
      <w:proofErr w:type="gramEnd"/>
      <w:r>
        <w:rPr>
          <w:rFonts w:ascii="Times New Roman" w:hAnsi="Times New Roman"/>
          <w:sz w:val="22"/>
        </w:rPr>
        <w:t>SEAL)</w:t>
      </w:r>
    </w:p>
    <w:p w:rsidR="00277BB6" w:rsidRDefault="00277BB6" w:rsidP="00C63479">
      <w:pPr>
        <w:tabs>
          <w:tab w:val="left" w:pos="-1440"/>
          <w:tab w:val="left" w:pos="-720"/>
          <w:tab w:val="left" w:pos="0"/>
          <w:tab w:val="left" w:pos="720"/>
          <w:tab w:val="left" w:pos="1440"/>
          <w:tab w:val="left" w:pos="2160"/>
          <w:tab w:val="left" w:pos="2880"/>
          <w:tab w:val="left" w:pos="3600"/>
          <w:tab w:val="left" w:pos="4320"/>
          <w:tab w:val="right" w:pos="9360"/>
        </w:tabs>
        <w:jc w:val="both"/>
      </w:pPr>
    </w:p>
    <w:p w:rsidR="00277BB6" w:rsidRPr="00277BB6" w:rsidRDefault="00277BB6" w:rsidP="00277BB6"/>
    <w:p w:rsidR="00277BB6" w:rsidRPr="00277BB6" w:rsidRDefault="00277BB6" w:rsidP="00277BB6"/>
    <w:p w:rsidR="00277BB6" w:rsidRPr="00277BB6" w:rsidRDefault="00277BB6" w:rsidP="00277BB6"/>
    <w:p w:rsidR="00277BB6" w:rsidRPr="00277BB6" w:rsidRDefault="00277BB6" w:rsidP="00277BB6"/>
    <w:p w:rsidR="00277BB6" w:rsidRPr="00277BB6" w:rsidRDefault="00277BB6" w:rsidP="00277BB6"/>
    <w:p w:rsidR="00126159" w:rsidRPr="00277BB6" w:rsidRDefault="005931A7" w:rsidP="00277BB6">
      <w:pPr>
        <w:rPr>
          <w:sz w:val="22"/>
          <w:szCs w:val="22"/>
        </w:rPr>
      </w:pPr>
      <w:r>
        <w:rPr>
          <w:sz w:val="22"/>
          <w:szCs w:val="22"/>
        </w:rPr>
        <w:t>July 2021</w:t>
      </w:r>
    </w:p>
    <w:sectPr w:rsidR="00126159" w:rsidRPr="00277BB6" w:rsidSect="003C32EE">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5B1" w:rsidRDefault="004D45B1">
      <w:r>
        <w:separator/>
      </w:r>
    </w:p>
  </w:endnote>
  <w:endnote w:type="continuationSeparator" w:id="0">
    <w:p w:rsidR="004D45B1" w:rsidRDefault="004D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D8F" w:rsidRDefault="007B0685">
    <w:pPr>
      <w:tabs>
        <w:tab w:val="right" w:pos="9360"/>
      </w:tabs>
      <w:rPr>
        <w:sz w:val="20"/>
      </w:rPr>
    </w:pPr>
    <w:r>
      <w:rPr>
        <w:sz w:val="20"/>
      </w:rPr>
      <w:fldChar w:fldCharType="begin"/>
    </w:r>
    <w:r w:rsidR="00345D8F">
      <w:rPr>
        <w:sz w:val="20"/>
      </w:rPr>
      <w:instrText xml:space="preserve">PAGE </w:instrText>
    </w:r>
    <w:r>
      <w:rPr>
        <w:sz w:val="20"/>
      </w:rPr>
      <w:fldChar w:fldCharType="separate"/>
    </w:r>
    <w:r w:rsidR="00345D8F">
      <w:rPr>
        <w:noProof/>
        <w:sz w:val="20"/>
      </w:rPr>
      <w:t>2</w:t>
    </w:r>
    <w:r>
      <w:rPr>
        <w:sz w:val="20"/>
      </w:rPr>
      <w:fldChar w:fldCharType="end"/>
    </w:r>
    <w:r w:rsidR="00345D8F">
      <w:rPr>
        <w:sz w:val="20"/>
      </w:rPr>
      <w:tab/>
      <w:t>2000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D8F" w:rsidRPr="001C18AB" w:rsidRDefault="00345D8F">
    <w:pPr>
      <w:tabs>
        <w:tab w:val="right" w:pos="9360"/>
      </w:tabs>
      <w:rPr>
        <w:sz w:val="16"/>
        <w:szCs w:val="16"/>
      </w:rPr>
    </w:pPr>
    <w:r w:rsidRPr="001C18AB">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5B1" w:rsidRDefault="004D45B1">
      <w:r>
        <w:separator/>
      </w:r>
    </w:p>
  </w:footnote>
  <w:footnote w:type="continuationSeparator" w:id="0">
    <w:p w:rsidR="004D45B1" w:rsidRDefault="004D4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E5D87"/>
    <w:multiLevelType w:val="hybridMultilevel"/>
    <w:tmpl w:val="8D8CAD54"/>
    <w:lvl w:ilvl="0" w:tplc="0409000F">
      <w:start w:val="1"/>
      <w:numFmt w:val="decimal"/>
      <w:lvlText w:val="%1."/>
      <w:lvlJc w:val="left"/>
      <w:pPr>
        <w:tabs>
          <w:tab w:val="num" w:pos="864"/>
        </w:tabs>
        <w:ind w:left="864" w:hanging="360"/>
      </w:p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3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6159"/>
    <w:rsid w:val="00015615"/>
    <w:rsid w:val="00032DF2"/>
    <w:rsid w:val="000449EC"/>
    <w:rsid w:val="000571AC"/>
    <w:rsid w:val="00067370"/>
    <w:rsid w:val="00072FCE"/>
    <w:rsid w:val="0008401F"/>
    <w:rsid w:val="00085399"/>
    <w:rsid w:val="000B1334"/>
    <w:rsid w:val="000B1501"/>
    <w:rsid w:val="000B1E49"/>
    <w:rsid w:val="000B47C4"/>
    <w:rsid w:val="000B4942"/>
    <w:rsid w:val="000B7DA5"/>
    <w:rsid w:val="000C70FD"/>
    <w:rsid w:val="001133CC"/>
    <w:rsid w:val="00114FFA"/>
    <w:rsid w:val="001151F0"/>
    <w:rsid w:val="00116DD9"/>
    <w:rsid w:val="00121B07"/>
    <w:rsid w:val="00125B1A"/>
    <w:rsid w:val="00126159"/>
    <w:rsid w:val="001314D7"/>
    <w:rsid w:val="00131765"/>
    <w:rsid w:val="00136813"/>
    <w:rsid w:val="00145FFF"/>
    <w:rsid w:val="001640AD"/>
    <w:rsid w:val="00174657"/>
    <w:rsid w:val="0017502F"/>
    <w:rsid w:val="0018542A"/>
    <w:rsid w:val="00185A0D"/>
    <w:rsid w:val="00190299"/>
    <w:rsid w:val="001A04B8"/>
    <w:rsid w:val="001A6697"/>
    <w:rsid w:val="001C18AB"/>
    <w:rsid w:val="001C4CF2"/>
    <w:rsid w:val="001C6F4A"/>
    <w:rsid w:val="001F1B8D"/>
    <w:rsid w:val="00200411"/>
    <w:rsid w:val="0020477F"/>
    <w:rsid w:val="00223367"/>
    <w:rsid w:val="00223D61"/>
    <w:rsid w:val="00224400"/>
    <w:rsid w:val="002517D4"/>
    <w:rsid w:val="00272D40"/>
    <w:rsid w:val="00275BFD"/>
    <w:rsid w:val="00277BB6"/>
    <w:rsid w:val="00277C30"/>
    <w:rsid w:val="002848E2"/>
    <w:rsid w:val="002848FC"/>
    <w:rsid w:val="00294B91"/>
    <w:rsid w:val="00295508"/>
    <w:rsid w:val="002C347E"/>
    <w:rsid w:val="002D4968"/>
    <w:rsid w:val="002E45AB"/>
    <w:rsid w:val="002F7F96"/>
    <w:rsid w:val="0030716D"/>
    <w:rsid w:val="00311D20"/>
    <w:rsid w:val="00331286"/>
    <w:rsid w:val="00340C7F"/>
    <w:rsid w:val="003420D4"/>
    <w:rsid w:val="00343301"/>
    <w:rsid w:val="00345D8F"/>
    <w:rsid w:val="00350DCC"/>
    <w:rsid w:val="0036494E"/>
    <w:rsid w:val="003649B7"/>
    <w:rsid w:val="00372342"/>
    <w:rsid w:val="003865F3"/>
    <w:rsid w:val="00394AEA"/>
    <w:rsid w:val="003A0F41"/>
    <w:rsid w:val="003A2E00"/>
    <w:rsid w:val="003B0B42"/>
    <w:rsid w:val="003B0F91"/>
    <w:rsid w:val="003B13EA"/>
    <w:rsid w:val="003B5502"/>
    <w:rsid w:val="003C32EE"/>
    <w:rsid w:val="003C6B7F"/>
    <w:rsid w:val="003D62A2"/>
    <w:rsid w:val="003E026A"/>
    <w:rsid w:val="003E074D"/>
    <w:rsid w:val="003E4EC6"/>
    <w:rsid w:val="003F232E"/>
    <w:rsid w:val="003F552C"/>
    <w:rsid w:val="00412A20"/>
    <w:rsid w:val="0041781E"/>
    <w:rsid w:val="00427CE4"/>
    <w:rsid w:val="00435800"/>
    <w:rsid w:val="00437240"/>
    <w:rsid w:val="00447EC6"/>
    <w:rsid w:val="00454655"/>
    <w:rsid w:val="00457702"/>
    <w:rsid w:val="00466666"/>
    <w:rsid w:val="00474961"/>
    <w:rsid w:val="004757AF"/>
    <w:rsid w:val="0047785C"/>
    <w:rsid w:val="0048700C"/>
    <w:rsid w:val="004941E8"/>
    <w:rsid w:val="0049496C"/>
    <w:rsid w:val="004A4F46"/>
    <w:rsid w:val="004A61A2"/>
    <w:rsid w:val="004C141A"/>
    <w:rsid w:val="004D45B1"/>
    <w:rsid w:val="004F2625"/>
    <w:rsid w:val="004F34EB"/>
    <w:rsid w:val="004F70CF"/>
    <w:rsid w:val="005016D3"/>
    <w:rsid w:val="00504441"/>
    <w:rsid w:val="00507FDF"/>
    <w:rsid w:val="005127F2"/>
    <w:rsid w:val="0052064E"/>
    <w:rsid w:val="00521A15"/>
    <w:rsid w:val="005264A4"/>
    <w:rsid w:val="0055228C"/>
    <w:rsid w:val="0055587A"/>
    <w:rsid w:val="005607CC"/>
    <w:rsid w:val="00560887"/>
    <w:rsid w:val="00571874"/>
    <w:rsid w:val="00575EF7"/>
    <w:rsid w:val="00580C6A"/>
    <w:rsid w:val="00585C85"/>
    <w:rsid w:val="00587BB6"/>
    <w:rsid w:val="005900A8"/>
    <w:rsid w:val="005931A7"/>
    <w:rsid w:val="005A4FFC"/>
    <w:rsid w:val="005B3EFD"/>
    <w:rsid w:val="005D088C"/>
    <w:rsid w:val="005E04A1"/>
    <w:rsid w:val="005E2BA2"/>
    <w:rsid w:val="005E4DFD"/>
    <w:rsid w:val="005E7B1B"/>
    <w:rsid w:val="005F0DEA"/>
    <w:rsid w:val="00600984"/>
    <w:rsid w:val="0060241A"/>
    <w:rsid w:val="0060777F"/>
    <w:rsid w:val="0062640E"/>
    <w:rsid w:val="006272A0"/>
    <w:rsid w:val="00633CDB"/>
    <w:rsid w:val="00640B54"/>
    <w:rsid w:val="006505EE"/>
    <w:rsid w:val="006539CC"/>
    <w:rsid w:val="00653D3F"/>
    <w:rsid w:val="0065606C"/>
    <w:rsid w:val="00664AC6"/>
    <w:rsid w:val="00666CCF"/>
    <w:rsid w:val="00670F43"/>
    <w:rsid w:val="00673C4C"/>
    <w:rsid w:val="006815C0"/>
    <w:rsid w:val="00682FAF"/>
    <w:rsid w:val="006A1ECC"/>
    <w:rsid w:val="006D504C"/>
    <w:rsid w:val="006E099E"/>
    <w:rsid w:val="006E7F25"/>
    <w:rsid w:val="006F324F"/>
    <w:rsid w:val="006F7F51"/>
    <w:rsid w:val="00704556"/>
    <w:rsid w:val="007068F7"/>
    <w:rsid w:val="007256AE"/>
    <w:rsid w:val="007365F0"/>
    <w:rsid w:val="00752178"/>
    <w:rsid w:val="0075296B"/>
    <w:rsid w:val="00754ACC"/>
    <w:rsid w:val="0076173F"/>
    <w:rsid w:val="0076380E"/>
    <w:rsid w:val="00790261"/>
    <w:rsid w:val="00796B9A"/>
    <w:rsid w:val="007A141B"/>
    <w:rsid w:val="007A74FD"/>
    <w:rsid w:val="007B0685"/>
    <w:rsid w:val="007C5068"/>
    <w:rsid w:val="007E2596"/>
    <w:rsid w:val="008222BC"/>
    <w:rsid w:val="0082611E"/>
    <w:rsid w:val="0082748B"/>
    <w:rsid w:val="00835841"/>
    <w:rsid w:val="00851729"/>
    <w:rsid w:val="00860C0A"/>
    <w:rsid w:val="008668A9"/>
    <w:rsid w:val="00873A1A"/>
    <w:rsid w:val="0088715F"/>
    <w:rsid w:val="00890C56"/>
    <w:rsid w:val="008A0774"/>
    <w:rsid w:val="008C321A"/>
    <w:rsid w:val="008D4450"/>
    <w:rsid w:val="008D76B9"/>
    <w:rsid w:val="008E5FD2"/>
    <w:rsid w:val="008F1908"/>
    <w:rsid w:val="00910AF5"/>
    <w:rsid w:val="00912517"/>
    <w:rsid w:val="00933448"/>
    <w:rsid w:val="009369A5"/>
    <w:rsid w:val="00940566"/>
    <w:rsid w:val="00956920"/>
    <w:rsid w:val="009623E5"/>
    <w:rsid w:val="00974A9F"/>
    <w:rsid w:val="009879F9"/>
    <w:rsid w:val="00990E00"/>
    <w:rsid w:val="009952FD"/>
    <w:rsid w:val="009A1AD5"/>
    <w:rsid w:val="009A62B9"/>
    <w:rsid w:val="009A79F4"/>
    <w:rsid w:val="009C04B0"/>
    <w:rsid w:val="009C21BC"/>
    <w:rsid w:val="009D2FA7"/>
    <w:rsid w:val="009D38DE"/>
    <w:rsid w:val="009D4D12"/>
    <w:rsid w:val="009F501A"/>
    <w:rsid w:val="009F7643"/>
    <w:rsid w:val="00A01913"/>
    <w:rsid w:val="00A021EB"/>
    <w:rsid w:val="00A11BF6"/>
    <w:rsid w:val="00A15529"/>
    <w:rsid w:val="00A2406A"/>
    <w:rsid w:val="00A3038D"/>
    <w:rsid w:val="00A31FD2"/>
    <w:rsid w:val="00A55416"/>
    <w:rsid w:val="00A5789B"/>
    <w:rsid w:val="00A63192"/>
    <w:rsid w:val="00A642EC"/>
    <w:rsid w:val="00A718DD"/>
    <w:rsid w:val="00A7432E"/>
    <w:rsid w:val="00A90004"/>
    <w:rsid w:val="00A94755"/>
    <w:rsid w:val="00AA67BB"/>
    <w:rsid w:val="00AD1274"/>
    <w:rsid w:val="00AE2FE2"/>
    <w:rsid w:val="00AE5F67"/>
    <w:rsid w:val="00AF38B6"/>
    <w:rsid w:val="00AF3CB0"/>
    <w:rsid w:val="00AF74A1"/>
    <w:rsid w:val="00B201D5"/>
    <w:rsid w:val="00B33F22"/>
    <w:rsid w:val="00B36094"/>
    <w:rsid w:val="00B50334"/>
    <w:rsid w:val="00B569E0"/>
    <w:rsid w:val="00B57E9D"/>
    <w:rsid w:val="00B65B88"/>
    <w:rsid w:val="00B75BE3"/>
    <w:rsid w:val="00B83E94"/>
    <w:rsid w:val="00B85B40"/>
    <w:rsid w:val="00B92368"/>
    <w:rsid w:val="00BB76BC"/>
    <w:rsid w:val="00BC2406"/>
    <w:rsid w:val="00BC2671"/>
    <w:rsid w:val="00BD6573"/>
    <w:rsid w:val="00BD78FD"/>
    <w:rsid w:val="00BE4DB2"/>
    <w:rsid w:val="00C01E32"/>
    <w:rsid w:val="00C13E67"/>
    <w:rsid w:val="00C3718E"/>
    <w:rsid w:val="00C40AFC"/>
    <w:rsid w:val="00C45245"/>
    <w:rsid w:val="00C63479"/>
    <w:rsid w:val="00C63F93"/>
    <w:rsid w:val="00C85ADD"/>
    <w:rsid w:val="00C91BCF"/>
    <w:rsid w:val="00CA6AB4"/>
    <w:rsid w:val="00CB7142"/>
    <w:rsid w:val="00CC2FCA"/>
    <w:rsid w:val="00CE2D0F"/>
    <w:rsid w:val="00CF1EB3"/>
    <w:rsid w:val="00D036E2"/>
    <w:rsid w:val="00D21F6F"/>
    <w:rsid w:val="00D258CD"/>
    <w:rsid w:val="00D3026A"/>
    <w:rsid w:val="00D575E5"/>
    <w:rsid w:val="00D62A9A"/>
    <w:rsid w:val="00D84F72"/>
    <w:rsid w:val="00DA2401"/>
    <w:rsid w:val="00DB48AF"/>
    <w:rsid w:val="00DB7B10"/>
    <w:rsid w:val="00DC1BE1"/>
    <w:rsid w:val="00DD0DCF"/>
    <w:rsid w:val="00DD2F91"/>
    <w:rsid w:val="00DE35E8"/>
    <w:rsid w:val="00DE7A68"/>
    <w:rsid w:val="00DF30C0"/>
    <w:rsid w:val="00E05CC6"/>
    <w:rsid w:val="00E06A0E"/>
    <w:rsid w:val="00E13149"/>
    <w:rsid w:val="00E14E3C"/>
    <w:rsid w:val="00E232A4"/>
    <w:rsid w:val="00E2599F"/>
    <w:rsid w:val="00E3051C"/>
    <w:rsid w:val="00E315AE"/>
    <w:rsid w:val="00E437E4"/>
    <w:rsid w:val="00E50EDE"/>
    <w:rsid w:val="00E613C0"/>
    <w:rsid w:val="00E66687"/>
    <w:rsid w:val="00E925B2"/>
    <w:rsid w:val="00E92DD0"/>
    <w:rsid w:val="00EC53CA"/>
    <w:rsid w:val="00EC5A68"/>
    <w:rsid w:val="00ED2441"/>
    <w:rsid w:val="00ED5F9D"/>
    <w:rsid w:val="00EF14FF"/>
    <w:rsid w:val="00EF1F6C"/>
    <w:rsid w:val="00F24C6D"/>
    <w:rsid w:val="00F26CDD"/>
    <w:rsid w:val="00F3305E"/>
    <w:rsid w:val="00F35F8D"/>
    <w:rsid w:val="00F3743D"/>
    <w:rsid w:val="00F60813"/>
    <w:rsid w:val="00F657B8"/>
    <w:rsid w:val="00F678CA"/>
    <w:rsid w:val="00F712C0"/>
    <w:rsid w:val="00F77D65"/>
    <w:rsid w:val="00F85F04"/>
    <w:rsid w:val="00F92111"/>
    <w:rsid w:val="00FA17FB"/>
    <w:rsid w:val="00FA3938"/>
    <w:rsid w:val="00FA4C77"/>
    <w:rsid w:val="00FB510A"/>
    <w:rsid w:val="00FC0202"/>
    <w:rsid w:val="00FC1F17"/>
    <w:rsid w:val="00FC2AE1"/>
    <w:rsid w:val="00FC52C1"/>
    <w:rsid w:val="00FD0135"/>
    <w:rsid w:val="00FD3856"/>
    <w:rsid w:val="00FE51C6"/>
    <w:rsid w:val="00FF3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48BB83"/>
  <w15:chartTrackingRefBased/>
  <w15:docId w15:val="{BFB3EFFF-D59A-4943-BCD2-4374E661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DFD"/>
    <w:rPr>
      <w:rFonts w:ascii="CG Times" w:hAnsi="CG Times"/>
      <w:spacing w:val="-3"/>
      <w:sz w:val="24"/>
    </w:rPr>
  </w:style>
  <w:style w:type="paragraph" w:styleId="Heading2">
    <w:name w:val="heading 2"/>
    <w:basedOn w:val="Normal"/>
    <w:next w:val="Normal"/>
    <w:qFormat/>
    <w:rsid w:val="004F2625"/>
    <w:pPr>
      <w:keepNext/>
      <w:jc w:val="center"/>
      <w:outlineLvl w:val="1"/>
    </w:pPr>
    <w:rPr>
      <w:rFonts w:ascii="New York" w:hAnsi="New York"/>
      <w:b/>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E4DFD"/>
    <w:pPr>
      <w:ind w:left="720"/>
    </w:pPr>
    <w:rPr>
      <w:rFonts w:ascii="Times New Roman" w:hAnsi="Times New Roman"/>
      <w:spacing w:val="0"/>
    </w:rPr>
  </w:style>
  <w:style w:type="character" w:styleId="Hyperlink">
    <w:name w:val="Hyperlink"/>
    <w:rsid w:val="005E4DFD"/>
    <w:rPr>
      <w:color w:val="990000"/>
      <w:u w:val="single"/>
    </w:rPr>
  </w:style>
  <w:style w:type="character" w:styleId="PageNumber">
    <w:name w:val="page number"/>
    <w:basedOn w:val="DefaultParagraphFont"/>
    <w:rsid w:val="005E4DFD"/>
  </w:style>
  <w:style w:type="paragraph" w:styleId="Header">
    <w:name w:val="header"/>
    <w:basedOn w:val="Normal"/>
    <w:rsid w:val="005E4DFD"/>
    <w:pPr>
      <w:tabs>
        <w:tab w:val="center" w:pos="4320"/>
        <w:tab w:val="right" w:pos="8640"/>
      </w:tabs>
    </w:pPr>
  </w:style>
  <w:style w:type="paragraph" w:styleId="Footer">
    <w:name w:val="footer"/>
    <w:basedOn w:val="Normal"/>
    <w:rsid w:val="005E4DFD"/>
    <w:pPr>
      <w:tabs>
        <w:tab w:val="center" w:pos="4320"/>
        <w:tab w:val="right" w:pos="8640"/>
      </w:tabs>
    </w:pPr>
  </w:style>
  <w:style w:type="paragraph" w:styleId="BalloonText">
    <w:name w:val="Balloon Text"/>
    <w:basedOn w:val="Normal"/>
    <w:semiHidden/>
    <w:rsid w:val="001314D7"/>
    <w:rPr>
      <w:rFonts w:ascii="Tahoma" w:hAnsi="Tahoma" w:cs="Tahoma"/>
      <w:sz w:val="16"/>
      <w:szCs w:val="16"/>
    </w:rPr>
  </w:style>
  <w:style w:type="paragraph" w:styleId="CommentText">
    <w:name w:val="annotation text"/>
    <w:basedOn w:val="Normal"/>
    <w:semiHidden/>
    <w:rsid w:val="004F2625"/>
    <w:rPr>
      <w:rFonts w:ascii="New York" w:hAnsi="New York"/>
      <w:spacing w:val="0"/>
      <w:sz w:val="20"/>
    </w:rPr>
  </w:style>
  <w:style w:type="paragraph" w:customStyle="1" w:styleId="00002">
    <w:name w:val="00002"/>
    <w:basedOn w:val="Normal"/>
    <w:rsid w:val="00466666"/>
    <w:pPr>
      <w:spacing w:line="280" w:lineRule="atLeast"/>
      <w:ind w:firstLine="720"/>
    </w:pPr>
    <w:rPr>
      <w:rFonts w:ascii="Times New Roman" w:hAnsi="Times New Roman"/>
      <w:spacing w:val="0"/>
      <w:szCs w:val="24"/>
    </w:rPr>
  </w:style>
  <w:style w:type="paragraph" w:customStyle="1" w:styleId="Title1">
    <w:name w:val="Title1"/>
    <w:basedOn w:val="Title"/>
    <w:next w:val="Title2"/>
    <w:rsid w:val="00466666"/>
    <w:pPr>
      <w:pageBreakBefore/>
      <w:spacing w:before="0"/>
      <w:outlineLvl w:val="9"/>
    </w:pPr>
    <w:rPr>
      <w:rFonts w:ascii="Times New Roman" w:hAnsi="Times New Roman" w:cs="Times New Roman"/>
      <w:bCs w:val="0"/>
      <w:spacing w:val="0"/>
      <w:sz w:val="28"/>
      <w:szCs w:val="20"/>
    </w:rPr>
  </w:style>
  <w:style w:type="paragraph" w:customStyle="1" w:styleId="Title2">
    <w:name w:val="Title2"/>
    <w:basedOn w:val="Chapter"/>
    <w:rsid w:val="00466666"/>
    <w:pPr>
      <w:outlineLvl w:val="9"/>
    </w:pPr>
    <w:rPr>
      <w:caps/>
    </w:rPr>
  </w:style>
  <w:style w:type="paragraph" w:customStyle="1" w:styleId="Chapter">
    <w:name w:val="Chapter"/>
    <w:basedOn w:val="Normal"/>
    <w:rsid w:val="0046666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rFonts w:ascii="Times New Roman" w:hAnsi="Times New Roman"/>
      <w:b/>
      <w:spacing w:val="0"/>
      <w:kern w:val="2"/>
      <w:sz w:val="28"/>
    </w:rPr>
  </w:style>
  <w:style w:type="paragraph" w:customStyle="1" w:styleId="Part">
    <w:name w:val="Part"/>
    <w:basedOn w:val="Title"/>
    <w:rsid w:val="00466666"/>
    <w:pPr>
      <w:keepNext/>
      <w:keepLines/>
      <w:spacing w:before="0" w:after="120"/>
    </w:pPr>
    <w:rPr>
      <w:rFonts w:ascii="Times New Roman" w:hAnsi="Times New Roman" w:cs="Times New Roman"/>
      <w:bCs w:val="0"/>
      <w:spacing w:val="0"/>
      <w:kern w:val="2"/>
      <w:sz w:val="28"/>
      <w:szCs w:val="20"/>
    </w:rPr>
  </w:style>
  <w:style w:type="paragraph" w:styleId="Title">
    <w:name w:val="Title"/>
    <w:basedOn w:val="Normal"/>
    <w:qFormat/>
    <w:rsid w:val="00466666"/>
    <w:pPr>
      <w:spacing w:before="240" w:after="60"/>
      <w:jc w:val="center"/>
      <w:outlineLvl w:val="0"/>
    </w:pPr>
    <w:rPr>
      <w:rFonts w:ascii="Arial" w:hAnsi="Arial" w:cs="Arial"/>
      <w:b/>
      <w:bCs/>
      <w:kern w:val="28"/>
      <w:sz w:val="32"/>
      <w:szCs w:val="32"/>
    </w:rPr>
  </w:style>
  <w:style w:type="paragraph" w:customStyle="1" w:styleId="00003">
    <w:name w:val="00003"/>
    <w:basedOn w:val="Normal"/>
    <w:rsid w:val="00CA6AB4"/>
    <w:pPr>
      <w:spacing w:line="300" w:lineRule="atLeast"/>
      <w:ind w:firstLine="720"/>
    </w:pPr>
    <w:rPr>
      <w:rFonts w:ascii="Times New Roman" w:hAnsi="Times New Roman"/>
      <w:spacing w:val="0"/>
      <w:sz w:val="26"/>
      <w:szCs w:val="26"/>
    </w:rPr>
  </w:style>
  <w:style w:type="paragraph" w:customStyle="1" w:styleId="1">
    <w:name w:val="1."/>
    <w:basedOn w:val="Normal"/>
    <w:link w:val="1Char"/>
    <w:rsid w:val="000B1E49"/>
    <w:pPr>
      <w:tabs>
        <w:tab w:val="left" w:pos="720"/>
        <w:tab w:val="left" w:pos="979"/>
        <w:tab w:val="left" w:pos="1152"/>
      </w:tabs>
      <w:ind w:firstLine="360"/>
      <w:jc w:val="both"/>
      <w:outlineLvl w:val="4"/>
    </w:pPr>
    <w:rPr>
      <w:rFonts w:ascii="Times New Roman" w:hAnsi="Times New Roman"/>
      <w:spacing w:val="0"/>
      <w:kern w:val="2"/>
      <w:sz w:val="20"/>
    </w:rPr>
  </w:style>
  <w:style w:type="character" w:customStyle="1" w:styleId="1Char">
    <w:name w:val="1. Char"/>
    <w:link w:val="1"/>
    <w:rsid w:val="000B1E49"/>
    <w:rPr>
      <w:kern w:val="2"/>
    </w:rPr>
  </w:style>
  <w:style w:type="paragraph" w:customStyle="1" w:styleId="A">
    <w:name w:val="A."/>
    <w:basedOn w:val="Normal"/>
    <w:link w:val="AChar"/>
    <w:rsid w:val="000B1E49"/>
    <w:pPr>
      <w:tabs>
        <w:tab w:val="left" w:pos="144"/>
        <w:tab w:val="left" w:pos="187"/>
        <w:tab w:val="left" w:pos="540"/>
        <w:tab w:val="left" w:pos="907"/>
        <w:tab w:val="left" w:pos="1080"/>
      </w:tabs>
      <w:ind w:firstLine="187"/>
      <w:jc w:val="both"/>
      <w:outlineLvl w:val="3"/>
    </w:pPr>
    <w:rPr>
      <w:rFonts w:ascii="Times New Roman" w:hAnsi="Times New Roman"/>
      <w:spacing w:val="0"/>
      <w:kern w:val="2"/>
      <w:sz w:val="20"/>
    </w:rPr>
  </w:style>
  <w:style w:type="character" w:customStyle="1" w:styleId="AChar">
    <w:name w:val="A. Char"/>
    <w:link w:val="A"/>
    <w:rsid w:val="000B1E49"/>
    <w:rPr>
      <w:kern w:val="2"/>
    </w:rPr>
  </w:style>
  <w:style w:type="paragraph" w:customStyle="1" w:styleId="AuthorityNote">
    <w:name w:val="Authority Note"/>
    <w:basedOn w:val="Normal"/>
    <w:rsid w:val="000B1E4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rFonts w:ascii="Times New Roman" w:hAnsi="Times New Roman"/>
      <w:spacing w:val="0"/>
      <w:kern w:val="2"/>
      <w:sz w:val="18"/>
    </w:rPr>
  </w:style>
  <w:style w:type="paragraph" w:customStyle="1" w:styleId="HistoricalNote">
    <w:name w:val="Historical Note"/>
    <w:basedOn w:val="Normal"/>
    <w:link w:val="HistoricalNoteChar"/>
    <w:rsid w:val="000B1E4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rFonts w:ascii="Times New Roman" w:hAnsi="Times New Roman"/>
      <w:spacing w:val="0"/>
      <w:kern w:val="2"/>
      <w:sz w:val="18"/>
    </w:rPr>
  </w:style>
  <w:style w:type="character" w:customStyle="1" w:styleId="HistoricalNoteChar">
    <w:name w:val="Historical Note Char"/>
    <w:link w:val="HistoricalNote"/>
    <w:rsid w:val="000B1E49"/>
    <w:rPr>
      <w:kern w:val="2"/>
      <w:sz w:val="18"/>
    </w:rPr>
  </w:style>
  <w:style w:type="paragraph" w:customStyle="1" w:styleId="RegCodePart">
    <w:name w:val="Reg Code Part"/>
    <w:rsid w:val="000B1E49"/>
    <w:pPr>
      <w:keepNext/>
      <w:jc w:val="center"/>
    </w:pPr>
    <w:rPr>
      <w:b/>
      <w:noProof/>
    </w:rPr>
  </w:style>
  <w:style w:type="paragraph" w:customStyle="1" w:styleId="Section">
    <w:name w:val="Section"/>
    <w:basedOn w:val="Normal"/>
    <w:link w:val="SectionChar"/>
    <w:rsid w:val="000B1E4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ind w:left="720" w:hanging="720"/>
      <w:outlineLvl w:val="2"/>
    </w:pPr>
    <w:rPr>
      <w:rFonts w:ascii="Times New Roman" w:hAnsi="Times New Roman"/>
      <w:b/>
      <w:spacing w:val="0"/>
      <w:kern w:val="2"/>
      <w:sz w:val="20"/>
    </w:rPr>
  </w:style>
  <w:style w:type="character" w:customStyle="1" w:styleId="SectionChar">
    <w:name w:val="Section Char"/>
    <w:link w:val="Section"/>
    <w:rsid w:val="000B1E49"/>
    <w:rPr>
      <w:b/>
      <w:kern w:val="2"/>
    </w:rPr>
  </w:style>
  <w:style w:type="paragraph" w:customStyle="1" w:styleId="RegCodeTitle">
    <w:name w:val="Reg Code Title"/>
    <w:basedOn w:val="Normal"/>
    <w:next w:val="Normal"/>
    <w:rsid w:val="000B1E49"/>
    <w:pPr>
      <w:keepNext/>
      <w:jc w:val="center"/>
    </w:pPr>
    <w:rPr>
      <w:rFonts w:ascii="Times New Roman" w:hAnsi="Times New Roman"/>
      <w:b/>
      <w:spacing w:val="0"/>
      <w:kern w:val="28"/>
      <w:sz w:val="20"/>
    </w:rPr>
  </w:style>
  <w:style w:type="paragraph" w:customStyle="1" w:styleId="RegDepartment">
    <w:name w:val="Reg Department"/>
    <w:next w:val="Normal"/>
    <w:rsid w:val="000B1E49"/>
    <w:pPr>
      <w:keepNext/>
      <w:jc w:val="center"/>
    </w:pPr>
    <w:rPr>
      <w:b/>
      <w:noProof/>
    </w:rPr>
  </w:style>
  <w:style w:type="paragraph" w:customStyle="1" w:styleId="RegItemTitle">
    <w:name w:val="Reg Item Title"/>
    <w:rsid w:val="000B1E49"/>
    <w:pPr>
      <w:keepNext/>
      <w:spacing w:after="240"/>
      <w:jc w:val="center"/>
    </w:pPr>
    <w:rPr>
      <w:noProof/>
    </w:rPr>
  </w:style>
  <w:style w:type="paragraph" w:customStyle="1" w:styleId="RegItemFirstLine">
    <w:name w:val="Reg Item First Line"/>
    <w:next w:val="RegDepartment"/>
    <w:rsid w:val="000B1E49"/>
    <w:pPr>
      <w:keepNext/>
      <w:tabs>
        <w:tab w:val="left" w:pos="-1440"/>
      </w:tabs>
      <w:spacing w:after="120"/>
      <w:jc w:val="center"/>
    </w:pPr>
    <w:rPr>
      <w:b/>
      <w:noProof/>
    </w:rPr>
  </w:style>
  <w:style w:type="paragraph" w:customStyle="1" w:styleId="RegFE1">
    <w:name w:val="Reg F&amp;E 1"/>
    <w:rsid w:val="000B1E49"/>
    <w:pPr>
      <w:ind w:left="288" w:hanging="288"/>
      <w:jc w:val="both"/>
    </w:pPr>
    <w:rPr>
      <w:noProof/>
      <w:spacing w:val="-10"/>
      <w:sz w:val="18"/>
    </w:rPr>
  </w:style>
  <w:style w:type="paragraph" w:customStyle="1" w:styleId="RegFE2">
    <w:name w:val="Reg F&amp;E 2"/>
    <w:rsid w:val="000B1E49"/>
    <w:pPr>
      <w:ind w:left="288" w:firstLine="288"/>
      <w:jc w:val="both"/>
    </w:pPr>
    <w:rPr>
      <w:noProof/>
      <w:sz w:val="18"/>
    </w:rPr>
  </w:style>
  <w:style w:type="paragraph" w:customStyle="1" w:styleId="RegSignature">
    <w:name w:val="Reg Signature"/>
    <w:basedOn w:val="Normal"/>
    <w:rsid w:val="000B1E49"/>
    <w:pPr>
      <w:keepNext/>
      <w:ind w:left="2160"/>
      <w:jc w:val="both"/>
    </w:pPr>
    <w:rPr>
      <w:rFonts w:ascii="Times New Roman" w:hAnsi="Times New Roman"/>
      <w:spacing w:val="0"/>
      <w:sz w:val="20"/>
    </w:rPr>
  </w:style>
  <w:style w:type="paragraph" w:customStyle="1" w:styleId="RegLogNumber">
    <w:name w:val="Reg Log Number"/>
    <w:rsid w:val="000B1E49"/>
    <w:rPr>
      <w:noProof/>
      <w:sz w:val="16"/>
    </w:rPr>
  </w:style>
  <w:style w:type="character" w:styleId="Emphasis">
    <w:name w:val="Emphasis"/>
    <w:qFormat/>
    <w:rsid w:val="00C634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4295">
      <w:bodyDiv w:val="1"/>
      <w:marLeft w:val="0"/>
      <w:marRight w:val="0"/>
      <w:marTop w:val="0"/>
      <w:marBottom w:val="0"/>
      <w:divBdr>
        <w:top w:val="none" w:sz="0" w:space="0" w:color="auto"/>
        <w:left w:val="none" w:sz="0" w:space="0" w:color="auto"/>
        <w:bottom w:val="none" w:sz="0" w:space="0" w:color="auto"/>
        <w:right w:val="none" w:sz="0" w:space="0" w:color="auto"/>
      </w:divBdr>
    </w:div>
    <w:div w:id="46300359">
      <w:bodyDiv w:val="1"/>
      <w:marLeft w:val="0"/>
      <w:marRight w:val="0"/>
      <w:marTop w:val="0"/>
      <w:marBottom w:val="0"/>
      <w:divBdr>
        <w:top w:val="none" w:sz="0" w:space="0" w:color="auto"/>
        <w:left w:val="none" w:sz="0" w:space="0" w:color="auto"/>
        <w:bottom w:val="none" w:sz="0" w:space="0" w:color="auto"/>
        <w:right w:val="none" w:sz="0" w:space="0" w:color="auto"/>
      </w:divBdr>
    </w:div>
    <w:div w:id="243493928">
      <w:bodyDiv w:val="1"/>
      <w:marLeft w:val="0"/>
      <w:marRight w:val="0"/>
      <w:marTop w:val="0"/>
      <w:marBottom w:val="0"/>
      <w:divBdr>
        <w:top w:val="none" w:sz="0" w:space="0" w:color="auto"/>
        <w:left w:val="none" w:sz="0" w:space="0" w:color="auto"/>
        <w:bottom w:val="none" w:sz="0" w:space="0" w:color="auto"/>
        <w:right w:val="none" w:sz="0" w:space="0" w:color="auto"/>
      </w:divBdr>
    </w:div>
    <w:div w:id="257058644">
      <w:bodyDiv w:val="1"/>
      <w:marLeft w:val="0"/>
      <w:marRight w:val="0"/>
      <w:marTop w:val="0"/>
      <w:marBottom w:val="0"/>
      <w:divBdr>
        <w:top w:val="none" w:sz="0" w:space="0" w:color="auto"/>
        <w:left w:val="none" w:sz="0" w:space="0" w:color="auto"/>
        <w:bottom w:val="none" w:sz="0" w:space="0" w:color="auto"/>
        <w:right w:val="none" w:sz="0" w:space="0" w:color="auto"/>
      </w:divBdr>
    </w:div>
    <w:div w:id="259460113">
      <w:bodyDiv w:val="1"/>
      <w:marLeft w:val="0"/>
      <w:marRight w:val="0"/>
      <w:marTop w:val="0"/>
      <w:marBottom w:val="0"/>
      <w:divBdr>
        <w:top w:val="none" w:sz="0" w:space="0" w:color="auto"/>
        <w:left w:val="none" w:sz="0" w:space="0" w:color="auto"/>
        <w:bottom w:val="none" w:sz="0" w:space="0" w:color="auto"/>
        <w:right w:val="none" w:sz="0" w:space="0" w:color="auto"/>
      </w:divBdr>
    </w:div>
    <w:div w:id="727192341">
      <w:bodyDiv w:val="1"/>
      <w:marLeft w:val="0"/>
      <w:marRight w:val="0"/>
      <w:marTop w:val="0"/>
      <w:marBottom w:val="0"/>
      <w:divBdr>
        <w:top w:val="none" w:sz="0" w:space="0" w:color="auto"/>
        <w:left w:val="none" w:sz="0" w:space="0" w:color="auto"/>
        <w:bottom w:val="none" w:sz="0" w:space="0" w:color="auto"/>
        <w:right w:val="none" w:sz="0" w:space="0" w:color="auto"/>
      </w:divBdr>
    </w:div>
    <w:div w:id="727801100">
      <w:bodyDiv w:val="1"/>
      <w:marLeft w:val="0"/>
      <w:marRight w:val="0"/>
      <w:marTop w:val="0"/>
      <w:marBottom w:val="0"/>
      <w:divBdr>
        <w:top w:val="none" w:sz="0" w:space="0" w:color="auto"/>
        <w:left w:val="none" w:sz="0" w:space="0" w:color="auto"/>
        <w:bottom w:val="none" w:sz="0" w:space="0" w:color="auto"/>
        <w:right w:val="none" w:sz="0" w:space="0" w:color="auto"/>
      </w:divBdr>
    </w:div>
    <w:div w:id="746655324">
      <w:bodyDiv w:val="1"/>
      <w:marLeft w:val="0"/>
      <w:marRight w:val="0"/>
      <w:marTop w:val="0"/>
      <w:marBottom w:val="0"/>
      <w:divBdr>
        <w:top w:val="none" w:sz="0" w:space="0" w:color="auto"/>
        <w:left w:val="none" w:sz="0" w:space="0" w:color="auto"/>
        <w:bottom w:val="none" w:sz="0" w:space="0" w:color="auto"/>
        <w:right w:val="none" w:sz="0" w:space="0" w:color="auto"/>
      </w:divBdr>
    </w:div>
    <w:div w:id="794983931">
      <w:bodyDiv w:val="1"/>
      <w:marLeft w:val="0"/>
      <w:marRight w:val="0"/>
      <w:marTop w:val="0"/>
      <w:marBottom w:val="0"/>
      <w:divBdr>
        <w:top w:val="none" w:sz="0" w:space="0" w:color="auto"/>
        <w:left w:val="none" w:sz="0" w:space="0" w:color="auto"/>
        <w:bottom w:val="none" w:sz="0" w:space="0" w:color="auto"/>
        <w:right w:val="none" w:sz="0" w:space="0" w:color="auto"/>
      </w:divBdr>
    </w:div>
    <w:div w:id="847402151">
      <w:bodyDiv w:val="1"/>
      <w:marLeft w:val="0"/>
      <w:marRight w:val="0"/>
      <w:marTop w:val="0"/>
      <w:marBottom w:val="0"/>
      <w:divBdr>
        <w:top w:val="none" w:sz="0" w:space="0" w:color="auto"/>
        <w:left w:val="none" w:sz="0" w:space="0" w:color="auto"/>
        <w:bottom w:val="none" w:sz="0" w:space="0" w:color="auto"/>
        <w:right w:val="none" w:sz="0" w:space="0" w:color="auto"/>
      </w:divBdr>
    </w:div>
    <w:div w:id="878709576">
      <w:bodyDiv w:val="1"/>
      <w:marLeft w:val="0"/>
      <w:marRight w:val="0"/>
      <w:marTop w:val="0"/>
      <w:marBottom w:val="0"/>
      <w:divBdr>
        <w:top w:val="none" w:sz="0" w:space="0" w:color="auto"/>
        <w:left w:val="none" w:sz="0" w:space="0" w:color="auto"/>
        <w:bottom w:val="none" w:sz="0" w:space="0" w:color="auto"/>
        <w:right w:val="none" w:sz="0" w:space="0" w:color="auto"/>
      </w:divBdr>
    </w:div>
    <w:div w:id="991980611">
      <w:bodyDiv w:val="1"/>
      <w:marLeft w:val="0"/>
      <w:marRight w:val="0"/>
      <w:marTop w:val="0"/>
      <w:marBottom w:val="0"/>
      <w:divBdr>
        <w:top w:val="none" w:sz="0" w:space="0" w:color="auto"/>
        <w:left w:val="none" w:sz="0" w:space="0" w:color="auto"/>
        <w:bottom w:val="none" w:sz="0" w:space="0" w:color="auto"/>
        <w:right w:val="none" w:sz="0" w:space="0" w:color="auto"/>
      </w:divBdr>
    </w:div>
    <w:div w:id="1149320629">
      <w:bodyDiv w:val="1"/>
      <w:marLeft w:val="0"/>
      <w:marRight w:val="0"/>
      <w:marTop w:val="0"/>
      <w:marBottom w:val="0"/>
      <w:divBdr>
        <w:top w:val="none" w:sz="0" w:space="0" w:color="auto"/>
        <w:left w:val="none" w:sz="0" w:space="0" w:color="auto"/>
        <w:bottom w:val="none" w:sz="0" w:space="0" w:color="auto"/>
        <w:right w:val="none" w:sz="0" w:space="0" w:color="auto"/>
      </w:divBdr>
    </w:div>
    <w:div w:id="1166900679">
      <w:bodyDiv w:val="1"/>
      <w:marLeft w:val="0"/>
      <w:marRight w:val="0"/>
      <w:marTop w:val="0"/>
      <w:marBottom w:val="0"/>
      <w:divBdr>
        <w:top w:val="none" w:sz="0" w:space="0" w:color="auto"/>
        <w:left w:val="none" w:sz="0" w:space="0" w:color="auto"/>
        <w:bottom w:val="none" w:sz="0" w:space="0" w:color="auto"/>
        <w:right w:val="none" w:sz="0" w:space="0" w:color="auto"/>
      </w:divBdr>
    </w:div>
    <w:div w:id="1326081809">
      <w:bodyDiv w:val="1"/>
      <w:marLeft w:val="0"/>
      <w:marRight w:val="0"/>
      <w:marTop w:val="0"/>
      <w:marBottom w:val="0"/>
      <w:divBdr>
        <w:top w:val="none" w:sz="0" w:space="0" w:color="auto"/>
        <w:left w:val="none" w:sz="0" w:space="0" w:color="auto"/>
        <w:bottom w:val="none" w:sz="0" w:space="0" w:color="auto"/>
        <w:right w:val="none" w:sz="0" w:space="0" w:color="auto"/>
      </w:divBdr>
    </w:div>
    <w:div w:id="1343237733">
      <w:bodyDiv w:val="1"/>
      <w:marLeft w:val="0"/>
      <w:marRight w:val="0"/>
      <w:marTop w:val="0"/>
      <w:marBottom w:val="0"/>
      <w:divBdr>
        <w:top w:val="none" w:sz="0" w:space="0" w:color="auto"/>
        <w:left w:val="none" w:sz="0" w:space="0" w:color="auto"/>
        <w:bottom w:val="none" w:sz="0" w:space="0" w:color="auto"/>
        <w:right w:val="none" w:sz="0" w:space="0" w:color="auto"/>
      </w:divBdr>
    </w:div>
    <w:div w:id="1352143540">
      <w:bodyDiv w:val="1"/>
      <w:marLeft w:val="0"/>
      <w:marRight w:val="0"/>
      <w:marTop w:val="0"/>
      <w:marBottom w:val="0"/>
      <w:divBdr>
        <w:top w:val="none" w:sz="0" w:space="0" w:color="auto"/>
        <w:left w:val="none" w:sz="0" w:space="0" w:color="auto"/>
        <w:bottom w:val="none" w:sz="0" w:space="0" w:color="auto"/>
        <w:right w:val="none" w:sz="0" w:space="0" w:color="auto"/>
      </w:divBdr>
    </w:div>
    <w:div w:id="1571689551">
      <w:bodyDiv w:val="1"/>
      <w:marLeft w:val="0"/>
      <w:marRight w:val="0"/>
      <w:marTop w:val="0"/>
      <w:marBottom w:val="0"/>
      <w:divBdr>
        <w:top w:val="none" w:sz="0" w:space="0" w:color="auto"/>
        <w:left w:val="none" w:sz="0" w:space="0" w:color="auto"/>
        <w:bottom w:val="none" w:sz="0" w:space="0" w:color="auto"/>
        <w:right w:val="none" w:sz="0" w:space="0" w:color="auto"/>
      </w:divBdr>
    </w:div>
    <w:div w:id="1619603887">
      <w:bodyDiv w:val="1"/>
      <w:marLeft w:val="0"/>
      <w:marRight w:val="0"/>
      <w:marTop w:val="0"/>
      <w:marBottom w:val="0"/>
      <w:divBdr>
        <w:top w:val="none" w:sz="0" w:space="0" w:color="auto"/>
        <w:left w:val="none" w:sz="0" w:space="0" w:color="auto"/>
        <w:bottom w:val="none" w:sz="0" w:space="0" w:color="auto"/>
        <w:right w:val="none" w:sz="0" w:space="0" w:color="auto"/>
      </w:divBdr>
    </w:div>
    <w:div w:id="1717195200">
      <w:bodyDiv w:val="1"/>
      <w:marLeft w:val="0"/>
      <w:marRight w:val="0"/>
      <w:marTop w:val="0"/>
      <w:marBottom w:val="0"/>
      <w:divBdr>
        <w:top w:val="none" w:sz="0" w:space="0" w:color="auto"/>
        <w:left w:val="none" w:sz="0" w:space="0" w:color="auto"/>
        <w:bottom w:val="none" w:sz="0" w:space="0" w:color="auto"/>
        <w:right w:val="none" w:sz="0" w:space="0" w:color="auto"/>
      </w:divBdr>
    </w:div>
    <w:div w:id="1870869279">
      <w:bodyDiv w:val="1"/>
      <w:marLeft w:val="0"/>
      <w:marRight w:val="0"/>
      <w:marTop w:val="0"/>
      <w:marBottom w:val="0"/>
      <w:divBdr>
        <w:top w:val="none" w:sz="0" w:space="0" w:color="auto"/>
        <w:left w:val="none" w:sz="0" w:space="0" w:color="auto"/>
        <w:bottom w:val="none" w:sz="0" w:space="0" w:color="auto"/>
        <w:right w:val="none" w:sz="0" w:space="0" w:color="auto"/>
      </w:divBdr>
    </w:div>
    <w:div w:id="1881428995">
      <w:bodyDiv w:val="1"/>
      <w:marLeft w:val="0"/>
      <w:marRight w:val="0"/>
      <w:marTop w:val="0"/>
      <w:marBottom w:val="0"/>
      <w:divBdr>
        <w:top w:val="none" w:sz="0" w:space="0" w:color="auto"/>
        <w:left w:val="none" w:sz="0" w:space="0" w:color="auto"/>
        <w:bottom w:val="none" w:sz="0" w:space="0" w:color="auto"/>
        <w:right w:val="none" w:sz="0" w:space="0" w:color="auto"/>
      </w:divBdr>
    </w:div>
    <w:div w:id="1913465991">
      <w:bodyDiv w:val="1"/>
      <w:marLeft w:val="0"/>
      <w:marRight w:val="0"/>
      <w:marTop w:val="0"/>
      <w:marBottom w:val="0"/>
      <w:divBdr>
        <w:top w:val="none" w:sz="0" w:space="0" w:color="auto"/>
        <w:left w:val="none" w:sz="0" w:space="0" w:color="auto"/>
        <w:bottom w:val="none" w:sz="0" w:space="0" w:color="auto"/>
        <w:right w:val="none" w:sz="0" w:space="0" w:color="auto"/>
      </w:divBdr>
    </w:div>
    <w:div w:id="1929580873">
      <w:bodyDiv w:val="1"/>
      <w:marLeft w:val="0"/>
      <w:marRight w:val="0"/>
      <w:marTop w:val="0"/>
      <w:marBottom w:val="0"/>
      <w:divBdr>
        <w:top w:val="none" w:sz="0" w:space="0" w:color="auto"/>
        <w:left w:val="none" w:sz="0" w:space="0" w:color="auto"/>
        <w:bottom w:val="none" w:sz="0" w:space="0" w:color="auto"/>
        <w:right w:val="none" w:sz="0" w:space="0" w:color="auto"/>
      </w:divBdr>
    </w:div>
    <w:div w:id="203280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DB4E8-4F51-4CE4-A1C9-4EDE3408BF8A}">
  <ds:schemaRefs>
    <ds:schemaRef ds:uri="http://schemas.microsoft.com/sharepoint/v3/contenttype/forms"/>
  </ds:schemaRefs>
</ds:datastoreItem>
</file>

<file path=customXml/itemProps2.xml><?xml version="1.0" encoding="utf-8"?>
<ds:datastoreItem xmlns:ds="http://schemas.openxmlformats.org/officeDocument/2006/customXml" ds:itemID="{1ABB56CF-1FFD-4C86-B3C7-579B51ED4D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4B3E80-0C38-4757-9D7F-840F7345C059}">
  <ds:schemaRefs>
    <ds:schemaRef ds:uri="http://schemas.microsoft.com/office/2006/metadata/longProperties"/>
  </ds:schemaRefs>
</ds:datastoreItem>
</file>

<file path=customXml/itemProps4.xml><?xml version="1.0" encoding="utf-8"?>
<ds:datastoreItem xmlns:ds="http://schemas.openxmlformats.org/officeDocument/2006/customXml" ds:itemID="{3E06F49D-3F2F-4B1A-954F-A81921954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2FF3310-7257-437B-A22E-DA7CD712A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MEMORANDUM</vt:lpstr>
    </vt:vector>
  </TitlesOfParts>
  <Company>Division of Administration</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State of LA / Division of Administration</dc:creator>
  <cp:keywords/>
  <cp:lastModifiedBy>Barry Hickman</cp:lastModifiedBy>
  <cp:revision>5</cp:revision>
  <cp:lastPrinted>2009-04-28T19:01:00Z</cp:lastPrinted>
  <dcterms:created xsi:type="dcterms:W3CDTF">2020-11-06T19:28:00Z</dcterms:created>
  <dcterms:modified xsi:type="dcterms:W3CDTF">2021-07-06T14:12:00Z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Order">
    <vt:r8>26800</vt:r8>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_SourceUrl">
    <vt:lpwstr/>
  </property>
  <property fmtid="{D5CDD505-2E9C-101B-9397-08002B2CF9AE}" pid="10" name="_SharedFileIndex">
    <vt:lpwstr/>
  </property>
  <property fmtid="{D5CDD505-2E9C-101B-9397-08002B2CF9AE}" pid="11" name="ContentTypeId">
    <vt:lpwstr>0x010100C9A9C0C0C8664B45B0C97F31C36785A6</vt:lpwstr>
  </property>
</Properties>
</file>