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73239" w14:textId="2F59EEA7" w:rsidR="00A7400A" w:rsidRDefault="008D7617" w:rsidP="007F29FE">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41230531" wp14:editId="6FB394C6">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427B4C" w:rsidRPr="002811C0">
        <w:rPr>
          <w:rFonts w:ascii="Times New Roman" w:hAnsi="Times New Roman"/>
          <w:b/>
          <w:bCs/>
          <w:smallCaps/>
          <w:sz w:val="28"/>
          <w:szCs w:val="28"/>
        </w:rPr>
        <w:t>Executive Department</w:t>
      </w:r>
    </w:p>
    <w:p w14:paraId="17EEA0D5" w14:textId="378FBDB4" w:rsidR="00427B4C" w:rsidRPr="002811C0" w:rsidRDefault="00713E20" w:rsidP="00713E20">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389CC2FA" w14:textId="4AE728FD" w:rsidR="00427B4C" w:rsidRDefault="00427B4C" w:rsidP="00427B4C">
      <w:pPr>
        <w:autoSpaceDE w:val="0"/>
        <w:autoSpaceDN w:val="0"/>
        <w:adjustRightInd w:val="0"/>
        <w:spacing w:after="0" w:line="240" w:lineRule="auto"/>
        <w:jc w:val="center"/>
        <w:rPr>
          <w:rFonts w:ascii="Times New Roman" w:hAnsi="Times New Roman"/>
          <w:b/>
          <w:bCs/>
          <w:sz w:val="28"/>
          <w:szCs w:val="28"/>
        </w:rPr>
      </w:pPr>
      <w:r w:rsidRPr="41AE2888">
        <w:rPr>
          <w:rFonts w:ascii="Times New Roman" w:hAnsi="Times New Roman"/>
          <w:b/>
          <w:bCs/>
          <w:smallCaps/>
          <w:sz w:val="28"/>
          <w:szCs w:val="28"/>
        </w:rPr>
        <w:t>Executive Order Number</w:t>
      </w:r>
      <w:r w:rsidR="0009514D" w:rsidRPr="41AE2888">
        <w:rPr>
          <w:rFonts w:ascii="Times New Roman" w:hAnsi="Times New Roman"/>
          <w:b/>
          <w:bCs/>
          <w:sz w:val="28"/>
          <w:szCs w:val="28"/>
        </w:rPr>
        <w:t xml:space="preserve"> </w:t>
      </w:r>
      <w:r w:rsidR="00DB59D5" w:rsidRPr="00A7624C">
        <w:rPr>
          <w:rFonts w:ascii="Times New Roman" w:hAnsi="Times New Roman"/>
          <w:b/>
          <w:bCs/>
          <w:sz w:val="28"/>
          <w:szCs w:val="28"/>
        </w:rPr>
        <w:t>JML 2</w:t>
      </w:r>
      <w:r w:rsidR="003D7B12" w:rsidRPr="00A7624C">
        <w:rPr>
          <w:rFonts w:ascii="Times New Roman" w:hAnsi="Times New Roman"/>
          <w:b/>
          <w:bCs/>
          <w:sz w:val="28"/>
          <w:szCs w:val="28"/>
        </w:rPr>
        <w:t>6</w:t>
      </w:r>
      <w:r w:rsidR="00652D87" w:rsidRPr="00A7624C">
        <w:rPr>
          <w:rFonts w:ascii="Times New Roman" w:hAnsi="Times New Roman"/>
          <w:b/>
          <w:bCs/>
          <w:sz w:val="28"/>
          <w:szCs w:val="28"/>
        </w:rPr>
        <w:t>-</w:t>
      </w:r>
      <w:r w:rsidR="00A7624C" w:rsidRPr="00A7624C">
        <w:rPr>
          <w:rFonts w:ascii="Times New Roman" w:hAnsi="Times New Roman"/>
          <w:b/>
          <w:bCs/>
          <w:sz w:val="28"/>
          <w:szCs w:val="28"/>
        </w:rPr>
        <w:t>0</w:t>
      </w:r>
      <w:r w:rsidR="00751EC8" w:rsidRPr="00A7624C">
        <w:rPr>
          <w:rFonts w:ascii="Times New Roman" w:hAnsi="Times New Roman"/>
          <w:b/>
          <w:bCs/>
          <w:sz w:val="28"/>
          <w:szCs w:val="28"/>
        </w:rPr>
        <w:t>81</w:t>
      </w:r>
    </w:p>
    <w:p w14:paraId="70F0C21D" w14:textId="52957955" w:rsidR="00427B4C" w:rsidRPr="00D57B5B" w:rsidRDefault="00427B4C" w:rsidP="00427B4C">
      <w:pPr>
        <w:autoSpaceDE w:val="0"/>
        <w:autoSpaceDN w:val="0"/>
        <w:adjustRightInd w:val="0"/>
        <w:spacing w:after="0" w:line="240" w:lineRule="auto"/>
        <w:jc w:val="center"/>
        <w:rPr>
          <w:rFonts w:ascii="Times New Roman" w:hAnsi="Times New Roman"/>
          <w:b/>
          <w:bCs/>
          <w:sz w:val="24"/>
          <w:szCs w:val="24"/>
        </w:rPr>
      </w:pPr>
      <w:r w:rsidRPr="00D57B5B">
        <w:rPr>
          <w:rFonts w:ascii="Times New Roman" w:hAnsi="Times New Roman"/>
          <w:b/>
          <w:bCs/>
          <w:sz w:val="24"/>
          <w:szCs w:val="24"/>
        </w:rPr>
        <w:t>_____________________________________________________________</w:t>
      </w:r>
      <w:r w:rsidR="00B602CB">
        <w:rPr>
          <w:rFonts w:ascii="Times New Roman" w:hAnsi="Times New Roman"/>
          <w:b/>
          <w:bCs/>
          <w:sz w:val="24"/>
          <w:szCs w:val="24"/>
        </w:rPr>
        <w:t>_</w:t>
      </w:r>
      <w:r w:rsidRPr="00D57B5B">
        <w:rPr>
          <w:rFonts w:ascii="Times New Roman" w:hAnsi="Times New Roman"/>
          <w:b/>
          <w:bCs/>
          <w:sz w:val="24"/>
          <w:szCs w:val="24"/>
        </w:rPr>
        <w:t>____________</w:t>
      </w:r>
      <w:r w:rsidR="00DD75E8">
        <w:rPr>
          <w:rFonts w:ascii="Times New Roman" w:hAnsi="Times New Roman"/>
          <w:b/>
          <w:bCs/>
          <w:sz w:val="24"/>
          <w:szCs w:val="24"/>
        </w:rPr>
        <w:t>_</w:t>
      </w:r>
      <w:r w:rsidR="00726832">
        <w:rPr>
          <w:rFonts w:ascii="Times New Roman" w:hAnsi="Times New Roman"/>
          <w:b/>
          <w:bCs/>
          <w:sz w:val="24"/>
          <w:szCs w:val="24"/>
        </w:rPr>
        <w:t>_____</w:t>
      </w:r>
    </w:p>
    <w:p w14:paraId="5F53D5CF" w14:textId="77777777" w:rsidR="00427B4C" w:rsidRPr="008D7617" w:rsidRDefault="00427B4C" w:rsidP="00427B4C">
      <w:pPr>
        <w:autoSpaceDE w:val="0"/>
        <w:autoSpaceDN w:val="0"/>
        <w:adjustRightInd w:val="0"/>
        <w:spacing w:after="0" w:line="240" w:lineRule="auto"/>
        <w:jc w:val="center"/>
        <w:rPr>
          <w:rFonts w:ascii="Times New Roman" w:hAnsi="Times New Roman"/>
          <w:b/>
          <w:i/>
          <w:sz w:val="14"/>
          <w:szCs w:val="24"/>
        </w:rPr>
      </w:pPr>
    </w:p>
    <w:p w14:paraId="2E3E4908" w14:textId="238F1B73" w:rsidR="00427B4C" w:rsidRDefault="0014451E" w:rsidP="00D3410F">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EMERGENCY</w:t>
      </w:r>
      <w:r w:rsidR="009A1846">
        <w:rPr>
          <w:rFonts w:ascii="Times New Roman" w:hAnsi="Times New Roman"/>
          <w:b/>
          <w:i/>
          <w:sz w:val="32"/>
          <w:szCs w:val="32"/>
        </w:rPr>
        <w:t xml:space="preserve"> DECLARATION</w:t>
      </w:r>
    </w:p>
    <w:p w14:paraId="660B46CD" w14:textId="591DFB20" w:rsidR="00A45077" w:rsidRDefault="003D7B12" w:rsidP="00D3410F">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LA 384</w:t>
      </w:r>
      <w:r w:rsidR="009C7B73">
        <w:rPr>
          <w:rFonts w:ascii="Times New Roman" w:hAnsi="Times New Roman"/>
          <w:b/>
          <w:i/>
          <w:sz w:val="32"/>
          <w:szCs w:val="32"/>
        </w:rPr>
        <w:t xml:space="preserve"> </w:t>
      </w:r>
      <w:r>
        <w:rPr>
          <w:rFonts w:ascii="Times New Roman" w:hAnsi="Times New Roman"/>
          <w:b/>
          <w:i/>
          <w:sz w:val="32"/>
          <w:szCs w:val="32"/>
        </w:rPr>
        <w:t xml:space="preserve">BLACK BAYOU </w:t>
      </w:r>
      <w:r w:rsidR="00314F66">
        <w:rPr>
          <w:rFonts w:ascii="Times New Roman" w:hAnsi="Times New Roman"/>
          <w:b/>
          <w:i/>
          <w:sz w:val="32"/>
          <w:szCs w:val="32"/>
        </w:rPr>
        <w:t xml:space="preserve">PONTOON </w:t>
      </w:r>
      <w:r>
        <w:rPr>
          <w:rFonts w:ascii="Times New Roman" w:hAnsi="Times New Roman"/>
          <w:b/>
          <w:i/>
          <w:sz w:val="32"/>
          <w:szCs w:val="32"/>
        </w:rPr>
        <w:t>BRIDGE</w:t>
      </w:r>
      <w:r w:rsidR="009C7B73">
        <w:rPr>
          <w:rFonts w:ascii="Times New Roman" w:hAnsi="Times New Roman"/>
          <w:b/>
          <w:i/>
          <w:sz w:val="32"/>
          <w:szCs w:val="32"/>
        </w:rPr>
        <w:t xml:space="preserve">, </w:t>
      </w:r>
      <w:r>
        <w:rPr>
          <w:rFonts w:ascii="Times New Roman" w:hAnsi="Times New Roman"/>
          <w:b/>
          <w:i/>
          <w:sz w:val="32"/>
          <w:szCs w:val="32"/>
        </w:rPr>
        <w:t>CALCASIEU</w:t>
      </w:r>
      <w:r w:rsidR="009C7B73">
        <w:rPr>
          <w:rFonts w:ascii="Times New Roman" w:hAnsi="Times New Roman"/>
          <w:b/>
          <w:i/>
          <w:sz w:val="32"/>
          <w:szCs w:val="32"/>
        </w:rPr>
        <w:t xml:space="preserve"> PARISH</w:t>
      </w:r>
    </w:p>
    <w:p w14:paraId="268481CA" w14:textId="4B5C9696" w:rsidR="00427B4C" w:rsidRPr="00D57B5B" w:rsidRDefault="00427B4C" w:rsidP="00427B4C">
      <w:pPr>
        <w:autoSpaceDE w:val="0"/>
        <w:autoSpaceDN w:val="0"/>
        <w:adjustRightInd w:val="0"/>
        <w:spacing w:after="0" w:line="240" w:lineRule="auto"/>
        <w:jc w:val="center"/>
        <w:rPr>
          <w:rFonts w:ascii="Times New Roman" w:hAnsi="Times New Roman"/>
          <w:b/>
          <w:i/>
          <w:sz w:val="24"/>
          <w:szCs w:val="24"/>
        </w:rPr>
      </w:pPr>
      <w:r w:rsidRPr="00D57B5B">
        <w:rPr>
          <w:rFonts w:ascii="Times New Roman" w:hAnsi="Times New Roman"/>
          <w:b/>
          <w:bCs/>
          <w:sz w:val="24"/>
          <w:szCs w:val="24"/>
        </w:rPr>
        <w:t>____________________________________________________________________</w:t>
      </w:r>
      <w:r w:rsidR="00B602CB">
        <w:rPr>
          <w:rFonts w:ascii="Times New Roman" w:hAnsi="Times New Roman"/>
          <w:b/>
          <w:bCs/>
          <w:sz w:val="24"/>
          <w:szCs w:val="24"/>
        </w:rPr>
        <w:t>_</w:t>
      </w:r>
      <w:r w:rsidRPr="00D57B5B">
        <w:rPr>
          <w:rFonts w:ascii="Times New Roman" w:hAnsi="Times New Roman"/>
          <w:b/>
          <w:bCs/>
          <w:sz w:val="24"/>
          <w:szCs w:val="24"/>
        </w:rPr>
        <w:t>____</w:t>
      </w:r>
      <w:r w:rsidR="00726832">
        <w:rPr>
          <w:rFonts w:ascii="Times New Roman" w:hAnsi="Times New Roman"/>
          <w:b/>
          <w:bCs/>
          <w:sz w:val="24"/>
          <w:szCs w:val="24"/>
        </w:rPr>
        <w:t>_____</w:t>
      </w:r>
      <w:r w:rsidRPr="00D57B5B">
        <w:rPr>
          <w:rFonts w:ascii="Times New Roman" w:hAnsi="Times New Roman"/>
          <w:b/>
          <w:bCs/>
          <w:sz w:val="24"/>
          <w:szCs w:val="24"/>
        </w:rPr>
        <w:t>__</w:t>
      </w:r>
    </w:p>
    <w:p w14:paraId="4473D99B" w14:textId="77777777" w:rsidR="00B76737" w:rsidRDefault="00B76737" w:rsidP="00ED5284">
      <w:pPr>
        <w:spacing w:after="0" w:line="240" w:lineRule="auto"/>
        <w:jc w:val="both"/>
        <w:rPr>
          <w:rFonts w:ascii="Times New Roman" w:hAnsi="Times New Roman" w:cs="Times New Roman"/>
          <w:b/>
          <w:sz w:val="24"/>
          <w:szCs w:val="24"/>
        </w:rPr>
      </w:pPr>
    </w:p>
    <w:p w14:paraId="105E03F9" w14:textId="319B5869" w:rsidR="00B55840" w:rsidRDefault="00B55840" w:rsidP="00647494">
      <w:pPr>
        <w:spacing w:after="0" w:line="480" w:lineRule="auto"/>
        <w:ind w:firstLine="720"/>
        <w:jc w:val="both"/>
        <w:rPr>
          <w:rFonts w:ascii="Times New Roman" w:hAnsi="Times New Roman" w:cs="Times New Roman"/>
          <w:sz w:val="24"/>
          <w:szCs w:val="24"/>
        </w:rPr>
      </w:pPr>
      <w:r w:rsidRPr="00BA1FAD">
        <w:rPr>
          <w:rFonts w:ascii="Times New Roman" w:hAnsi="Times New Roman" w:cs="Times New Roman"/>
          <w:b/>
          <w:sz w:val="24"/>
          <w:szCs w:val="24"/>
        </w:rPr>
        <w:t>WHEREAS,</w:t>
      </w:r>
      <w:r w:rsidRPr="00BA1FAD">
        <w:rPr>
          <w:rFonts w:ascii="Times New Roman" w:hAnsi="Times New Roman" w:cs="Times New Roman"/>
          <w:sz w:val="24"/>
          <w:szCs w:val="24"/>
        </w:rPr>
        <w:t xml:space="preserve"> </w:t>
      </w:r>
      <w:r w:rsidRPr="003659CF">
        <w:rPr>
          <w:rFonts w:ascii="Times New Roman" w:hAnsi="Times New Roman" w:cs="Times New Roman"/>
          <w:sz w:val="24"/>
          <w:szCs w:val="24"/>
        </w:rPr>
        <w:t>the Louisiana Homeland Security and Emergency A</w:t>
      </w:r>
      <w:r>
        <w:rPr>
          <w:rFonts w:ascii="Times New Roman" w:hAnsi="Times New Roman" w:cs="Times New Roman"/>
          <w:sz w:val="24"/>
          <w:szCs w:val="24"/>
        </w:rPr>
        <w:t xml:space="preserve">ssistance and Disaster Act, </w:t>
      </w:r>
      <w:r w:rsidRPr="003659CF">
        <w:rPr>
          <w:rFonts w:ascii="Times New Roman" w:hAnsi="Times New Roman" w:cs="Times New Roman"/>
          <w:sz w:val="24"/>
          <w:szCs w:val="24"/>
        </w:rPr>
        <w:t xml:space="preserve">R.S. 29:721, </w:t>
      </w:r>
      <w:r w:rsidRPr="003659CF">
        <w:rPr>
          <w:rFonts w:ascii="Times New Roman" w:hAnsi="Times New Roman" w:cs="Times New Roman"/>
          <w:i/>
          <w:sz w:val="24"/>
          <w:szCs w:val="24"/>
        </w:rPr>
        <w:t xml:space="preserve">et seq., </w:t>
      </w:r>
      <w:r w:rsidRPr="003659CF">
        <w:rPr>
          <w:rFonts w:ascii="Times New Roman" w:hAnsi="Times New Roman" w:cs="Times New Roman"/>
          <w:sz w:val="24"/>
          <w:szCs w:val="24"/>
        </w:rPr>
        <w:t xml:space="preserve">confers upon the Governor of the State of Louisiana emergency powers to deal </w:t>
      </w:r>
      <w:r>
        <w:rPr>
          <w:rFonts w:ascii="Times New Roman" w:hAnsi="Times New Roman" w:cs="Times New Roman"/>
          <w:sz w:val="24"/>
          <w:szCs w:val="24"/>
        </w:rPr>
        <w:t>with emergencies and disasters;</w:t>
      </w:r>
    </w:p>
    <w:p w14:paraId="08C053C0" w14:textId="7E7D4463" w:rsidR="00684C9F" w:rsidRDefault="00AD222F" w:rsidP="00647494">
      <w:pPr>
        <w:spacing w:after="0" w:line="480" w:lineRule="auto"/>
        <w:ind w:firstLine="720"/>
        <w:jc w:val="both"/>
        <w:rPr>
          <w:rFonts w:ascii="Times New Roman" w:hAnsi="Times New Roman" w:cs="Times New Roman"/>
          <w:sz w:val="24"/>
          <w:szCs w:val="24"/>
        </w:rPr>
      </w:pPr>
      <w:proofErr w:type="gramStart"/>
      <w:r>
        <w:rPr>
          <w:rFonts w:ascii="Times New Roman" w:eastAsia="Times New Roman" w:hAnsi="Times New Roman" w:cs="Times New Roman"/>
          <w:b/>
          <w:bCs/>
          <w:color w:val="1F1F1F"/>
          <w:sz w:val="24"/>
          <w:szCs w:val="24"/>
        </w:rPr>
        <w:t>WHEREAS,</w:t>
      </w:r>
      <w:proofErr w:type="gramEnd"/>
      <w:r w:rsidR="00561744">
        <w:t xml:space="preserve"> </w:t>
      </w:r>
      <w:r w:rsidR="00DA6E53" w:rsidRPr="00AE6862">
        <w:rPr>
          <w:rFonts w:ascii="Times New Roman" w:hAnsi="Times New Roman" w:cs="Times New Roman"/>
          <w:sz w:val="24"/>
          <w:szCs w:val="24"/>
        </w:rPr>
        <w:t>t</w:t>
      </w:r>
      <w:r w:rsidR="00D750D3">
        <w:rPr>
          <w:rFonts w:ascii="Times New Roman" w:hAnsi="Times New Roman" w:cs="Times New Roman"/>
          <w:sz w:val="24"/>
          <w:szCs w:val="24"/>
        </w:rPr>
        <w:t xml:space="preserve">he Governor is responsible for </w:t>
      </w:r>
      <w:r w:rsidR="004F235B">
        <w:rPr>
          <w:rFonts w:ascii="Times New Roman" w:hAnsi="Times New Roman" w:cs="Times New Roman"/>
          <w:sz w:val="24"/>
          <w:szCs w:val="24"/>
        </w:rPr>
        <w:t>meeting the</w:t>
      </w:r>
      <w:r w:rsidR="00DA6E53">
        <w:rPr>
          <w:rFonts w:ascii="Times New Roman" w:hAnsi="Times New Roman" w:cs="Times New Roman"/>
          <w:sz w:val="24"/>
          <w:szCs w:val="24"/>
        </w:rPr>
        <w:t xml:space="preserve"> dangers to the </w:t>
      </w:r>
      <w:r w:rsidR="008C54F5">
        <w:rPr>
          <w:rFonts w:ascii="Times New Roman" w:hAnsi="Times New Roman" w:cs="Times New Roman"/>
          <w:sz w:val="24"/>
          <w:szCs w:val="24"/>
        </w:rPr>
        <w:t>S</w:t>
      </w:r>
      <w:r w:rsidR="00DA6E53">
        <w:rPr>
          <w:rFonts w:ascii="Times New Roman" w:hAnsi="Times New Roman" w:cs="Times New Roman"/>
          <w:sz w:val="24"/>
          <w:szCs w:val="24"/>
        </w:rPr>
        <w:t xml:space="preserve">tate and </w:t>
      </w:r>
      <w:r w:rsidR="00D750D3">
        <w:rPr>
          <w:rFonts w:ascii="Times New Roman" w:hAnsi="Times New Roman" w:cs="Times New Roman"/>
          <w:sz w:val="24"/>
          <w:szCs w:val="24"/>
        </w:rPr>
        <w:t xml:space="preserve">its </w:t>
      </w:r>
      <w:r w:rsidR="00DA6E53">
        <w:rPr>
          <w:rFonts w:ascii="Times New Roman" w:hAnsi="Times New Roman" w:cs="Times New Roman"/>
          <w:sz w:val="24"/>
          <w:szCs w:val="24"/>
        </w:rPr>
        <w:t xml:space="preserve">people presented by </w:t>
      </w:r>
      <w:r w:rsidR="00D750D3">
        <w:rPr>
          <w:rFonts w:ascii="Times New Roman" w:hAnsi="Times New Roman" w:cs="Times New Roman"/>
          <w:sz w:val="24"/>
          <w:szCs w:val="24"/>
        </w:rPr>
        <w:t>emergencies</w:t>
      </w:r>
      <w:r w:rsidR="00A83353" w:rsidRPr="00A83353">
        <w:rPr>
          <w:rFonts w:ascii="Times New Roman" w:hAnsi="Times New Roman" w:cs="Times New Roman"/>
          <w:sz w:val="24"/>
          <w:szCs w:val="24"/>
        </w:rPr>
        <w:t>;</w:t>
      </w:r>
    </w:p>
    <w:p w14:paraId="296993A7" w14:textId="07BA8C7C" w:rsidR="006C2F07" w:rsidRPr="00A45077" w:rsidRDefault="00684C9F" w:rsidP="00647494">
      <w:pPr>
        <w:spacing w:after="0" w:line="480" w:lineRule="auto"/>
        <w:ind w:firstLine="720"/>
        <w:jc w:val="both"/>
        <w:rPr>
          <w:rFonts w:ascii="Times New Roman" w:hAnsi="Times New Roman" w:cs="Times New Roman"/>
          <w:sz w:val="24"/>
          <w:szCs w:val="24"/>
        </w:rPr>
      </w:pPr>
      <w:r w:rsidRPr="00A45077">
        <w:rPr>
          <w:rFonts w:ascii="Times New Roman" w:hAnsi="Times New Roman" w:cs="Times New Roman"/>
          <w:b/>
          <w:sz w:val="24"/>
          <w:szCs w:val="24"/>
        </w:rPr>
        <w:t>WHEREAS,</w:t>
      </w:r>
      <w:r w:rsidR="008E4278">
        <w:rPr>
          <w:rFonts w:ascii="Times New Roman" w:hAnsi="Times New Roman" w:cs="Times New Roman"/>
          <w:sz w:val="24"/>
          <w:szCs w:val="24"/>
        </w:rPr>
        <w:t xml:space="preserve"> </w:t>
      </w:r>
      <w:r w:rsidR="00A83353" w:rsidRPr="00A45077">
        <w:rPr>
          <w:rFonts w:ascii="Times New Roman" w:hAnsi="Times New Roman" w:cs="Times New Roman"/>
          <w:sz w:val="24"/>
          <w:szCs w:val="24"/>
        </w:rPr>
        <w:t>when the Governor determines that a disaster</w:t>
      </w:r>
      <w:r w:rsidR="003D7B12">
        <w:rPr>
          <w:rFonts w:ascii="Times New Roman" w:hAnsi="Times New Roman" w:cs="Times New Roman"/>
          <w:sz w:val="24"/>
          <w:szCs w:val="24"/>
        </w:rPr>
        <w:t xml:space="preserve"> or emergency</w:t>
      </w:r>
      <w:r w:rsidR="00A83353" w:rsidRPr="00A45077">
        <w:rPr>
          <w:rFonts w:ascii="Times New Roman" w:hAnsi="Times New Roman" w:cs="Times New Roman"/>
          <w:sz w:val="24"/>
          <w:szCs w:val="24"/>
        </w:rPr>
        <w:t xml:space="preserve"> has occurred, or the threat thereof is imminent, R.S. 29:724(B)(</w:t>
      </w:r>
      <w:r w:rsidR="003E5BEA">
        <w:rPr>
          <w:rFonts w:ascii="Times New Roman" w:hAnsi="Times New Roman" w:cs="Times New Roman"/>
          <w:sz w:val="24"/>
          <w:szCs w:val="24"/>
        </w:rPr>
        <w:t>1</w:t>
      </w:r>
      <w:r w:rsidR="00A83353" w:rsidRPr="00A45077">
        <w:rPr>
          <w:rFonts w:ascii="Times New Roman" w:hAnsi="Times New Roman" w:cs="Times New Roman"/>
          <w:sz w:val="24"/>
          <w:szCs w:val="24"/>
        </w:rPr>
        <w:t>) empo</w:t>
      </w:r>
      <w:r w:rsidR="008C54F5">
        <w:rPr>
          <w:rFonts w:ascii="Times New Roman" w:hAnsi="Times New Roman" w:cs="Times New Roman"/>
          <w:sz w:val="24"/>
          <w:szCs w:val="24"/>
        </w:rPr>
        <w:t>wers him to declare a state of disaster</w:t>
      </w:r>
      <w:r w:rsidR="003D7B12">
        <w:rPr>
          <w:rFonts w:ascii="Times New Roman" w:hAnsi="Times New Roman" w:cs="Times New Roman"/>
          <w:sz w:val="24"/>
          <w:szCs w:val="24"/>
        </w:rPr>
        <w:t xml:space="preserve"> or emergency</w:t>
      </w:r>
      <w:r w:rsidR="008C54F5">
        <w:rPr>
          <w:rFonts w:ascii="Times New Roman" w:hAnsi="Times New Roman" w:cs="Times New Roman"/>
          <w:sz w:val="24"/>
          <w:szCs w:val="24"/>
        </w:rPr>
        <w:t xml:space="preserve"> </w:t>
      </w:r>
      <w:r w:rsidR="00A83353" w:rsidRPr="00A45077">
        <w:rPr>
          <w:rFonts w:ascii="Times New Roman" w:hAnsi="Times New Roman" w:cs="Times New Roman"/>
          <w:sz w:val="24"/>
          <w:szCs w:val="24"/>
        </w:rPr>
        <w:t>by executive order or proclamation, or both;</w:t>
      </w:r>
      <w:r w:rsidR="00F57F4B" w:rsidRPr="00A45077">
        <w:rPr>
          <w:rFonts w:ascii="Times New Roman" w:hAnsi="Times New Roman" w:cs="Times New Roman"/>
          <w:sz w:val="24"/>
          <w:szCs w:val="24"/>
        </w:rPr>
        <w:t xml:space="preserve"> </w:t>
      </w:r>
    </w:p>
    <w:p w14:paraId="0F4D740B" w14:textId="4426F945" w:rsidR="006C2F07" w:rsidRDefault="006C2F07" w:rsidP="00647494">
      <w:pPr>
        <w:adjustRightInd w:val="0"/>
        <w:spacing w:after="0" w:line="480" w:lineRule="auto"/>
        <w:ind w:firstLine="720"/>
        <w:jc w:val="both"/>
        <w:rPr>
          <w:rFonts w:ascii="Times New Roman" w:hAnsi="Times New Roman" w:cs="Times New Roman"/>
          <w:sz w:val="24"/>
          <w:szCs w:val="24"/>
        </w:rPr>
      </w:pPr>
      <w:r w:rsidRPr="00A4252F">
        <w:rPr>
          <w:rFonts w:ascii="Times New Roman" w:hAnsi="Times New Roman" w:cs="Times New Roman"/>
          <w:b/>
          <w:sz w:val="24"/>
          <w:szCs w:val="24"/>
        </w:rPr>
        <w:t xml:space="preserve">WHEREAS, </w:t>
      </w:r>
      <w:r w:rsidR="003D7B12">
        <w:rPr>
          <w:rFonts w:ascii="Times New Roman" w:hAnsi="Times New Roman" w:cs="Times New Roman"/>
          <w:sz w:val="24"/>
          <w:szCs w:val="24"/>
        </w:rPr>
        <w:t>on June 22</w:t>
      </w:r>
      <w:r w:rsidR="00D750D3">
        <w:rPr>
          <w:rFonts w:ascii="Times New Roman" w:hAnsi="Times New Roman" w:cs="Times New Roman"/>
          <w:sz w:val="24"/>
          <w:szCs w:val="24"/>
        </w:rPr>
        <w:t>, 2</w:t>
      </w:r>
      <w:r w:rsidR="003D7B12">
        <w:rPr>
          <w:rFonts w:ascii="Times New Roman" w:hAnsi="Times New Roman" w:cs="Times New Roman"/>
          <w:sz w:val="24"/>
          <w:szCs w:val="24"/>
        </w:rPr>
        <w:t>026</w:t>
      </w:r>
      <w:r w:rsidR="009C7B73">
        <w:rPr>
          <w:rFonts w:ascii="Times New Roman" w:hAnsi="Times New Roman" w:cs="Times New Roman"/>
          <w:sz w:val="24"/>
          <w:szCs w:val="24"/>
        </w:rPr>
        <w:t>,</w:t>
      </w:r>
      <w:r w:rsidR="00D750D3">
        <w:rPr>
          <w:rFonts w:ascii="Times New Roman" w:hAnsi="Times New Roman" w:cs="Times New Roman"/>
          <w:sz w:val="24"/>
          <w:szCs w:val="24"/>
        </w:rPr>
        <w:t xml:space="preserve"> a vessel </w:t>
      </w:r>
      <w:r w:rsidR="00D743FB">
        <w:rPr>
          <w:rFonts w:ascii="Times New Roman" w:hAnsi="Times New Roman" w:cs="Times New Roman"/>
          <w:sz w:val="24"/>
          <w:szCs w:val="24"/>
        </w:rPr>
        <w:t>traveling</w:t>
      </w:r>
      <w:r w:rsidR="00D750D3">
        <w:rPr>
          <w:rFonts w:ascii="Times New Roman" w:hAnsi="Times New Roman" w:cs="Times New Roman"/>
          <w:sz w:val="24"/>
          <w:szCs w:val="24"/>
        </w:rPr>
        <w:t xml:space="preserve"> on </w:t>
      </w:r>
      <w:r w:rsidR="004F235B">
        <w:rPr>
          <w:rFonts w:ascii="Times New Roman" w:hAnsi="Times New Roman" w:cs="Times New Roman"/>
          <w:sz w:val="24"/>
          <w:szCs w:val="24"/>
        </w:rPr>
        <w:t xml:space="preserve">the </w:t>
      </w:r>
      <w:r w:rsidR="003D7B12">
        <w:rPr>
          <w:rFonts w:ascii="Times New Roman" w:hAnsi="Times New Roman" w:cs="Times New Roman"/>
          <w:sz w:val="24"/>
          <w:szCs w:val="24"/>
        </w:rPr>
        <w:t xml:space="preserve">Gulf </w:t>
      </w:r>
      <w:r w:rsidR="002C6212">
        <w:rPr>
          <w:rFonts w:ascii="Times New Roman" w:hAnsi="Times New Roman" w:cs="Times New Roman"/>
          <w:sz w:val="24"/>
          <w:szCs w:val="24"/>
        </w:rPr>
        <w:t>Intracoastal</w:t>
      </w:r>
      <w:r w:rsidR="003D7B12">
        <w:rPr>
          <w:rFonts w:ascii="Times New Roman" w:hAnsi="Times New Roman" w:cs="Times New Roman"/>
          <w:sz w:val="24"/>
          <w:szCs w:val="24"/>
        </w:rPr>
        <w:t xml:space="preserve"> Waterway</w:t>
      </w:r>
      <w:r w:rsidR="004F235B">
        <w:rPr>
          <w:rFonts w:ascii="Times New Roman" w:hAnsi="Times New Roman" w:cs="Times New Roman"/>
          <w:sz w:val="24"/>
          <w:szCs w:val="24"/>
        </w:rPr>
        <w:t xml:space="preserve"> </w:t>
      </w:r>
      <w:r w:rsidR="003D7B12">
        <w:rPr>
          <w:rFonts w:ascii="Times New Roman" w:hAnsi="Times New Roman" w:cs="Times New Roman"/>
          <w:sz w:val="24"/>
          <w:szCs w:val="24"/>
        </w:rPr>
        <w:t>struck the Black Bayou Pontoon Bridge located on Louisiana Highway 384 in Calcasieu Parish</w:t>
      </w:r>
      <w:r w:rsidR="00101B42">
        <w:rPr>
          <w:rFonts w:ascii="Times New Roman" w:hAnsi="Times New Roman" w:cs="Times New Roman"/>
          <w:sz w:val="24"/>
          <w:szCs w:val="24"/>
        </w:rPr>
        <w:t>;</w:t>
      </w:r>
      <w:r w:rsidR="009C7B73">
        <w:rPr>
          <w:rFonts w:ascii="Times New Roman" w:hAnsi="Times New Roman" w:cs="Times New Roman"/>
          <w:sz w:val="24"/>
          <w:szCs w:val="24"/>
        </w:rPr>
        <w:t xml:space="preserve"> </w:t>
      </w:r>
    </w:p>
    <w:p w14:paraId="641406ED" w14:textId="299DE079" w:rsidR="0047301F" w:rsidRPr="0047301F" w:rsidRDefault="00451EC8" w:rsidP="0047301F">
      <w:pPr>
        <w:adjustRightInd w:val="0"/>
        <w:spacing w:after="0" w:line="480" w:lineRule="auto"/>
        <w:ind w:firstLine="720"/>
        <w:jc w:val="both"/>
        <w:rPr>
          <w:rFonts w:ascii="Times New Roman" w:hAnsi="Times New Roman" w:cs="Times New Roman"/>
          <w:sz w:val="24"/>
          <w:szCs w:val="24"/>
        </w:rPr>
      </w:pPr>
      <w:proofErr w:type="gramStart"/>
      <w:r w:rsidRPr="00451EC8">
        <w:rPr>
          <w:rFonts w:ascii="Times New Roman" w:hAnsi="Times New Roman" w:cs="Times New Roman"/>
          <w:b/>
          <w:sz w:val="24"/>
          <w:szCs w:val="24"/>
        </w:rPr>
        <w:t>WHEREAS,</w:t>
      </w:r>
      <w:proofErr w:type="gramEnd"/>
      <w:r w:rsidR="00997DAC" w:rsidRPr="00997DAC">
        <w:rPr>
          <w:rFonts w:ascii="Times New Roman" w:hAnsi="Times New Roman" w:cs="Times New Roman"/>
          <w:sz w:val="24"/>
          <w:szCs w:val="24"/>
        </w:rPr>
        <w:t xml:space="preserve"> preliminary assessments have identified extensive damage to the bridge, including its pontoon, apron, spans,</w:t>
      </w:r>
      <w:r w:rsidR="00AB2526">
        <w:rPr>
          <w:rFonts w:ascii="Times New Roman" w:hAnsi="Times New Roman" w:cs="Times New Roman"/>
          <w:sz w:val="24"/>
          <w:szCs w:val="24"/>
        </w:rPr>
        <w:t xml:space="preserve"> </w:t>
      </w:r>
      <w:r w:rsidR="00997DAC" w:rsidRPr="00997DAC">
        <w:rPr>
          <w:rFonts w:ascii="Times New Roman" w:hAnsi="Times New Roman" w:cs="Times New Roman"/>
          <w:sz w:val="24"/>
          <w:szCs w:val="24"/>
        </w:rPr>
        <w:t>and fender systems,</w:t>
      </w:r>
      <w:r w:rsidR="00AB2526">
        <w:rPr>
          <w:rFonts w:ascii="Times New Roman" w:hAnsi="Times New Roman" w:cs="Times New Roman"/>
          <w:sz w:val="24"/>
          <w:szCs w:val="24"/>
        </w:rPr>
        <w:t xml:space="preserve"> operator house and machinery,</w:t>
      </w:r>
      <w:r w:rsidR="00997DAC" w:rsidRPr="00997DAC">
        <w:rPr>
          <w:rFonts w:ascii="Times New Roman" w:hAnsi="Times New Roman" w:cs="Times New Roman"/>
          <w:sz w:val="24"/>
          <w:szCs w:val="24"/>
        </w:rPr>
        <w:t xml:space="preserve"> </w:t>
      </w:r>
      <w:r w:rsidR="0047301F">
        <w:rPr>
          <w:rFonts w:ascii="Times New Roman" w:hAnsi="Times New Roman" w:cs="Times New Roman"/>
          <w:sz w:val="24"/>
          <w:szCs w:val="24"/>
        </w:rPr>
        <w:t>r</w:t>
      </w:r>
      <w:r w:rsidR="0047301F" w:rsidRPr="0047301F">
        <w:rPr>
          <w:rFonts w:ascii="Times New Roman" w:hAnsi="Times New Roman" w:cs="Times New Roman"/>
          <w:sz w:val="24"/>
          <w:szCs w:val="24"/>
        </w:rPr>
        <w:t xml:space="preserve">endering the bridge unsafe for public travel and requiring its closure to both </w:t>
      </w:r>
      <w:proofErr w:type="gramStart"/>
      <w:r w:rsidR="0047301F" w:rsidRPr="0047301F">
        <w:rPr>
          <w:rFonts w:ascii="Times New Roman" w:hAnsi="Times New Roman" w:cs="Times New Roman"/>
          <w:sz w:val="24"/>
          <w:szCs w:val="24"/>
        </w:rPr>
        <w:t>vehicular</w:t>
      </w:r>
      <w:proofErr w:type="gramEnd"/>
      <w:r w:rsidR="0047301F" w:rsidRPr="0047301F">
        <w:rPr>
          <w:rFonts w:ascii="Times New Roman" w:hAnsi="Times New Roman" w:cs="Times New Roman"/>
          <w:sz w:val="24"/>
          <w:szCs w:val="24"/>
        </w:rPr>
        <w:t xml:space="preserve"> and marine traffic for as long as twenty-four months while necessary repairs are completed;</w:t>
      </w:r>
    </w:p>
    <w:p w14:paraId="4114BE06" w14:textId="548A4364" w:rsidR="006B6D95" w:rsidRDefault="009C7B73" w:rsidP="0047301F">
      <w:pPr>
        <w:adjustRightInd w:val="0"/>
        <w:spacing w:after="0" w:line="480" w:lineRule="auto"/>
        <w:ind w:firstLine="720"/>
        <w:jc w:val="both"/>
        <w:rPr>
          <w:rFonts w:ascii="Times New Roman" w:hAnsi="Times New Roman" w:cs="Times New Roman"/>
          <w:sz w:val="24"/>
          <w:szCs w:val="24"/>
        </w:rPr>
      </w:pPr>
      <w:proofErr w:type="gramStart"/>
      <w:r w:rsidRPr="00451EC8">
        <w:rPr>
          <w:rFonts w:ascii="Times New Roman" w:hAnsi="Times New Roman" w:cs="Times New Roman"/>
          <w:b/>
          <w:sz w:val="24"/>
          <w:szCs w:val="24"/>
        </w:rPr>
        <w:t>WHEREAS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D743FB">
        <w:rPr>
          <w:rFonts w:ascii="Times New Roman" w:hAnsi="Times New Roman" w:cs="Times New Roman"/>
          <w:sz w:val="24"/>
          <w:szCs w:val="24"/>
        </w:rPr>
        <w:t xml:space="preserve">the closure requires motorists to use the Grand Lake Pontoon </w:t>
      </w:r>
      <w:r w:rsidR="005F4C89">
        <w:rPr>
          <w:rFonts w:ascii="Times New Roman" w:hAnsi="Times New Roman" w:cs="Times New Roman"/>
          <w:sz w:val="24"/>
          <w:szCs w:val="24"/>
        </w:rPr>
        <w:t>B</w:t>
      </w:r>
      <w:r w:rsidR="00D743FB">
        <w:rPr>
          <w:rFonts w:ascii="Times New Roman" w:hAnsi="Times New Roman" w:cs="Times New Roman"/>
          <w:sz w:val="24"/>
          <w:szCs w:val="24"/>
        </w:rPr>
        <w:t>ridge as an alternate route and leaves residents south of the bridge with only one available route heading north, requiring additional emergency and hurricane evacuation planning in Calcasieu and Cameron Parishes</w:t>
      </w:r>
      <w:r w:rsidR="001D36D1">
        <w:rPr>
          <w:rFonts w:ascii="Times New Roman" w:hAnsi="Times New Roman" w:cs="Times New Roman"/>
          <w:sz w:val="24"/>
          <w:szCs w:val="24"/>
        </w:rPr>
        <w:t>;</w:t>
      </w:r>
      <w:r>
        <w:rPr>
          <w:rFonts w:ascii="Times New Roman" w:hAnsi="Times New Roman" w:cs="Times New Roman"/>
          <w:sz w:val="24"/>
          <w:szCs w:val="24"/>
        </w:rPr>
        <w:t xml:space="preserve"> </w:t>
      </w:r>
    </w:p>
    <w:p w14:paraId="69B202F8" w14:textId="5178818C" w:rsidR="00427B4C" w:rsidRDefault="00427B4C" w:rsidP="00647494">
      <w:pPr>
        <w:spacing w:after="0" w:line="480" w:lineRule="auto"/>
        <w:ind w:firstLine="720"/>
        <w:jc w:val="both"/>
        <w:rPr>
          <w:rFonts w:ascii="Times New Roman" w:hAnsi="Times New Roman" w:cs="Times New Roman"/>
          <w:sz w:val="24"/>
          <w:szCs w:val="24"/>
        </w:rPr>
      </w:pPr>
      <w:r w:rsidRPr="00B90431">
        <w:rPr>
          <w:rFonts w:ascii="Times New Roman" w:hAnsi="Times New Roman" w:cs="Times New Roman"/>
          <w:b/>
          <w:sz w:val="24"/>
          <w:szCs w:val="24"/>
        </w:rPr>
        <w:t>NO</w:t>
      </w:r>
      <w:r w:rsidR="009118BD">
        <w:rPr>
          <w:rFonts w:ascii="Times New Roman" w:hAnsi="Times New Roman" w:cs="Times New Roman"/>
          <w:b/>
          <w:sz w:val="24"/>
          <w:szCs w:val="24"/>
        </w:rPr>
        <w:t>W THEREFORE, I, JEFF LANDRY</w:t>
      </w:r>
      <w:r w:rsidRPr="00B90431">
        <w:rPr>
          <w:rFonts w:ascii="Times New Roman" w:hAnsi="Times New Roman" w:cs="Times New Roman"/>
          <w:b/>
          <w:sz w:val="24"/>
          <w:szCs w:val="24"/>
        </w:rPr>
        <w:t>,</w:t>
      </w:r>
      <w:r w:rsidRPr="00B90431">
        <w:rPr>
          <w:rFonts w:ascii="Times New Roman" w:hAnsi="Times New Roman" w:cs="Times New Roman"/>
          <w:sz w:val="24"/>
          <w:szCs w:val="24"/>
        </w:rPr>
        <w:t xml:space="preserve"> Governor of the State of Louisiana, by virtue of the authority vested by the Constitution and</w:t>
      </w:r>
      <w:r w:rsidR="00830D7F">
        <w:rPr>
          <w:rFonts w:ascii="Times New Roman" w:hAnsi="Times New Roman" w:cs="Times New Roman"/>
          <w:sz w:val="24"/>
          <w:szCs w:val="24"/>
        </w:rPr>
        <w:t xml:space="preserve"> </w:t>
      </w:r>
      <w:r w:rsidR="00631B65">
        <w:rPr>
          <w:rFonts w:ascii="Times New Roman" w:hAnsi="Times New Roman" w:cs="Times New Roman"/>
          <w:sz w:val="24"/>
          <w:szCs w:val="24"/>
        </w:rPr>
        <w:t>laws of the State of Louisiana, order and direct as follows:</w:t>
      </w:r>
    </w:p>
    <w:p w14:paraId="4EEFCE9D" w14:textId="44B78167" w:rsidR="00707D50" w:rsidRPr="00BA5097" w:rsidRDefault="00FB1598" w:rsidP="00647494">
      <w:pPr>
        <w:spacing w:after="0" w:line="480" w:lineRule="auto"/>
        <w:ind w:firstLine="720"/>
        <w:jc w:val="both"/>
        <w:rPr>
          <w:rFonts w:ascii="Times New Roman" w:hAnsi="Times New Roman" w:cs="Times New Roman"/>
          <w:sz w:val="24"/>
          <w:szCs w:val="24"/>
        </w:rPr>
      </w:pPr>
      <w:r w:rsidRPr="00CA380B">
        <w:rPr>
          <w:rFonts w:ascii="Times New Roman" w:hAnsi="Times New Roman" w:cs="Times New Roman"/>
          <w:sz w:val="24"/>
          <w:szCs w:val="24"/>
          <w:u w:val="single"/>
        </w:rPr>
        <w:t>Section 1</w:t>
      </w:r>
      <w:r w:rsidR="00CA380B">
        <w:rPr>
          <w:rFonts w:ascii="Times New Roman" w:hAnsi="Times New Roman" w:cs="Times New Roman"/>
          <w:sz w:val="24"/>
          <w:szCs w:val="24"/>
          <w:u w:val="single"/>
        </w:rPr>
        <w:t>:</w:t>
      </w:r>
      <w:r w:rsidR="000B621F">
        <w:tab/>
      </w:r>
      <w:r w:rsidR="000B621F" w:rsidRPr="000B621F">
        <w:rPr>
          <w:rFonts w:ascii="Times New Roman" w:hAnsi="Times New Roman" w:cs="Times New Roman"/>
          <w:sz w:val="24"/>
          <w:szCs w:val="24"/>
        </w:rPr>
        <w:t>Pursuant to the Louisiana Homeland Security and Emergency A</w:t>
      </w:r>
      <w:r w:rsidR="00764973">
        <w:rPr>
          <w:rFonts w:ascii="Times New Roman" w:hAnsi="Times New Roman" w:cs="Times New Roman"/>
          <w:sz w:val="24"/>
          <w:szCs w:val="24"/>
        </w:rPr>
        <w:t xml:space="preserve">ssistance and Disaster Act, </w:t>
      </w:r>
      <w:r w:rsidR="000B621F" w:rsidRPr="000B621F">
        <w:rPr>
          <w:rFonts w:ascii="Times New Roman" w:hAnsi="Times New Roman" w:cs="Times New Roman"/>
          <w:sz w:val="24"/>
          <w:szCs w:val="24"/>
        </w:rPr>
        <w:t xml:space="preserve">R.S. 29:721, </w:t>
      </w:r>
      <w:r w:rsidR="000B621F" w:rsidRPr="00130554">
        <w:rPr>
          <w:rFonts w:ascii="Times New Roman" w:hAnsi="Times New Roman" w:cs="Times New Roman"/>
          <w:i/>
          <w:sz w:val="24"/>
          <w:szCs w:val="24"/>
        </w:rPr>
        <w:t>et seq</w:t>
      </w:r>
      <w:r w:rsidR="000B621F" w:rsidRPr="000B621F">
        <w:rPr>
          <w:rFonts w:ascii="Times New Roman" w:hAnsi="Times New Roman" w:cs="Times New Roman"/>
          <w:sz w:val="24"/>
          <w:szCs w:val="24"/>
        </w:rPr>
        <w:t xml:space="preserve">., a state of </w:t>
      </w:r>
      <w:r w:rsidR="00D750D3">
        <w:rPr>
          <w:rFonts w:ascii="Times New Roman" w:hAnsi="Times New Roman" w:cs="Times New Roman"/>
          <w:sz w:val="24"/>
          <w:szCs w:val="24"/>
        </w:rPr>
        <w:t>emergency</w:t>
      </w:r>
      <w:r w:rsidR="000B621F" w:rsidRPr="000B621F">
        <w:rPr>
          <w:rFonts w:ascii="Times New Roman" w:hAnsi="Times New Roman" w:cs="Times New Roman"/>
          <w:sz w:val="24"/>
          <w:szCs w:val="24"/>
        </w:rPr>
        <w:t xml:space="preserve"> </w:t>
      </w:r>
      <w:r w:rsidR="001F79E0">
        <w:rPr>
          <w:rFonts w:ascii="Times New Roman" w:hAnsi="Times New Roman" w:cs="Times New Roman"/>
          <w:sz w:val="24"/>
          <w:szCs w:val="24"/>
        </w:rPr>
        <w:t>is declared to exist in</w:t>
      </w:r>
      <w:r w:rsidR="000B621F" w:rsidRPr="000B621F">
        <w:rPr>
          <w:rFonts w:ascii="Times New Roman" w:hAnsi="Times New Roman" w:cs="Times New Roman"/>
          <w:sz w:val="24"/>
          <w:szCs w:val="24"/>
        </w:rPr>
        <w:t xml:space="preserve"> </w:t>
      </w:r>
      <w:r w:rsidR="00D743FB">
        <w:rPr>
          <w:rFonts w:ascii="Times New Roman" w:hAnsi="Times New Roman" w:cs="Times New Roman"/>
          <w:sz w:val="24"/>
          <w:szCs w:val="24"/>
        </w:rPr>
        <w:t>Calcasieu</w:t>
      </w:r>
      <w:r w:rsidR="004F235B">
        <w:rPr>
          <w:rFonts w:ascii="Times New Roman" w:hAnsi="Times New Roman" w:cs="Times New Roman"/>
          <w:sz w:val="24"/>
          <w:szCs w:val="24"/>
        </w:rPr>
        <w:t xml:space="preserve"> Parish, </w:t>
      </w:r>
      <w:r w:rsidR="001F79E0">
        <w:rPr>
          <w:rFonts w:ascii="Times New Roman" w:hAnsi="Times New Roman" w:cs="Times New Roman"/>
          <w:sz w:val="24"/>
          <w:szCs w:val="24"/>
        </w:rPr>
        <w:t>Louisiana</w:t>
      </w:r>
      <w:r w:rsidR="004F235B">
        <w:rPr>
          <w:rFonts w:ascii="Times New Roman" w:hAnsi="Times New Roman" w:cs="Times New Roman"/>
          <w:sz w:val="24"/>
          <w:szCs w:val="24"/>
        </w:rPr>
        <w:t xml:space="preserve">, as pertains to the </w:t>
      </w:r>
      <w:r w:rsidR="00D743FB">
        <w:rPr>
          <w:rFonts w:ascii="Times New Roman" w:hAnsi="Times New Roman" w:cs="Times New Roman"/>
          <w:sz w:val="24"/>
          <w:szCs w:val="24"/>
        </w:rPr>
        <w:t xml:space="preserve">Black Bayou </w:t>
      </w:r>
      <w:r w:rsidR="005F4C89">
        <w:rPr>
          <w:rFonts w:ascii="Times New Roman" w:hAnsi="Times New Roman" w:cs="Times New Roman"/>
          <w:sz w:val="24"/>
          <w:szCs w:val="24"/>
        </w:rPr>
        <w:t xml:space="preserve">Pontoon </w:t>
      </w:r>
      <w:r w:rsidR="00D743FB">
        <w:rPr>
          <w:rFonts w:ascii="Times New Roman" w:hAnsi="Times New Roman" w:cs="Times New Roman"/>
          <w:sz w:val="24"/>
          <w:szCs w:val="24"/>
        </w:rPr>
        <w:t>Bridge on Louisiana Highway 384</w:t>
      </w:r>
      <w:r w:rsidR="001F79E0">
        <w:rPr>
          <w:rFonts w:ascii="Times New Roman" w:hAnsi="Times New Roman" w:cs="Times New Roman"/>
          <w:sz w:val="24"/>
          <w:szCs w:val="24"/>
        </w:rPr>
        <w:t>.</w:t>
      </w:r>
    </w:p>
    <w:p w14:paraId="0DAFB30D" w14:textId="0D48093F" w:rsidR="00631B65" w:rsidRPr="001F79E0" w:rsidRDefault="00FB1598" w:rsidP="00647494">
      <w:pPr>
        <w:spacing w:after="0" w:line="480" w:lineRule="auto"/>
        <w:ind w:firstLine="720"/>
        <w:jc w:val="both"/>
      </w:pPr>
      <w:r w:rsidRPr="00CA380B">
        <w:rPr>
          <w:rFonts w:ascii="Times New Roman" w:hAnsi="Times New Roman" w:cs="Times New Roman"/>
          <w:sz w:val="24"/>
          <w:szCs w:val="24"/>
          <w:u w:val="single"/>
        </w:rPr>
        <w:lastRenderedPageBreak/>
        <w:t xml:space="preserve">Section </w:t>
      </w:r>
      <w:r w:rsidR="00AE5E3C">
        <w:rPr>
          <w:rFonts w:ascii="Times New Roman" w:hAnsi="Times New Roman" w:cs="Times New Roman"/>
          <w:sz w:val="24"/>
          <w:szCs w:val="24"/>
          <w:u w:val="single"/>
        </w:rPr>
        <w:t>2</w:t>
      </w:r>
      <w:r w:rsidR="00CA380B" w:rsidRPr="00CA380B">
        <w:rPr>
          <w:rFonts w:ascii="Times New Roman" w:hAnsi="Times New Roman" w:cs="Times New Roman"/>
          <w:sz w:val="24"/>
          <w:szCs w:val="24"/>
          <w:u w:val="single"/>
        </w:rPr>
        <w:t>:</w:t>
      </w:r>
      <w:r w:rsidR="000B621F">
        <w:rPr>
          <w:rFonts w:ascii="Times New Roman" w:hAnsi="Times New Roman" w:cs="Times New Roman"/>
          <w:sz w:val="24"/>
          <w:szCs w:val="24"/>
        </w:rPr>
        <w:tab/>
      </w:r>
      <w:r w:rsidR="000B621F" w:rsidRPr="000B621F">
        <w:rPr>
          <w:rFonts w:ascii="Times New Roman" w:hAnsi="Times New Roman" w:cs="Times New Roman"/>
          <w:sz w:val="24"/>
          <w:szCs w:val="24"/>
        </w:rPr>
        <w:t>All departments, commissions, boards, agencies</w:t>
      </w:r>
      <w:r w:rsidR="008854E7">
        <w:rPr>
          <w:rFonts w:ascii="Times New Roman" w:hAnsi="Times New Roman" w:cs="Times New Roman"/>
          <w:sz w:val="24"/>
          <w:szCs w:val="24"/>
        </w:rPr>
        <w:t>,</w:t>
      </w:r>
      <w:r w:rsidR="000B621F" w:rsidRPr="000B621F">
        <w:rPr>
          <w:rFonts w:ascii="Times New Roman" w:hAnsi="Times New Roman" w:cs="Times New Roman"/>
          <w:sz w:val="24"/>
          <w:szCs w:val="24"/>
        </w:rPr>
        <w:t xml:space="preserve"> and officers of the State, or any political subdivision thereof, are authorized and directed to cooperate in actions the State may take in response to this event.</w:t>
      </w:r>
      <w:r w:rsidR="00CA380B">
        <w:rPr>
          <w:rFonts w:ascii="Times New Roman" w:hAnsi="Times New Roman" w:cs="Times New Roman"/>
          <w:sz w:val="24"/>
          <w:szCs w:val="24"/>
        </w:rPr>
        <w:tab/>
      </w:r>
    </w:p>
    <w:p w14:paraId="2F83D4D0" w14:textId="26AA26B3" w:rsidR="008854E7" w:rsidRDefault="001D36D1" w:rsidP="008854E7">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cs="Times New Roman"/>
          <w:sz w:val="24"/>
          <w:szCs w:val="24"/>
          <w:u w:val="single"/>
        </w:rPr>
        <w:t xml:space="preserve">Section </w:t>
      </w:r>
      <w:r w:rsidR="0044589A">
        <w:rPr>
          <w:rFonts w:ascii="Times New Roman" w:hAnsi="Times New Roman" w:cs="Times New Roman"/>
          <w:sz w:val="24"/>
          <w:szCs w:val="24"/>
          <w:u w:val="single"/>
        </w:rPr>
        <w:t>3</w:t>
      </w:r>
      <w:r w:rsidRPr="0F7E27E1">
        <w:rPr>
          <w:rFonts w:ascii="Times New Roman" w:hAnsi="Times New Roman" w:cs="Times New Roman"/>
          <w:sz w:val="24"/>
          <w:szCs w:val="24"/>
          <w:u w:val="single"/>
        </w:rPr>
        <w:t>:</w:t>
      </w:r>
      <w:r>
        <w:rPr>
          <w:rFonts w:ascii="Times New Roman" w:hAnsi="Times New Roman" w:cs="Times New Roman"/>
          <w:sz w:val="24"/>
          <w:szCs w:val="24"/>
        </w:rPr>
        <w:tab/>
      </w:r>
      <w:r w:rsidR="008854E7" w:rsidRPr="00764973">
        <w:rPr>
          <w:rFonts w:ascii="Times New Roman" w:hAnsi="Times New Roman"/>
          <w:sz w:val="24"/>
          <w:szCs w:val="24"/>
        </w:rPr>
        <w:t>This Order is effective</w:t>
      </w:r>
      <w:r w:rsidR="004B2AF9">
        <w:rPr>
          <w:rFonts w:ascii="Times New Roman" w:hAnsi="Times New Roman"/>
          <w:sz w:val="24"/>
          <w:szCs w:val="24"/>
        </w:rPr>
        <w:t xml:space="preserve"> </w:t>
      </w:r>
      <w:r w:rsidR="008854E7" w:rsidRPr="00764973">
        <w:rPr>
          <w:rFonts w:ascii="Times New Roman" w:hAnsi="Times New Roman"/>
          <w:sz w:val="24"/>
          <w:szCs w:val="24"/>
        </w:rPr>
        <w:t xml:space="preserve">upon signature and shall </w:t>
      </w:r>
      <w:r w:rsidR="00997DAC">
        <w:rPr>
          <w:rFonts w:ascii="Times New Roman" w:hAnsi="Times New Roman"/>
          <w:sz w:val="24"/>
          <w:szCs w:val="24"/>
        </w:rPr>
        <w:t>remain</w:t>
      </w:r>
      <w:r w:rsidR="00435AEB">
        <w:rPr>
          <w:rFonts w:ascii="Times New Roman" w:hAnsi="Times New Roman"/>
          <w:sz w:val="24"/>
          <w:szCs w:val="24"/>
        </w:rPr>
        <w:t xml:space="preserve"> </w:t>
      </w:r>
      <w:r w:rsidR="008854E7" w:rsidRPr="00764973">
        <w:rPr>
          <w:rFonts w:ascii="Times New Roman" w:hAnsi="Times New Roman"/>
          <w:sz w:val="24"/>
          <w:szCs w:val="24"/>
        </w:rPr>
        <w:t xml:space="preserve">in effect </w:t>
      </w:r>
      <w:r w:rsidR="005F4C89">
        <w:rPr>
          <w:rFonts w:ascii="Times New Roman" w:hAnsi="Times New Roman"/>
          <w:sz w:val="24"/>
          <w:szCs w:val="24"/>
        </w:rPr>
        <w:t>through Sunday</w:t>
      </w:r>
      <w:r w:rsidR="0007194C">
        <w:rPr>
          <w:rFonts w:ascii="Times New Roman" w:hAnsi="Times New Roman"/>
          <w:sz w:val="24"/>
          <w:szCs w:val="24"/>
        </w:rPr>
        <w:t xml:space="preserve"> September 20, 2026</w:t>
      </w:r>
      <w:r w:rsidR="008854E7">
        <w:rPr>
          <w:rFonts w:ascii="Times New Roman" w:hAnsi="Times New Roman"/>
          <w:sz w:val="24"/>
          <w:szCs w:val="24"/>
        </w:rPr>
        <w:t>, unless</w:t>
      </w:r>
      <w:r w:rsidR="00997DAC">
        <w:rPr>
          <w:rFonts w:ascii="Times New Roman" w:hAnsi="Times New Roman"/>
          <w:sz w:val="24"/>
          <w:szCs w:val="24"/>
        </w:rPr>
        <w:t xml:space="preserve"> extended accordance with applicable law or</w:t>
      </w:r>
      <w:r w:rsidR="008854E7">
        <w:rPr>
          <w:rFonts w:ascii="Times New Roman" w:hAnsi="Times New Roman"/>
          <w:sz w:val="24"/>
          <w:szCs w:val="24"/>
        </w:rPr>
        <w:t xml:space="preserve"> terminated sooner.</w:t>
      </w:r>
    </w:p>
    <w:p w14:paraId="3B3807AD" w14:textId="0E95569C" w:rsidR="00FB7540" w:rsidRPr="008854E7" w:rsidRDefault="00427B4C" w:rsidP="0F7E27E1">
      <w:pPr>
        <w:autoSpaceDE w:val="0"/>
        <w:autoSpaceDN w:val="0"/>
        <w:adjustRightInd w:val="0"/>
        <w:spacing w:after="0" w:line="240" w:lineRule="auto"/>
        <w:ind w:left="4320"/>
        <w:jc w:val="both"/>
        <w:rPr>
          <w:rFonts w:ascii="Times New Roman" w:hAnsi="Times New Roman"/>
          <w:b/>
          <w:bCs/>
          <w:i/>
          <w:iCs/>
          <w:sz w:val="24"/>
          <w:szCs w:val="24"/>
        </w:rPr>
      </w:pPr>
      <w:r w:rsidRPr="008854E7">
        <w:rPr>
          <w:rFonts w:ascii="Times New Roman" w:hAnsi="Times New Roman"/>
          <w:b/>
          <w:bCs/>
          <w:sz w:val="24"/>
          <w:szCs w:val="24"/>
        </w:rPr>
        <w:t xml:space="preserve">IN WITNESS WHEREOF, </w:t>
      </w:r>
      <w:r w:rsidRPr="008854E7">
        <w:rPr>
          <w:rFonts w:ascii="Times New Roman" w:hAnsi="Times New Roman"/>
          <w:sz w:val="24"/>
          <w:szCs w:val="24"/>
        </w:rPr>
        <w:t>I have set my hand officially and caused to be affixed the Great Seal of Louisiana in the City of Baton Rouge</w:t>
      </w:r>
      <w:proofErr w:type="gramStart"/>
      <w:r w:rsidRPr="008854E7">
        <w:rPr>
          <w:rFonts w:ascii="Times New Roman" w:hAnsi="Times New Roman"/>
          <w:sz w:val="24"/>
          <w:szCs w:val="24"/>
        </w:rPr>
        <w:t>, on</w:t>
      </w:r>
      <w:proofErr w:type="gramEnd"/>
      <w:r w:rsidRPr="008854E7">
        <w:rPr>
          <w:rFonts w:ascii="Times New Roman" w:hAnsi="Times New Roman"/>
          <w:sz w:val="24"/>
          <w:szCs w:val="24"/>
        </w:rPr>
        <w:t xml:space="preserve"> </w:t>
      </w:r>
      <w:proofErr w:type="gramStart"/>
      <w:r w:rsidRPr="008854E7">
        <w:rPr>
          <w:rFonts w:ascii="Times New Roman" w:hAnsi="Times New Roman"/>
          <w:sz w:val="24"/>
          <w:szCs w:val="24"/>
        </w:rPr>
        <w:t>this</w:t>
      </w:r>
      <w:proofErr w:type="gramEnd"/>
      <w:r w:rsidRPr="008854E7">
        <w:rPr>
          <w:rFonts w:ascii="Times New Roman" w:hAnsi="Times New Roman"/>
          <w:sz w:val="24"/>
          <w:szCs w:val="24"/>
        </w:rPr>
        <w:t xml:space="preserve"> </w:t>
      </w:r>
      <w:r w:rsidR="0007194C">
        <w:rPr>
          <w:rFonts w:ascii="Times New Roman" w:hAnsi="Times New Roman"/>
          <w:sz w:val="24"/>
          <w:szCs w:val="24"/>
        </w:rPr>
        <w:t>21</w:t>
      </w:r>
      <w:r w:rsidR="0007194C" w:rsidRPr="0007194C">
        <w:rPr>
          <w:rFonts w:ascii="Times New Roman" w:hAnsi="Times New Roman"/>
          <w:sz w:val="24"/>
          <w:szCs w:val="24"/>
          <w:vertAlign w:val="superscript"/>
        </w:rPr>
        <w:t>st</w:t>
      </w:r>
      <w:r w:rsidR="0007194C">
        <w:rPr>
          <w:rFonts w:ascii="Times New Roman" w:hAnsi="Times New Roman"/>
          <w:sz w:val="24"/>
          <w:szCs w:val="24"/>
        </w:rPr>
        <w:t xml:space="preserve"> </w:t>
      </w:r>
      <w:r w:rsidR="00C10B18" w:rsidRPr="008854E7">
        <w:rPr>
          <w:rFonts w:ascii="Times New Roman" w:hAnsi="Times New Roman"/>
          <w:sz w:val="24"/>
          <w:szCs w:val="24"/>
        </w:rPr>
        <w:t xml:space="preserve">day </w:t>
      </w:r>
      <w:r w:rsidR="00435F4E" w:rsidRPr="008854E7">
        <w:rPr>
          <w:rFonts w:ascii="Times New Roman" w:hAnsi="Times New Roman"/>
          <w:sz w:val="24"/>
          <w:szCs w:val="24"/>
        </w:rPr>
        <w:t xml:space="preserve">of </w:t>
      </w:r>
      <w:r w:rsidR="0007194C">
        <w:rPr>
          <w:rFonts w:ascii="Times New Roman" w:hAnsi="Times New Roman"/>
          <w:sz w:val="24"/>
          <w:szCs w:val="24"/>
        </w:rPr>
        <w:t xml:space="preserve">August </w:t>
      </w:r>
      <w:r w:rsidR="00F46CA4" w:rsidRPr="008854E7">
        <w:rPr>
          <w:rFonts w:ascii="Times New Roman" w:hAnsi="Times New Roman"/>
          <w:sz w:val="24"/>
          <w:szCs w:val="24"/>
        </w:rPr>
        <w:t>202</w:t>
      </w:r>
      <w:r w:rsidR="00997DAC">
        <w:rPr>
          <w:rFonts w:ascii="Times New Roman" w:hAnsi="Times New Roman"/>
          <w:sz w:val="24"/>
          <w:szCs w:val="24"/>
        </w:rPr>
        <w:t>6</w:t>
      </w:r>
      <w:r w:rsidR="00F46CA4" w:rsidRPr="008854E7">
        <w:rPr>
          <w:rFonts w:ascii="Times New Roman" w:hAnsi="Times New Roman"/>
          <w:sz w:val="24"/>
          <w:szCs w:val="24"/>
        </w:rPr>
        <w:t>.</w:t>
      </w:r>
    </w:p>
    <w:p w14:paraId="6F8B482B" w14:textId="77777777" w:rsidR="00427B4C" w:rsidRPr="008854E7" w:rsidRDefault="00427B4C" w:rsidP="00427B4C">
      <w:pPr>
        <w:autoSpaceDE w:val="0"/>
        <w:autoSpaceDN w:val="0"/>
        <w:adjustRightInd w:val="0"/>
        <w:spacing w:after="0" w:line="240" w:lineRule="auto"/>
        <w:ind w:left="4320"/>
        <w:rPr>
          <w:rFonts w:ascii="Times New Roman" w:hAnsi="Times New Roman"/>
          <w:b/>
          <w:sz w:val="24"/>
          <w:szCs w:val="24"/>
        </w:rPr>
      </w:pPr>
    </w:p>
    <w:p w14:paraId="4D5C8F09" w14:textId="77777777" w:rsidR="00A7400A" w:rsidRPr="008854E7" w:rsidRDefault="00A7400A" w:rsidP="41AE2888">
      <w:pPr>
        <w:autoSpaceDE w:val="0"/>
        <w:autoSpaceDN w:val="0"/>
        <w:adjustRightInd w:val="0"/>
        <w:spacing w:after="0" w:line="240" w:lineRule="auto"/>
        <w:ind w:left="4320"/>
        <w:rPr>
          <w:rFonts w:ascii="Times New Roman" w:hAnsi="Times New Roman"/>
          <w:b/>
          <w:bCs/>
          <w:sz w:val="24"/>
          <w:szCs w:val="24"/>
        </w:rPr>
      </w:pPr>
    </w:p>
    <w:p w14:paraId="24A24E6D" w14:textId="4FA77038" w:rsidR="41AE2888" w:rsidRPr="008854E7" w:rsidRDefault="41AE2888" w:rsidP="41AE2888">
      <w:pPr>
        <w:spacing w:after="0" w:line="240" w:lineRule="auto"/>
        <w:ind w:left="4320"/>
        <w:rPr>
          <w:rFonts w:ascii="Times New Roman" w:hAnsi="Times New Roman"/>
          <w:b/>
          <w:bCs/>
          <w:sz w:val="24"/>
          <w:szCs w:val="24"/>
        </w:rPr>
      </w:pPr>
    </w:p>
    <w:p w14:paraId="72E81805" w14:textId="77777777" w:rsidR="001428DD" w:rsidRPr="008854E7" w:rsidRDefault="001428DD" w:rsidP="00427B4C">
      <w:pPr>
        <w:autoSpaceDE w:val="0"/>
        <w:autoSpaceDN w:val="0"/>
        <w:adjustRightInd w:val="0"/>
        <w:spacing w:after="0" w:line="240" w:lineRule="auto"/>
        <w:ind w:left="4320"/>
        <w:rPr>
          <w:rFonts w:ascii="Times New Roman" w:hAnsi="Times New Roman"/>
          <w:b/>
          <w:bCs/>
          <w:sz w:val="24"/>
          <w:szCs w:val="24"/>
        </w:rPr>
      </w:pPr>
    </w:p>
    <w:p w14:paraId="4CEE6A28" w14:textId="77777777" w:rsidR="00427B4C" w:rsidRPr="00427B4C" w:rsidRDefault="00427B4C" w:rsidP="00427B4C">
      <w:pPr>
        <w:autoSpaceDE w:val="0"/>
        <w:autoSpaceDN w:val="0"/>
        <w:adjustRightInd w:val="0"/>
        <w:spacing w:after="0" w:line="240" w:lineRule="auto"/>
        <w:ind w:left="4320"/>
        <w:rPr>
          <w:rFonts w:ascii="Times New Roman" w:hAnsi="Times New Roman"/>
          <w:b/>
          <w:bCs/>
          <w:sz w:val="24"/>
          <w:szCs w:val="24"/>
        </w:rPr>
      </w:pPr>
      <w:r w:rsidRPr="0020513C">
        <w:rPr>
          <w:rFonts w:ascii="Times New Roman" w:hAnsi="Times New Roman"/>
          <w:b/>
          <w:bCs/>
          <w:sz w:val="24"/>
          <w:szCs w:val="24"/>
        </w:rPr>
        <w:t>__________________________________________</w:t>
      </w:r>
    </w:p>
    <w:p w14:paraId="3B7CF3BB" w14:textId="77777777" w:rsidR="008E2232" w:rsidRDefault="008E2232" w:rsidP="00427B4C">
      <w:pPr>
        <w:autoSpaceDE w:val="0"/>
        <w:autoSpaceDN w:val="0"/>
        <w:adjustRightInd w:val="0"/>
        <w:spacing w:after="0" w:line="240" w:lineRule="auto"/>
        <w:ind w:left="4320"/>
        <w:rPr>
          <w:rFonts w:ascii="Times New Roman" w:hAnsi="Times New Roman"/>
          <w:b/>
          <w:bCs/>
          <w:sz w:val="24"/>
          <w:szCs w:val="24"/>
        </w:rPr>
      </w:pPr>
      <w:r>
        <w:rPr>
          <w:rFonts w:ascii="Times New Roman" w:hAnsi="Times New Roman"/>
          <w:b/>
          <w:bCs/>
          <w:sz w:val="24"/>
          <w:szCs w:val="24"/>
        </w:rPr>
        <w:t>JEFF LANDRY</w:t>
      </w:r>
    </w:p>
    <w:p w14:paraId="716B6190" w14:textId="3B80139B" w:rsidR="00427B4C" w:rsidRPr="00427B4C" w:rsidRDefault="00427B4C" w:rsidP="00427B4C">
      <w:pPr>
        <w:autoSpaceDE w:val="0"/>
        <w:autoSpaceDN w:val="0"/>
        <w:adjustRightInd w:val="0"/>
        <w:spacing w:after="0" w:line="240" w:lineRule="auto"/>
        <w:ind w:left="4320"/>
        <w:rPr>
          <w:rFonts w:ascii="Times New Roman" w:hAnsi="Times New Roman"/>
          <w:b/>
          <w:bCs/>
          <w:sz w:val="24"/>
          <w:szCs w:val="24"/>
        </w:rPr>
      </w:pPr>
      <w:r w:rsidRPr="00427B4C">
        <w:rPr>
          <w:rFonts w:ascii="Times New Roman" w:hAnsi="Times New Roman"/>
          <w:b/>
          <w:bCs/>
          <w:sz w:val="24"/>
          <w:szCs w:val="24"/>
        </w:rPr>
        <w:t>GOVERNOR OF LOUISIANA</w:t>
      </w:r>
    </w:p>
    <w:p w14:paraId="3F8AB3C5" w14:textId="77777777" w:rsidR="001428DD" w:rsidRDefault="001428DD" w:rsidP="00427B4C">
      <w:pPr>
        <w:autoSpaceDE w:val="0"/>
        <w:autoSpaceDN w:val="0"/>
        <w:adjustRightInd w:val="0"/>
        <w:spacing w:after="0" w:line="240" w:lineRule="auto"/>
        <w:rPr>
          <w:rFonts w:ascii="Times New Roman" w:hAnsi="Times New Roman"/>
          <w:b/>
          <w:bCs/>
          <w:sz w:val="24"/>
          <w:szCs w:val="24"/>
        </w:rPr>
      </w:pPr>
    </w:p>
    <w:p w14:paraId="471F5A1E" w14:textId="77777777" w:rsidR="001428DD" w:rsidRDefault="001428DD" w:rsidP="00427B4C">
      <w:pPr>
        <w:autoSpaceDE w:val="0"/>
        <w:autoSpaceDN w:val="0"/>
        <w:adjustRightInd w:val="0"/>
        <w:spacing w:after="0" w:line="240" w:lineRule="auto"/>
        <w:rPr>
          <w:rFonts w:ascii="Times New Roman" w:hAnsi="Times New Roman"/>
          <w:b/>
          <w:bCs/>
          <w:sz w:val="24"/>
          <w:szCs w:val="24"/>
        </w:rPr>
      </w:pPr>
    </w:p>
    <w:p w14:paraId="18D10AAA" w14:textId="77777777" w:rsidR="00427B4C" w:rsidRPr="00427B4C" w:rsidRDefault="00427B4C" w:rsidP="00427B4C">
      <w:pPr>
        <w:autoSpaceDE w:val="0"/>
        <w:autoSpaceDN w:val="0"/>
        <w:adjustRightInd w:val="0"/>
        <w:spacing w:after="0" w:line="240" w:lineRule="auto"/>
        <w:rPr>
          <w:rFonts w:ascii="Times New Roman" w:hAnsi="Times New Roman"/>
          <w:b/>
          <w:bCs/>
          <w:sz w:val="24"/>
          <w:szCs w:val="24"/>
        </w:rPr>
      </w:pPr>
      <w:r w:rsidRPr="00427B4C">
        <w:rPr>
          <w:rFonts w:ascii="Times New Roman" w:hAnsi="Times New Roman"/>
          <w:b/>
          <w:bCs/>
          <w:sz w:val="24"/>
          <w:szCs w:val="24"/>
        </w:rPr>
        <w:t>ATTEST BY THE</w:t>
      </w:r>
    </w:p>
    <w:p w14:paraId="2692E677" w14:textId="77777777" w:rsidR="00427B4C" w:rsidRPr="00427B4C" w:rsidRDefault="00427B4C" w:rsidP="00427B4C">
      <w:pPr>
        <w:autoSpaceDE w:val="0"/>
        <w:autoSpaceDN w:val="0"/>
        <w:adjustRightInd w:val="0"/>
        <w:spacing w:after="0" w:line="240" w:lineRule="auto"/>
        <w:rPr>
          <w:rFonts w:ascii="Times New Roman" w:hAnsi="Times New Roman"/>
          <w:b/>
          <w:bCs/>
          <w:sz w:val="24"/>
          <w:szCs w:val="24"/>
        </w:rPr>
      </w:pPr>
      <w:r w:rsidRPr="00427B4C">
        <w:rPr>
          <w:rFonts w:ascii="Times New Roman" w:hAnsi="Times New Roman"/>
          <w:b/>
          <w:bCs/>
          <w:sz w:val="24"/>
          <w:szCs w:val="24"/>
        </w:rPr>
        <w:t>SECRETARY OF STATE</w:t>
      </w:r>
    </w:p>
    <w:p w14:paraId="6CA01A60" w14:textId="77777777" w:rsidR="00427B4C" w:rsidRPr="00427B4C" w:rsidRDefault="00427B4C" w:rsidP="00427B4C">
      <w:pPr>
        <w:autoSpaceDE w:val="0"/>
        <w:autoSpaceDN w:val="0"/>
        <w:adjustRightInd w:val="0"/>
        <w:spacing w:after="0" w:line="240" w:lineRule="auto"/>
        <w:rPr>
          <w:rFonts w:ascii="Times New Roman" w:hAnsi="Times New Roman"/>
          <w:b/>
          <w:bCs/>
          <w:sz w:val="24"/>
          <w:szCs w:val="24"/>
        </w:rPr>
      </w:pPr>
    </w:p>
    <w:p w14:paraId="5520C916" w14:textId="77777777" w:rsidR="00427B4C" w:rsidRDefault="00427B4C" w:rsidP="00427B4C">
      <w:pPr>
        <w:autoSpaceDE w:val="0"/>
        <w:autoSpaceDN w:val="0"/>
        <w:adjustRightInd w:val="0"/>
        <w:spacing w:after="0" w:line="240" w:lineRule="auto"/>
        <w:rPr>
          <w:rFonts w:ascii="Times New Roman" w:hAnsi="Times New Roman"/>
          <w:b/>
          <w:bCs/>
          <w:sz w:val="24"/>
          <w:szCs w:val="24"/>
        </w:rPr>
      </w:pPr>
    </w:p>
    <w:p w14:paraId="65CF46B4" w14:textId="77777777" w:rsidR="00957353" w:rsidRPr="00427B4C" w:rsidRDefault="00957353" w:rsidP="00427B4C">
      <w:pPr>
        <w:autoSpaceDE w:val="0"/>
        <w:autoSpaceDN w:val="0"/>
        <w:adjustRightInd w:val="0"/>
        <w:spacing w:after="0" w:line="240" w:lineRule="auto"/>
        <w:rPr>
          <w:rFonts w:ascii="Times New Roman" w:hAnsi="Times New Roman"/>
          <w:b/>
          <w:bCs/>
          <w:sz w:val="24"/>
          <w:szCs w:val="24"/>
        </w:rPr>
      </w:pPr>
    </w:p>
    <w:p w14:paraId="795CE317" w14:textId="329451BF" w:rsidR="41AE2888" w:rsidRDefault="41AE2888" w:rsidP="41AE2888">
      <w:pPr>
        <w:spacing w:after="0" w:line="240" w:lineRule="auto"/>
        <w:rPr>
          <w:rFonts w:ascii="Times New Roman" w:hAnsi="Times New Roman"/>
          <w:b/>
          <w:bCs/>
          <w:sz w:val="24"/>
          <w:szCs w:val="24"/>
        </w:rPr>
      </w:pPr>
    </w:p>
    <w:p w14:paraId="5BD84EF1" w14:textId="77777777" w:rsidR="00427B4C" w:rsidRPr="00427B4C" w:rsidRDefault="00427B4C" w:rsidP="008E2232">
      <w:pPr>
        <w:autoSpaceDE w:val="0"/>
        <w:autoSpaceDN w:val="0"/>
        <w:adjustRightInd w:val="0"/>
        <w:spacing w:after="0" w:line="240" w:lineRule="auto"/>
        <w:rPr>
          <w:rFonts w:ascii="Times New Roman" w:hAnsi="Times New Roman"/>
          <w:b/>
          <w:bCs/>
          <w:sz w:val="24"/>
          <w:szCs w:val="24"/>
        </w:rPr>
      </w:pPr>
      <w:r w:rsidRPr="00427B4C">
        <w:rPr>
          <w:rFonts w:ascii="Times New Roman" w:hAnsi="Times New Roman"/>
          <w:b/>
          <w:bCs/>
          <w:sz w:val="24"/>
          <w:szCs w:val="24"/>
        </w:rPr>
        <w:t>_____________________________________</w:t>
      </w:r>
    </w:p>
    <w:p w14:paraId="386A0B2C" w14:textId="77777777" w:rsidR="00497263" w:rsidRDefault="008E2232" w:rsidP="008E2232">
      <w:pPr>
        <w:spacing w:after="0"/>
        <w:rPr>
          <w:rFonts w:ascii="Times New Roman" w:hAnsi="Times New Roman"/>
          <w:b/>
          <w:bCs/>
          <w:sz w:val="24"/>
          <w:szCs w:val="24"/>
        </w:rPr>
      </w:pPr>
      <w:r>
        <w:rPr>
          <w:rFonts w:ascii="Times New Roman" w:hAnsi="Times New Roman"/>
          <w:b/>
          <w:bCs/>
          <w:sz w:val="24"/>
          <w:szCs w:val="24"/>
        </w:rPr>
        <w:t>Nancy Landry</w:t>
      </w:r>
    </w:p>
    <w:p w14:paraId="14594E71" w14:textId="3A78693D" w:rsidR="00D475B4" w:rsidRPr="00427B4C" w:rsidRDefault="00427B4C" w:rsidP="008E2232">
      <w:pPr>
        <w:spacing w:after="0"/>
        <w:rPr>
          <w:rFonts w:ascii="Times New Roman" w:eastAsia="Times New Roman" w:hAnsi="Times New Roman" w:cs="Times New Roman"/>
          <w:sz w:val="24"/>
          <w:szCs w:val="24"/>
          <w:shd w:val="clear" w:color="auto" w:fill="FFFFFF"/>
        </w:rPr>
      </w:pPr>
      <w:r w:rsidRPr="00427B4C">
        <w:rPr>
          <w:rFonts w:ascii="Times New Roman" w:hAnsi="Times New Roman"/>
          <w:b/>
          <w:bCs/>
          <w:sz w:val="24"/>
          <w:szCs w:val="24"/>
        </w:rPr>
        <w:t>SECRETARY OF STATE</w:t>
      </w:r>
    </w:p>
    <w:sectPr w:rsidR="00D475B4" w:rsidRPr="00427B4C" w:rsidSect="00726832">
      <w:pgSz w:w="12240" w:h="20160" w:code="5"/>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A5D31" w14:textId="77777777" w:rsidR="00E82419" w:rsidRDefault="00E82419" w:rsidP="00427B4C">
      <w:pPr>
        <w:spacing w:after="0" w:line="240" w:lineRule="auto"/>
      </w:pPr>
      <w:r>
        <w:separator/>
      </w:r>
    </w:p>
  </w:endnote>
  <w:endnote w:type="continuationSeparator" w:id="0">
    <w:p w14:paraId="06EA97B3" w14:textId="77777777" w:rsidR="00E82419" w:rsidRDefault="00E82419" w:rsidP="0042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E5E30" w14:textId="77777777" w:rsidR="00E82419" w:rsidRDefault="00E82419" w:rsidP="00427B4C">
      <w:pPr>
        <w:spacing w:after="0" w:line="240" w:lineRule="auto"/>
      </w:pPr>
      <w:r>
        <w:separator/>
      </w:r>
    </w:p>
  </w:footnote>
  <w:footnote w:type="continuationSeparator" w:id="0">
    <w:p w14:paraId="217D9D92" w14:textId="77777777" w:rsidR="00E82419" w:rsidRDefault="00E82419" w:rsidP="00427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8B8"/>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B17FE"/>
    <w:multiLevelType w:val="hybridMultilevel"/>
    <w:tmpl w:val="61CA0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654C1"/>
    <w:multiLevelType w:val="hybridMultilevel"/>
    <w:tmpl w:val="E716C2A8"/>
    <w:lvl w:ilvl="0" w:tplc="39D4E9C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C107E60"/>
    <w:multiLevelType w:val="hybridMultilevel"/>
    <w:tmpl w:val="A32E8EA8"/>
    <w:lvl w:ilvl="0" w:tplc="BCB60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9F20A1"/>
    <w:multiLevelType w:val="hybridMultilevel"/>
    <w:tmpl w:val="EDBC08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644AB"/>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0730F"/>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02659"/>
    <w:multiLevelType w:val="hybridMultilevel"/>
    <w:tmpl w:val="BD90B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62D1F"/>
    <w:multiLevelType w:val="hybridMultilevel"/>
    <w:tmpl w:val="8788EDFC"/>
    <w:lvl w:ilvl="0" w:tplc="799AAA1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E8A422D"/>
    <w:multiLevelType w:val="hybridMultilevel"/>
    <w:tmpl w:val="AAF8781A"/>
    <w:lvl w:ilvl="0" w:tplc="15328E8A">
      <w:start w:val="1"/>
      <w:numFmt w:val="upperLetter"/>
      <w:lvlText w:val="%1."/>
      <w:lvlJc w:val="left"/>
      <w:pPr>
        <w:ind w:left="10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DD928BA"/>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9F7A9F"/>
    <w:multiLevelType w:val="hybridMultilevel"/>
    <w:tmpl w:val="FD8A64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40EBF"/>
    <w:multiLevelType w:val="hybridMultilevel"/>
    <w:tmpl w:val="D2B89DFA"/>
    <w:lvl w:ilvl="0" w:tplc="1E0AE65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D3A26"/>
    <w:multiLevelType w:val="hybridMultilevel"/>
    <w:tmpl w:val="1824A39E"/>
    <w:lvl w:ilvl="0" w:tplc="1E0AE65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3EA7293"/>
    <w:multiLevelType w:val="hybridMultilevel"/>
    <w:tmpl w:val="9FE46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CD6B88"/>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A76106"/>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1D19FA"/>
    <w:multiLevelType w:val="hybridMultilevel"/>
    <w:tmpl w:val="91C6CA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64351CFD"/>
    <w:multiLevelType w:val="hybridMultilevel"/>
    <w:tmpl w:val="793C4F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CE6E84"/>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570027"/>
    <w:multiLevelType w:val="hybridMultilevel"/>
    <w:tmpl w:val="824E9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C749A4"/>
    <w:multiLevelType w:val="hybridMultilevel"/>
    <w:tmpl w:val="A1BAD3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706595"/>
    <w:multiLevelType w:val="hybridMultilevel"/>
    <w:tmpl w:val="C6FC56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B25EB"/>
    <w:multiLevelType w:val="hybridMultilevel"/>
    <w:tmpl w:val="A2F2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43E3BED"/>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0508390">
    <w:abstractNumId w:val="12"/>
  </w:num>
  <w:num w:numId="2" w16cid:durableId="1307198289">
    <w:abstractNumId w:val="3"/>
  </w:num>
  <w:num w:numId="3" w16cid:durableId="645742409">
    <w:abstractNumId w:val="22"/>
  </w:num>
  <w:num w:numId="4" w16cid:durableId="772821594">
    <w:abstractNumId w:val="19"/>
  </w:num>
  <w:num w:numId="5" w16cid:durableId="2023701042">
    <w:abstractNumId w:val="20"/>
  </w:num>
  <w:num w:numId="6" w16cid:durableId="1489590263">
    <w:abstractNumId w:val="13"/>
  </w:num>
  <w:num w:numId="7" w16cid:durableId="468937553">
    <w:abstractNumId w:val="21"/>
  </w:num>
  <w:num w:numId="8" w16cid:durableId="852188892">
    <w:abstractNumId w:val="23"/>
  </w:num>
  <w:num w:numId="9" w16cid:durableId="1359160269">
    <w:abstractNumId w:val="10"/>
  </w:num>
  <w:num w:numId="10" w16cid:durableId="1390416959">
    <w:abstractNumId w:val="11"/>
  </w:num>
  <w:num w:numId="11" w16cid:durableId="1880891473">
    <w:abstractNumId w:val="0"/>
  </w:num>
  <w:num w:numId="12" w16cid:durableId="1131483728">
    <w:abstractNumId w:val="24"/>
  </w:num>
  <w:num w:numId="13" w16cid:durableId="1450053920">
    <w:abstractNumId w:val="6"/>
  </w:num>
  <w:num w:numId="14" w16cid:durableId="127095211">
    <w:abstractNumId w:val="5"/>
  </w:num>
  <w:num w:numId="15" w16cid:durableId="1686781649">
    <w:abstractNumId w:val="14"/>
  </w:num>
  <w:num w:numId="16" w16cid:durableId="2099597789">
    <w:abstractNumId w:val="16"/>
  </w:num>
  <w:num w:numId="17" w16cid:durableId="1698964984">
    <w:abstractNumId w:val="15"/>
  </w:num>
  <w:num w:numId="18" w16cid:durableId="221912965">
    <w:abstractNumId w:val="7"/>
  </w:num>
  <w:num w:numId="19" w16cid:durableId="18623346">
    <w:abstractNumId w:val="4"/>
  </w:num>
  <w:num w:numId="20" w16cid:durableId="1012299683">
    <w:abstractNumId w:val="18"/>
  </w:num>
  <w:num w:numId="21" w16cid:durableId="12079156">
    <w:abstractNumId w:val="9"/>
  </w:num>
  <w:num w:numId="22" w16cid:durableId="1610047565">
    <w:abstractNumId w:val="2"/>
  </w:num>
  <w:num w:numId="23" w16cid:durableId="2140754945">
    <w:abstractNumId w:val="17"/>
  </w:num>
  <w:num w:numId="24" w16cid:durableId="1088619799">
    <w:abstractNumId w:val="8"/>
  </w:num>
  <w:num w:numId="25" w16cid:durableId="152529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25"/>
    <w:rsid w:val="00021F30"/>
    <w:rsid w:val="000318CB"/>
    <w:rsid w:val="00031B5C"/>
    <w:rsid w:val="00041377"/>
    <w:rsid w:val="0007194C"/>
    <w:rsid w:val="0009514D"/>
    <w:rsid w:val="000A37BB"/>
    <w:rsid w:val="000B0C86"/>
    <w:rsid w:val="000B56F1"/>
    <w:rsid w:val="000B621F"/>
    <w:rsid w:val="000B7D15"/>
    <w:rsid w:val="000C62E6"/>
    <w:rsid w:val="000C678D"/>
    <w:rsid w:val="000D6D9C"/>
    <w:rsid w:val="001004BD"/>
    <w:rsid w:val="00101B42"/>
    <w:rsid w:val="001050CF"/>
    <w:rsid w:val="00117641"/>
    <w:rsid w:val="00120660"/>
    <w:rsid w:val="00124506"/>
    <w:rsid w:val="001250EE"/>
    <w:rsid w:val="00130554"/>
    <w:rsid w:val="00131E2B"/>
    <w:rsid w:val="00141D8F"/>
    <w:rsid w:val="001428DD"/>
    <w:rsid w:val="0014451E"/>
    <w:rsid w:val="001725DC"/>
    <w:rsid w:val="001741E6"/>
    <w:rsid w:val="001919A3"/>
    <w:rsid w:val="00192284"/>
    <w:rsid w:val="001A7515"/>
    <w:rsid w:val="001B51FE"/>
    <w:rsid w:val="001B671C"/>
    <w:rsid w:val="001D36D1"/>
    <w:rsid w:val="001F209E"/>
    <w:rsid w:val="001F79E0"/>
    <w:rsid w:val="0020513C"/>
    <w:rsid w:val="00206D86"/>
    <w:rsid w:val="00215DCD"/>
    <w:rsid w:val="00217D29"/>
    <w:rsid w:val="00233B6C"/>
    <w:rsid w:val="0023538C"/>
    <w:rsid w:val="002678DD"/>
    <w:rsid w:val="00276EDE"/>
    <w:rsid w:val="002945D7"/>
    <w:rsid w:val="002B34B5"/>
    <w:rsid w:val="002C233A"/>
    <w:rsid w:val="002C3416"/>
    <w:rsid w:val="002C6212"/>
    <w:rsid w:val="002C7B46"/>
    <w:rsid w:val="00303B3C"/>
    <w:rsid w:val="00314F66"/>
    <w:rsid w:val="00343BA7"/>
    <w:rsid w:val="003458A5"/>
    <w:rsid w:val="00347C25"/>
    <w:rsid w:val="00361416"/>
    <w:rsid w:val="003632E6"/>
    <w:rsid w:val="00371B76"/>
    <w:rsid w:val="0039282B"/>
    <w:rsid w:val="003A7706"/>
    <w:rsid w:val="003B025D"/>
    <w:rsid w:val="003B3AB9"/>
    <w:rsid w:val="003C2114"/>
    <w:rsid w:val="003D3553"/>
    <w:rsid w:val="003D7B12"/>
    <w:rsid w:val="003E5701"/>
    <w:rsid w:val="003E5BEA"/>
    <w:rsid w:val="003E5EAB"/>
    <w:rsid w:val="003F3E8E"/>
    <w:rsid w:val="00427B4C"/>
    <w:rsid w:val="00435AEB"/>
    <w:rsid w:val="00435F4E"/>
    <w:rsid w:val="0044589A"/>
    <w:rsid w:val="00450BF3"/>
    <w:rsid w:val="00451EC8"/>
    <w:rsid w:val="004531F0"/>
    <w:rsid w:val="0045418E"/>
    <w:rsid w:val="00457F18"/>
    <w:rsid w:val="00461C6C"/>
    <w:rsid w:val="00467915"/>
    <w:rsid w:val="004703C2"/>
    <w:rsid w:val="0047301F"/>
    <w:rsid w:val="00497263"/>
    <w:rsid w:val="004A35D9"/>
    <w:rsid w:val="004A5CD4"/>
    <w:rsid w:val="004B2AF9"/>
    <w:rsid w:val="004C3962"/>
    <w:rsid w:val="004E23F9"/>
    <w:rsid w:val="004E3E49"/>
    <w:rsid w:val="004F235B"/>
    <w:rsid w:val="004F5D86"/>
    <w:rsid w:val="005067B8"/>
    <w:rsid w:val="00510570"/>
    <w:rsid w:val="00520E99"/>
    <w:rsid w:val="005227BE"/>
    <w:rsid w:val="00525493"/>
    <w:rsid w:val="00532086"/>
    <w:rsid w:val="0054529A"/>
    <w:rsid w:val="00546A22"/>
    <w:rsid w:val="00554333"/>
    <w:rsid w:val="005606D3"/>
    <w:rsid w:val="00561744"/>
    <w:rsid w:val="00566755"/>
    <w:rsid w:val="00582FF2"/>
    <w:rsid w:val="00596F02"/>
    <w:rsid w:val="005C21E7"/>
    <w:rsid w:val="005C29B6"/>
    <w:rsid w:val="005E45B5"/>
    <w:rsid w:val="005E4E6B"/>
    <w:rsid w:val="005F4C89"/>
    <w:rsid w:val="005F57B5"/>
    <w:rsid w:val="005F70C1"/>
    <w:rsid w:val="005F7BB7"/>
    <w:rsid w:val="0060742B"/>
    <w:rsid w:val="00615513"/>
    <w:rsid w:val="00630F54"/>
    <w:rsid w:val="0063120F"/>
    <w:rsid w:val="00631B65"/>
    <w:rsid w:val="006343B5"/>
    <w:rsid w:val="00634EBF"/>
    <w:rsid w:val="00637C19"/>
    <w:rsid w:val="0064313E"/>
    <w:rsid w:val="00647494"/>
    <w:rsid w:val="00652D87"/>
    <w:rsid w:val="00664BBA"/>
    <w:rsid w:val="0066515D"/>
    <w:rsid w:val="00667803"/>
    <w:rsid w:val="00667F2B"/>
    <w:rsid w:val="00671144"/>
    <w:rsid w:val="00674470"/>
    <w:rsid w:val="00681E15"/>
    <w:rsid w:val="00684C9F"/>
    <w:rsid w:val="00690ECF"/>
    <w:rsid w:val="006B44CB"/>
    <w:rsid w:val="006B6D95"/>
    <w:rsid w:val="006C2F07"/>
    <w:rsid w:val="006D61D6"/>
    <w:rsid w:val="006E002C"/>
    <w:rsid w:val="006E44CE"/>
    <w:rsid w:val="006F7D5B"/>
    <w:rsid w:val="00702185"/>
    <w:rsid w:val="00705BEE"/>
    <w:rsid w:val="00707D50"/>
    <w:rsid w:val="00710C86"/>
    <w:rsid w:val="00713E20"/>
    <w:rsid w:val="00716924"/>
    <w:rsid w:val="007223B1"/>
    <w:rsid w:val="00722D1B"/>
    <w:rsid w:val="007237DE"/>
    <w:rsid w:val="00726832"/>
    <w:rsid w:val="007273CF"/>
    <w:rsid w:val="007474CB"/>
    <w:rsid w:val="00751EC8"/>
    <w:rsid w:val="0075255D"/>
    <w:rsid w:val="00764973"/>
    <w:rsid w:val="00776E0A"/>
    <w:rsid w:val="007803E8"/>
    <w:rsid w:val="007C4FCF"/>
    <w:rsid w:val="007C5F64"/>
    <w:rsid w:val="007E3027"/>
    <w:rsid w:val="007F29FE"/>
    <w:rsid w:val="00811BE2"/>
    <w:rsid w:val="00814A87"/>
    <w:rsid w:val="008215A8"/>
    <w:rsid w:val="00830D7F"/>
    <w:rsid w:val="00833910"/>
    <w:rsid w:val="00837E9A"/>
    <w:rsid w:val="00845C8B"/>
    <w:rsid w:val="00850102"/>
    <w:rsid w:val="0086193E"/>
    <w:rsid w:val="00864E21"/>
    <w:rsid w:val="0086568C"/>
    <w:rsid w:val="00865A20"/>
    <w:rsid w:val="00872869"/>
    <w:rsid w:val="008854E7"/>
    <w:rsid w:val="00895540"/>
    <w:rsid w:val="008C1F75"/>
    <w:rsid w:val="008C54F5"/>
    <w:rsid w:val="008D33A3"/>
    <w:rsid w:val="008D7617"/>
    <w:rsid w:val="008E2232"/>
    <w:rsid w:val="008E4278"/>
    <w:rsid w:val="008E4347"/>
    <w:rsid w:val="008E4F63"/>
    <w:rsid w:val="009118BD"/>
    <w:rsid w:val="00922284"/>
    <w:rsid w:val="00957353"/>
    <w:rsid w:val="009701A2"/>
    <w:rsid w:val="009808CC"/>
    <w:rsid w:val="0099553F"/>
    <w:rsid w:val="00996CA9"/>
    <w:rsid w:val="00997DAC"/>
    <w:rsid w:val="009A1846"/>
    <w:rsid w:val="009A4D36"/>
    <w:rsid w:val="009B1021"/>
    <w:rsid w:val="009C7B73"/>
    <w:rsid w:val="009C7D87"/>
    <w:rsid w:val="009D0B9A"/>
    <w:rsid w:val="009E159A"/>
    <w:rsid w:val="009E3470"/>
    <w:rsid w:val="009E7627"/>
    <w:rsid w:val="00A04144"/>
    <w:rsid w:val="00A1785D"/>
    <w:rsid w:val="00A357C9"/>
    <w:rsid w:val="00A4252F"/>
    <w:rsid w:val="00A44F4A"/>
    <w:rsid w:val="00A45077"/>
    <w:rsid w:val="00A51C83"/>
    <w:rsid w:val="00A7400A"/>
    <w:rsid w:val="00A7624C"/>
    <w:rsid w:val="00A822B1"/>
    <w:rsid w:val="00A83353"/>
    <w:rsid w:val="00A90015"/>
    <w:rsid w:val="00A91D44"/>
    <w:rsid w:val="00AB03EB"/>
    <w:rsid w:val="00AB1C48"/>
    <w:rsid w:val="00AB211D"/>
    <w:rsid w:val="00AB2526"/>
    <w:rsid w:val="00AD222F"/>
    <w:rsid w:val="00AD5C52"/>
    <w:rsid w:val="00AE5E3C"/>
    <w:rsid w:val="00AE6862"/>
    <w:rsid w:val="00B1788E"/>
    <w:rsid w:val="00B32552"/>
    <w:rsid w:val="00B3765C"/>
    <w:rsid w:val="00B4401D"/>
    <w:rsid w:val="00B55840"/>
    <w:rsid w:val="00B56ABC"/>
    <w:rsid w:val="00B602CB"/>
    <w:rsid w:val="00B7061E"/>
    <w:rsid w:val="00B76737"/>
    <w:rsid w:val="00B77240"/>
    <w:rsid w:val="00B854EC"/>
    <w:rsid w:val="00B87569"/>
    <w:rsid w:val="00B90384"/>
    <w:rsid w:val="00B90431"/>
    <w:rsid w:val="00BA1FAD"/>
    <w:rsid w:val="00BA5097"/>
    <w:rsid w:val="00BA52E9"/>
    <w:rsid w:val="00BA6DCA"/>
    <w:rsid w:val="00BB14E4"/>
    <w:rsid w:val="00BC3CAF"/>
    <w:rsid w:val="00BC4540"/>
    <w:rsid w:val="00BD4653"/>
    <w:rsid w:val="00BE68BB"/>
    <w:rsid w:val="00C0530C"/>
    <w:rsid w:val="00C07103"/>
    <w:rsid w:val="00C10B18"/>
    <w:rsid w:val="00C11FAE"/>
    <w:rsid w:val="00C60825"/>
    <w:rsid w:val="00C66E3D"/>
    <w:rsid w:val="00CA0291"/>
    <w:rsid w:val="00CA380B"/>
    <w:rsid w:val="00CA6A57"/>
    <w:rsid w:val="00CB2526"/>
    <w:rsid w:val="00CC46C8"/>
    <w:rsid w:val="00CD1DEA"/>
    <w:rsid w:val="00D10ACE"/>
    <w:rsid w:val="00D316EF"/>
    <w:rsid w:val="00D3410F"/>
    <w:rsid w:val="00D475B4"/>
    <w:rsid w:val="00D50E51"/>
    <w:rsid w:val="00D67290"/>
    <w:rsid w:val="00D743FB"/>
    <w:rsid w:val="00D750D3"/>
    <w:rsid w:val="00D97B75"/>
    <w:rsid w:val="00DA65DC"/>
    <w:rsid w:val="00DA6B6F"/>
    <w:rsid w:val="00DA6E53"/>
    <w:rsid w:val="00DB05DF"/>
    <w:rsid w:val="00DB59D5"/>
    <w:rsid w:val="00DB5A84"/>
    <w:rsid w:val="00DC720D"/>
    <w:rsid w:val="00DD75E8"/>
    <w:rsid w:val="00E02EA8"/>
    <w:rsid w:val="00E302BC"/>
    <w:rsid w:val="00E342FC"/>
    <w:rsid w:val="00E3604E"/>
    <w:rsid w:val="00E43220"/>
    <w:rsid w:val="00E82419"/>
    <w:rsid w:val="00E9387B"/>
    <w:rsid w:val="00E97DDF"/>
    <w:rsid w:val="00EB1325"/>
    <w:rsid w:val="00EB7AC4"/>
    <w:rsid w:val="00EC6024"/>
    <w:rsid w:val="00ED48CC"/>
    <w:rsid w:val="00ED5284"/>
    <w:rsid w:val="00ED79C0"/>
    <w:rsid w:val="00EE2893"/>
    <w:rsid w:val="00EE784E"/>
    <w:rsid w:val="00F01825"/>
    <w:rsid w:val="00F07313"/>
    <w:rsid w:val="00F24B39"/>
    <w:rsid w:val="00F36CD6"/>
    <w:rsid w:val="00F4256C"/>
    <w:rsid w:val="00F45324"/>
    <w:rsid w:val="00F46CA4"/>
    <w:rsid w:val="00F571CE"/>
    <w:rsid w:val="00F57F4B"/>
    <w:rsid w:val="00F6784E"/>
    <w:rsid w:val="00F933AA"/>
    <w:rsid w:val="00FB0DB9"/>
    <w:rsid w:val="00FB1598"/>
    <w:rsid w:val="00FB7540"/>
    <w:rsid w:val="00FC1E40"/>
    <w:rsid w:val="00FC5EB8"/>
    <w:rsid w:val="0F7E27E1"/>
    <w:rsid w:val="1521F454"/>
    <w:rsid w:val="1D2C77CF"/>
    <w:rsid w:val="23AF99E7"/>
    <w:rsid w:val="272890E6"/>
    <w:rsid w:val="2E59E0C5"/>
    <w:rsid w:val="38436D5C"/>
    <w:rsid w:val="3DEB63AB"/>
    <w:rsid w:val="3F8C545F"/>
    <w:rsid w:val="41AE2888"/>
    <w:rsid w:val="44088622"/>
    <w:rsid w:val="46B29122"/>
    <w:rsid w:val="47721FF5"/>
    <w:rsid w:val="4B270F48"/>
    <w:rsid w:val="4BAF0998"/>
    <w:rsid w:val="4C908348"/>
    <w:rsid w:val="4E7D41BA"/>
    <w:rsid w:val="4F927787"/>
    <w:rsid w:val="56FE7FB9"/>
    <w:rsid w:val="5986FA47"/>
    <w:rsid w:val="5E2001F3"/>
    <w:rsid w:val="61C1BD7D"/>
    <w:rsid w:val="7A286581"/>
    <w:rsid w:val="7CB62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57554"/>
  <w15:docId w15:val="{8D9CC8B5-29CE-48B2-8CA6-06D0108D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825"/>
    <w:pPr>
      <w:spacing w:after="0" w:line="240" w:lineRule="auto"/>
    </w:pPr>
  </w:style>
  <w:style w:type="paragraph" w:styleId="BalloonText">
    <w:name w:val="Balloon Text"/>
    <w:basedOn w:val="Normal"/>
    <w:link w:val="BalloonTextChar"/>
    <w:uiPriority w:val="99"/>
    <w:semiHidden/>
    <w:unhideWhenUsed/>
    <w:rsid w:val="0042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4C"/>
    <w:rPr>
      <w:rFonts w:ascii="Tahoma" w:hAnsi="Tahoma" w:cs="Tahoma"/>
      <w:sz w:val="16"/>
      <w:szCs w:val="16"/>
    </w:rPr>
  </w:style>
  <w:style w:type="paragraph" w:styleId="Header">
    <w:name w:val="header"/>
    <w:basedOn w:val="Normal"/>
    <w:link w:val="HeaderChar"/>
    <w:uiPriority w:val="99"/>
    <w:unhideWhenUsed/>
    <w:rsid w:val="0042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4C"/>
  </w:style>
  <w:style w:type="paragraph" w:styleId="Footer">
    <w:name w:val="footer"/>
    <w:basedOn w:val="Normal"/>
    <w:link w:val="FooterChar"/>
    <w:uiPriority w:val="99"/>
    <w:unhideWhenUsed/>
    <w:rsid w:val="0042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4C"/>
  </w:style>
  <w:style w:type="paragraph" w:customStyle="1" w:styleId="a0001">
    <w:name w:val="a0001"/>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52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18BD"/>
    <w:rPr>
      <w:sz w:val="16"/>
      <w:szCs w:val="16"/>
    </w:rPr>
  </w:style>
  <w:style w:type="paragraph" w:styleId="CommentText">
    <w:name w:val="annotation text"/>
    <w:basedOn w:val="Normal"/>
    <w:link w:val="CommentTextChar"/>
    <w:uiPriority w:val="99"/>
    <w:semiHidden/>
    <w:unhideWhenUsed/>
    <w:rsid w:val="009118BD"/>
    <w:pPr>
      <w:spacing w:line="240" w:lineRule="auto"/>
    </w:pPr>
    <w:rPr>
      <w:sz w:val="20"/>
      <w:szCs w:val="20"/>
    </w:rPr>
  </w:style>
  <w:style w:type="character" w:customStyle="1" w:styleId="CommentTextChar">
    <w:name w:val="Comment Text Char"/>
    <w:basedOn w:val="DefaultParagraphFont"/>
    <w:link w:val="CommentText"/>
    <w:uiPriority w:val="99"/>
    <w:semiHidden/>
    <w:rsid w:val="009118BD"/>
    <w:rPr>
      <w:sz w:val="20"/>
      <w:szCs w:val="20"/>
    </w:rPr>
  </w:style>
  <w:style w:type="paragraph" w:styleId="CommentSubject">
    <w:name w:val="annotation subject"/>
    <w:basedOn w:val="CommentText"/>
    <w:next w:val="CommentText"/>
    <w:link w:val="CommentSubjectChar"/>
    <w:uiPriority w:val="99"/>
    <w:semiHidden/>
    <w:unhideWhenUsed/>
    <w:rsid w:val="009118BD"/>
    <w:rPr>
      <w:b/>
      <w:bCs/>
    </w:rPr>
  </w:style>
  <w:style w:type="character" w:customStyle="1" w:styleId="CommentSubjectChar">
    <w:name w:val="Comment Subject Char"/>
    <w:basedOn w:val="CommentTextChar"/>
    <w:link w:val="CommentSubject"/>
    <w:uiPriority w:val="99"/>
    <w:semiHidden/>
    <w:rsid w:val="009118BD"/>
    <w:rPr>
      <w:b/>
      <w:bCs/>
      <w:sz w:val="20"/>
      <w:szCs w:val="20"/>
    </w:rPr>
  </w:style>
  <w:style w:type="paragraph" w:customStyle="1" w:styleId="statutory-body">
    <w:name w:val="statutory-body"/>
    <w:basedOn w:val="Normal"/>
    <w:rsid w:val="007223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6A22"/>
    <w:pPr>
      <w:ind w:left="720"/>
      <w:contextualSpacing/>
    </w:pPr>
  </w:style>
  <w:style w:type="paragraph" w:customStyle="1" w:styleId="left">
    <w:name w:val="left"/>
    <w:basedOn w:val="Normal"/>
    <w:rsid w:val="00ED48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0C86"/>
    <w:rPr>
      <w:color w:val="0000FF" w:themeColor="hyperlink"/>
      <w:u w:val="single"/>
    </w:rPr>
  </w:style>
  <w:style w:type="character" w:styleId="Strong">
    <w:name w:val="Strong"/>
    <w:basedOn w:val="DefaultParagraphFont"/>
    <w:uiPriority w:val="22"/>
    <w:qFormat/>
    <w:rsid w:val="00303B3C"/>
    <w:rPr>
      <w:b/>
      <w:bCs/>
    </w:rPr>
  </w:style>
  <w:style w:type="paragraph" w:styleId="FootnoteText">
    <w:name w:val="footnote text"/>
    <w:basedOn w:val="Normal"/>
    <w:link w:val="FootnoteTextChar"/>
    <w:uiPriority w:val="99"/>
    <w:semiHidden/>
    <w:unhideWhenUsed/>
    <w:rsid w:val="00303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B3C"/>
    <w:rPr>
      <w:sz w:val="20"/>
      <w:szCs w:val="20"/>
    </w:rPr>
  </w:style>
  <w:style w:type="character" w:styleId="FootnoteReference">
    <w:name w:val="footnote reference"/>
    <w:basedOn w:val="DefaultParagraphFont"/>
    <w:uiPriority w:val="99"/>
    <w:semiHidden/>
    <w:unhideWhenUsed/>
    <w:rsid w:val="00303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924">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1145197434">
      <w:bodyDiv w:val="1"/>
      <w:marLeft w:val="0"/>
      <w:marRight w:val="0"/>
      <w:marTop w:val="0"/>
      <w:marBottom w:val="0"/>
      <w:divBdr>
        <w:top w:val="none" w:sz="0" w:space="0" w:color="auto"/>
        <w:left w:val="none" w:sz="0" w:space="0" w:color="auto"/>
        <w:bottom w:val="none" w:sz="0" w:space="0" w:color="auto"/>
        <w:right w:val="none" w:sz="0" w:space="0" w:color="auto"/>
      </w:divBdr>
    </w:div>
    <w:div w:id="1175261490">
      <w:bodyDiv w:val="1"/>
      <w:marLeft w:val="0"/>
      <w:marRight w:val="0"/>
      <w:marTop w:val="0"/>
      <w:marBottom w:val="0"/>
      <w:divBdr>
        <w:top w:val="none" w:sz="0" w:space="0" w:color="auto"/>
        <w:left w:val="none" w:sz="0" w:space="0" w:color="auto"/>
        <w:bottom w:val="none" w:sz="0" w:space="0" w:color="auto"/>
        <w:right w:val="none" w:sz="0" w:space="0" w:color="auto"/>
      </w:divBdr>
      <w:divsChild>
        <w:div w:id="1539275446">
          <w:marLeft w:val="0"/>
          <w:marRight w:val="0"/>
          <w:marTop w:val="0"/>
          <w:marBottom w:val="0"/>
          <w:divBdr>
            <w:top w:val="none" w:sz="0" w:space="0" w:color="auto"/>
            <w:left w:val="none" w:sz="0" w:space="0" w:color="auto"/>
            <w:bottom w:val="none" w:sz="0" w:space="0" w:color="auto"/>
            <w:right w:val="none" w:sz="0" w:space="0" w:color="auto"/>
          </w:divBdr>
        </w:div>
      </w:divsChild>
    </w:div>
    <w:div w:id="1262757979">
      <w:bodyDiv w:val="1"/>
      <w:marLeft w:val="0"/>
      <w:marRight w:val="0"/>
      <w:marTop w:val="0"/>
      <w:marBottom w:val="0"/>
      <w:divBdr>
        <w:top w:val="none" w:sz="0" w:space="0" w:color="auto"/>
        <w:left w:val="none" w:sz="0" w:space="0" w:color="auto"/>
        <w:bottom w:val="none" w:sz="0" w:space="0" w:color="auto"/>
        <w:right w:val="none" w:sz="0" w:space="0" w:color="auto"/>
      </w:divBdr>
    </w:div>
    <w:div w:id="1395393621">
      <w:bodyDiv w:val="1"/>
      <w:marLeft w:val="0"/>
      <w:marRight w:val="0"/>
      <w:marTop w:val="0"/>
      <w:marBottom w:val="0"/>
      <w:divBdr>
        <w:top w:val="none" w:sz="0" w:space="0" w:color="auto"/>
        <w:left w:val="none" w:sz="0" w:space="0" w:color="auto"/>
        <w:bottom w:val="none" w:sz="0" w:space="0" w:color="auto"/>
        <w:right w:val="none" w:sz="0" w:space="0" w:color="auto"/>
      </w:divBdr>
    </w:div>
    <w:div w:id="1723553149">
      <w:bodyDiv w:val="1"/>
      <w:marLeft w:val="0"/>
      <w:marRight w:val="0"/>
      <w:marTop w:val="0"/>
      <w:marBottom w:val="0"/>
      <w:divBdr>
        <w:top w:val="none" w:sz="0" w:space="0" w:color="auto"/>
        <w:left w:val="none" w:sz="0" w:space="0" w:color="auto"/>
        <w:bottom w:val="none" w:sz="0" w:space="0" w:color="auto"/>
        <w:right w:val="none" w:sz="0" w:space="0" w:color="auto"/>
      </w:divBdr>
      <w:divsChild>
        <w:div w:id="1184442156">
          <w:marLeft w:val="0"/>
          <w:marRight w:val="0"/>
          <w:marTop w:val="0"/>
          <w:marBottom w:val="0"/>
          <w:divBdr>
            <w:top w:val="none" w:sz="0" w:space="0" w:color="auto"/>
            <w:left w:val="none" w:sz="0" w:space="0" w:color="auto"/>
            <w:bottom w:val="none" w:sz="0" w:space="0" w:color="auto"/>
            <w:right w:val="none" w:sz="0" w:space="0" w:color="auto"/>
          </w:divBdr>
        </w:div>
      </w:divsChild>
    </w:div>
    <w:div w:id="20995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E3A0B-AD08-4FE3-9CC1-431A1A324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A6631-1BB2-44F4-AC6A-6774EB79FF05}">
  <ds:schemaRefs>
    <ds:schemaRef ds:uri="http://schemas.microsoft.com/sharepoint/v3/contenttype/forms"/>
  </ds:schemaRefs>
</ds:datastoreItem>
</file>

<file path=customXml/itemProps3.xml><?xml version="1.0" encoding="utf-8"?>
<ds:datastoreItem xmlns:ds="http://schemas.openxmlformats.org/officeDocument/2006/customXml" ds:itemID="{8CA967FB-EC04-4E5F-94F8-9961AD1F240D}">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customXml/itemProps4.xml><?xml version="1.0" encoding="utf-8"?>
<ds:datastoreItem xmlns:ds="http://schemas.openxmlformats.org/officeDocument/2006/customXml" ds:itemID="{5AF81F54-9B5E-4FE9-B1BC-52B0128AD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433</Words>
  <Characters>2470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Griffin</dc:creator>
  <cp:lastModifiedBy>Andrea Trantham</cp:lastModifiedBy>
  <cp:revision>2</cp:revision>
  <cp:lastPrinted>2024-06-12T21:31:00Z</cp:lastPrinted>
  <dcterms:created xsi:type="dcterms:W3CDTF">2026-08-24T13:57:00Z</dcterms:created>
  <dcterms:modified xsi:type="dcterms:W3CDTF">2026-08-24T13:57:00Z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50136f3b2a4a63307204245d5e8b6faec2e4825ed992bf038ddccc2a29a5e888</vt:lpwstr>
  </property>
  <property fmtid="{D5CDD505-2E9C-101B-9397-08002B2CF9AE}" pid="3" name="ContentTypeId">
    <vt:lpwstr>0x010100ACCACEBDA99D264FB1F19C372BC27B75</vt:lpwstr>
  </property>
  <property fmtid="{D5CDD505-2E9C-101B-9397-08002B2CF9AE}" pid="4" name="MediaServiceImageTags">
    <vt:lpwstr/>
  </property>
</Properties>
</file>