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9D3D" w14:textId="77777777" w:rsidR="00873269" w:rsidRDefault="00873269" w:rsidP="00873269">
      <w:pPr>
        <w:pStyle w:val="Title1"/>
      </w:pPr>
      <w:r>
        <w:t>Title 4</w:t>
      </w:r>
    </w:p>
    <w:p w14:paraId="0B470115" w14:textId="77777777" w:rsidR="00873269" w:rsidRDefault="00873269" w:rsidP="00873269">
      <w:pPr>
        <w:pStyle w:val="Title2"/>
      </w:pPr>
      <w:r>
        <w:t>ADMINISTRATION</w:t>
      </w:r>
    </w:p>
    <w:p w14:paraId="3E0146E4" w14:textId="77777777" w:rsidR="00873269" w:rsidRDefault="00873269" w:rsidP="00873269">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7A9A3767" w14:textId="5975D4E0" w:rsidR="00873269" w:rsidRPr="00873269" w:rsidRDefault="00873269" w:rsidP="0087326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rPr>
          <w:b/>
          <w:kern w:val="2"/>
          <w:sz w:val="28"/>
        </w:rPr>
      </w:pPr>
      <w:bookmarkStart w:id="5" w:name="TOC_Chap23"/>
      <w:bookmarkStart w:id="6" w:name="_Toc296344580"/>
      <w:bookmarkStart w:id="7" w:name="_Toc322500276"/>
      <w:bookmarkStart w:id="8" w:name="_Toc322501484"/>
      <w:bookmarkStart w:id="9" w:name="_Toc18406343"/>
      <w:bookmarkStart w:id="10" w:name="_Toc214949701"/>
      <w:r w:rsidRPr="00873269">
        <w:rPr>
          <w:b/>
          <w:kern w:val="2"/>
          <w:sz w:val="28"/>
        </w:rPr>
        <w:t>Chapter 7.</w:t>
      </w:r>
      <w:bookmarkEnd w:id="5"/>
      <w:r w:rsidRPr="00873269">
        <w:rPr>
          <w:b/>
          <w:kern w:val="2"/>
          <w:sz w:val="28"/>
        </w:rPr>
        <w:tab/>
      </w:r>
      <w:bookmarkStart w:id="11" w:name="TOCT_Chap23"/>
      <w:r w:rsidRPr="00873269">
        <w:rPr>
          <w:b/>
          <w:kern w:val="2"/>
          <w:sz w:val="28"/>
        </w:rPr>
        <w:t>Request for New or Substitute Positions―PPM Number 33</w:t>
      </w:r>
      <w:bookmarkEnd w:id="6"/>
      <w:bookmarkEnd w:id="7"/>
      <w:bookmarkEnd w:id="8"/>
      <w:bookmarkEnd w:id="9"/>
      <w:bookmarkEnd w:id="10"/>
      <w:bookmarkEnd w:id="11"/>
    </w:p>
    <w:p w14:paraId="094C598A" w14:textId="77777777" w:rsidR="00873269" w:rsidRPr="00873269" w:rsidRDefault="00873269" w:rsidP="0087326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b/>
          <w:kern w:val="2"/>
          <w:sz w:val="20"/>
        </w:rPr>
      </w:pPr>
      <w:bookmarkStart w:id="12" w:name="_Toc296344581"/>
      <w:bookmarkStart w:id="13" w:name="_Toc322500277"/>
      <w:bookmarkStart w:id="14" w:name="_Toc322501485"/>
      <w:bookmarkStart w:id="15" w:name="_Toc18406344"/>
      <w:bookmarkStart w:id="16" w:name="_Toc214949702"/>
      <w:r w:rsidRPr="00873269">
        <w:rPr>
          <w:b/>
          <w:kern w:val="2"/>
          <w:sz w:val="20"/>
        </w:rPr>
        <w:t>§701.</w:t>
      </w:r>
      <w:r w:rsidRPr="00873269">
        <w:rPr>
          <w:b/>
          <w:kern w:val="2"/>
          <w:sz w:val="20"/>
        </w:rPr>
        <w:tab/>
        <w:t>Purpose</w:t>
      </w:r>
      <w:bookmarkEnd w:id="12"/>
      <w:bookmarkEnd w:id="13"/>
      <w:bookmarkEnd w:id="14"/>
      <w:bookmarkEnd w:id="15"/>
      <w:bookmarkEnd w:id="16"/>
    </w:p>
    <w:p w14:paraId="5113C4FE"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A.</w:t>
      </w:r>
      <w:r w:rsidRPr="00873269">
        <w:rPr>
          <w:kern w:val="2"/>
          <w:sz w:val="20"/>
        </w:rPr>
        <w:tab/>
        <w:t>It is the purpose and intent of this memorandum to incorporate a revised form, BA-8, 10/76.</w:t>
      </w:r>
    </w:p>
    <w:p w14:paraId="7E793782"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B.</w:t>
      </w:r>
      <w:r w:rsidRPr="00873269">
        <w:rPr>
          <w:kern w:val="2"/>
          <w:sz w:val="20"/>
        </w:rPr>
        <w:tab/>
        <w:t xml:space="preserve">This revised form, BA-8, 10/76, will be used, without exception, to request authorization for any new position not authorized in the executive budget </w:t>
      </w:r>
      <w:proofErr w:type="gramStart"/>
      <w:r w:rsidRPr="00873269">
        <w:rPr>
          <w:kern w:val="2"/>
          <w:sz w:val="20"/>
        </w:rPr>
        <w:t>and also</w:t>
      </w:r>
      <w:proofErr w:type="gramEnd"/>
      <w:r w:rsidRPr="00873269">
        <w:rPr>
          <w:kern w:val="2"/>
          <w:sz w:val="20"/>
        </w:rPr>
        <w:t xml:space="preserve"> to request authorization for any substitution of previously approved positions on the personnel position control.</w:t>
      </w:r>
    </w:p>
    <w:p w14:paraId="0B53845E"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73269">
        <w:rPr>
          <w:kern w:val="2"/>
          <w:sz w:val="18"/>
        </w:rPr>
        <w:t>AUTHORITY NOTE:</w:t>
      </w:r>
      <w:r w:rsidRPr="00873269">
        <w:rPr>
          <w:kern w:val="2"/>
          <w:sz w:val="18"/>
        </w:rPr>
        <w:tab/>
        <w:t>Promulgated in accordance with R.S. 39:4.</w:t>
      </w:r>
    </w:p>
    <w:p w14:paraId="1E09D3A8"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kern w:val="2"/>
          <w:sz w:val="18"/>
        </w:rPr>
      </w:pPr>
      <w:r w:rsidRPr="00873269">
        <w:rPr>
          <w:kern w:val="2"/>
          <w:sz w:val="18"/>
        </w:rPr>
        <w:t>HISTORICAL NOTE:</w:t>
      </w:r>
      <w:r w:rsidRPr="00873269">
        <w:rPr>
          <w:kern w:val="2"/>
          <w:sz w:val="18"/>
        </w:rPr>
        <w:tab/>
        <w:t>Adopted by the Office of the Governor, Division of Administration, February 21,1969, promulgated LR 1:97 (February 1975), amended LR 12:229 (April 1986).</w:t>
      </w:r>
    </w:p>
    <w:p w14:paraId="7A098EC6" w14:textId="77777777" w:rsidR="00873269" w:rsidRPr="00873269" w:rsidRDefault="00873269" w:rsidP="0087326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b/>
          <w:kern w:val="2"/>
          <w:sz w:val="20"/>
        </w:rPr>
      </w:pPr>
      <w:bookmarkStart w:id="17" w:name="_Toc296344582"/>
      <w:bookmarkStart w:id="18" w:name="_Toc322500278"/>
      <w:bookmarkStart w:id="19" w:name="_Toc322501486"/>
      <w:bookmarkStart w:id="20" w:name="_Toc18406345"/>
      <w:bookmarkStart w:id="21" w:name="_Toc214949703"/>
      <w:r w:rsidRPr="00873269">
        <w:rPr>
          <w:b/>
          <w:kern w:val="2"/>
          <w:sz w:val="20"/>
        </w:rPr>
        <w:t>§703.</w:t>
      </w:r>
      <w:r w:rsidRPr="00873269">
        <w:rPr>
          <w:b/>
          <w:kern w:val="2"/>
          <w:sz w:val="20"/>
        </w:rPr>
        <w:tab/>
        <w:t>Instructions</w:t>
      </w:r>
      <w:bookmarkEnd w:id="17"/>
      <w:bookmarkEnd w:id="18"/>
      <w:bookmarkEnd w:id="19"/>
      <w:bookmarkEnd w:id="20"/>
      <w:bookmarkEnd w:id="21"/>
    </w:p>
    <w:p w14:paraId="5BB72B5A"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A.</w:t>
      </w:r>
      <w:r w:rsidRPr="00873269">
        <w:rPr>
          <w:kern w:val="2"/>
          <w:sz w:val="20"/>
        </w:rPr>
        <w:tab/>
        <w:t>In utilizing the revised Form BA-8, 10/76, a request for new positions will be executed as follows:</w:t>
      </w:r>
    </w:p>
    <w:p w14:paraId="1D070B6A"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1.</w:t>
      </w:r>
      <w:r w:rsidRPr="00873269">
        <w:rPr>
          <w:kern w:val="2"/>
          <w:sz w:val="16"/>
          <w:szCs w:val="16"/>
        </w:rPr>
        <w:tab/>
        <w:t>Classification or Title</w:t>
      </w:r>
    </w:p>
    <w:p w14:paraId="324DB4AE"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2.</w:t>
      </w:r>
      <w:r w:rsidRPr="00873269">
        <w:rPr>
          <w:kern w:val="2"/>
          <w:sz w:val="16"/>
          <w:szCs w:val="16"/>
        </w:rPr>
        <w:tab/>
        <w:t>Organizational Unit or New Position (Functional Section or Unit)</w:t>
      </w:r>
    </w:p>
    <w:p w14:paraId="6A194283"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3.</w:t>
      </w:r>
      <w:r w:rsidRPr="00873269">
        <w:rPr>
          <w:kern w:val="2"/>
          <w:sz w:val="16"/>
          <w:szCs w:val="16"/>
        </w:rPr>
        <w:tab/>
        <w:t>Date of Occupancy</w:t>
      </w:r>
    </w:p>
    <w:p w14:paraId="66198A7B"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4.</w:t>
      </w:r>
      <w:r w:rsidRPr="00873269">
        <w:rPr>
          <w:kern w:val="2"/>
          <w:sz w:val="16"/>
          <w:szCs w:val="16"/>
        </w:rPr>
        <w:tab/>
        <w:t>Monthly Salary</w:t>
      </w:r>
    </w:p>
    <w:p w14:paraId="7CE28A4A"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5.</w:t>
      </w:r>
      <w:r w:rsidRPr="00873269">
        <w:rPr>
          <w:kern w:val="2"/>
          <w:sz w:val="16"/>
          <w:szCs w:val="16"/>
        </w:rPr>
        <w:tab/>
        <w:t>Cost for Remainder of Current Year</w:t>
      </w:r>
    </w:p>
    <w:p w14:paraId="19E03185"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6.</w:t>
      </w:r>
      <w:r w:rsidRPr="00873269">
        <w:rPr>
          <w:kern w:val="2"/>
          <w:sz w:val="16"/>
          <w:szCs w:val="16"/>
        </w:rPr>
        <w:tab/>
        <w:t>Justification―Explain in Detail</w:t>
      </w:r>
    </w:p>
    <w:p w14:paraId="48D87FE0"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B.</w:t>
      </w:r>
      <w:r w:rsidRPr="00873269">
        <w:rPr>
          <w:kern w:val="2"/>
          <w:sz w:val="20"/>
        </w:rPr>
        <w:tab/>
        <w:t>For substitution of previously approved positions:</w:t>
      </w:r>
    </w:p>
    <w:p w14:paraId="34AE95EF"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jc w:val="both"/>
        <w:outlineLvl w:val="4"/>
        <w:rPr>
          <w:kern w:val="2"/>
          <w:sz w:val="16"/>
          <w:szCs w:val="16"/>
        </w:rPr>
      </w:pPr>
      <w:r w:rsidRPr="00873269">
        <w:rPr>
          <w:kern w:val="2"/>
          <w:sz w:val="16"/>
          <w:szCs w:val="16"/>
        </w:rPr>
        <w:t>Column 1.</w:t>
      </w:r>
      <w:r w:rsidRPr="00873269">
        <w:rPr>
          <w:kern w:val="2"/>
          <w:sz w:val="16"/>
          <w:szCs w:val="16"/>
        </w:rPr>
        <w:tab/>
        <w:t>Classification or Title</w:t>
      </w:r>
    </w:p>
    <w:p w14:paraId="28BAB855"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2.</w:t>
      </w:r>
      <w:r w:rsidRPr="00873269">
        <w:rPr>
          <w:kern w:val="2"/>
          <w:sz w:val="16"/>
          <w:szCs w:val="16"/>
        </w:rPr>
        <w:tab/>
        <w:t>Organizational Unit or New Position (Functional Section or Unit)</w:t>
      </w:r>
    </w:p>
    <w:p w14:paraId="1E3E6BCC"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jc w:val="both"/>
        <w:outlineLvl w:val="4"/>
        <w:rPr>
          <w:kern w:val="2"/>
          <w:sz w:val="16"/>
          <w:szCs w:val="16"/>
        </w:rPr>
      </w:pPr>
      <w:r w:rsidRPr="00873269">
        <w:rPr>
          <w:kern w:val="2"/>
          <w:sz w:val="16"/>
          <w:szCs w:val="16"/>
        </w:rPr>
        <w:t>Column 3.</w:t>
      </w:r>
      <w:r w:rsidRPr="00873269">
        <w:rPr>
          <w:kern w:val="2"/>
          <w:sz w:val="16"/>
          <w:szCs w:val="16"/>
        </w:rPr>
        <w:tab/>
        <w:t>Date of Occupancy</w:t>
      </w:r>
    </w:p>
    <w:p w14:paraId="5BBA3F8F"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jc w:val="both"/>
        <w:outlineLvl w:val="4"/>
        <w:rPr>
          <w:kern w:val="2"/>
          <w:sz w:val="16"/>
          <w:szCs w:val="16"/>
        </w:rPr>
      </w:pPr>
      <w:r w:rsidRPr="00873269">
        <w:rPr>
          <w:kern w:val="2"/>
          <w:sz w:val="16"/>
          <w:szCs w:val="16"/>
        </w:rPr>
        <w:t>Column 4.</w:t>
      </w:r>
      <w:r w:rsidRPr="00873269">
        <w:rPr>
          <w:kern w:val="2"/>
          <w:sz w:val="16"/>
          <w:szCs w:val="16"/>
        </w:rPr>
        <w:tab/>
        <w:t>Monthly Salary</w:t>
      </w:r>
    </w:p>
    <w:p w14:paraId="1325319C"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jc w:val="both"/>
        <w:outlineLvl w:val="4"/>
        <w:rPr>
          <w:kern w:val="2"/>
          <w:sz w:val="16"/>
          <w:szCs w:val="16"/>
        </w:rPr>
      </w:pPr>
      <w:r w:rsidRPr="00873269">
        <w:rPr>
          <w:kern w:val="2"/>
          <w:sz w:val="16"/>
          <w:szCs w:val="16"/>
        </w:rPr>
        <w:t>Column 5.</w:t>
      </w:r>
      <w:r w:rsidRPr="00873269">
        <w:rPr>
          <w:kern w:val="2"/>
          <w:sz w:val="16"/>
          <w:szCs w:val="16"/>
        </w:rPr>
        <w:tab/>
        <w:t>Cost for Remainder of Current Year</w:t>
      </w:r>
    </w:p>
    <w:p w14:paraId="14ECED4A"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jc w:val="both"/>
        <w:outlineLvl w:val="4"/>
        <w:rPr>
          <w:kern w:val="2"/>
          <w:sz w:val="16"/>
          <w:szCs w:val="16"/>
        </w:rPr>
      </w:pPr>
      <w:r w:rsidRPr="00873269">
        <w:rPr>
          <w:kern w:val="2"/>
          <w:sz w:val="16"/>
          <w:szCs w:val="16"/>
        </w:rPr>
        <w:t>Column 6.</w:t>
      </w:r>
      <w:r w:rsidRPr="00873269">
        <w:rPr>
          <w:kern w:val="2"/>
          <w:sz w:val="16"/>
          <w:szCs w:val="16"/>
        </w:rPr>
        <w:tab/>
        <w:t>Justification―Explain in Detail</w:t>
      </w:r>
    </w:p>
    <w:p w14:paraId="6057EB86"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jc w:val="both"/>
        <w:outlineLvl w:val="4"/>
        <w:rPr>
          <w:kern w:val="2"/>
          <w:sz w:val="16"/>
          <w:szCs w:val="16"/>
        </w:rPr>
      </w:pPr>
      <w:r w:rsidRPr="00873269">
        <w:rPr>
          <w:kern w:val="2"/>
          <w:sz w:val="16"/>
          <w:szCs w:val="16"/>
        </w:rPr>
        <w:t>Column 7.</w:t>
      </w:r>
      <w:r w:rsidRPr="00873269">
        <w:rPr>
          <w:kern w:val="2"/>
          <w:sz w:val="16"/>
          <w:szCs w:val="16"/>
        </w:rPr>
        <w:tab/>
        <w:t>Title or Position to be Replaced</w:t>
      </w:r>
    </w:p>
    <w:p w14:paraId="27F36400" w14:textId="77777777" w:rsidR="00873269" w:rsidRPr="00873269" w:rsidRDefault="00873269" w:rsidP="00873269">
      <w:pPr>
        <w:tabs>
          <w:tab w:val="left" w:pos="720"/>
          <w:tab w:val="left" w:pos="979"/>
          <w:tab w:val="left" w:pos="1152"/>
          <w:tab w:val="left" w:pos="1320"/>
          <w:tab w:val="left" w:pos="4500"/>
          <w:tab w:val="left" w:pos="4680"/>
          <w:tab w:val="left" w:pos="4860"/>
          <w:tab w:val="left" w:pos="5040"/>
          <w:tab w:val="left" w:pos="7200"/>
        </w:tabs>
        <w:spacing w:after="120"/>
        <w:ind w:left="1080" w:hanging="720"/>
        <w:outlineLvl w:val="4"/>
        <w:rPr>
          <w:kern w:val="2"/>
          <w:sz w:val="16"/>
          <w:szCs w:val="16"/>
        </w:rPr>
      </w:pPr>
      <w:r w:rsidRPr="00873269">
        <w:rPr>
          <w:kern w:val="2"/>
          <w:sz w:val="16"/>
          <w:szCs w:val="16"/>
        </w:rPr>
        <w:t>Column 8.</w:t>
      </w:r>
      <w:r w:rsidRPr="00873269">
        <w:rPr>
          <w:kern w:val="2"/>
          <w:sz w:val="16"/>
          <w:szCs w:val="16"/>
        </w:rPr>
        <w:tab/>
        <w:t xml:space="preserve">Organizational Unit </w:t>
      </w:r>
      <w:r w:rsidRPr="00873269">
        <w:rPr>
          <w:kern w:val="2"/>
          <w:sz w:val="16"/>
          <w:szCs w:val="16"/>
        </w:rPr>
        <w:br/>
        <w:t>(Functional Section or Unit)</w:t>
      </w:r>
    </w:p>
    <w:p w14:paraId="3F501231"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C.</w:t>
      </w:r>
      <w:r w:rsidRPr="00873269">
        <w:rPr>
          <w:kern w:val="2"/>
          <w:sz w:val="20"/>
        </w:rPr>
        <w:tab/>
        <w:t xml:space="preserve">A separate Form BA-8 must be completed for </w:t>
      </w:r>
      <w:proofErr w:type="gramStart"/>
      <w:r w:rsidRPr="00873269">
        <w:rPr>
          <w:kern w:val="2"/>
          <w:sz w:val="20"/>
        </w:rPr>
        <w:t>each</w:t>
      </w:r>
      <w:proofErr w:type="gramEnd"/>
      <w:r w:rsidRPr="00873269">
        <w:rPr>
          <w:kern w:val="2"/>
          <w:sz w:val="20"/>
        </w:rPr>
        <w:t xml:space="preserve"> and every request submitted for the commissioner's approval and must also indicate whether the position affected is classified (C) or unclassified (U).</w:t>
      </w:r>
    </w:p>
    <w:p w14:paraId="7DD6B27F"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D.</w:t>
      </w:r>
      <w:r w:rsidRPr="00873269">
        <w:rPr>
          <w:kern w:val="2"/>
          <w:sz w:val="20"/>
        </w:rPr>
        <w:tab/>
        <w:t>It must be emphasized that the approval of a classification substitution in no manner changes the numerical position of the control. Approval of a substitution automatically cancels and eliminates the substituted position from the authorized personnel position control in the executive budget and replaces it with the approved change. Under no circumstance will the substituted position be retained on the adjusted control. Also, the approval of a new position automatically advances the numerical position of the control.</w:t>
      </w:r>
    </w:p>
    <w:p w14:paraId="308AA407"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E.</w:t>
      </w:r>
      <w:r w:rsidRPr="00873269">
        <w:rPr>
          <w:kern w:val="2"/>
          <w:sz w:val="20"/>
        </w:rPr>
        <w:tab/>
        <w:t>The personnel position control block must be completed before approval can be granted. In the column "number" the agency must designate the current personnel control by incumbents and vacancies. This will include all previously authorized changes.</w:t>
      </w:r>
    </w:p>
    <w:p w14:paraId="51C37DFA"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F.</w:t>
      </w:r>
      <w:r w:rsidRPr="00873269">
        <w:rPr>
          <w:kern w:val="2"/>
          <w:sz w:val="20"/>
        </w:rPr>
        <w:tab/>
        <w:t xml:space="preserve">If the request for change represents a new position, the total adjusted personnel control will show a numerical increase </w:t>
      </w:r>
      <w:proofErr w:type="gramStart"/>
      <w:r w:rsidRPr="00873269">
        <w:rPr>
          <w:kern w:val="2"/>
          <w:sz w:val="20"/>
        </w:rPr>
        <w:t>of</w:t>
      </w:r>
      <w:proofErr w:type="gramEnd"/>
      <w:r w:rsidRPr="00873269">
        <w:rPr>
          <w:kern w:val="2"/>
          <w:sz w:val="20"/>
        </w:rPr>
        <w:t xml:space="preserve"> one position. If the request represents a substitution of a previously budgeted position, the adjusted personnel control will remain the same. In all cases the control block must be completed.</w:t>
      </w:r>
    </w:p>
    <w:p w14:paraId="53C4CD11"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G.</w:t>
      </w:r>
      <w:r w:rsidRPr="00873269">
        <w:rPr>
          <w:kern w:val="2"/>
          <w:sz w:val="20"/>
        </w:rPr>
        <w:tab/>
        <w:t>In the second block headed "funds―pro rata― amount," the agency will disclose the source of funds intended to defray the additional salary expense. If the cost is to be borne by a joint state-federal participation, indicate the pro rata cost of each source. If the funds are derived from other sources, e.g., self-generating, etc., explain in detail on the reverse side of the form.</w:t>
      </w:r>
    </w:p>
    <w:p w14:paraId="3FFBD892"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t>H.</w:t>
      </w:r>
      <w:r w:rsidRPr="00873269">
        <w:rPr>
          <w:kern w:val="2"/>
          <w:sz w:val="20"/>
        </w:rPr>
        <w:tab/>
        <w:t>This memorandum supersedes Policy and Procedure Memorandum Number 3, and all memoranda and manuals in conflict herewith are superseded.</w:t>
      </w:r>
    </w:p>
    <w:p w14:paraId="3BB0393F" w14:textId="77777777" w:rsidR="00873269" w:rsidRPr="00873269" w:rsidRDefault="00873269" w:rsidP="00873269">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873269">
        <w:rPr>
          <w:kern w:val="2"/>
          <w:sz w:val="20"/>
        </w:rPr>
        <w:lastRenderedPageBreak/>
        <w:t>I.</w:t>
      </w:r>
      <w:r w:rsidRPr="00873269">
        <w:rPr>
          <w:kern w:val="2"/>
          <w:sz w:val="20"/>
        </w:rPr>
        <w:tab/>
        <w:t>Form BA-8 should be duplicated by your agency as future needs arise (see form below).</w:t>
      </w:r>
    </w:p>
    <w:p w14:paraId="7291086A" w14:textId="1B59A759"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rPr>
          <w:kern w:val="2"/>
          <w:sz w:val="20"/>
        </w:rPr>
      </w:pPr>
      <w:r w:rsidRPr="00873269">
        <w:rPr>
          <w:kern w:val="2"/>
          <w:sz w:val="20"/>
        </w:rPr>
        <w:t>Rev. 10/76</w:t>
      </w:r>
    </w:p>
    <w:p w14:paraId="40FCC53E"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right" w:pos="10512"/>
        </w:tabs>
        <w:spacing w:after="108" w:line="216" w:lineRule="exact"/>
        <w:ind w:firstLine="2160"/>
        <w:jc w:val="both"/>
        <w:rPr>
          <w:rFonts w:ascii="Arial Narrow" w:hAnsi="Arial Narrow"/>
          <w:kern w:val="2"/>
          <w:sz w:val="18"/>
        </w:rPr>
        <w:sectPr w:rsidR="00873269" w:rsidRPr="00873269" w:rsidSect="00873269">
          <w:headerReference w:type="even" r:id="rId6"/>
          <w:pgSz w:w="12240" w:h="15840" w:code="1"/>
          <w:pgMar w:top="1080" w:right="864" w:bottom="864" w:left="864" w:header="576" w:footer="432" w:gutter="0"/>
          <w:cols w:space="720"/>
        </w:sectPr>
      </w:pPr>
    </w:p>
    <w:p w14:paraId="3C27A361"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right" w:pos="10512"/>
        </w:tabs>
        <w:spacing w:after="108" w:line="216" w:lineRule="exact"/>
        <w:ind w:firstLine="2160"/>
        <w:jc w:val="both"/>
        <w:rPr>
          <w:rFonts w:ascii="Arial Narrow" w:hAnsi="Arial Narrow"/>
          <w:kern w:val="2"/>
          <w:sz w:val="18"/>
        </w:rPr>
      </w:pPr>
      <w:r w:rsidRPr="00873269">
        <w:rPr>
          <w:rFonts w:ascii="Arial Narrow" w:hAnsi="Arial Narrow"/>
          <w:kern w:val="2"/>
          <w:sz w:val="18"/>
        </w:rPr>
        <w:t>DIVISION OF ADMINISTRATION</w:t>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t>BA-8 Number</w:t>
      </w:r>
      <w:r w:rsidRPr="00873269">
        <w:rPr>
          <w:rFonts w:ascii="Arial Narrow" w:hAnsi="Arial Narrow"/>
          <w:kern w:val="2"/>
          <w:sz w:val="18"/>
          <w:u w:val="single"/>
        </w:rPr>
        <w:tab/>
      </w:r>
    </w:p>
    <w:p w14:paraId="57B3A17E"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right" w:pos="10512"/>
        </w:tabs>
        <w:spacing w:after="108" w:line="216" w:lineRule="exact"/>
        <w:ind w:firstLine="1800"/>
        <w:jc w:val="both"/>
        <w:rPr>
          <w:rFonts w:ascii="Arial Narrow" w:hAnsi="Arial Narrow"/>
          <w:kern w:val="2"/>
          <w:sz w:val="18"/>
        </w:rPr>
      </w:pPr>
      <w:r w:rsidRPr="00873269">
        <w:rPr>
          <w:rFonts w:ascii="Arial Narrow" w:hAnsi="Arial Narrow"/>
          <w:kern w:val="2"/>
          <w:sz w:val="18"/>
        </w:rPr>
        <w:t>REQUEST FOR NEW OR SUBSTITUTE FULL</w:t>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t xml:space="preserve">Agency Date </w:t>
      </w:r>
      <w:r w:rsidRPr="00873269">
        <w:rPr>
          <w:rFonts w:ascii="Arial Narrow" w:hAnsi="Arial Narrow"/>
          <w:kern w:val="2"/>
          <w:sz w:val="18"/>
          <w:u w:val="single"/>
        </w:rPr>
        <w:tab/>
      </w:r>
    </w:p>
    <w:p w14:paraId="21475623"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9450"/>
          <w:tab w:val="right" w:pos="10512"/>
        </w:tabs>
        <w:spacing w:after="108" w:line="216" w:lineRule="exact"/>
        <w:ind w:firstLine="2160"/>
        <w:jc w:val="both"/>
        <w:rPr>
          <w:rFonts w:ascii="Arial Narrow" w:hAnsi="Arial Narrow"/>
          <w:kern w:val="2"/>
          <w:sz w:val="18"/>
        </w:rPr>
        <w:sectPr w:rsidR="00873269" w:rsidRPr="00873269" w:rsidSect="00873269">
          <w:type w:val="continuous"/>
          <w:pgSz w:w="12240" w:h="15840" w:code="1"/>
          <w:pgMar w:top="1080" w:right="864" w:bottom="864" w:left="864" w:header="576" w:footer="432" w:gutter="0"/>
          <w:cols w:space="720"/>
        </w:sectPr>
      </w:pPr>
      <w:r w:rsidRPr="00873269">
        <w:rPr>
          <w:rFonts w:ascii="Arial Narrow" w:hAnsi="Arial Narrow"/>
          <w:kern w:val="2"/>
          <w:sz w:val="18"/>
        </w:rPr>
        <w:t>TIME EQUIVALENT POSITION</w:t>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r>
      <w:r w:rsidRPr="00873269">
        <w:rPr>
          <w:rFonts w:ascii="Arial Narrow" w:hAnsi="Arial Narrow"/>
          <w:kern w:val="2"/>
          <w:sz w:val="18"/>
        </w:rPr>
        <w:tab/>
        <w:t>Schedule</w:t>
      </w:r>
      <w:r w:rsidRPr="00873269">
        <w:rPr>
          <w:rFonts w:ascii="Arial Narrow" w:hAnsi="Arial Narrow"/>
          <w:kern w:val="2"/>
          <w:sz w:val="18"/>
        </w:rPr>
        <w:tab/>
        <w:t xml:space="preserve">Number </w:t>
      </w:r>
    </w:p>
    <w:p w14:paraId="48C03DC1"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right" w:pos="10512"/>
        </w:tabs>
        <w:spacing w:after="108" w:line="216" w:lineRule="exact"/>
        <w:ind w:firstLine="2160"/>
        <w:jc w:val="both"/>
        <w:rPr>
          <w:rFonts w:ascii="Arial Narrow" w:hAnsi="Arial Narrow"/>
          <w:kern w:val="2"/>
          <w:sz w:val="18"/>
        </w:rPr>
      </w:pPr>
      <w:r w:rsidRPr="00873269">
        <w:rPr>
          <w:rFonts w:ascii="Arial Narrow" w:hAnsi="Arial Narrow"/>
          <w:kern w:val="2"/>
          <w:sz w:val="18"/>
          <w:u w:val="single"/>
        </w:rPr>
        <w:tab/>
      </w:r>
    </w:p>
    <w:p w14:paraId="120DE211"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sectPr w:rsidR="00873269" w:rsidRPr="00873269" w:rsidSect="00873269">
          <w:type w:val="continuous"/>
          <w:pgSz w:w="12240" w:h="15840" w:code="1"/>
          <w:pgMar w:top="1080" w:right="864" w:bottom="864" w:left="864" w:header="576" w:footer="432" w:gutter="0"/>
          <w:cols w:num="2" w:space="720"/>
        </w:sectPr>
      </w:pPr>
    </w:p>
    <w:tbl>
      <w:tblPr>
        <w:tblW w:w="0" w:type="auto"/>
        <w:jc w:val="center"/>
        <w:tblLayout w:type="fixed"/>
        <w:tblCellMar>
          <w:left w:w="134" w:type="dxa"/>
          <w:right w:w="134" w:type="dxa"/>
        </w:tblCellMar>
        <w:tblLook w:val="0000" w:firstRow="0" w:lastRow="0" w:firstColumn="0" w:lastColumn="0" w:noHBand="0" w:noVBand="0"/>
      </w:tblPr>
      <w:tblGrid>
        <w:gridCol w:w="542"/>
        <w:gridCol w:w="1044"/>
        <w:gridCol w:w="1524"/>
        <w:gridCol w:w="1008"/>
        <w:gridCol w:w="732"/>
        <w:gridCol w:w="2064"/>
        <w:gridCol w:w="492"/>
        <w:gridCol w:w="1224"/>
        <w:gridCol w:w="1686"/>
      </w:tblGrid>
      <w:tr w:rsidR="00873269" w:rsidRPr="00873269" w14:paraId="57602207" w14:textId="77777777" w:rsidTr="005B29A9">
        <w:trPr>
          <w:cantSplit/>
          <w:jc w:val="center"/>
        </w:trPr>
        <w:tc>
          <w:tcPr>
            <w:tcW w:w="542" w:type="dxa"/>
            <w:tcBorders>
              <w:top w:val="single" w:sz="7" w:space="0" w:color="000000"/>
              <w:bottom w:val="single" w:sz="6" w:space="0" w:color="FFFFFF"/>
              <w:right w:val="single" w:sz="6" w:space="0" w:color="FFFFFF"/>
            </w:tcBorders>
            <w:vAlign w:val="bottom"/>
          </w:tcPr>
          <w:p w14:paraId="39A66E8F"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C</w:t>
            </w:r>
          </w:p>
          <w:p w14:paraId="40EC2942"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or</w:t>
            </w:r>
          </w:p>
          <w:p w14:paraId="3EF7A37E"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U</w:t>
            </w:r>
          </w:p>
        </w:tc>
        <w:tc>
          <w:tcPr>
            <w:tcW w:w="1044" w:type="dxa"/>
            <w:tcBorders>
              <w:top w:val="single" w:sz="7" w:space="0" w:color="000000"/>
              <w:left w:val="single" w:sz="7" w:space="0" w:color="000000"/>
              <w:bottom w:val="single" w:sz="6" w:space="0" w:color="FFFFFF"/>
              <w:right w:val="single" w:sz="6" w:space="0" w:color="FFFFFF"/>
            </w:tcBorders>
            <w:vAlign w:val="bottom"/>
          </w:tcPr>
          <w:p w14:paraId="3D47DC6F"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(1)</w:t>
            </w:r>
          </w:p>
          <w:p w14:paraId="08E068FE"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Classification or Title</w:t>
            </w:r>
          </w:p>
        </w:tc>
        <w:tc>
          <w:tcPr>
            <w:tcW w:w="1524" w:type="dxa"/>
            <w:tcBorders>
              <w:top w:val="single" w:sz="7" w:space="0" w:color="000000"/>
              <w:left w:val="single" w:sz="7" w:space="0" w:color="000000"/>
              <w:bottom w:val="single" w:sz="6" w:space="0" w:color="FFFFFF"/>
              <w:right w:val="single" w:sz="6" w:space="0" w:color="FFFFFF"/>
            </w:tcBorders>
            <w:vAlign w:val="bottom"/>
          </w:tcPr>
          <w:p w14:paraId="24288382"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(2)</w:t>
            </w:r>
          </w:p>
          <w:p w14:paraId="4149E4A6"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Organizational Unit or New Position</w:t>
            </w:r>
          </w:p>
        </w:tc>
        <w:tc>
          <w:tcPr>
            <w:tcW w:w="1008" w:type="dxa"/>
            <w:tcBorders>
              <w:top w:val="single" w:sz="7" w:space="0" w:color="000000"/>
              <w:left w:val="single" w:sz="7" w:space="0" w:color="000000"/>
              <w:bottom w:val="single" w:sz="6" w:space="0" w:color="FFFFFF"/>
              <w:right w:val="single" w:sz="6" w:space="0" w:color="FFFFFF"/>
            </w:tcBorders>
            <w:vAlign w:val="bottom"/>
          </w:tcPr>
          <w:p w14:paraId="4AD586A7"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(3)</w:t>
            </w:r>
          </w:p>
          <w:p w14:paraId="7C9B800B"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Date of Occupancy</w:t>
            </w:r>
          </w:p>
        </w:tc>
        <w:tc>
          <w:tcPr>
            <w:tcW w:w="732" w:type="dxa"/>
            <w:tcBorders>
              <w:top w:val="single" w:sz="7" w:space="0" w:color="000000"/>
              <w:left w:val="single" w:sz="7" w:space="0" w:color="000000"/>
              <w:bottom w:val="single" w:sz="6" w:space="0" w:color="FFFFFF"/>
              <w:right w:val="single" w:sz="6" w:space="0" w:color="FFFFFF"/>
            </w:tcBorders>
            <w:vAlign w:val="bottom"/>
          </w:tcPr>
          <w:p w14:paraId="748C1BDB"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(4)</w:t>
            </w:r>
          </w:p>
          <w:p w14:paraId="3E15961F"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Monthly Salary</w:t>
            </w:r>
          </w:p>
          <w:p w14:paraId="5D2CFCF3"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p>
        </w:tc>
        <w:tc>
          <w:tcPr>
            <w:tcW w:w="2064" w:type="dxa"/>
            <w:tcBorders>
              <w:top w:val="single" w:sz="7" w:space="0" w:color="000000"/>
              <w:left w:val="single" w:sz="7" w:space="0" w:color="000000"/>
              <w:bottom w:val="single" w:sz="6" w:space="0" w:color="FFFFFF"/>
              <w:right w:val="single" w:sz="6" w:space="0" w:color="FFFFFF"/>
            </w:tcBorders>
            <w:vAlign w:val="bottom"/>
          </w:tcPr>
          <w:p w14:paraId="21F0E061"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(5)</w:t>
            </w:r>
          </w:p>
          <w:p w14:paraId="30DCA482"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Cost Differential for Remainder of Current Year</w:t>
            </w:r>
          </w:p>
        </w:tc>
        <w:tc>
          <w:tcPr>
            <w:tcW w:w="492" w:type="dxa"/>
            <w:tcBorders>
              <w:top w:val="single" w:sz="7" w:space="0" w:color="000000"/>
              <w:left w:val="single" w:sz="7" w:space="0" w:color="000000"/>
              <w:bottom w:val="single" w:sz="6" w:space="0" w:color="FFFFFF"/>
              <w:right w:val="single" w:sz="6" w:space="0" w:color="FFFFFF"/>
            </w:tcBorders>
            <w:vAlign w:val="bottom"/>
          </w:tcPr>
          <w:p w14:paraId="1B9FDCB4"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U</w:t>
            </w:r>
          </w:p>
          <w:p w14:paraId="5EE2B82F"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or</w:t>
            </w:r>
          </w:p>
          <w:p w14:paraId="3AC0D843"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C</w:t>
            </w:r>
          </w:p>
        </w:tc>
        <w:tc>
          <w:tcPr>
            <w:tcW w:w="1224" w:type="dxa"/>
            <w:tcBorders>
              <w:top w:val="single" w:sz="7" w:space="0" w:color="000000"/>
              <w:left w:val="single" w:sz="7" w:space="0" w:color="000000"/>
              <w:bottom w:val="single" w:sz="6" w:space="0" w:color="FFFFFF"/>
              <w:right w:val="single" w:sz="6" w:space="0" w:color="FFFFFF"/>
            </w:tcBorders>
            <w:vAlign w:val="bottom"/>
          </w:tcPr>
          <w:p w14:paraId="13355F7B"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(6)</w:t>
            </w:r>
          </w:p>
          <w:p w14:paraId="019C9CB2"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Title of Position to be Replaced</w:t>
            </w:r>
          </w:p>
        </w:tc>
        <w:tc>
          <w:tcPr>
            <w:tcW w:w="1686" w:type="dxa"/>
            <w:tcBorders>
              <w:top w:val="single" w:sz="7" w:space="0" w:color="000000"/>
              <w:left w:val="single" w:sz="7" w:space="0" w:color="000000"/>
              <w:bottom w:val="single" w:sz="6" w:space="0" w:color="FFFFFF"/>
            </w:tcBorders>
            <w:vAlign w:val="bottom"/>
          </w:tcPr>
          <w:p w14:paraId="7034162D"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ascii="Arial Narrow" w:hAnsi="Arial Narrow"/>
                <w:kern w:val="2"/>
                <w:sz w:val="12"/>
              </w:rPr>
            </w:pPr>
            <w:r w:rsidRPr="00873269">
              <w:rPr>
                <w:rFonts w:ascii="Arial Narrow" w:hAnsi="Arial Narrow"/>
                <w:kern w:val="2"/>
                <w:sz w:val="12"/>
              </w:rPr>
              <w:t xml:space="preserve"> (7)</w:t>
            </w:r>
          </w:p>
          <w:p w14:paraId="1943C16D" w14:textId="77777777" w:rsidR="00873269" w:rsidRPr="00873269" w:rsidRDefault="00873269" w:rsidP="0087326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Narrow" w:hAnsi="Arial Narrow"/>
                <w:kern w:val="2"/>
                <w:sz w:val="12"/>
              </w:rPr>
            </w:pPr>
            <w:r w:rsidRPr="00873269">
              <w:rPr>
                <w:rFonts w:ascii="Arial Narrow" w:hAnsi="Arial Narrow"/>
                <w:kern w:val="2"/>
                <w:sz w:val="12"/>
              </w:rPr>
              <w:t>Organizational Unit</w:t>
            </w:r>
          </w:p>
        </w:tc>
      </w:tr>
      <w:tr w:rsidR="00873269" w:rsidRPr="00873269" w14:paraId="7BF4F7E2" w14:textId="77777777" w:rsidTr="005B29A9">
        <w:trPr>
          <w:cantSplit/>
          <w:jc w:val="center"/>
        </w:trPr>
        <w:tc>
          <w:tcPr>
            <w:tcW w:w="542" w:type="dxa"/>
            <w:tcBorders>
              <w:top w:val="single" w:sz="7" w:space="0" w:color="000000"/>
              <w:right w:val="single" w:sz="6" w:space="0" w:color="FFFFFF"/>
            </w:tcBorders>
          </w:tcPr>
          <w:p w14:paraId="1E063F8F"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Arial Narrow" w:hAnsi="Arial Narrow"/>
                <w:kern w:val="2"/>
                <w:sz w:val="20"/>
              </w:rPr>
            </w:pPr>
          </w:p>
          <w:p w14:paraId="70C122B1"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Arial Narrow" w:hAnsi="Arial Narrow"/>
                <w:kern w:val="2"/>
                <w:sz w:val="20"/>
              </w:rPr>
            </w:pPr>
          </w:p>
          <w:p w14:paraId="3C5CE706"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Arial Narrow" w:hAnsi="Arial Narrow"/>
                <w:kern w:val="2"/>
                <w:sz w:val="20"/>
              </w:rPr>
            </w:pPr>
          </w:p>
          <w:p w14:paraId="53179B6F"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ascii="Arial Narrow" w:hAnsi="Arial Narrow"/>
                <w:kern w:val="2"/>
                <w:sz w:val="20"/>
              </w:rPr>
            </w:pPr>
          </w:p>
          <w:p w14:paraId="4BB2CB63"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1044" w:type="dxa"/>
            <w:tcBorders>
              <w:top w:val="single" w:sz="7" w:space="0" w:color="000000"/>
              <w:left w:val="single" w:sz="7" w:space="0" w:color="000000"/>
              <w:right w:val="single" w:sz="6" w:space="0" w:color="FFFFFF"/>
            </w:tcBorders>
          </w:tcPr>
          <w:p w14:paraId="25317B8B"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1524" w:type="dxa"/>
            <w:tcBorders>
              <w:top w:val="single" w:sz="7" w:space="0" w:color="000000"/>
              <w:left w:val="single" w:sz="7" w:space="0" w:color="000000"/>
              <w:right w:val="single" w:sz="6" w:space="0" w:color="FFFFFF"/>
            </w:tcBorders>
          </w:tcPr>
          <w:p w14:paraId="765D5085"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1008" w:type="dxa"/>
            <w:tcBorders>
              <w:top w:val="single" w:sz="7" w:space="0" w:color="000000"/>
              <w:left w:val="single" w:sz="7" w:space="0" w:color="000000"/>
              <w:right w:val="single" w:sz="6" w:space="0" w:color="FFFFFF"/>
            </w:tcBorders>
          </w:tcPr>
          <w:p w14:paraId="74E6F407"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732" w:type="dxa"/>
            <w:tcBorders>
              <w:top w:val="single" w:sz="7" w:space="0" w:color="000000"/>
              <w:left w:val="single" w:sz="7" w:space="0" w:color="000000"/>
              <w:right w:val="single" w:sz="6" w:space="0" w:color="FFFFFF"/>
            </w:tcBorders>
          </w:tcPr>
          <w:p w14:paraId="5B2C982B"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2064" w:type="dxa"/>
            <w:tcBorders>
              <w:top w:val="single" w:sz="7" w:space="0" w:color="000000"/>
              <w:left w:val="single" w:sz="7" w:space="0" w:color="000000"/>
              <w:right w:val="single" w:sz="6" w:space="0" w:color="FFFFFF"/>
            </w:tcBorders>
          </w:tcPr>
          <w:p w14:paraId="58D68B8D"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492" w:type="dxa"/>
            <w:tcBorders>
              <w:top w:val="single" w:sz="7" w:space="0" w:color="000000"/>
              <w:left w:val="single" w:sz="7" w:space="0" w:color="000000"/>
              <w:right w:val="single" w:sz="6" w:space="0" w:color="FFFFFF"/>
            </w:tcBorders>
          </w:tcPr>
          <w:p w14:paraId="39B48993"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1224" w:type="dxa"/>
            <w:tcBorders>
              <w:top w:val="single" w:sz="7" w:space="0" w:color="000000"/>
              <w:left w:val="single" w:sz="7" w:space="0" w:color="000000"/>
              <w:right w:val="single" w:sz="6" w:space="0" w:color="FFFFFF"/>
            </w:tcBorders>
          </w:tcPr>
          <w:p w14:paraId="5E0E8EB6"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c>
          <w:tcPr>
            <w:tcW w:w="1686" w:type="dxa"/>
            <w:tcBorders>
              <w:top w:val="single" w:sz="7" w:space="0" w:color="000000"/>
              <w:left w:val="single" w:sz="7" w:space="0" w:color="000000"/>
            </w:tcBorders>
          </w:tcPr>
          <w:p w14:paraId="6F85D2CD"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ascii="Arial Narrow" w:hAnsi="Arial Narrow"/>
                <w:kern w:val="2"/>
                <w:sz w:val="20"/>
              </w:rPr>
            </w:pPr>
          </w:p>
        </w:tc>
      </w:tr>
    </w:tbl>
    <w:p w14:paraId="7FD68B37"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rPr>
          <w:kern w:val="2"/>
          <w:sz w:val="20"/>
        </w:rPr>
      </w:pPr>
    </w:p>
    <w:p w14:paraId="64A7AF65" w14:textId="77777777" w:rsidR="00873269" w:rsidRPr="00873269" w:rsidRDefault="00873269" w:rsidP="00873269">
      <w:pPr>
        <w:rPr>
          <w:sz w:val="20"/>
        </w:rPr>
      </w:pPr>
      <w:r w:rsidRPr="00873269">
        <w:rPr>
          <w:sz w:val="20"/>
        </w:rPr>
        <w:t>Justification: Explain in Detail</w:t>
      </w:r>
    </w:p>
    <w:p w14:paraId="10009D9F"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02AB8DC5"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0A6A6A1A" w14:textId="77777777" w:rsidR="00873269" w:rsidRPr="00873269" w:rsidRDefault="00873269" w:rsidP="00873269">
      <w:pPr>
        <w:pBdr>
          <w:bottom w:val="single" w:sz="12" w:space="0"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2F752F61"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3DA77518"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5C43F4A5"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360D34B6"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r w:rsidRPr="00873269">
        <w:rPr>
          <w:rFonts w:ascii="Arial Narrow" w:hAnsi="Arial Narrow"/>
          <w:noProof/>
          <w:kern w:val="2"/>
          <w:sz w:val="18"/>
        </w:rPr>
        <mc:AlternateContent>
          <mc:Choice Requires="wps">
            <w:drawing>
              <wp:anchor distT="0" distB="0" distL="114300" distR="114300" simplePos="0" relativeHeight="251660288" behindDoc="1" locked="1" layoutInCell="0" allowOverlap="1" wp14:anchorId="053D4177" wp14:editId="1A051573">
                <wp:simplePos x="0" y="0"/>
                <wp:positionH relativeFrom="margin">
                  <wp:posOffset>4204050</wp:posOffset>
                </wp:positionH>
                <wp:positionV relativeFrom="page">
                  <wp:posOffset>4889500</wp:posOffset>
                </wp:positionV>
                <wp:extent cx="2032635" cy="2595245"/>
                <wp:effectExtent l="0" t="0" r="5715" b="14605"/>
                <wp:wrapSquare wrapText="bothSides"/>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2595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center"/>
                              <w:tblLayout w:type="fixed"/>
                              <w:tblCellMar>
                                <w:left w:w="144" w:type="dxa"/>
                                <w:right w:w="144" w:type="dxa"/>
                              </w:tblCellMar>
                              <w:tblLook w:val="0000" w:firstRow="0" w:lastRow="0" w:firstColumn="0" w:lastColumn="0" w:noHBand="0" w:noVBand="0"/>
                            </w:tblPr>
                            <w:tblGrid>
                              <w:gridCol w:w="1356"/>
                              <w:gridCol w:w="1092"/>
                              <w:gridCol w:w="1020"/>
                            </w:tblGrid>
                            <w:tr w:rsidR="00873269" w14:paraId="79CDFFF9" w14:textId="77777777">
                              <w:trPr>
                                <w:jc w:val="center"/>
                              </w:trPr>
                              <w:tc>
                                <w:tcPr>
                                  <w:tcW w:w="1356" w:type="dxa"/>
                                  <w:tcBorders>
                                    <w:bottom w:val="single" w:sz="6" w:space="0" w:color="FFFFFF"/>
                                  </w:tcBorders>
                                </w:tcPr>
                                <w:p w14:paraId="34EAC648" w14:textId="77777777" w:rsidR="00873269" w:rsidRDefault="00873269">
                                  <w:pPr>
                                    <w:spacing w:line="201" w:lineRule="exact"/>
                                    <w:rPr>
                                      <w:sz w:val="20"/>
                                    </w:rPr>
                                  </w:pPr>
                                </w:p>
                                <w:p w14:paraId="2DC5778C"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Funds</w:t>
                                  </w:r>
                                </w:p>
                              </w:tc>
                              <w:tc>
                                <w:tcPr>
                                  <w:tcW w:w="1092" w:type="dxa"/>
                                  <w:tcBorders>
                                    <w:bottom w:val="single" w:sz="6" w:space="0" w:color="FFFFFF"/>
                                  </w:tcBorders>
                                </w:tcPr>
                                <w:p w14:paraId="0B8802F7" w14:textId="77777777" w:rsidR="00873269" w:rsidRDefault="00873269">
                                  <w:pPr>
                                    <w:spacing w:line="201" w:lineRule="exact"/>
                                    <w:rPr>
                                      <w:rFonts w:ascii="Arial Narrow" w:hAnsi="Arial Narrow"/>
                                      <w:kern w:val="2"/>
                                      <w:sz w:val="13"/>
                                    </w:rPr>
                                  </w:pPr>
                                </w:p>
                                <w:p w14:paraId="7BE66DAE"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Pro Rate</w:t>
                                  </w:r>
                                </w:p>
                              </w:tc>
                              <w:tc>
                                <w:tcPr>
                                  <w:tcW w:w="1020" w:type="dxa"/>
                                  <w:tcBorders>
                                    <w:bottom w:val="single" w:sz="6" w:space="0" w:color="FFFFFF"/>
                                  </w:tcBorders>
                                </w:tcPr>
                                <w:p w14:paraId="520AB601" w14:textId="77777777" w:rsidR="00873269" w:rsidRDefault="00873269">
                                  <w:pPr>
                                    <w:spacing w:line="201" w:lineRule="exact"/>
                                    <w:rPr>
                                      <w:rFonts w:ascii="Arial Narrow" w:hAnsi="Arial Narrow"/>
                                      <w:kern w:val="2"/>
                                      <w:sz w:val="13"/>
                                    </w:rPr>
                                  </w:pPr>
                                </w:p>
                                <w:p w14:paraId="7FF51FB3"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Amount</w:t>
                                  </w:r>
                                </w:p>
                              </w:tc>
                            </w:tr>
                            <w:tr w:rsidR="00873269" w14:paraId="348181DF" w14:textId="77777777">
                              <w:trPr>
                                <w:jc w:val="center"/>
                              </w:trPr>
                              <w:tc>
                                <w:tcPr>
                                  <w:tcW w:w="1356" w:type="dxa"/>
                                  <w:tcBorders>
                                    <w:top w:val="single" w:sz="7" w:space="0" w:color="000000"/>
                                    <w:left w:val="single" w:sz="7" w:space="0" w:color="000000"/>
                                    <w:bottom w:val="single" w:sz="6" w:space="0" w:color="FFFFFF"/>
                                    <w:right w:val="single" w:sz="6" w:space="0" w:color="FFFFFF"/>
                                  </w:tcBorders>
                                </w:tcPr>
                                <w:p w14:paraId="6EE1EDAA" w14:textId="77777777" w:rsidR="00873269" w:rsidRDefault="00873269">
                                  <w:pPr>
                                    <w:spacing w:line="163" w:lineRule="exact"/>
                                    <w:rPr>
                                      <w:rFonts w:ascii="Arial Narrow" w:hAnsi="Arial Narrow"/>
                                      <w:kern w:val="2"/>
                                      <w:sz w:val="13"/>
                                    </w:rPr>
                                  </w:pPr>
                                </w:p>
                                <w:p w14:paraId="6C67767C"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State</w:t>
                                  </w:r>
                                </w:p>
                              </w:tc>
                              <w:tc>
                                <w:tcPr>
                                  <w:tcW w:w="1092" w:type="dxa"/>
                                  <w:tcBorders>
                                    <w:top w:val="single" w:sz="7" w:space="0" w:color="000000"/>
                                    <w:left w:val="single" w:sz="7" w:space="0" w:color="000000"/>
                                    <w:bottom w:val="single" w:sz="6" w:space="0" w:color="FFFFFF"/>
                                    <w:right w:val="single" w:sz="6" w:space="0" w:color="FFFFFF"/>
                                  </w:tcBorders>
                                </w:tcPr>
                                <w:p w14:paraId="58396A42" w14:textId="77777777" w:rsidR="00873269" w:rsidRDefault="00873269">
                                  <w:pPr>
                                    <w:spacing w:line="163" w:lineRule="exact"/>
                                    <w:rPr>
                                      <w:rFonts w:ascii="Arial Narrow" w:hAnsi="Arial Narrow"/>
                                      <w:kern w:val="2"/>
                                      <w:sz w:val="13"/>
                                    </w:rPr>
                                  </w:pPr>
                                </w:p>
                                <w:p w14:paraId="2DAE3F84"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6" w:space="0" w:color="FFFFFF"/>
                                    <w:right w:val="single" w:sz="7" w:space="0" w:color="000000"/>
                                  </w:tcBorders>
                                </w:tcPr>
                                <w:p w14:paraId="10C7871E" w14:textId="77777777" w:rsidR="00873269" w:rsidRDefault="00873269">
                                  <w:pPr>
                                    <w:spacing w:line="163" w:lineRule="exact"/>
                                    <w:rPr>
                                      <w:rFonts w:ascii="Arial Narrow" w:hAnsi="Arial Narrow"/>
                                      <w:kern w:val="2"/>
                                      <w:sz w:val="13"/>
                                    </w:rPr>
                                  </w:pPr>
                                </w:p>
                                <w:p w14:paraId="51974D68"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1F8C30A1" w14:textId="77777777">
                              <w:trPr>
                                <w:jc w:val="center"/>
                              </w:trPr>
                              <w:tc>
                                <w:tcPr>
                                  <w:tcW w:w="1356" w:type="dxa"/>
                                  <w:tcBorders>
                                    <w:top w:val="single" w:sz="7" w:space="0" w:color="000000"/>
                                    <w:left w:val="single" w:sz="7" w:space="0" w:color="000000"/>
                                    <w:bottom w:val="single" w:sz="6" w:space="0" w:color="FFFFFF"/>
                                    <w:right w:val="single" w:sz="6" w:space="0" w:color="FFFFFF"/>
                                  </w:tcBorders>
                                </w:tcPr>
                                <w:p w14:paraId="676021D9" w14:textId="77777777" w:rsidR="00873269" w:rsidRDefault="00873269">
                                  <w:pPr>
                                    <w:spacing w:line="163" w:lineRule="exact"/>
                                    <w:rPr>
                                      <w:rFonts w:ascii="Arial Narrow" w:hAnsi="Arial Narrow"/>
                                      <w:kern w:val="2"/>
                                      <w:sz w:val="13"/>
                                    </w:rPr>
                                  </w:pPr>
                                </w:p>
                                <w:p w14:paraId="6DFF79DD"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Federal</w:t>
                                  </w:r>
                                </w:p>
                              </w:tc>
                              <w:tc>
                                <w:tcPr>
                                  <w:tcW w:w="1092" w:type="dxa"/>
                                  <w:tcBorders>
                                    <w:top w:val="single" w:sz="7" w:space="0" w:color="000000"/>
                                    <w:left w:val="single" w:sz="7" w:space="0" w:color="000000"/>
                                    <w:bottom w:val="single" w:sz="6" w:space="0" w:color="FFFFFF"/>
                                    <w:right w:val="single" w:sz="6" w:space="0" w:color="FFFFFF"/>
                                  </w:tcBorders>
                                </w:tcPr>
                                <w:p w14:paraId="7CF31309" w14:textId="77777777" w:rsidR="00873269" w:rsidRDefault="00873269">
                                  <w:pPr>
                                    <w:spacing w:line="163" w:lineRule="exact"/>
                                    <w:rPr>
                                      <w:rFonts w:ascii="Arial Narrow" w:hAnsi="Arial Narrow"/>
                                      <w:kern w:val="2"/>
                                      <w:sz w:val="13"/>
                                    </w:rPr>
                                  </w:pPr>
                                </w:p>
                                <w:p w14:paraId="142E34F0"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6" w:space="0" w:color="FFFFFF"/>
                                    <w:right w:val="single" w:sz="7" w:space="0" w:color="000000"/>
                                  </w:tcBorders>
                                </w:tcPr>
                                <w:p w14:paraId="4BB1879F" w14:textId="77777777" w:rsidR="00873269" w:rsidRDefault="00873269">
                                  <w:pPr>
                                    <w:spacing w:line="163" w:lineRule="exact"/>
                                    <w:rPr>
                                      <w:rFonts w:ascii="Arial Narrow" w:hAnsi="Arial Narrow"/>
                                      <w:kern w:val="2"/>
                                      <w:sz w:val="13"/>
                                    </w:rPr>
                                  </w:pPr>
                                </w:p>
                                <w:p w14:paraId="74ACAD95"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5BB39926" w14:textId="77777777">
                              <w:trPr>
                                <w:jc w:val="center"/>
                              </w:trPr>
                              <w:tc>
                                <w:tcPr>
                                  <w:tcW w:w="1356" w:type="dxa"/>
                                  <w:tcBorders>
                                    <w:top w:val="single" w:sz="7" w:space="0" w:color="000000"/>
                                    <w:left w:val="single" w:sz="7" w:space="0" w:color="000000"/>
                                    <w:bottom w:val="single" w:sz="6" w:space="0" w:color="FFFFFF"/>
                                    <w:right w:val="single" w:sz="6" w:space="0" w:color="FFFFFF"/>
                                  </w:tcBorders>
                                </w:tcPr>
                                <w:p w14:paraId="603261EF" w14:textId="77777777" w:rsidR="00873269" w:rsidRDefault="00873269">
                                  <w:pPr>
                                    <w:spacing w:line="163" w:lineRule="exact"/>
                                    <w:rPr>
                                      <w:rFonts w:ascii="Arial Narrow" w:hAnsi="Arial Narrow"/>
                                      <w:kern w:val="2"/>
                                      <w:sz w:val="13"/>
                                    </w:rPr>
                                  </w:pPr>
                                </w:p>
                                <w:p w14:paraId="07E3F8AD"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Interagency</w:t>
                                  </w:r>
                                </w:p>
                              </w:tc>
                              <w:tc>
                                <w:tcPr>
                                  <w:tcW w:w="1092" w:type="dxa"/>
                                  <w:tcBorders>
                                    <w:top w:val="single" w:sz="7" w:space="0" w:color="000000"/>
                                    <w:left w:val="single" w:sz="7" w:space="0" w:color="000000"/>
                                    <w:bottom w:val="single" w:sz="6" w:space="0" w:color="FFFFFF"/>
                                    <w:right w:val="single" w:sz="6" w:space="0" w:color="FFFFFF"/>
                                  </w:tcBorders>
                                </w:tcPr>
                                <w:p w14:paraId="4FC7B912" w14:textId="77777777" w:rsidR="00873269" w:rsidRDefault="00873269">
                                  <w:pPr>
                                    <w:spacing w:line="163" w:lineRule="exact"/>
                                    <w:rPr>
                                      <w:rFonts w:ascii="Arial Narrow" w:hAnsi="Arial Narrow"/>
                                      <w:kern w:val="2"/>
                                      <w:sz w:val="13"/>
                                    </w:rPr>
                                  </w:pPr>
                                </w:p>
                                <w:p w14:paraId="3C13D888"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6" w:space="0" w:color="FFFFFF"/>
                                    <w:right w:val="single" w:sz="7" w:space="0" w:color="000000"/>
                                  </w:tcBorders>
                                </w:tcPr>
                                <w:p w14:paraId="6066AFF2" w14:textId="77777777" w:rsidR="00873269" w:rsidRDefault="00873269">
                                  <w:pPr>
                                    <w:spacing w:line="163" w:lineRule="exact"/>
                                    <w:rPr>
                                      <w:rFonts w:ascii="Arial Narrow" w:hAnsi="Arial Narrow"/>
                                      <w:kern w:val="2"/>
                                      <w:sz w:val="13"/>
                                    </w:rPr>
                                  </w:pPr>
                                </w:p>
                                <w:p w14:paraId="5E78CF3F"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4177BDED" w14:textId="77777777">
                              <w:trPr>
                                <w:jc w:val="center"/>
                              </w:trPr>
                              <w:tc>
                                <w:tcPr>
                                  <w:tcW w:w="1356" w:type="dxa"/>
                                  <w:tcBorders>
                                    <w:top w:val="single" w:sz="7" w:space="0" w:color="000000"/>
                                    <w:left w:val="single" w:sz="7" w:space="0" w:color="000000"/>
                                    <w:bottom w:val="single" w:sz="7" w:space="0" w:color="000000"/>
                                    <w:right w:val="single" w:sz="6" w:space="0" w:color="FFFFFF"/>
                                  </w:tcBorders>
                                </w:tcPr>
                                <w:p w14:paraId="14072AE9" w14:textId="77777777" w:rsidR="00873269" w:rsidRDefault="00873269">
                                  <w:pPr>
                                    <w:spacing w:line="163" w:lineRule="exact"/>
                                    <w:rPr>
                                      <w:rFonts w:ascii="Arial Narrow" w:hAnsi="Arial Narrow"/>
                                      <w:kern w:val="2"/>
                                      <w:sz w:val="13"/>
                                    </w:rPr>
                                  </w:pPr>
                                </w:p>
                                <w:p w14:paraId="7205F9E5"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r>
                                    <w:rPr>
                                      <w:rFonts w:ascii="Arial Narrow" w:hAnsi="Arial Narrow"/>
                                      <w:kern w:val="2"/>
                                      <w:sz w:val="13"/>
                                    </w:rPr>
                                    <w:t>*Other</w:t>
                                  </w:r>
                                </w:p>
                              </w:tc>
                              <w:tc>
                                <w:tcPr>
                                  <w:tcW w:w="1092" w:type="dxa"/>
                                  <w:tcBorders>
                                    <w:top w:val="single" w:sz="7" w:space="0" w:color="000000"/>
                                    <w:left w:val="single" w:sz="7" w:space="0" w:color="000000"/>
                                    <w:bottom w:val="single" w:sz="7" w:space="0" w:color="000000"/>
                                    <w:right w:val="single" w:sz="6" w:space="0" w:color="FFFFFF"/>
                                  </w:tcBorders>
                                </w:tcPr>
                                <w:p w14:paraId="6A50AA71" w14:textId="77777777" w:rsidR="00873269" w:rsidRDefault="00873269">
                                  <w:pPr>
                                    <w:spacing w:line="163" w:lineRule="exact"/>
                                    <w:rPr>
                                      <w:rFonts w:ascii="Arial Narrow" w:hAnsi="Arial Narrow"/>
                                      <w:kern w:val="2"/>
                                      <w:sz w:val="13"/>
                                    </w:rPr>
                                  </w:pPr>
                                </w:p>
                                <w:p w14:paraId="33A7B2C1"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7" w:space="0" w:color="000000"/>
                                    <w:right w:val="single" w:sz="7" w:space="0" w:color="000000"/>
                                  </w:tcBorders>
                                </w:tcPr>
                                <w:p w14:paraId="438159B3" w14:textId="77777777" w:rsidR="00873269" w:rsidRDefault="00873269">
                                  <w:pPr>
                                    <w:spacing w:line="163" w:lineRule="exact"/>
                                    <w:rPr>
                                      <w:rFonts w:ascii="Arial Narrow" w:hAnsi="Arial Narrow"/>
                                      <w:kern w:val="2"/>
                                      <w:sz w:val="13"/>
                                    </w:rPr>
                                  </w:pPr>
                                </w:p>
                                <w:p w14:paraId="545AFBB9"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kern w:val="2"/>
                                      <w:sz w:val="12"/>
                                    </w:rPr>
                                  </w:pPr>
                                </w:p>
                              </w:tc>
                            </w:tr>
                          </w:tbl>
                          <w:p w14:paraId="29BDFF25"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0"/>
                              </w:rPr>
                            </w:pPr>
                            <w:r>
                              <w:rPr>
                                <w:rFonts w:ascii="Arial Narrow" w:hAnsi="Arial Narrow"/>
                                <w:kern w:val="2"/>
                                <w:sz w:val="10"/>
                              </w:rPr>
                              <w:t>*Explain in detail (reverse side)</w:t>
                            </w:r>
                          </w:p>
                          <w:p w14:paraId="78F2044E"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r>
                              <w:rPr>
                                <w:rFonts w:ascii="Arial Narrow" w:hAnsi="Arial Narrow"/>
                                <w:kern w:val="2"/>
                                <w:sz w:val="10"/>
                                <w:u w:val="single"/>
                              </w:rPr>
                              <w:tab/>
                            </w:r>
                          </w:p>
                          <w:p w14:paraId="779C2AAE"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440"/>
                              <w:jc w:val="both"/>
                              <w:rPr>
                                <w:rFonts w:ascii="Arial Narrow" w:hAnsi="Arial Narrow"/>
                                <w:kern w:val="2"/>
                                <w:sz w:val="10"/>
                              </w:rPr>
                            </w:pPr>
                            <w:r>
                              <w:rPr>
                                <w:rFonts w:ascii="Arial Narrow" w:hAnsi="Arial Narrow"/>
                                <w:kern w:val="2"/>
                                <w:sz w:val="10"/>
                              </w:rPr>
                              <w:tab/>
                              <w:t>(Budget Unit Head)</w:t>
                            </w:r>
                          </w:p>
                          <w:p w14:paraId="3D1E4946"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u w:val="single"/>
                              </w:rPr>
                            </w:pPr>
                          </w:p>
                          <w:p w14:paraId="4DEDEA34"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r>
                              <w:rPr>
                                <w:rFonts w:ascii="Arial Narrow" w:hAnsi="Arial Narrow"/>
                                <w:kern w:val="2"/>
                                <w:sz w:val="10"/>
                                <w:u w:val="single"/>
                              </w:rPr>
                              <w:tab/>
                            </w:r>
                          </w:p>
                          <w:p w14:paraId="3B3EBCAF"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980"/>
                              <w:jc w:val="both"/>
                              <w:rPr>
                                <w:rFonts w:ascii="Arial Narrow" w:hAnsi="Arial Narrow"/>
                                <w:kern w:val="2"/>
                                <w:sz w:val="10"/>
                              </w:rPr>
                            </w:pPr>
                            <w:r>
                              <w:rPr>
                                <w:rFonts w:ascii="Arial Narrow" w:hAnsi="Arial Narrow"/>
                                <w:kern w:val="2"/>
                                <w:sz w:val="10"/>
                              </w:rPr>
                              <w:t>Title</w:t>
                            </w:r>
                          </w:p>
                          <w:p w14:paraId="70D95FB6"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p>
                          <w:p w14:paraId="5E39B6A9"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r>
                              <w:rPr>
                                <w:rFonts w:ascii="Arial Narrow" w:hAnsi="Arial Narrow"/>
                                <w:kern w:val="2"/>
                                <w:sz w:val="10"/>
                              </w:rPr>
                              <w:t xml:space="preserve">Approved: </w:t>
                            </w:r>
                            <w:r>
                              <w:rPr>
                                <w:rFonts w:ascii="Arial Narrow" w:hAnsi="Arial Narrow"/>
                                <w:kern w:val="2"/>
                                <w:sz w:val="10"/>
                                <w:u w:val="single"/>
                              </w:rPr>
                              <w:tab/>
                            </w:r>
                          </w:p>
                          <w:p w14:paraId="672160D0"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620"/>
                              <w:jc w:val="both"/>
                              <w:rPr>
                                <w:rFonts w:ascii="Arial Narrow" w:hAnsi="Arial Narrow"/>
                                <w:kern w:val="2"/>
                                <w:sz w:val="10"/>
                              </w:rPr>
                            </w:pPr>
                            <w:r>
                              <w:rPr>
                                <w:rFonts w:ascii="Arial Narrow" w:hAnsi="Arial Narrow"/>
                                <w:kern w:val="2"/>
                                <w:sz w:val="10"/>
                              </w:rPr>
                              <w:t>Commissioner of Administration</w:t>
                            </w:r>
                          </w:p>
                          <w:p w14:paraId="068BE93A"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jc w:val="both"/>
                              <w:rPr>
                                <w:rFonts w:ascii="Arial Narrow" w:hAnsi="Arial Narrow"/>
                                <w:kern w:val="2"/>
                                <w:sz w:val="10"/>
                              </w:rPr>
                            </w:pPr>
                          </w:p>
                          <w:p w14:paraId="407F0B7F"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ind w:firstLine="900"/>
                              <w:jc w:val="both"/>
                              <w:rPr>
                                <w:rFonts w:ascii="Arial Narrow" w:hAnsi="Arial Narrow"/>
                                <w:kern w:val="2"/>
                                <w:sz w:val="10"/>
                              </w:rPr>
                            </w:pPr>
                            <w:r>
                              <w:rPr>
                                <w:rFonts w:ascii="Arial Narrow" w:hAnsi="Arial Narrow"/>
                                <w:kern w:val="2"/>
                                <w:sz w:val="10"/>
                              </w:rPr>
                              <w:t xml:space="preserve">Date: </w:t>
                            </w:r>
                            <w:r>
                              <w:rPr>
                                <w:rFonts w:ascii="Arial Narrow" w:hAnsi="Arial Narrow"/>
                                <w:kern w:val="2"/>
                                <w:sz w:val="10"/>
                                <w:u w:val="single"/>
                              </w:rPr>
                              <w:tab/>
                            </w:r>
                          </w:p>
                          <w:p w14:paraId="64E8CE2B"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D4177" id="Rectangle 16" o:spid="_x0000_s1026" style="position:absolute;left:0;text-align:left;margin-left:331.05pt;margin-top:385pt;width:160.05pt;height:20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U1AEAAJYDAAAOAAAAZHJzL2Uyb0RvYy54bWysU9tu2zAMfR+wfxD0vthxl2Iz4hRFiw4D&#10;ugvQ7QMUWbKN2aJGKrGzrx8lx+kub8NeBIoSD3mOjrY309CLo0HqwFVyvcqlME5D3bmmkl+/PLx6&#10;IwUF5WrVgzOVPBmSN7uXL7ajL00BLfS1QcEgjsrRV7INwZdZRro1g6IVeOP40AIOKvAWm6xGNTL6&#10;0GdFnl9nI2DtEbQh4uz9fCh3Cd9ao8Mna8kE0VeSZwtpxbTu45rttqpsUPm20+cx1D9MMajOcdML&#10;1L0KShyw+wtq6DQCgQ0rDUMG1nbaJA7MZp3/weapVd4kLiwO+YtM9P9g9cfjk/+McXTyj6C/kXBw&#10;1yrXmFtEGFujam63jkJlo6fyUhA3xKViP36Amp9WHQIkDSaLQwRkdmJKUp8uUpspCM3JIr8qrq82&#10;Umg+KzZvN8XrTeqhyqXcI4V3BgYRg0oiv2WCV8dHCnEcVS5XYjcHD13fp/fs3W8JvjhnTDLEuXqZ&#10;P1qFyjDtJ66N4R7qE9NCmM3C5uagBfwhxchGqSR9Pyg0UvTvHUsTXbUEuAT7JVBOc2klgxRzeBdm&#10;9x08dk3LyOtEysEty2e7ROx5irPo/PiJ79mo0V2/7tOt5++0+wkAAP//AwBQSwMEFAAGAAgAAAAh&#10;AA2VRxjfAAAADAEAAA8AAABkcnMvZG93bnJldi54bWxMj0FPhDAQhe8m/odmTLy5BQ7AImVjlpDo&#10;TXe9eOvSCkQ6hbYL+O8dT3qczJf3vlceNjOyRTs/WBQQ7yJgGlurBuwEvJ+bhxyYDxKVHC1qAd/a&#10;w6G6vSlloeyKb3o5hY5RCPpCCuhDmArOfdtrI/3OThrp92mdkYFO13Hl5ErhZuRJFKXcyAGpoZeT&#10;Pva6/TpdjYDaparxx+e62X+sdXh5nZeZz0Lc321Pj8CC3sIfDL/6pA4VOV3sFZVno4A0TWJCBWRZ&#10;RKOI2OdJAuxCaJzlGfCq5P9HVD8AAAD//wMAUEsBAi0AFAAGAAgAAAAhALaDOJL+AAAA4QEAABMA&#10;AAAAAAAAAAAAAAAAAAAAAFtDb250ZW50X1R5cGVzXS54bWxQSwECLQAUAAYACAAAACEAOP0h/9YA&#10;AACUAQAACwAAAAAAAAAAAAAAAAAvAQAAX3JlbHMvLnJlbHNQSwECLQAUAAYACAAAACEAvjTgVNQB&#10;AACWAwAADgAAAAAAAAAAAAAAAAAuAgAAZHJzL2Uyb0RvYy54bWxQSwECLQAUAAYACAAAACEADZVH&#10;GN8AAAAMAQAADwAAAAAAAAAAAAAAAAAuBAAAZHJzL2Rvd25yZXYueG1sUEsFBgAAAAAEAAQA8wAA&#10;ADoFAAAAAA==&#10;" o:allowincell="f" filled="f" stroked="f" strokeweight="0">
                <v:textbox inset="0,0,0,0">
                  <w:txbxContent>
                    <w:tbl>
                      <w:tblPr>
                        <w:tblW w:w="0" w:type="auto"/>
                        <w:jc w:val="center"/>
                        <w:tblLayout w:type="fixed"/>
                        <w:tblCellMar>
                          <w:left w:w="144" w:type="dxa"/>
                          <w:right w:w="144" w:type="dxa"/>
                        </w:tblCellMar>
                        <w:tblLook w:val="0000" w:firstRow="0" w:lastRow="0" w:firstColumn="0" w:lastColumn="0" w:noHBand="0" w:noVBand="0"/>
                      </w:tblPr>
                      <w:tblGrid>
                        <w:gridCol w:w="1356"/>
                        <w:gridCol w:w="1092"/>
                        <w:gridCol w:w="1020"/>
                      </w:tblGrid>
                      <w:tr w:rsidR="00873269" w14:paraId="79CDFFF9" w14:textId="77777777">
                        <w:trPr>
                          <w:jc w:val="center"/>
                        </w:trPr>
                        <w:tc>
                          <w:tcPr>
                            <w:tcW w:w="1356" w:type="dxa"/>
                            <w:tcBorders>
                              <w:bottom w:val="single" w:sz="6" w:space="0" w:color="FFFFFF"/>
                            </w:tcBorders>
                          </w:tcPr>
                          <w:p w14:paraId="34EAC648" w14:textId="77777777" w:rsidR="00873269" w:rsidRDefault="00873269">
                            <w:pPr>
                              <w:spacing w:line="201" w:lineRule="exact"/>
                              <w:rPr>
                                <w:sz w:val="20"/>
                              </w:rPr>
                            </w:pPr>
                          </w:p>
                          <w:p w14:paraId="2DC5778C"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Funds</w:t>
                            </w:r>
                          </w:p>
                        </w:tc>
                        <w:tc>
                          <w:tcPr>
                            <w:tcW w:w="1092" w:type="dxa"/>
                            <w:tcBorders>
                              <w:bottom w:val="single" w:sz="6" w:space="0" w:color="FFFFFF"/>
                            </w:tcBorders>
                          </w:tcPr>
                          <w:p w14:paraId="0B8802F7" w14:textId="77777777" w:rsidR="00873269" w:rsidRDefault="00873269">
                            <w:pPr>
                              <w:spacing w:line="201" w:lineRule="exact"/>
                              <w:rPr>
                                <w:rFonts w:ascii="Arial Narrow" w:hAnsi="Arial Narrow"/>
                                <w:kern w:val="2"/>
                                <w:sz w:val="13"/>
                              </w:rPr>
                            </w:pPr>
                          </w:p>
                          <w:p w14:paraId="7BE66DAE"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Pro Rate</w:t>
                            </w:r>
                          </w:p>
                        </w:tc>
                        <w:tc>
                          <w:tcPr>
                            <w:tcW w:w="1020" w:type="dxa"/>
                            <w:tcBorders>
                              <w:bottom w:val="single" w:sz="6" w:space="0" w:color="FFFFFF"/>
                            </w:tcBorders>
                          </w:tcPr>
                          <w:p w14:paraId="520AB601" w14:textId="77777777" w:rsidR="00873269" w:rsidRDefault="00873269">
                            <w:pPr>
                              <w:spacing w:line="201" w:lineRule="exact"/>
                              <w:rPr>
                                <w:rFonts w:ascii="Arial Narrow" w:hAnsi="Arial Narrow"/>
                                <w:kern w:val="2"/>
                                <w:sz w:val="13"/>
                              </w:rPr>
                            </w:pPr>
                          </w:p>
                          <w:p w14:paraId="7FF51FB3"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Amount</w:t>
                            </w:r>
                          </w:p>
                        </w:tc>
                      </w:tr>
                      <w:tr w:rsidR="00873269" w14:paraId="348181DF" w14:textId="77777777">
                        <w:trPr>
                          <w:jc w:val="center"/>
                        </w:trPr>
                        <w:tc>
                          <w:tcPr>
                            <w:tcW w:w="1356" w:type="dxa"/>
                            <w:tcBorders>
                              <w:top w:val="single" w:sz="7" w:space="0" w:color="000000"/>
                              <w:left w:val="single" w:sz="7" w:space="0" w:color="000000"/>
                              <w:bottom w:val="single" w:sz="6" w:space="0" w:color="FFFFFF"/>
                              <w:right w:val="single" w:sz="6" w:space="0" w:color="FFFFFF"/>
                            </w:tcBorders>
                          </w:tcPr>
                          <w:p w14:paraId="6EE1EDAA" w14:textId="77777777" w:rsidR="00873269" w:rsidRDefault="00873269">
                            <w:pPr>
                              <w:spacing w:line="163" w:lineRule="exact"/>
                              <w:rPr>
                                <w:rFonts w:ascii="Arial Narrow" w:hAnsi="Arial Narrow"/>
                                <w:kern w:val="2"/>
                                <w:sz w:val="13"/>
                              </w:rPr>
                            </w:pPr>
                          </w:p>
                          <w:p w14:paraId="6C67767C"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State</w:t>
                            </w:r>
                          </w:p>
                        </w:tc>
                        <w:tc>
                          <w:tcPr>
                            <w:tcW w:w="1092" w:type="dxa"/>
                            <w:tcBorders>
                              <w:top w:val="single" w:sz="7" w:space="0" w:color="000000"/>
                              <w:left w:val="single" w:sz="7" w:space="0" w:color="000000"/>
                              <w:bottom w:val="single" w:sz="6" w:space="0" w:color="FFFFFF"/>
                              <w:right w:val="single" w:sz="6" w:space="0" w:color="FFFFFF"/>
                            </w:tcBorders>
                          </w:tcPr>
                          <w:p w14:paraId="58396A42" w14:textId="77777777" w:rsidR="00873269" w:rsidRDefault="00873269">
                            <w:pPr>
                              <w:spacing w:line="163" w:lineRule="exact"/>
                              <w:rPr>
                                <w:rFonts w:ascii="Arial Narrow" w:hAnsi="Arial Narrow"/>
                                <w:kern w:val="2"/>
                                <w:sz w:val="13"/>
                              </w:rPr>
                            </w:pPr>
                          </w:p>
                          <w:p w14:paraId="2DAE3F84"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6" w:space="0" w:color="FFFFFF"/>
                              <w:right w:val="single" w:sz="7" w:space="0" w:color="000000"/>
                            </w:tcBorders>
                          </w:tcPr>
                          <w:p w14:paraId="10C7871E" w14:textId="77777777" w:rsidR="00873269" w:rsidRDefault="00873269">
                            <w:pPr>
                              <w:spacing w:line="163" w:lineRule="exact"/>
                              <w:rPr>
                                <w:rFonts w:ascii="Arial Narrow" w:hAnsi="Arial Narrow"/>
                                <w:kern w:val="2"/>
                                <w:sz w:val="13"/>
                              </w:rPr>
                            </w:pPr>
                          </w:p>
                          <w:p w14:paraId="51974D68"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1F8C30A1" w14:textId="77777777">
                        <w:trPr>
                          <w:jc w:val="center"/>
                        </w:trPr>
                        <w:tc>
                          <w:tcPr>
                            <w:tcW w:w="1356" w:type="dxa"/>
                            <w:tcBorders>
                              <w:top w:val="single" w:sz="7" w:space="0" w:color="000000"/>
                              <w:left w:val="single" w:sz="7" w:space="0" w:color="000000"/>
                              <w:bottom w:val="single" w:sz="6" w:space="0" w:color="FFFFFF"/>
                              <w:right w:val="single" w:sz="6" w:space="0" w:color="FFFFFF"/>
                            </w:tcBorders>
                          </w:tcPr>
                          <w:p w14:paraId="676021D9" w14:textId="77777777" w:rsidR="00873269" w:rsidRDefault="00873269">
                            <w:pPr>
                              <w:spacing w:line="163" w:lineRule="exact"/>
                              <w:rPr>
                                <w:rFonts w:ascii="Arial Narrow" w:hAnsi="Arial Narrow"/>
                                <w:kern w:val="2"/>
                                <w:sz w:val="13"/>
                              </w:rPr>
                            </w:pPr>
                          </w:p>
                          <w:p w14:paraId="6DFF79DD"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Federal</w:t>
                            </w:r>
                          </w:p>
                        </w:tc>
                        <w:tc>
                          <w:tcPr>
                            <w:tcW w:w="1092" w:type="dxa"/>
                            <w:tcBorders>
                              <w:top w:val="single" w:sz="7" w:space="0" w:color="000000"/>
                              <w:left w:val="single" w:sz="7" w:space="0" w:color="000000"/>
                              <w:bottom w:val="single" w:sz="6" w:space="0" w:color="FFFFFF"/>
                              <w:right w:val="single" w:sz="6" w:space="0" w:color="FFFFFF"/>
                            </w:tcBorders>
                          </w:tcPr>
                          <w:p w14:paraId="7CF31309" w14:textId="77777777" w:rsidR="00873269" w:rsidRDefault="00873269">
                            <w:pPr>
                              <w:spacing w:line="163" w:lineRule="exact"/>
                              <w:rPr>
                                <w:rFonts w:ascii="Arial Narrow" w:hAnsi="Arial Narrow"/>
                                <w:kern w:val="2"/>
                                <w:sz w:val="13"/>
                              </w:rPr>
                            </w:pPr>
                          </w:p>
                          <w:p w14:paraId="142E34F0"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6" w:space="0" w:color="FFFFFF"/>
                              <w:right w:val="single" w:sz="7" w:space="0" w:color="000000"/>
                            </w:tcBorders>
                          </w:tcPr>
                          <w:p w14:paraId="4BB1879F" w14:textId="77777777" w:rsidR="00873269" w:rsidRDefault="00873269">
                            <w:pPr>
                              <w:spacing w:line="163" w:lineRule="exact"/>
                              <w:rPr>
                                <w:rFonts w:ascii="Arial Narrow" w:hAnsi="Arial Narrow"/>
                                <w:kern w:val="2"/>
                                <w:sz w:val="13"/>
                              </w:rPr>
                            </w:pPr>
                          </w:p>
                          <w:p w14:paraId="74ACAD95"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5BB39926" w14:textId="77777777">
                        <w:trPr>
                          <w:jc w:val="center"/>
                        </w:trPr>
                        <w:tc>
                          <w:tcPr>
                            <w:tcW w:w="1356" w:type="dxa"/>
                            <w:tcBorders>
                              <w:top w:val="single" w:sz="7" w:space="0" w:color="000000"/>
                              <w:left w:val="single" w:sz="7" w:space="0" w:color="000000"/>
                              <w:bottom w:val="single" w:sz="6" w:space="0" w:color="FFFFFF"/>
                              <w:right w:val="single" w:sz="6" w:space="0" w:color="FFFFFF"/>
                            </w:tcBorders>
                          </w:tcPr>
                          <w:p w14:paraId="603261EF" w14:textId="77777777" w:rsidR="00873269" w:rsidRDefault="00873269">
                            <w:pPr>
                              <w:spacing w:line="163" w:lineRule="exact"/>
                              <w:rPr>
                                <w:rFonts w:ascii="Arial Narrow" w:hAnsi="Arial Narrow"/>
                                <w:kern w:val="2"/>
                                <w:sz w:val="13"/>
                              </w:rPr>
                            </w:pPr>
                          </w:p>
                          <w:p w14:paraId="07E3F8AD"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Interagency</w:t>
                            </w:r>
                          </w:p>
                        </w:tc>
                        <w:tc>
                          <w:tcPr>
                            <w:tcW w:w="1092" w:type="dxa"/>
                            <w:tcBorders>
                              <w:top w:val="single" w:sz="7" w:space="0" w:color="000000"/>
                              <w:left w:val="single" w:sz="7" w:space="0" w:color="000000"/>
                              <w:bottom w:val="single" w:sz="6" w:space="0" w:color="FFFFFF"/>
                              <w:right w:val="single" w:sz="6" w:space="0" w:color="FFFFFF"/>
                            </w:tcBorders>
                          </w:tcPr>
                          <w:p w14:paraId="4FC7B912" w14:textId="77777777" w:rsidR="00873269" w:rsidRDefault="00873269">
                            <w:pPr>
                              <w:spacing w:line="163" w:lineRule="exact"/>
                              <w:rPr>
                                <w:rFonts w:ascii="Arial Narrow" w:hAnsi="Arial Narrow"/>
                                <w:kern w:val="2"/>
                                <w:sz w:val="13"/>
                              </w:rPr>
                            </w:pPr>
                          </w:p>
                          <w:p w14:paraId="3C13D888"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6" w:space="0" w:color="FFFFFF"/>
                              <w:right w:val="single" w:sz="7" w:space="0" w:color="000000"/>
                            </w:tcBorders>
                          </w:tcPr>
                          <w:p w14:paraId="6066AFF2" w14:textId="77777777" w:rsidR="00873269" w:rsidRDefault="00873269">
                            <w:pPr>
                              <w:spacing w:line="163" w:lineRule="exact"/>
                              <w:rPr>
                                <w:rFonts w:ascii="Arial Narrow" w:hAnsi="Arial Narrow"/>
                                <w:kern w:val="2"/>
                                <w:sz w:val="13"/>
                              </w:rPr>
                            </w:pPr>
                          </w:p>
                          <w:p w14:paraId="5E78CF3F"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4177BDED" w14:textId="77777777">
                        <w:trPr>
                          <w:jc w:val="center"/>
                        </w:trPr>
                        <w:tc>
                          <w:tcPr>
                            <w:tcW w:w="1356" w:type="dxa"/>
                            <w:tcBorders>
                              <w:top w:val="single" w:sz="7" w:space="0" w:color="000000"/>
                              <w:left w:val="single" w:sz="7" w:space="0" w:color="000000"/>
                              <w:bottom w:val="single" w:sz="7" w:space="0" w:color="000000"/>
                              <w:right w:val="single" w:sz="6" w:space="0" w:color="FFFFFF"/>
                            </w:tcBorders>
                          </w:tcPr>
                          <w:p w14:paraId="14072AE9" w14:textId="77777777" w:rsidR="00873269" w:rsidRDefault="00873269">
                            <w:pPr>
                              <w:spacing w:line="163" w:lineRule="exact"/>
                              <w:rPr>
                                <w:rFonts w:ascii="Arial Narrow" w:hAnsi="Arial Narrow"/>
                                <w:kern w:val="2"/>
                                <w:sz w:val="13"/>
                              </w:rPr>
                            </w:pPr>
                          </w:p>
                          <w:p w14:paraId="7205F9E5"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r>
                              <w:rPr>
                                <w:rFonts w:ascii="Arial Narrow" w:hAnsi="Arial Narrow"/>
                                <w:kern w:val="2"/>
                                <w:sz w:val="13"/>
                              </w:rPr>
                              <w:t>*Other</w:t>
                            </w:r>
                          </w:p>
                        </w:tc>
                        <w:tc>
                          <w:tcPr>
                            <w:tcW w:w="1092" w:type="dxa"/>
                            <w:tcBorders>
                              <w:top w:val="single" w:sz="7" w:space="0" w:color="000000"/>
                              <w:left w:val="single" w:sz="7" w:space="0" w:color="000000"/>
                              <w:bottom w:val="single" w:sz="7" w:space="0" w:color="000000"/>
                              <w:right w:val="single" w:sz="6" w:space="0" w:color="FFFFFF"/>
                            </w:tcBorders>
                          </w:tcPr>
                          <w:p w14:paraId="6A50AA71" w14:textId="77777777" w:rsidR="00873269" w:rsidRDefault="00873269">
                            <w:pPr>
                              <w:spacing w:line="163" w:lineRule="exact"/>
                              <w:rPr>
                                <w:rFonts w:ascii="Arial Narrow" w:hAnsi="Arial Narrow"/>
                                <w:kern w:val="2"/>
                                <w:sz w:val="13"/>
                              </w:rPr>
                            </w:pPr>
                          </w:p>
                          <w:p w14:paraId="33A7B2C1" w14:textId="77777777" w:rsidR="00873269" w:rsidRDefault="00873269">
                            <w:pPr>
                              <w:tabs>
                                <w:tab w:val="right" w:pos="804"/>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r>
                              <w:rPr>
                                <w:rFonts w:ascii="Arial Narrow" w:hAnsi="Arial Narrow"/>
                                <w:kern w:val="2"/>
                                <w:sz w:val="13"/>
                              </w:rPr>
                              <w:tab/>
                              <w:t>%</w:t>
                            </w:r>
                          </w:p>
                        </w:tc>
                        <w:tc>
                          <w:tcPr>
                            <w:tcW w:w="1020" w:type="dxa"/>
                            <w:tcBorders>
                              <w:top w:val="single" w:sz="7" w:space="0" w:color="000000"/>
                              <w:left w:val="single" w:sz="7" w:space="0" w:color="000000"/>
                              <w:bottom w:val="single" w:sz="7" w:space="0" w:color="000000"/>
                              <w:right w:val="single" w:sz="7" w:space="0" w:color="000000"/>
                            </w:tcBorders>
                          </w:tcPr>
                          <w:p w14:paraId="438159B3" w14:textId="77777777" w:rsidR="00873269" w:rsidRDefault="00873269">
                            <w:pPr>
                              <w:spacing w:line="163" w:lineRule="exact"/>
                              <w:rPr>
                                <w:rFonts w:ascii="Arial Narrow" w:hAnsi="Arial Narrow"/>
                                <w:kern w:val="2"/>
                                <w:sz w:val="13"/>
                              </w:rPr>
                            </w:pPr>
                          </w:p>
                          <w:p w14:paraId="545AFBB9"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kern w:val="2"/>
                                <w:sz w:val="12"/>
                              </w:rPr>
                            </w:pPr>
                          </w:p>
                        </w:tc>
                      </w:tr>
                    </w:tbl>
                    <w:p w14:paraId="29BDFF25"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0"/>
                        </w:rPr>
                      </w:pPr>
                      <w:r>
                        <w:rPr>
                          <w:rFonts w:ascii="Arial Narrow" w:hAnsi="Arial Narrow"/>
                          <w:kern w:val="2"/>
                          <w:sz w:val="10"/>
                        </w:rPr>
                        <w:t>*Explain in detail (reverse side)</w:t>
                      </w:r>
                    </w:p>
                    <w:p w14:paraId="78F2044E"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r>
                        <w:rPr>
                          <w:rFonts w:ascii="Arial Narrow" w:hAnsi="Arial Narrow"/>
                          <w:kern w:val="2"/>
                          <w:sz w:val="10"/>
                          <w:u w:val="single"/>
                        </w:rPr>
                        <w:tab/>
                      </w:r>
                    </w:p>
                    <w:p w14:paraId="779C2AAE"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440"/>
                        <w:jc w:val="both"/>
                        <w:rPr>
                          <w:rFonts w:ascii="Arial Narrow" w:hAnsi="Arial Narrow"/>
                          <w:kern w:val="2"/>
                          <w:sz w:val="10"/>
                        </w:rPr>
                      </w:pPr>
                      <w:r>
                        <w:rPr>
                          <w:rFonts w:ascii="Arial Narrow" w:hAnsi="Arial Narrow"/>
                          <w:kern w:val="2"/>
                          <w:sz w:val="10"/>
                        </w:rPr>
                        <w:tab/>
                        <w:t>(Budget Unit Head)</w:t>
                      </w:r>
                    </w:p>
                    <w:p w14:paraId="3D1E4946"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u w:val="single"/>
                        </w:rPr>
                      </w:pPr>
                    </w:p>
                    <w:p w14:paraId="4DEDEA34"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r>
                        <w:rPr>
                          <w:rFonts w:ascii="Arial Narrow" w:hAnsi="Arial Narrow"/>
                          <w:kern w:val="2"/>
                          <w:sz w:val="10"/>
                          <w:u w:val="single"/>
                        </w:rPr>
                        <w:tab/>
                      </w:r>
                    </w:p>
                    <w:p w14:paraId="3B3EBCAF"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980"/>
                        <w:jc w:val="both"/>
                        <w:rPr>
                          <w:rFonts w:ascii="Arial Narrow" w:hAnsi="Arial Narrow"/>
                          <w:kern w:val="2"/>
                          <w:sz w:val="10"/>
                        </w:rPr>
                      </w:pPr>
                      <w:r>
                        <w:rPr>
                          <w:rFonts w:ascii="Arial Narrow" w:hAnsi="Arial Narrow"/>
                          <w:kern w:val="2"/>
                          <w:sz w:val="10"/>
                        </w:rPr>
                        <w:t>Title</w:t>
                      </w:r>
                    </w:p>
                    <w:p w14:paraId="70D95FB6"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p>
                    <w:p w14:paraId="5E39B6A9"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900"/>
                        <w:jc w:val="both"/>
                        <w:rPr>
                          <w:rFonts w:ascii="Arial Narrow" w:hAnsi="Arial Narrow"/>
                          <w:kern w:val="2"/>
                          <w:sz w:val="10"/>
                        </w:rPr>
                      </w:pPr>
                      <w:r>
                        <w:rPr>
                          <w:rFonts w:ascii="Arial Narrow" w:hAnsi="Arial Narrow"/>
                          <w:kern w:val="2"/>
                          <w:sz w:val="10"/>
                        </w:rPr>
                        <w:t xml:space="preserve">Approved: </w:t>
                      </w:r>
                      <w:r>
                        <w:rPr>
                          <w:rFonts w:ascii="Arial Narrow" w:hAnsi="Arial Narrow"/>
                          <w:kern w:val="2"/>
                          <w:sz w:val="10"/>
                          <w:u w:val="single"/>
                        </w:rPr>
                        <w:tab/>
                      </w:r>
                    </w:p>
                    <w:p w14:paraId="672160D0"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620"/>
                        <w:jc w:val="both"/>
                        <w:rPr>
                          <w:rFonts w:ascii="Arial Narrow" w:hAnsi="Arial Narrow"/>
                          <w:kern w:val="2"/>
                          <w:sz w:val="10"/>
                        </w:rPr>
                      </w:pPr>
                      <w:r>
                        <w:rPr>
                          <w:rFonts w:ascii="Arial Narrow" w:hAnsi="Arial Narrow"/>
                          <w:kern w:val="2"/>
                          <w:sz w:val="10"/>
                        </w:rPr>
                        <w:t>Commissioner of Administration</w:t>
                      </w:r>
                    </w:p>
                    <w:p w14:paraId="068BE93A"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jc w:val="both"/>
                        <w:rPr>
                          <w:rFonts w:ascii="Arial Narrow" w:hAnsi="Arial Narrow"/>
                          <w:kern w:val="2"/>
                          <w:sz w:val="10"/>
                        </w:rPr>
                      </w:pPr>
                    </w:p>
                    <w:p w14:paraId="407F0B7F" w14:textId="77777777" w:rsidR="00873269" w:rsidRDefault="00873269" w:rsidP="00873269">
                      <w:pPr>
                        <w:tabs>
                          <w:tab w:val="right" w:pos="3201"/>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ind w:firstLine="900"/>
                        <w:jc w:val="both"/>
                        <w:rPr>
                          <w:rFonts w:ascii="Arial Narrow" w:hAnsi="Arial Narrow"/>
                          <w:kern w:val="2"/>
                          <w:sz w:val="10"/>
                        </w:rPr>
                      </w:pPr>
                      <w:r>
                        <w:rPr>
                          <w:rFonts w:ascii="Arial Narrow" w:hAnsi="Arial Narrow"/>
                          <w:kern w:val="2"/>
                          <w:sz w:val="10"/>
                        </w:rPr>
                        <w:t xml:space="preserve">Date: </w:t>
                      </w:r>
                      <w:r>
                        <w:rPr>
                          <w:rFonts w:ascii="Arial Narrow" w:hAnsi="Arial Narrow"/>
                          <w:kern w:val="2"/>
                          <w:sz w:val="10"/>
                          <w:u w:val="single"/>
                        </w:rPr>
                        <w:tab/>
                      </w:r>
                    </w:p>
                    <w:p w14:paraId="64E8CE2B"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p>
                  </w:txbxContent>
                </v:textbox>
                <w10:wrap type="square" anchorx="margin" anchory="page"/>
                <w10:anchorlock/>
              </v:rect>
            </w:pict>
          </mc:Fallback>
        </mc:AlternateContent>
      </w:r>
      <w:r w:rsidRPr="00873269">
        <w:rPr>
          <w:rFonts w:ascii="Arial Narrow" w:hAnsi="Arial Narrow"/>
          <w:noProof/>
          <w:kern w:val="2"/>
          <w:sz w:val="18"/>
        </w:rPr>
        <mc:AlternateContent>
          <mc:Choice Requires="wps">
            <w:drawing>
              <wp:anchor distT="0" distB="0" distL="114300" distR="114300" simplePos="0" relativeHeight="251659264" behindDoc="1" locked="1" layoutInCell="0" allowOverlap="1" wp14:anchorId="50149E7D" wp14:editId="421106B7">
                <wp:simplePos x="0" y="0"/>
                <wp:positionH relativeFrom="margin">
                  <wp:posOffset>91440</wp:posOffset>
                </wp:positionH>
                <wp:positionV relativeFrom="paragraph">
                  <wp:posOffset>-549910</wp:posOffset>
                </wp:positionV>
                <wp:extent cx="3756660" cy="261493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660" cy="2614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41F09C" w14:textId="77777777" w:rsidR="00873269" w:rsidRDefault="00873269" w:rsidP="00873269">
                            <w:pPr>
                              <w:tabs>
                                <w:tab w:val="center" w:pos="2958"/>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r>
                              <w:rPr>
                                <w:kern w:val="2"/>
                                <w:sz w:val="20"/>
                              </w:rPr>
                              <w:tab/>
                            </w:r>
                            <w:r>
                              <w:rPr>
                                <w:rFonts w:ascii="Arial Narrow" w:hAnsi="Arial Narrow"/>
                                <w:kern w:val="2"/>
                                <w:sz w:val="18"/>
                              </w:rPr>
                              <w:t>PERSONNEL POSITION CONTROL</w:t>
                            </w:r>
                          </w:p>
                          <w:tbl>
                            <w:tblPr>
                              <w:tblW w:w="0" w:type="auto"/>
                              <w:jc w:val="center"/>
                              <w:tblLayout w:type="fixed"/>
                              <w:tblCellMar>
                                <w:left w:w="144" w:type="dxa"/>
                                <w:right w:w="144" w:type="dxa"/>
                              </w:tblCellMar>
                              <w:tblLook w:val="0000" w:firstRow="0" w:lastRow="0" w:firstColumn="0" w:lastColumn="0" w:noHBand="0" w:noVBand="0"/>
                            </w:tblPr>
                            <w:tblGrid>
                              <w:gridCol w:w="2574"/>
                              <w:gridCol w:w="936"/>
                              <w:gridCol w:w="904"/>
                              <w:gridCol w:w="1470"/>
                            </w:tblGrid>
                            <w:tr w:rsidR="00873269" w14:paraId="4C5FAAB8" w14:textId="77777777">
                              <w:trPr>
                                <w:jc w:val="center"/>
                              </w:trPr>
                              <w:tc>
                                <w:tcPr>
                                  <w:tcW w:w="2574" w:type="dxa"/>
                                  <w:tcBorders>
                                    <w:bottom w:val="single" w:sz="6" w:space="0" w:color="FFFFFF"/>
                                  </w:tcBorders>
                                  <w:vAlign w:val="center"/>
                                </w:tcPr>
                                <w:p w14:paraId="28B84D97" w14:textId="77777777" w:rsidR="00873269" w:rsidRDefault="00873269">
                                  <w:pPr>
                                    <w:spacing w:line="201" w:lineRule="exact"/>
                                    <w:rPr>
                                      <w:kern w:val="2"/>
                                      <w:sz w:val="20"/>
                                    </w:rPr>
                                  </w:pPr>
                                </w:p>
                                <w:p w14:paraId="4185672F"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Authorized Personnel-Budgeted</w:t>
                                  </w:r>
                                </w:p>
                              </w:tc>
                              <w:tc>
                                <w:tcPr>
                                  <w:tcW w:w="936" w:type="dxa"/>
                                  <w:tcBorders>
                                    <w:bottom w:val="single" w:sz="6" w:space="0" w:color="FFFFFF"/>
                                  </w:tcBorders>
                                  <w:vAlign w:val="center"/>
                                </w:tcPr>
                                <w:p w14:paraId="35D43AEF" w14:textId="77777777" w:rsidR="00873269" w:rsidRDefault="00873269">
                                  <w:pPr>
                                    <w:spacing w:line="201" w:lineRule="exact"/>
                                    <w:rPr>
                                      <w:rFonts w:ascii="Arial Narrow" w:hAnsi="Arial Narrow"/>
                                      <w:kern w:val="2"/>
                                      <w:sz w:val="13"/>
                                    </w:rPr>
                                  </w:pPr>
                                </w:p>
                                <w:p w14:paraId="29E5B9E4"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Current Number</w:t>
                                  </w:r>
                                </w:p>
                              </w:tc>
                              <w:tc>
                                <w:tcPr>
                                  <w:tcW w:w="904" w:type="dxa"/>
                                  <w:tcBorders>
                                    <w:bottom w:val="single" w:sz="6" w:space="0" w:color="FFFFFF"/>
                                  </w:tcBorders>
                                  <w:vAlign w:val="center"/>
                                </w:tcPr>
                                <w:p w14:paraId="6D193C36" w14:textId="77777777" w:rsidR="00873269" w:rsidRDefault="00873269">
                                  <w:pPr>
                                    <w:spacing w:line="201" w:lineRule="exact"/>
                                    <w:rPr>
                                      <w:rFonts w:ascii="Arial Narrow" w:hAnsi="Arial Narrow"/>
                                      <w:kern w:val="2"/>
                                      <w:sz w:val="13"/>
                                    </w:rPr>
                                  </w:pPr>
                                </w:p>
                                <w:p w14:paraId="7C27E264"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Change</w:t>
                                  </w:r>
                                </w:p>
                              </w:tc>
                              <w:tc>
                                <w:tcPr>
                                  <w:tcW w:w="1470" w:type="dxa"/>
                                  <w:tcBorders>
                                    <w:bottom w:val="single" w:sz="6" w:space="0" w:color="FFFFFF"/>
                                  </w:tcBorders>
                                  <w:vAlign w:val="center"/>
                                </w:tcPr>
                                <w:p w14:paraId="2125236C" w14:textId="77777777" w:rsidR="00873269" w:rsidRDefault="00873269">
                                  <w:pPr>
                                    <w:spacing w:line="201" w:lineRule="exact"/>
                                    <w:rPr>
                                      <w:rFonts w:ascii="Arial Narrow" w:hAnsi="Arial Narrow"/>
                                      <w:kern w:val="2"/>
                                      <w:sz w:val="13"/>
                                    </w:rPr>
                                  </w:pPr>
                                </w:p>
                                <w:p w14:paraId="28CC9AE9"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Adjusted Personnel Control</w:t>
                                  </w:r>
                                </w:p>
                              </w:tc>
                            </w:tr>
                            <w:tr w:rsidR="00873269" w14:paraId="1FBBA896" w14:textId="77777777">
                              <w:trPr>
                                <w:jc w:val="center"/>
                              </w:trPr>
                              <w:tc>
                                <w:tcPr>
                                  <w:tcW w:w="2574" w:type="dxa"/>
                                  <w:tcBorders>
                                    <w:top w:val="single" w:sz="7" w:space="0" w:color="000000"/>
                                    <w:left w:val="single" w:sz="7" w:space="0" w:color="000000"/>
                                    <w:bottom w:val="single" w:sz="6" w:space="0" w:color="FFFFFF"/>
                                    <w:right w:val="single" w:sz="6" w:space="0" w:color="FFFFFF"/>
                                  </w:tcBorders>
                                </w:tcPr>
                                <w:p w14:paraId="0D253907" w14:textId="77777777" w:rsidR="00873269" w:rsidRDefault="00873269">
                                  <w:pPr>
                                    <w:spacing w:line="163" w:lineRule="exact"/>
                                    <w:rPr>
                                      <w:rFonts w:ascii="Arial Narrow" w:hAnsi="Arial Narrow"/>
                                      <w:kern w:val="2"/>
                                      <w:sz w:val="13"/>
                                    </w:rPr>
                                  </w:pPr>
                                </w:p>
                                <w:p w14:paraId="68096F66"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Incumbents</w:t>
                                  </w:r>
                                </w:p>
                              </w:tc>
                              <w:tc>
                                <w:tcPr>
                                  <w:tcW w:w="936" w:type="dxa"/>
                                  <w:tcBorders>
                                    <w:top w:val="single" w:sz="7" w:space="0" w:color="000000"/>
                                    <w:left w:val="single" w:sz="7" w:space="0" w:color="000000"/>
                                    <w:bottom w:val="single" w:sz="6" w:space="0" w:color="FFFFFF"/>
                                    <w:right w:val="single" w:sz="6" w:space="0" w:color="FFFFFF"/>
                                  </w:tcBorders>
                                </w:tcPr>
                                <w:p w14:paraId="4D037C30" w14:textId="77777777" w:rsidR="00873269" w:rsidRDefault="00873269">
                                  <w:pPr>
                                    <w:spacing w:line="163" w:lineRule="exact"/>
                                    <w:rPr>
                                      <w:rFonts w:ascii="Arial Narrow" w:hAnsi="Arial Narrow"/>
                                      <w:kern w:val="2"/>
                                      <w:sz w:val="13"/>
                                    </w:rPr>
                                  </w:pPr>
                                </w:p>
                                <w:p w14:paraId="19C01901"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904" w:type="dxa"/>
                                  <w:tcBorders>
                                    <w:top w:val="single" w:sz="7" w:space="0" w:color="000000"/>
                                    <w:left w:val="single" w:sz="7" w:space="0" w:color="000000"/>
                                    <w:bottom w:val="single" w:sz="6" w:space="0" w:color="FFFFFF"/>
                                    <w:right w:val="single" w:sz="6" w:space="0" w:color="FFFFFF"/>
                                  </w:tcBorders>
                                </w:tcPr>
                                <w:p w14:paraId="798BED7D" w14:textId="77777777" w:rsidR="00873269" w:rsidRDefault="00873269">
                                  <w:pPr>
                                    <w:spacing w:line="163" w:lineRule="exact"/>
                                    <w:rPr>
                                      <w:rFonts w:ascii="Arial Narrow" w:hAnsi="Arial Narrow"/>
                                      <w:kern w:val="2"/>
                                      <w:sz w:val="13"/>
                                    </w:rPr>
                                  </w:pPr>
                                </w:p>
                                <w:p w14:paraId="0822C21C"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1470" w:type="dxa"/>
                                  <w:tcBorders>
                                    <w:top w:val="single" w:sz="7" w:space="0" w:color="000000"/>
                                    <w:left w:val="single" w:sz="7" w:space="0" w:color="000000"/>
                                    <w:bottom w:val="single" w:sz="6" w:space="0" w:color="FFFFFF"/>
                                    <w:right w:val="single" w:sz="7" w:space="0" w:color="000000"/>
                                  </w:tcBorders>
                                </w:tcPr>
                                <w:p w14:paraId="387D5CA7" w14:textId="77777777" w:rsidR="00873269" w:rsidRDefault="00873269">
                                  <w:pPr>
                                    <w:spacing w:line="163" w:lineRule="exact"/>
                                    <w:rPr>
                                      <w:rFonts w:ascii="Arial Narrow" w:hAnsi="Arial Narrow"/>
                                      <w:kern w:val="2"/>
                                      <w:sz w:val="13"/>
                                    </w:rPr>
                                  </w:pPr>
                                </w:p>
                                <w:p w14:paraId="3C583A26"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0800E6CB" w14:textId="77777777">
                              <w:trPr>
                                <w:jc w:val="center"/>
                              </w:trPr>
                              <w:tc>
                                <w:tcPr>
                                  <w:tcW w:w="2574" w:type="dxa"/>
                                  <w:tcBorders>
                                    <w:top w:val="single" w:sz="7" w:space="0" w:color="000000"/>
                                    <w:left w:val="single" w:sz="7" w:space="0" w:color="000000"/>
                                    <w:bottom w:val="single" w:sz="6" w:space="0" w:color="FFFFFF"/>
                                    <w:right w:val="single" w:sz="6" w:space="0" w:color="FFFFFF"/>
                                  </w:tcBorders>
                                </w:tcPr>
                                <w:p w14:paraId="7D3F41BA" w14:textId="77777777" w:rsidR="00873269" w:rsidRDefault="00873269">
                                  <w:pPr>
                                    <w:spacing w:line="163" w:lineRule="exact"/>
                                    <w:rPr>
                                      <w:rFonts w:ascii="Arial Narrow" w:hAnsi="Arial Narrow"/>
                                      <w:kern w:val="2"/>
                                      <w:sz w:val="13"/>
                                    </w:rPr>
                                  </w:pPr>
                                </w:p>
                                <w:p w14:paraId="7EC98875"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Vacancies</w:t>
                                  </w:r>
                                </w:p>
                              </w:tc>
                              <w:tc>
                                <w:tcPr>
                                  <w:tcW w:w="936" w:type="dxa"/>
                                  <w:tcBorders>
                                    <w:top w:val="single" w:sz="7" w:space="0" w:color="000000"/>
                                    <w:left w:val="single" w:sz="7" w:space="0" w:color="000000"/>
                                    <w:bottom w:val="single" w:sz="6" w:space="0" w:color="FFFFFF"/>
                                    <w:right w:val="single" w:sz="6" w:space="0" w:color="FFFFFF"/>
                                  </w:tcBorders>
                                </w:tcPr>
                                <w:p w14:paraId="1484F581" w14:textId="77777777" w:rsidR="00873269" w:rsidRDefault="00873269">
                                  <w:pPr>
                                    <w:spacing w:line="163" w:lineRule="exact"/>
                                    <w:rPr>
                                      <w:rFonts w:ascii="Arial Narrow" w:hAnsi="Arial Narrow"/>
                                      <w:kern w:val="2"/>
                                      <w:sz w:val="13"/>
                                    </w:rPr>
                                  </w:pPr>
                                </w:p>
                                <w:p w14:paraId="4BCB1939"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904" w:type="dxa"/>
                                  <w:tcBorders>
                                    <w:top w:val="single" w:sz="7" w:space="0" w:color="000000"/>
                                    <w:left w:val="single" w:sz="7" w:space="0" w:color="000000"/>
                                    <w:bottom w:val="single" w:sz="6" w:space="0" w:color="FFFFFF"/>
                                    <w:right w:val="single" w:sz="6" w:space="0" w:color="FFFFFF"/>
                                  </w:tcBorders>
                                </w:tcPr>
                                <w:p w14:paraId="499384DC" w14:textId="77777777" w:rsidR="00873269" w:rsidRDefault="00873269">
                                  <w:pPr>
                                    <w:spacing w:line="163" w:lineRule="exact"/>
                                    <w:rPr>
                                      <w:rFonts w:ascii="Arial Narrow" w:hAnsi="Arial Narrow"/>
                                      <w:kern w:val="2"/>
                                      <w:sz w:val="13"/>
                                    </w:rPr>
                                  </w:pPr>
                                </w:p>
                                <w:p w14:paraId="3B5CCE01"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1470" w:type="dxa"/>
                                  <w:tcBorders>
                                    <w:top w:val="single" w:sz="7" w:space="0" w:color="000000"/>
                                    <w:left w:val="single" w:sz="7" w:space="0" w:color="000000"/>
                                    <w:bottom w:val="single" w:sz="6" w:space="0" w:color="FFFFFF"/>
                                    <w:right w:val="single" w:sz="7" w:space="0" w:color="000000"/>
                                  </w:tcBorders>
                                </w:tcPr>
                                <w:p w14:paraId="7257CD48" w14:textId="77777777" w:rsidR="00873269" w:rsidRDefault="00873269">
                                  <w:pPr>
                                    <w:spacing w:line="163" w:lineRule="exact"/>
                                    <w:rPr>
                                      <w:rFonts w:ascii="Arial Narrow" w:hAnsi="Arial Narrow"/>
                                      <w:kern w:val="2"/>
                                      <w:sz w:val="13"/>
                                    </w:rPr>
                                  </w:pPr>
                                </w:p>
                                <w:p w14:paraId="2D6B49F4"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2EB4A497" w14:textId="77777777">
                              <w:trPr>
                                <w:jc w:val="center"/>
                              </w:trPr>
                              <w:tc>
                                <w:tcPr>
                                  <w:tcW w:w="2574" w:type="dxa"/>
                                  <w:tcBorders>
                                    <w:top w:val="single" w:sz="7" w:space="0" w:color="000000"/>
                                    <w:left w:val="single" w:sz="7" w:space="0" w:color="000000"/>
                                    <w:bottom w:val="single" w:sz="7" w:space="0" w:color="000000"/>
                                    <w:right w:val="single" w:sz="6" w:space="0" w:color="FFFFFF"/>
                                  </w:tcBorders>
                                </w:tcPr>
                                <w:p w14:paraId="25A2A25C" w14:textId="77777777" w:rsidR="00873269" w:rsidRDefault="00873269">
                                  <w:pPr>
                                    <w:spacing w:line="163" w:lineRule="exact"/>
                                    <w:rPr>
                                      <w:rFonts w:ascii="Arial Narrow" w:hAnsi="Arial Narrow"/>
                                      <w:kern w:val="2"/>
                                      <w:sz w:val="13"/>
                                    </w:rPr>
                                  </w:pPr>
                                </w:p>
                                <w:p w14:paraId="6B3B6821"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r>
                                    <w:rPr>
                                      <w:rFonts w:ascii="Arial Narrow" w:hAnsi="Arial Narrow"/>
                                      <w:kern w:val="2"/>
                                      <w:sz w:val="13"/>
                                    </w:rPr>
                                    <w:t>Total</w:t>
                                  </w:r>
                                </w:p>
                              </w:tc>
                              <w:tc>
                                <w:tcPr>
                                  <w:tcW w:w="936" w:type="dxa"/>
                                  <w:tcBorders>
                                    <w:top w:val="single" w:sz="7" w:space="0" w:color="000000"/>
                                    <w:left w:val="single" w:sz="7" w:space="0" w:color="000000"/>
                                    <w:bottom w:val="single" w:sz="7" w:space="0" w:color="000000"/>
                                    <w:right w:val="single" w:sz="6" w:space="0" w:color="FFFFFF"/>
                                  </w:tcBorders>
                                </w:tcPr>
                                <w:p w14:paraId="6116A97B" w14:textId="77777777" w:rsidR="00873269" w:rsidRDefault="00873269">
                                  <w:pPr>
                                    <w:spacing w:line="163" w:lineRule="exact"/>
                                    <w:rPr>
                                      <w:rFonts w:ascii="Arial Narrow" w:hAnsi="Arial Narrow"/>
                                      <w:kern w:val="2"/>
                                      <w:sz w:val="13"/>
                                    </w:rPr>
                                  </w:pPr>
                                </w:p>
                                <w:p w14:paraId="3D70B850"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p>
                              </w:tc>
                              <w:tc>
                                <w:tcPr>
                                  <w:tcW w:w="904" w:type="dxa"/>
                                  <w:tcBorders>
                                    <w:top w:val="single" w:sz="7" w:space="0" w:color="000000"/>
                                    <w:left w:val="single" w:sz="7" w:space="0" w:color="000000"/>
                                    <w:bottom w:val="single" w:sz="7" w:space="0" w:color="000000"/>
                                    <w:right w:val="single" w:sz="6" w:space="0" w:color="FFFFFF"/>
                                  </w:tcBorders>
                                </w:tcPr>
                                <w:p w14:paraId="285BACBB" w14:textId="77777777" w:rsidR="00873269" w:rsidRDefault="00873269">
                                  <w:pPr>
                                    <w:spacing w:line="163" w:lineRule="exact"/>
                                    <w:rPr>
                                      <w:rFonts w:ascii="Arial Narrow" w:hAnsi="Arial Narrow"/>
                                      <w:kern w:val="2"/>
                                      <w:sz w:val="13"/>
                                    </w:rPr>
                                  </w:pPr>
                                </w:p>
                                <w:p w14:paraId="5FFE4957"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p>
                              </w:tc>
                              <w:tc>
                                <w:tcPr>
                                  <w:tcW w:w="1470" w:type="dxa"/>
                                  <w:tcBorders>
                                    <w:top w:val="single" w:sz="7" w:space="0" w:color="000000"/>
                                    <w:left w:val="single" w:sz="7" w:space="0" w:color="000000"/>
                                    <w:bottom w:val="single" w:sz="7" w:space="0" w:color="000000"/>
                                    <w:right w:val="single" w:sz="7" w:space="0" w:color="000000"/>
                                  </w:tcBorders>
                                </w:tcPr>
                                <w:p w14:paraId="39506C6B" w14:textId="77777777" w:rsidR="00873269" w:rsidRDefault="00873269">
                                  <w:pPr>
                                    <w:spacing w:line="163" w:lineRule="exact"/>
                                    <w:rPr>
                                      <w:rFonts w:ascii="Arial Narrow" w:hAnsi="Arial Narrow"/>
                                      <w:kern w:val="2"/>
                                      <w:sz w:val="13"/>
                                    </w:rPr>
                                  </w:pPr>
                                </w:p>
                                <w:p w14:paraId="5D5C083B"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kern w:val="2"/>
                                      <w:sz w:val="12"/>
                                    </w:rPr>
                                  </w:pPr>
                                </w:p>
                              </w:tc>
                            </w:tr>
                          </w:tbl>
                          <w:p w14:paraId="631AF092"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after="86"/>
                              <w:jc w:val="both"/>
                              <w:rPr>
                                <w:rFonts w:ascii="Arial Narrow" w:hAnsi="Arial Narrow"/>
                                <w:kern w:val="2"/>
                                <w:sz w:val="10"/>
                              </w:rPr>
                            </w:pPr>
                            <w:r>
                              <w:rPr>
                                <w:rFonts w:ascii="Arial Narrow" w:hAnsi="Arial Narrow"/>
                                <w:kern w:val="2"/>
                                <w:sz w:val="10"/>
                              </w:rPr>
                              <w:t>Certificate: I certify that this request, if approved, will (will not) change the Personnel Position Control (authorized number of employees) as stipulated in the Executive Budget; that the position to be filled is not now or will not be filled prior to receipt of approval; that the substitution requested automatically cancels or eliminates the position substituted and in no manner changes the status of the approved Personnel Position control; that this request, if approved will (will not) impair or exceed the total amount of monies allocated in Salaries (2112) category for Fiscal Year_______________.</w:t>
                            </w:r>
                          </w:p>
                          <w:p w14:paraId="1B8C0854"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6" w:line="172" w:lineRule="exact"/>
                              <w:jc w:val="both"/>
                              <w:rPr>
                                <w:rFonts w:ascii="Arial Narrow" w:hAnsi="Arial Narrow"/>
                                <w:kern w:val="2"/>
                                <w:sz w:val="10"/>
                              </w:rPr>
                            </w:pPr>
                            <w:r>
                              <w:rPr>
                                <w:rFonts w:ascii="Arial Narrow" w:hAnsi="Arial Narrow"/>
                                <w:kern w:val="2"/>
                                <w:sz w:val="10"/>
                              </w:rPr>
                              <w:t>No. positions funded in other charges over authorized T.O._____________.</w:t>
                            </w:r>
                          </w:p>
                          <w:p w14:paraId="66283895"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6" w:line="172" w:lineRule="exact"/>
                              <w:jc w:val="both"/>
                              <w:rPr>
                                <w:rFonts w:ascii="Arial Narrow" w:hAnsi="Arial Narrow"/>
                                <w:kern w:val="2"/>
                                <w:sz w:val="10"/>
                              </w:rPr>
                            </w:pPr>
                            <w:r>
                              <w:rPr>
                                <w:rFonts w:ascii="Arial Narrow" w:hAnsi="Arial Narrow"/>
                                <w:kern w:val="2"/>
                                <w:sz w:val="10"/>
                              </w:rPr>
                              <w:t>In all cases use the "justification" column to explain how funds will be made available for the request.</w:t>
                            </w:r>
                          </w:p>
                          <w:p w14:paraId="300FA391"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92" w:lineRule="exact"/>
                              <w:jc w:val="both"/>
                              <w:rPr>
                                <w:kern w:val="2"/>
                                <w:sz w:val="20"/>
                              </w:rPr>
                            </w:pPr>
                            <w:r>
                              <w:rPr>
                                <w:rFonts w:ascii="Arial Narrow" w:hAnsi="Arial Narrow"/>
                                <w:kern w:val="2"/>
                                <w:sz w:val="10"/>
                              </w:rPr>
                              <w:t xml:space="preserve">Note: A separate form must be executed on </w:t>
                            </w:r>
                            <w:proofErr w:type="gramStart"/>
                            <w:r>
                              <w:rPr>
                                <w:rFonts w:ascii="Arial Narrow" w:hAnsi="Arial Narrow"/>
                                <w:kern w:val="2"/>
                                <w:sz w:val="10"/>
                              </w:rPr>
                              <w:t>each and every</w:t>
                            </w:r>
                            <w:proofErr w:type="gramEnd"/>
                            <w:r>
                              <w:rPr>
                                <w:rFonts w:ascii="Arial Narrow" w:hAnsi="Arial Narrow"/>
                                <w:kern w:val="2"/>
                                <w:sz w:val="10"/>
                              </w:rPr>
                              <w:t xml:space="preserve"> individual request for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49E7D" id="Rectangle 15" o:spid="_x0000_s1027" style="position:absolute;left:0;text-align:left;margin-left:7.2pt;margin-top:-43.3pt;width:295.8pt;height:205.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cO1wEAAJ0DAAAOAAAAZHJzL2Uyb0RvYy54bWysU9uO0zAQfUfiHyy/0zRdCBA1Xa12tQhp&#10;uUgLH+A4dmKReMzYbVK+nrGTdLm8IV6s8dhzPOfM8f56Gnp2UugN2Irnmy1nykpojG0r/vXL/Ys3&#10;nPkgbCN6sKriZ+X59eH5s/3oSrWDDvpGISMQ68vRVbwLwZVZ5mWnBuE34JSlQw04iEBbbLMGxUjo&#10;Q5/tttsiGwEbhyCV95S9mw/5IeFrrWT4pLVXgfUVp95CWjGtdVyzw16ULQrXGbm0If6hi0EYS49e&#10;oO5EEOyI5i+owUgEDzpsJAwZaG2kShyITb79g81jJ5xKXEgc7y4y+f8HKz+eHt1njK179wDym2cW&#10;bjthW3WDCGOnREPP5VGobHS+vBTEjadSVo8foKHRimOApMGkcYiAxI5NSerzRWo1BSYpefX6VVEU&#10;NBFJZ7sif/n2Kg0jE+Va7tCHdwoGFoOKI80ywYvTgw+xHVGuV+JrFu5N36d59va3BF2cMyoZYqle&#10;+49W8WWY6omZZmEaMzU0Z2KHMHuGPE5BB/iDs5H8UnH//ShQcda/t6RQNNca4BrUayCspNKKB87m&#10;8DbMJjw6NG1HyHniZuGGVNQm8XvqYtGePJBoL36NJvt1n249/arDTwAAAP//AwBQSwMEFAAGAAgA&#10;AAAhAGLV95jeAAAACgEAAA8AAABkcnMvZG93bnJldi54bWxMj8FOwzAQRO9I/IO1SNxah1CsNsSp&#10;UKNIcIPCpTc3XpKI2E5sNwl/z3KC42ifZt/k+8X0bEIfOmcl3K0TYGhrpzvbSPh4r1ZbYCEqq1Xv&#10;LEr4xgD74voqV5l2s33D6RgbRiU2ZEpCG+OQcR7qFo0Kazegpdun80ZFir7h2quZyk3P0yQR3KjO&#10;0odWDXhosf46XoyE0gtdhcNzWe1OcxlfXsdp5KOUtzfL0yOwiEv8g+FXn9ShIKezu1gdWE95syFS&#10;wmorBDACRCJo3FnCffqQAi9y/n9C8QMAAP//AwBQSwECLQAUAAYACAAAACEAtoM4kv4AAADhAQAA&#10;EwAAAAAAAAAAAAAAAAAAAAAAW0NvbnRlbnRfVHlwZXNdLnhtbFBLAQItABQABgAIAAAAIQA4/SH/&#10;1gAAAJQBAAALAAAAAAAAAAAAAAAAAC8BAABfcmVscy8ucmVsc1BLAQItABQABgAIAAAAIQD8bKcO&#10;1wEAAJ0DAAAOAAAAAAAAAAAAAAAAAC4CAABkcnMvZTJvRG9jLnhtbFBLAQItABQABgAIAAAAIQBi&#10;1feY3gAAAAoBAAAPAAAAAAAAAAAAAAAAADEEAABkcnMvZG93bnJldi54bWxQSwUGAAAAAAQABADz&#10;AAAAPAUAAAAA&#10;" o:allowincell="f" filled="f" stroked="f" strokeweight="0">
                <v:textbox inset="0,0,0,0">
                  <w:txbxContent>
                    <w:p w14:paraId="1C41F09C" w14:textId="77777777" w:rsidR="00873269" w:rsidRDefault="00873269" w:rsidP="00873269">
                      <w:pPr>
                        <w:tabs>
                          <w:tab w:val="center" w:pos="2958"/>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pPr>
                      <w:r>
                        <w:rPr>
                          <w:kern w:val="2"/>
                          <w:sz w:val="20"/>
                        </w:rPr>
                        <w:tab/>
                      </w:r>
                      <w:r>
                        <w:rPr>
                          <w:rFonts w:ascii="Arial Narrow" w:hAnsi="Arial Narrow"/>
                          <w:kern w:val="2"/>
                          <w:sz w:val="18"/>
                        </w:rPr>
                        <w:t>PERSONNEL POSITION CONTROL</w:t>
                      </w:r>
                    </w:p>
                    <w:tbl>
                      <w:tblPr>
                        <w:tblW w:w="0" w:type="auto"/>
                        <w:jc w:val="center"/>
                        <w:tblLayout w:type="fixed"/>
                        <w:tblCellMar>
                          <w:left w:w="144" w:type="dxa"/>
                          <w:right w:w="144" w:type="dxa"/>
                        </w:tblCellMar>
                        <w:tblLook w:val="0000" w:firstRow="0" w:lastRow="0" w:firstColumn="0" w:lastColumn="0" w:noHBand="0" w:noVBand="0"/>
                      </w:tblPr>
                      <w:tblGrid>
                        <w:gridCol w:w="2574"/>
                        <w:gridCol w:w="936"/>
                        <w:gridCol w:w="904"/>
                        <w:gridCol w:w="1470"/>
                      </w:tblGrid>
                      <w:tr w:rsidR="00873269" w14:paraId="4C5FAAB8" w14:textId="77777777">
                        <w:trPr>
                          <w:jc w:val="center"/>
                        </w:trPr>
                        <w:tc>
                          <w:tcPr>
                            <w:tcW w:w="2574" w:type="dxa"/>
                            <w:tcBorders>
                              <w:bottom w:val="single" w:sz="6" w:space="0" w:color="FFFFFF"/>
                            </w:tcBorders>
                            <w:vAlign w:val="center"/>
                          </w:tcPr>
                          <w:p w14:paraId="28B84D97" w14:textId="77777777" w:rsidR="00873269" w:rsidRDefault="00873269">
                            <w:pPr>
                              <w:spacing w:line="201" w:lineRule="exact"/>
                              <w:rPr>
                                <w:kern w:val="2"/>
                                <w:sz w:val="20"/>
                              </w:rPr>
                            </w:pPr>
                          </w:p>
                          <w:p w14:paraId="4185672F"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Authorized Personnel-Budgeted</w:t>
                            </w:r>
                          </w:p>
                        </w:tc>
                        <w:tc>
                          <w:tcPr>
                            <w:tcW w:w="936" w:type="dxa"/>
                            <w:tcBorders>
                              <w:bottom w:val="single" w:sz="6" w:space="0" w:color="FFFFFF"/>
                            </w:tcBorders>
                            <w:vAlign w:val="center"/>
                          </w:tcPr>
                          <w:p w14:paraId="35D43AEF" w14:textId="77777777" w:rsidR="00873269" w:rsidRDefault="00873269">
                            <w:pPr>
                              <w:spacing w:line="201" w:lineRule="exact"/>
                              <w:rPr>
                                <w:rFonts w:ascii="Arial Narrow" w:hAnsi="Arial Narrow"/>
                                <w:kern w:val="2"/>
                                <w:sz w:val="13"/>
                              </w:rPr>
                            </w:pPr>
                          </w:p>
                          <w:p w14:paraId="29E5B9E4"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Current Number</w:t>
                            </w:r>
                          </w:p>
                        </w:tc>
                        <w:tc>
                          <w:tcPr>
                            <w:tcW w:w="904" w:type="dxa"/>
                            <w:tcBorders>
                              <w:bottom w:val="single" w:sz="6" w:space="0" w:color="FFFFFF"/>
                            </w:tcBorders>
                            <w:vAlign w:val="center"/>
                          </w:tcPr>
                          <w:p w14:paraId="6D193C36" w14:textId="77777777" w:rsidR="00873269" w:rsidRDefault="00873269">
                            <w:pPr>
                              <w:spacing w:line="201" w:lineRule="exact"/>
                              <w:rPr>
                                <w:rFonts w:ascii="Arial Narrow" w:hAnsi="Arial Narrow"/>
                                <w:kern w:val="2"/>
                                <w:sz w:val="13"/>
                              </w:rPr>
                            </w:pPr>
                          </w:p>
                          <w:p w14:paraId="7C27E264"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Change</w:t>
                            </w:r>
                          </w:p>
                        </w:tc>
                        <w:tc>
                          <w:tcPr>
                            <w:tcW w:w="1470" w:type="dxa"/>
                            <w:tcBorders>
                              <w:bottom w:val="single" w:sz="6" w:space="0" w:color="FFFFFF"/>
                            </w:tcBorders>
                            <w:vAlign w:val="center"/>
                          </w:tcPr>
                          <w:p w14:paraId="2125236C" w14:textId="77777777" w:rsidR="00873269" w:rsidRDefault="00873269">
                            <w:pPr>
                              <w:spacing w:line="201" w:lineRule="exact"/>
                              <w:rPr>
                                <w:rFonts w:ascii="Arial Narrow" w:hAnsi="Arial Narrow"/>
                                <w:kern w:val="2"/>
                                <w:sz w:val="13"/>
                              </w:rPr>
                            </w:pPr>
                          </w:p>
                          <w:p w14:paraId="28CC9AE9"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jc w:val="center"/>
                              <w:rPr>
                                <w:rFonts w:ascii="Arial Narrow" w:hAnsi="Arial Narrow"/>
                                <w:kern w:val="2"/>
                                <w:sz w:val="13"/>
                              </w:rPr>
                            </w:pPr>
                            <w:r>
                              <w:rPr>
                                <w:rFonts w:ascii="Arial Narrow" w:hAnsi="Arial Narrow"/>
                                <w:kern w:val="2"/>
                                <w:sz w:val="13"/>
                              </w:rPr>
                              <w:t>Adjusted Personnel Control</w:t>
                            </w:r>
                          </w:p>
                        </w:tc>
                      </w:tr>
                      <w:tr w:rsidR="00873269" w14:paraId="1FBBA896" w14:textId="77777777">
                        <w:trPr>
                          <w:jc w:val="center"/>
                        </w:trPr>
                        <w:tc>
                          <w:tcPr>
                            <w:tcW w:w="2574" w:type="dxa"/>
                            <w:tcBorders>
                              <w:top w:val="single" w:sz="7" w:space="0" w:color="000000"/>
                              <w:left w:val="single" w:sz="7" w:space="0" w:color="000000"/>
                              <w:bottom w:val="single" w:sz="6" w:space="0" w:color="FFFFFF"/>
                              <w:right w:val="single" w:sz="6" w:space="0" w:color="FFFFFF"/>
                            </w:tcBorders>
                          </w:tcPr>
                          <w:p w14:paraId="0D253907" w14:textId="77777777" w:rsidR="00873269" w:rsidRDefault="00873269">
                            <w:pPr>
                              <w:spacing w:line="163" w:lineRule="exact"/>
                              <w:rPr>
                                <w:rFonts w:ascii="Arial Narrow" w:hAnsi="Arial Narrow"/>
                                <w:kern w:val="2"/>
                                <w:sz w:val="13"/>
                              </w:rPr>
                            </w:pPr>
                          </w:p>
                          <w:p w14:paraId="68096F66"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Incumbents</w:t>
                            </w:r>
                          </w:p>
                        </w:tc>
                        <w:tc>
                          <w:tcPr>
                            <w:tcW w:w="936" w:type="dxa"/>
                            <w:tcBorders>
                              <w:top w:val="single" w:sz="7" w:space="0" w:color="000000"/>
                              <w:left w:val="single" w:sz="7" w:space="0" w:color="000000"/>
                              <w:bottom w:val="single" w:sz="6" w:space="0" w:color="FFFFFF"/>
                              <w:right w:val="single" w:sz="6" w:space="0" w:color="FFFFFF"/>
                            </w:tcBorders>
                          </w:tcPr>
                          <w:p w14:paraId="4D037C30" w14:textId="77777777" w:rsidR="00873269" w:rsidRDefault="00873269">
                            <w:pPr>
                              <w:spacing w:line="163" w:lineRule="exact"/>
                              <w:rPr>
                                <w:rFonts w:ascii="Arial Narrow" w:hAnsi="Arial Narrow"/>
                                <w:kern w:val="2"/>
                                <w:sz w:val="13"/>
                              </w:rPr>
                            </w:pPr>
                          </w:p>
                          <w:p w14:paraId="19C01901"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904" w:type="dxa"/>
                            <w:tcBorders>
                              <w:top w:val="single" w:sz="7" w:space="0" w:color="000000"/>
                              <w:left w:val="single" w:sz="7" w:space="0" w:color="000000"/>
                              <w:bottom w:val="single" w:sz="6" w:space="0" w:color="FFFFFF"/>
                              <w:right w:val="single" w:sz="6" w:space="0" w:color="FFFFFF"/>
                            </w:tcBorders>
                          </w:tcPr>
                          <w:p w14:paraId="798BED7D" w14:textId="77777777" w:rsidR="00873269" w:rsidRDefault="00873269">
                            <w:pPr>
                              <w:spacing w:line="163" w:lineRule="exact"/>
                              <w:rPr>
                                <w:rFonts w:ascii="Arial Narrow" w:hAnsi="Arial Narrow"/>
                                <w:kern w:val="2"/>
                                <w:sz w:val="13"/>
                              </w:rPr>
                            </w:pPr>
                          </w:p>
                          <w:p w14:paraId="0822C21C"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1470" w:type="dxa"/>
                            <w:tcBorders>
                              <w:top w:val="single" w:sz="7" w:space="0" w:color="000000"/>
                              <w:left w:val="single" w:sz="7" w:space="0" w:color="000000"/>
                              <w:bottom w:val="single" w:sz="6" w:space="0" w:color="FFFFFF"/>
                              <w:right w:val="single" w:sz="7" w:space="0" w:color="000000"/>
                            </w:tcBorders>
                          </w:tcPr>
                          <w:p w14:paraId="387D5CA7" w14:textId="77777777" w:rsidR="00873269" w:rsidRDefault="00873269">
                            <w:pPr>
                              <w:spacing w:line="163" w:lineRule="exact"/>
                              <w:rPr>
                                <w:rFonts w:ascii="Arial Narrow" w:hAnsi="Arial Narrow"/>
                                <w:kern w:val="2"/>
                                <w:sz w:val="13"/>
                              </w:rPr>
                            </w:pPr>
                          </w:p>
                          <w:p w14:paraId="3C583A26"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0800E6CB" w14:textId="77777777">
                        <w:trPr>
                          <w:jc w:val="center"/>
                        </w:trPr>
                        <w:tc>
                          <w:tcPr>
                            <w:tcW w:w="2574" w:type="dxa"/>
                            <w:tcBorders>
                              <w:top w:val="single" w:sz="7" w:space="0" w:color="000000"/>
                              <w:left w:val="single" w:sz="7" w:space="0" w:color="000000"/>
                              <w:bottom w:val="single" w:sz="6" w:space="0" w:color="FFFFFF"/>
                              <w:right w:val="single" w:sz="6" w:space="0" w:color="FFFFFF"/>
                            </w:tcBorders>
                          </w:tcPr>
                          <w:p w14:paraId="7D3F41BA" w14:textId="77777777" w:rsidR="00873269" w:rsidRDefault="00873269">
                            <w:pPr>
                              <w:spacing w:line="163" w:lineRule="exact"/>
                              <w:rPr>
                                <w:rFonts w:ascii="Arial Narrow" w:hAnsi="Arial Narrow"/>
                                <w:kern w:val="2"/>
                                <w:sz w:val="13"/>
                              </w:rPr>
                            </w:pPr>
                          </w:p>
                          <w:p w14:paraId="7EC98875"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r>
                              <w:rPr>
                                <w:rFonts w:ascii="Arial Narrow" w:hAnsi="Arial Narrow"/>
                                <w:kern w:val="2"/>
                                <w:sz w:val="13"/>
                              </w:rPr>
                              <w:t>Vacancies</w:t>
                            </w:r>
                          </w:p>
                        </w:tc>
                        <w:tc>
                          <w:tcPr>
                            <w:tcW w:w="936" w:type="dxa"/>
                            <w:tcBorders>
                              <w:top w:val="single" w:sz="7" w:space="0" w:color="000000"/>
                              <w:left w:val="single" w:sz="7" w:space="0" w:color="000000"/>
                              <w:bottom w:val="single" w:sz="6" w:space="0" w:color="FFFFFF"/>
                              <w:right w:val="single" w:sz="6" w:space="0" w:color="FFFFFF"/>
                            </w:tcBorders>
                          </w:tcPr>
                          <w:p w14:paraId="1484F581" w14:textId="77777777" w:rsidR="00873269" w:rsidRDefault="00873269">
                            <w:pPr>
                              <w:spacing w:line="163" w:lineRule="exact"/>
                              <w:rPr>
                                <w:rFonts w:ascii="Arial Narrow" w:hAnsi="Arial Narrow"/>
                                <w:kern w:val="2"/>
                                <w:sz w:val="13"/>
                              </w:rPr>
                            </w:pPr>
                          </w:p>
                          <w:p w14:paraId="4BCB1939"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904" w:type="dxa"/>
                            <w:tcBorders>
                              <w:top w:val="single" w:sz="7" w:space="0" w:color="000000"/>
                              <w:left w:val="single" w:sz="7" w:space="0" w:color="000000"/>
                              <w:bottom w:val="single" w:sz="6" w:space="0" w:color="FFFFFF"/>
                              <w:right w:val="single" w:sz="6" w:space="0" w:color="FFFFFF"/>
                            </w:tcBorders>
                          </w:tcPr>
                          <w:p w14:paraId="499384DC" w14:textId="77777777" w:rsidR="00873269" w:rsidRDefault="00873269">
                            <w:pPr>
                              <w:spacing w:line="163" w:lineRule="exact"/>
                              <w:rPr>
                                <w:rFonts w:ascii="Arial Narrow" w:hAnsi="Arial Narrow"/>
                                <w:kern w:val="2"/>
                                <w:sz w:val="13"/>
                              </w:rPr>
                            </w:pPr>
                          </w:p>
                          <w:p w14:paraId="3B5CCE01"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c>
                          <w:tcPr>
                            <w:tcW w:w="1470" w:type="dxa"/>
                            <w:tcBorders>
                              <w:top w:val="single" w:sz="7" w:space="0" w:color="000000"/>
                              <w:left w:val="single" w:sz="7" w:space="0" w:color="000000"/>
                              <w:bottom w:val="single" w:sz="6" w:space="0" w:color="FFFFFF"/>
                              <w:right w:val="single" w:sz="7" w:space="0" w:color="000000"/>
                            </w:tcBorders>
                          </w:tcPr>
                          <w:p w14:paraId="7257CD48" w14:textId="77777777" w:rsidR="00873269" w:rsidRDefault="00873269">
                            <w:pPr>
                              <w:spacing w:line="163" w:lineRule="exact"/>
                              <w:rPr>
                                <w:rFonts w:ascii="Arial Narrow" w:hAnsi="Arial Narrow"/>
                                <w:kern w:val="2"/>
                                <w:sz w:val="13"/>
                              </w:rPr>
                            </w:pPr>
                          </w:p>
                          <w:p w14:paraId="2D6B49F4"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64" w:lineRule="exact"/>
                              <w:rPr>
                                <w:rFonts w:ascii="Arial Narrow" w:hAnsi="Arial Narrow"/>
                                <w:kern w:val="2"/>
                                <w:sz w:val="13"/>
                              </w:rPr>
                            </w:pPr>
                          </w:p>
                        </w:tc>
                      </w:tr>
                      <w:tr w:rsidR="00873269" w14:paraId="2EB4A497" w14:textId="77777777">
                        <w:trPr>
                          <w:jc w:val="center"/>
                        </w:trPr>
                        <w:tc>
                          <w:tcPr>
                            <w:tcW w:w="2574" w:type="dxa"/>
                            <w:tcBorders>
                              <w:top w:val="single" w:sz="7" w:space="0" w:color="000000"/>
                              <w:left w:val="single" w:sz="7" w:space="0" w:color="000000"/>
                              <w:bottom w:val="single" w:sz="7" w:space="0" w:color="000000"/>
                              <w:right w:val="single" w:sz="6" w:space="0" w:color="FFFFFF"/>
                            </w:tcBorders>
                          </w:tcPr>
                          <w:p w14:paraId="25A2A25C" w14:textId="77777777" w:rsidR="00873269" w:rsidRDefault="00873269">
                            <w:pPr>
                              <w:spacing w:line="163" w:lineRule="exact"/>
                              <w:rPr>
                                <w:rFonts w:ascii="Arial Narrow" w:hAnsi="Arial Narrow"/>
                                <w:kern w:val="2"/>
                                <w:sz w:val="13"/>
                              </w:rPr>
                            </w:pPr>
                          </w:p>
                          <w:p w14:paraId="6B3B6821"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r>
                              <w:rPr>
                                <w:rFonts w:ascii="Arial Narrow" w:hAnsi="Arial Narrow"/>
                                <w:kern w:val="2"/>
                                <w:sz w:val="13"/>
                              </w:rPr>
                              <w:t>Total</w:t>
                            </w:r>
                          </w:p>
                        </w:tc>
                        <w:tc>
                          <w:tcPr>
                            <w:tcW w:w="936" w:type="dxa"/>
                            <w:tcBorders>
                              <w:top w:val="single" w:sz="7" w:space="0" w:color="000000"/>
                              <w:left w:val="single" w:sz="7" w:space="0" w:color="000000"/>
                              <w:bottom w:val="single" w:sz="7" w:space="0" w:color="000000"/>
                              <w:right w:val="single" w:sz="6" w:space="0" w:color="FFFFFF"/>
                            </w:tcBorders>
                          </w:tcPr>
                          <w:p w14:paraId="6116A97B" w14:textId="77777777" w:rsidR="00873269" w:rsidRDefault="00873269">
                            <w:pPr>
                              <w:spacing w:line="163" w:lineRule="exact"/>
                              <w:rPr>
                                <w:rFonts w:ascii="Arial Narrow" w:hAnsi="Arial Narrow"/>
                                <w:kern w:val="2"/>
                                <w:sz w:val="13"/>
                              </w:rPr>
                            </w:pPr>
                          </w:p>
                          <w:p w14:paraId="3D70B850"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p>
                        </w:tc>
                        <w:tc>
                          <w:tcPr>
                            <w:tcW w:w="904" w:type="dxa"/>
                            <w:tcBorders>
                              <w:top w:val="single" w:sz="7" w:space="0" w:color="000000"/>
                              <w:left w:val="single" w:sz="7" w:space="0" w:color="000000"/>
                              <w:bottom w:val="single" w:sz="7" w:space="0" w:color="000000"/>
                              <w:right w:val="single" w:sz="6" w:space="0" w:color="FFFFFF"/>
                            </w:tcBorders>
                          </w:tcPr>
                          <w:p w14:paraId="285BACBB" w14:textId="77777777" w:rsidR="00873269" w:rsidRDefault="00873269">
                            <w:pPr>
                              <w:spacing w:line="163" w:lineRule="exact"/>
                              <w:rPr>
                                <w:rFonts w:ascii="Arial Narrow" w:hAnsi="Arial Narrow"/>
                                <w:kern w:val="2"/>
                                <w:sz w:val="13"/>
                              </w:rPr>
                            </w:pPr>
                          </w:p>
                          <w:p w14:paraId="5FFE4957"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64" w:lineRule="exact"/>
                              <w:rPr>
                                <w:rFonts w:ascii="Arial Narrow" w:hAnsi="Arial Narrow"/>
                                <w:kern w:val="2"/>
                                <w:sz w:val="13"/>
                              </w:rPr>
                            </w:pPr>
                          </w:p>
                        </w:tc>
                        <w:tc>
                          <w:tcPr>
                            <w:tcW w:w="1470" w:type="dxa"/>
                            <w:tcBorders>
                              <w:top w:val="single" w:sz="7" w:space="0" w:color="000000"/>
                              <w:left w:val="single" w:sz="7" w:space="0" w:color="000000"/>
                              <w:bottom w:val="single" w:sz="7" w:space="0" w:color="000000"/>
                              <w:right w:val="single" w:sz="7" w:space="0" w:color="000000"/>
                            </w:tcBorders>
                          </w:tcPr>
                          <w:p w14:paraId="39506C6B" w14:textId="77777777" w:rsidR="00873269" w:rsidRDefault="00873269">
                            <w:pPr>
                              <w:spacing w:line="163" w:lineRule="exact"/>
                              <w:rPr>
                                <w:rFonts w:ascii="Arial Narrow" w:hAnsi="Arial Narrow"/>
                                <w:kern w:val="2"/>
                                <w:sz w:val="13"/>
                              </w:rPr>
                            </w:pPr>
                          </w:p>
                          <w:p w14:paraId="5D5C083B" w14:textId="77777777" w:rsidR="00873269" w:rsidRDefault="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kern w:val="2"/>
                                <w:sz w:val="12"/>
                              </w:rPr>
                            </w:pPr>
                          </w:p>
                        </w:tc>
                      </w:tr>
                    </w:tbl>
                    <w:p w14:paraId="631AF092"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after="86"/>
                        <w:jc w:val="both"/>
                        <w:rPr>
                          <w:rFonts w:ascii="Arial Narrow" w:hAnsi="Arial Narrow"/>
                          <w:kern w:val="2"/>
                          <w:sz w:val="10"/>
                        </w:rPr>
                      </w:pPr>
                      <w:r>
                        <w:rPr>
                          <w:rFonts w:ascii="Arial Narrow" w:hAnsi="Arial Narrow"/>
                          <w:kern w:val="2"/>
                          <w:sz w:val="10"/>
                        </w:rPr>
                        <w:t>Certificate: I certify that this request, if approved, will (will not) change the Personnel Position Control (authorized number of employees) as stipulated in the Executive Budget; that the position to be filled is not now or will not be filled prior to receipt of approval; that the substitution requested automatically cancels or eliminates the position substituted and in no manner changes the status of the approved Personnel Position control; that this request, if approved will (will not) impair or exceed the total amount of monies allocated in Salaries (2112) category for Fiscal Year_______________.</w:t>
                      </w:r>
                    </w:p>
                    <w:p w14:paraId="1B8C0854"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6" w:line="172" w:lineRule="exact"/>
                        <w:jc w:val="both"/>
                        <w:rPr>
                          <w:rFonts w:ascii="Arial Narrow" w:hAnsi="Arial Narrow"/>
                          <w:kern w:val="2"/>
                          <w:sz w:val="10"/>
                        </w:rPr>
                      </w:pPr>
                      <w:r>
                        <w:rPr>
                          <w:rFonts w:ascii="Arial Narrow" w:hAnsi="Arial Narrow"/>
                          <w:kern w:val="2"/>
                          <w:sz w:val="10"/>
                        </w:rPr>
                        <w:t>No. positions funded in other charges over authorized T.O._____________.</w:t>
                      </w:r>
                    </w:p>
                    <w:p w14:paraId="66283895"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6" w:line="172" w:lineRule="exact"/>
                        <w:jc w:val="both"/>
                        <w:rPr>
                          <w:rFonts w:ascii="Arial Narrow" w:hAnsi="Arial Narrow"/>
                          <w:kern w:val="2"/>
                          <w:sz w:val="10"/>
                        </w:rPr>
                      </w:pPr>
                      <w:r>
                        <w:rPr>
                          <w:rFonts w:ascii="Arial Narrow" w:hAnsi="Arial Narrow"/>
                          <w:kern w:val="2"/>
                          <w:sz w:val="10"/>
                        </w:rPr>
                        <w:t>In all cases use the "justification" column to explain how funds will be made available for the request.</w:t>
                      </w:r>
                    </w:p>
                    <w:p w14:paraId="300FA391" w14:textId="77777777" w:rsid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92" w:lineRule="exact"/>
                        <w:jc w:val="both"/>
                        <w:rPr>
                          <w:kern w:val="2"/>
                          <w:sz w:val="20"/>
                        </w:rPr>
                      </w:pPr>
                      <w:r>
                        <w:rPr>
                          <w:rFonts w:ascii="Arial Narrow" w:hAnsi="Arial Narrow"/>
                          <w:kern w:val="2"/>
                          <w:sz w:val="10"/>
                        </w:rPr>
                        <w:t xml:space="preserve">Note: A separate form must be executed on </w:t>
                      </w:r>
                      <w:proofErr w:type="gramStart"/>
                      <w:r>
                        <w:rPr>
                          <w:rFonts w:ascii="Arial Narrow" w:hAnsi="Arial Narrow"/>
                          <w:kern w:val="2"/>
                          <w:sz w:val="10"/>
                        </w:rPr>
                        <w:t>each and every</w:t>
                      </w:r>
                      <w:proofErr w:type="gramEnd"/>
                      <w:r>
                        <w:rPr>
                          <w:rFonts w:ascii="Arial Narrow" w:hAnsi="Arial Narrow"/>
                          <w:kern w:val="2"/>
                          <w:sz w:val="10"/>
                        </w:rPr>
                        <w:t xml:space="preserve"> individual request for change.</w:t>
                      </w:r>
                    </w:p>
                  </w:txbxContent>
                </v:textbox>
                <w10:wrap anchorx="margin"/>
                <w10:anchorlock/>
              </v:rect>
            </w:pict>
          </mc:Fallback>
        </mc:AlternateContent>
      </w:r>
    </w:p>
    <w:p w14:paraId="33ABEAA2"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65550B63"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0AA2BA32"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1FCDD2DA"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361EC1FF"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55053471"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43B9C6F7"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4912CB7F"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711591D6"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6388C29D"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109EF541"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pPr>
    </w:p>
    <w:p w14:paraId="3D336786" w14:textId="77777777" w:rsidR="00873269" w:rsidRPr="00873269" w:rsidRDefault="00873269" w:rsidP="00873269">
      <w:pPr>
        <w:pBdr>
          <w:bottom w:val="single" w:sz="12" w:space="1" w:color="000000"/>
        </w:pBd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jc w:val="both"/>
        <w:rPr>
          <w:rFonts w:ascii="Arial Narrow" w:hAnsi="Arial Narrow"/>
          <w:kern w:val="2"/>
          <w:sz w:val="18"/>
        </w:rPr>
        <w:sectPr w:rsidR="00873269" w:rsidRPr="00873269" w:rsidSect="00873269">
          <w:type w:val="continuous"/>
          <w:pgSz w:w="12240" w:h="15840"/>
          <w:pgMar w:top="1080" w:right="864" w:bottom="864" w:left="864" w:header="576" w:footer="432" w:gutter="0"/>
          <w:cols w:space="720"/>
        </w:sectPr>
      </w:pPr>
    </w:p>
    <w:p w14:paraId="78176042"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73269">
        <w:rPr>
          <w:kern w:val="2"/>
          <w:sz w:val="18"/>
        </w:rPr>
        <w:lastRenderedPageBreak/>
        <w:t>AUTHORITY NOTE:</w:t>
      </w:r>
      <w:r w:rsidRPr="00873269">
        <w:rPr>
          <w:kern w:val="2"/>
          <w:sz w:val="18"/>
        </w:rPr>
        <w:tab/>
        <w:t>Promulgated in accordance with R.S. 39:4.</w:t>
      </w:r>
    </w:p>
    <w:p w14:paraId="33D4C95A" w14:textId="77777777" w:rsidR="00873269" w:rsidRPr="00873269" w:rsidRDefault="00873269" w:rsidP="0087326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kern w:val="2"/>
          <w:sz w:val="18"/>
        </w:rPr>
      </w:pPr>
      <w:r w:rsidRPr="00873269">
        <w:rPr>
          <w:kern w:val="2"/>
          <w:sz w:val="18"/>
        </w:rPr>
        <w:t>HISTORICAL NOTE:</w:t>
      </w:r>
      <w:r w:rsidRPr="00873269">
        <w:rPr>
          <w:kern w:val="2"/>
          <w:sz w:val="18"/>
        </w:rPr>
        <w:tab/>
        <w:t>Written by the Office of the Governor, Division of Administration, February 21, 1969, promulgated LR 1:97(February 1975), amended LR 12:229 (April 1986).</w:t>
      </w:r>
    </w:p>
    <w:p w14:paraId="090CA2A4" w14:textId="77777777" w:rsidR="000936E7" w:rsidRDefault="000936E7"/>
    <w:sectPr w:rsidR="000936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3742" w14:textId="77777777" w:rsidR="0060457B" w:rsidRDefault="0060457B" w:rsidP="00873269">
      <w:r>
        <w:separator/>
      </w:r>
    </w:p>
  </w:endnote>
  <w:endnote w:type="continuationSeparator" w:id="0">
    <w:p w14:paraId="78F40C26" w14:textId="77777777" w:rsidR="0060457B" w:rsidRDefault="0060457B" w:rsidP="0087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9D98" w14:textId="77777777" w:rsidR="0060457B" w:rsidRDefault="0060457B" w:rsidP="00873269">
      <w:r>
        <w:separator/>
      </w:r>
    </w:p>
  </w:footnote>
  <w:footnote w:type="continuationSeparator" w:id="0">
    <w:p w14:paraId="1AB3B0DE" w14:textId="77777777" w:rsidR="0060457B" w:rsidRDefault="0060457B" w:rsidP="00873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6423" w14:textId="77777777" w:rsidR="00873269" w:rsidRDefault="00873269">
    <w:pPr>
      <w:pStyle w:val="Header"/>
      <w:jc w:val="center"/>
      <w:rPr>
        <w:caps/>
        <w:kern w:val="2"/>
      </w:rPr>
    </w:pPr>
    <w:r>
      <w:rPr>
        <w:caps/>
        <w:kern w:val="2"/>
      </w:rPr>
      <w:t>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69"/>
    <w:rsid w:val="000936E7"/>
    <w:rsid w:val="0060457B"/>
    <w:rsid w:val="00873269"/>
    <w:rsid w:val="00951369"/>
    <w:rsid w:val="00957EC0"/>
    <w:rsid w:val="0096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A11C"/>
  <w15:chartTrackingRefBased/>
  <w15:docId w15:val="{CFDFCEAE-59BA-4B67-A2E7-D0F12EDD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69"/>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73269"/>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3269"/>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3269"/>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3269"/>
    <w:pPr>
      <w:keepNext/>
      <w:keepLines/>
      <w:spacing w:before="80" w:after="40" w:line="259" w:lineRule="auto"/>
      <w:outlineLvl w:val="3"/>
    </w:pPr>
    <w:rPr>
      <w:rFonts w:asciiTheme="minorHAnsi" w:eastAsiaTheme="majorEastAsia" w:hAnsiTheme="minorHAnsi" w:cstheme="majorBidi"/>
      <w:i/>
      <w:iCs/>
      <w:color w:val="2E74B5" w:themeColor="accent1" w:themeShade="BF"/>
      <w:sz w:val="20"/>
      <w:szCs w:val="22"/>
    </w:rPr>
  </w:style>
  <w:style w:type="paragraph" w:styleId="Heading5">
    <w:name w:val="heading 5"/>
    <w:basedOn w:val="Normal"/>
    <w:next w:val="Normal"/>
    <w:link w:val="Heading5Char"/>
    <w:uiPriority w:val="9"/>
    <w:semiHidden/>
    <w:unhideWhenUsed/>
    <w:qFormat/>
    <w:rsid w:val="00873269"/>
    <w:pPr>
      <w:keepNext/>
      <w:keepLines/>
      <w:spacing w:before="80" w:after="40" w:line="259" w:lineRule="auto"/>
      <w:outlineLvl w:val="4"/>
    </w:pPr>
    <w:rPr>
      <w:rFonts w:asciiTheme="minorHAnsi" w:eastAsiaTheme="majorEastAsia" w:hAnsiTheme="minorHAnsi" w:cstheme="majorBidi"/>
      <w:color w:val="2E74B5" w:themeColor="accent1" w:themeShade="BF"/>
      <w:sz w:val="20"/>
      <w:szCs w:val="22"/>
    </w:rPr>
  </w:style>
  <w:style w:type="paragraph" w:styleId="Heading6">
    <w:name w:val="heading 6"/>
    <w:basedOn w:val="Normal"/>
    <w:next w:val="Normal"/>
    <w:link w:val="Heading6Char"/>
    <w:uiPriority w:val="9"/>
    <w:semiHidden/>
    <w:unhideWhenUsed/>
    <w:qFormat/>
    <w:rsid w:val="00873269"/>
    <w:pPr>
      <w:keepNext/>
      <w:keepLines/>
      <w:spacing w:before="40" w:line="259" w:lineRule="auto"/>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873269"/>
    <w:pPr>
      <w:keepNext/>
      <w:keepLines/>
      <w:spacing w:before="40" w:line="259" w:lineRule="auto"/>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873269"/>
    <w:pPr>
      <w:keepNext/>
      <w:keepLines/>
      <w:spacing w:line="259" w:lineRule="auto"/>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873269"/>
    <w:pPr>
      <w:keepNext/>
      <w:keepLines/>
      <w:spacing w:line="259" w:lineRule="auto"/>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32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326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326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7326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732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2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2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2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2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69"/>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269"/>
    <w:pPr>
      <w:spacing w:before="160" w:after="160" w:line="259" w:lineRule="auto"/>
      <w:jc w:val="center"/>
    </w:pPr>
    <w:rPr>
      <w:rFonts w:eastAsiaTheme="minorHAnsi" w:cstheme="minorBidi"/>
      <w:i/>
      <w:iCs/>
      <w:color w:val="404040" w:themeColor="text1" w:themeTint="BF"/>
      <w:sz w:val="20"/>
      <w:szCs w:val="22"/>
    </w:rPr>
  </w:style>
  <w:style w:type="character" w:customStyle="1" w:styleId="QuoteChar">
    <w:name w:val="Quote Char"/>
    <w:basedOn w:val="DefaultParagraphFont"/>
    <w:link w:val="Quote"/>
    <w:uiPriority w:val="29"/>
    <w:rsid w:val="00873269"/>
    <w:rPr>
      <w:i/>
      <w:iCs/>
      <w:color w:val="404040" w:themeColor="text1" w:themeTint="BF"/>
    </w:rPr>
  </w:style>
  <w:style w:type="paragraph" w:styleId="ListParagraph">
    <w:name w:val="List Paragraph"/>
    <w:basedOn w:val="Normal"/>
    <w:uiPriority w:val="34"/>
    <w:qFormat/>
    <w:rsid w:val="00873269"/>
    <w:pPr>
      <w:spacing w:after="160" w:line="259" w:lineRule="auto"/>
      <w:ind w:left="720"/>
      <w:contextualSpacing/>
    </w:pPr>
    <w:rPr>
      <w:rFonts w:eastAsiaTheme="minorHAnsi" w:cstheme="minorBidi"/>
      <w:sz w:val="20"/>
      <w:szCs w:val="22"/>
    </w:rPr>
  </w:style>
  <w:style w:type="character" w:styleId="IntenseEmphasis">
    <w:name w:val="Intense Emphasis"/>
    <w:basedOn w:val="DefaultParagraphFont"/>
    <w:uiPriority w:val="21"/>
    <w:qFormat/>
    <w:rsid w:val="00873269"/>
    <w:rPr>
      <w:i/>
      <w:iCs/>
      <w:color w:val="2E74B5" w:themeColor="accent1" w:themeShade="BF"/>
    </w:rPr>
  </w:style>
  <w:style w:type="paragraph" w:styleId="IntenseQuote">
    <w:name w:val="Intense Quote"/>
    <w:basedOn w:val="Normal"/>
    <w:next w:val="Normal"/>
    <w:link w:val="IntenseQuoteChar"/>
    <w:uiPriority w:val="30"/>
    <w:qFormat/>
    <w:rsid w:val="0087326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sz w:val="20"/>
      <w:szCs w:val="22"/>
    </w:rPr>
  </w:style>
  <w:style w:type="character" w:customStyle="1" w:styleId="IntenseQuoteChar">
    <w:name w:val="Intense Quote Char"/>
    <w:basedOn w:val="DefaultParagraphFont"/>
    <w:link w:val="IntenseQuote"/>
    <w:uiPriority w:val="30"/>
    <w:rsid w:val="00873269"/>
    <w:rPr>
      <w:i/>
      <w:iCs/>
      <w:color w:val="2E74B5" w:themeColor="accent1" w:themeShade="BF"/>
    </w:rPr>
  </w:style>
  <w:style w:type="character" w:styleId="IntenseReference">
    <w:name w:val="Intense Reference"/>
    <w:basedOn w:val="DefaultParagraphFont"/>
    <w:uiPriority w:val="32"/>
    <w:qFormat/>
    <w:rsid w:val="00873269"/>
    <w:rPr>
      <w:b/>
      <w:bCs/>
      <w:smallCaps/>
      <w:color w:val="2E74B5" w:themeColor="accent1" w:themeShade="BF"/>
      <w:spacing w:val="5"/>
    </w:rPr>
  </w:style>
  <w:style w:type="paragraph" w:customStyle="1" w:styleId="Part">
    <w:name w:val="Part"/>
    <w:basedOn w:val="Title"/>
    <w:rsid w:val="00873269"/>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873269"/>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87326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pPr>
    <w:rPr>
      <w:b/>
      <w:caps/>
      <w:kern w:val="2"/>
      <w:sz w:val="28"/>
    </w:rPr>
  </w:style>
  <w:style w:type="paragraph" w:styleId="Header">
    <w:name w:val="header"/>
    <w:basedOn w:val="Normal"/>
    <w:link w:val="HeaderChar"/>
    <w:uiPriority w:val="99"/>
    <w:unhideWhenUsed/>
    <w:rsid w:val="00873269"/>
    <w:pPr>
      <w:tabs>
        <w:tab w:val="center" w:pos="4680"/>
        <w:tab w:val="right" w:pos="9360"/>
      </w:tabs>
    </w:pPr>
  </w:style>
  <w:style w:type="character" w:customStyle="1" w:styleId="HeaderChar">
    <w:name w:val="Header Char"/>
    <w:basedOn w:val="DefaultParagraphFont"/>
    <w:link w:val="Header"/>
    <w:uiPriority w:val="99"/>
    <w:rsid w:val="00873269"/>
    <w:rPr>
      <w:rFonts w:eastAsia="Times New Roman" w:cs="Times New Roman"/>
      <w:sz w:val="24"/>
      <w:szCs w:val="20"/>
    </w:rPr>
  </w:style>
  <w:style w:type="paragraph" w:styleId="Footer">
    <w:name w:val="footer"/>
    <w:basedOn w:val="Normal"/>
    <w:link w:val="FooterChar"/>
    <w:uiPriority w:val="99"/>
    <w:unhideWhenUsed/>
    <w:rsid w:val="00873269"/>
    <w:pPr>
      <w:tabs>
        <w:tab w:val="center" w:pos="4680"/>
        <w:tab w:val="right" w:pos="9360"/>
      </w:tabs>
    </w:pPr>
  </w:style>
  <w:style w:type="character" w:customStyle="1" w:styleId="FooterChar">
    <w:name w:val="Footer Char"/>
    <w:basedOn w:val="DefaultParagraphFont"/>
    <w:link w:val="Footer"/>
    <w:uiPriority w:val="99"/>
    <w:rsid w:val="00873269"/>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634</Words>
  <Characters>3520</Characters>
  <Application>Microsoft Office Word</Application>
  <DocSecurity>0</DocSecurity>
  <Lines>92</Lines>
  <Paragraphs>38</Paragraphs>
  <ScaleCrop>false</ScaleCrop>
  <Company>State of Louisiana</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2026-02-05T18:18:00Z</dcterms:created>
  <dcterms:modified xsi:type="dcterms:W3CDTF">2026-02-05T18:21:00Z</dcterms:modified>
</cp:coreProperties>
</file>